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晶诚（郑州）科技有限公司破产清算项目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选聘法律服务中介机构项目变更</w:t>
      </w:r>
      <w:r>
        <w:rPr>
          <w:rFonts w:hint="eastAsia" w:ascii="宋体" w:hAnsi="宋体" w:eastAsia="宋体"/>
          <w:b/>
          <w:sz w:val="36"/>
          <w:szCs w:val="36"/>
        </w:rPr>
        <w:t>公告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</w:t>
      </w: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一、项目名称：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晶诚（郑州）科技有限公司破产清算项目选聘法律服务中介机构项目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YXZB-2022-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00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三、首次公告日期及发布媒介：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  <w:r>
        <w:rPr>
          <w:rFonts w:hint="eastAsia" w:ascii="宋体" w:hAnsi="宋体" w:cs="宋体"/>
          <w:bCs/>
          <w:szCs w:val="21"/>
        </w:rPr>
        <w:t>《河南豫信招标有限责任公司网》、《河南省电子招标投标公共服务平台》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发布。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、变更内容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原采购信息内容：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1、谈判文件领取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时间：2022年11月23日～2022年11月25日(上午8：30～12：00，下午14：30～17：30，法定公休日、法定节假日除外)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递交谈判响应文件截止时间：2022年11月28日09：30（北京时间）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变更为：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谈判文件领取</w:t>
      </w:r>
      <w:r>
        <w:rPr>
          <w:rFonts w:hint="eastAsia" w:ascii="宋体" w:hAnsi="宋体" w:cs="宋体"/>
          <w:szCs w:val="21"/>
        </w:rPr>
        <w:t>时间：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22年</w:t>
      </w:r>
      <w:r>
        <w:rPr>
          <w:rFonts w:hint="eastAsia" w:ascii="宋体" w:hAnsi="宋体" w:cs="宋体"/>
          <w:szCs w:val="21"/>
          <w:lang w:val="en-US" w:eastAsia="zh-CN"/>
        </w:rPr>
        <w:t>11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23</w:t>
      </w:r>
      <w:r>
        <w:rPr>
          <w:rFonts w:hint="eastAsia" w:ascii="宋体" w:hAnsi="宋体" w:cs="宋体"/>
          <w:szCs w:val="21"/>
        </w:rPr>
        <w:t>日～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22年</w:t>
      </w:r>
      <w:r>
        <w:rPr>
          <w:rFonts w:hint="eastAsia" w:ascii="宋体" w:hAnsi="宋体" w:cs="宋体"/>
          <w:szCs w:val="21"/>
          <w:lang w:val="en-US" w:eastAsia="zh-CN"/>
        </w:rPr>
        <w:t>11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25</w:t>
      </w:r>
      <w:r>
        <w:rPr>
          <w:rFonts w:hint="eastAsia" w:ascii="宋体" w:hAnsi="宋体" w:cs="宋体"/>
          <w:szCs w:val="21"/>
        </w:rPr>
        <w:t>日</w:t>
      </w:r>
      <w:r>
        <w:rPr>
          <w:rFonts w:ascii="宋体" w:hAnsi="宋体" w:cs="宋体"/>
          <w:szCs w:val="21"/>
        </w:rPr>
        <w:t>(</w:t>
      </w:r>
      <w:r>
        <w:rPr>
          <w:rFonts w:hint="eastAsia" w:ascii="宋体" w:hAnsi="宋体" w:cs="宋体"/>
          <w:szCs w:val="21"/>
        </w:rPr>
        <w:t>上午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30</w:t>
      </w:r>
      <w:r>
        <w:rPr>
          <w:rFonts w:hint="eastAsia" w:ascii="宋体" w:hAnsi="宋体" w:cs="宋体"/>
          <w:szCs w:val="21"/>
        </w:rPr>
        <w:t>～</w:t>
      </w:r>
      <w:r>
        <w:rPr>
          <w:rFonts w:ascii="宋体" w:hAnsi="宋体" w:cs="宋体"/>
          <w:szCs w:val="21"/>
        </w:rPr>
        <w:t>12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00</w:t>
      </w:r>
      <w:r>
        <w:rPr>
          <w:rFonts w:hint="eastAsia" w:ascii="宋体" w:hAnsi="宋体" w:cs="宋体"/>
          <w:szCs w:val="21"/>
        </w:rPr>
        <w:t>，下午1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～1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，法定公休日、法定节假日除外</w:t>
      </w:r>
      <w:r>
        <w:rPr>
          <w:rFonts w:ascii="宋体" w:hAnsi="宋体" w:cs="宋体"/>
          <w:szCs w:val="21"/>
        </w:rPr>
        <w:t>)</w:t>
      </w:r>
      <w:r>
        <w:rPr>
          <w:rFonts w:hint="eastAsia" w:ascii="宋体" w:hAnsi="宋体" w:cs="宋体"/>
          <w:szCs w:val="21"/>
          <w:lang w:eastAsia="zh-CN"/>
        </w:rPr>
        <w:t>因特殊情况改为线上领取，领取联系电话</w:t>
      </w:r>
      <w:r>
        <w:rPr>
          <w:rFonts w:hint="eastAsia" w:ascii="宋体" w:hAnsi="宋体" w:cs="宋体"/>
          <w:szCs w:val="21"/>
          <w:lang w:val="en-US" w:eastAsia="zh-CN"/>
        </w:rPr>
        <w:t>18613719502.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因疫情防控，本项目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延期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，具体的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谈判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响应文件递交截止时间另行通知。给各位供应商带来的不便，敬请谅解！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、联系方式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采购人：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（郑州）科技有限公司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单位地址：</w:t>
      </w:r>
      <w:r>
        <w:rPr>
          <w:rFonts w:hint="eastAsia" w:ascii="宋体" w:hAnsi="宋体" w:cs="宋体"/>
          <w:snapToGrid w:val="0"/>
          <w:kern w:val="0"/>
          <w:szCs w:val="21"/>
        </w:rPr>
        <w:t>郑州经济技术开发区第十一大街与经北二路交叉口南200路东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联系人：</w:t>
      </w:r>
      <w:r>
        <w:rPr>
          <w:rFonts w:hint="eastAsia" w:ascii="宋体" w:hAnsi="宋体" w:cs="宋体"/>
          <w:snapToGrid w:val="0"/>
          <w:kern w:val="0"/>
          <w:szCs w:val="21"/>
        </w:rPr>
        <w:t>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联系方式：</w:t>
      </w:r>
      <w:r>
        <w:rPr>
          <w:rFonts w:hint="eastAsia" w:ascii="宋体" w:hAnsi="宋体" w:cs="宋体"/>
          <w:snapToGrid w:val="0"/>
          <w:kern w:val="0"/>
          <w:szCs w:val="21"/>
        </w:rPr>
        <w:t>13523501446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代理机构：河南豫信招标有限责任公司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单位地址：郑州市郑东新区CBD商务外环路3号中华大厦19层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 xml:space="preserve">沈政  周圆芳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李玉龙  刘梦柯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联系电话：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18613719502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电子邮箱：hnyx1917@126.com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晶诚（郑州）有限公司管理人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宋体" w:hAnsi="宋体" w:cs="宋体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17" w:right="141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074D1"/>
    <w:multiLevelType w:val="singleLevel"/>
    <w:tmpl w:val="417074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70301C"/>
    <w:multiLevelType w:val="multilevel"/>
    <w:tmpl w:val="5B70301C"/>
    <w:lvl w:ilvl="0" w:tentative="0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entative="0">
      <w:start w:val="1"/>
      <w:numFmt w:val="lowerLetter"/>
      <w:pStyle w:val="26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zYzYTZlNTVlMmEzMGI5Yzg4MTNmZmFjZTBiMzcifQ=="/>
  </w:docVars>
  <w:rsids>
    <w:rsidRoot w:val="77566A1A"/>
    <w:rsid w:val="00A14847"/>
    <w:rsid w:val="00E85550"/>
    <w:rsid w:val="06470E5C"/>
    <w:rsid w:val="0AD37ACD"/>
    <w:rsid w:val="0AD64D7F"/>
    <w:rsid w:val="177F7EF6"/>
    <w:rsid w:val="1AA42793"/>
    <w:rsid w:val="1C7137CA"/>
    <w:rsid w:val="1CBA3A0E"/>
    <w:rsid w:val="26156009"/>
    <w:rsid w:val="26D3121C"/>
    <w:rsid w:val="27996C4C"/>
    <w:rsid w:val="2C7E7BDD"/>
    <w:rsid w:val="30AD0C55"/>
    <w:rsid w:val="3EF1562F"/>
    <w:rsid w:val="3F61578B"/>
    <w:rsid w:val="3FDF07C3"/>
    <w:rsid w:val="4BEA59D0"/>
    <w:rsid w:val="5BEE424E"/>
    <w:rsid w:val="65977CBA"/>
    <w:rsid w:val="76CA3528"/>
    <w:rsid w:val="77566A1A"/>
    <w:rsid w:val="78EA03EB"/>
    <w:rsid w:val="7EE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120" w:afterLines="0"/>
      <w:ind w:firstLine="420"/>
    </w:pPr>
    <w:rPr>
      <w:rFonts w:eastAsia="宋体"/>
    </w:rPr>
  </w:style>
  <w:style w:type="paragraph" w:styleId="3">
    <w:name w:val="Body Text"/>
    <w:basedOn w:val="1"/>
    <w:next w:val="4"/>
    <w:qFormat/>
    <w:uiPriority w:val="0"/>
    <w:rPr>
      <w:rFonts w:ascii="Times New Roman"/>
      <w:sz w:val="28"/>
      <w:szCs w:val="30"/>
    </w:rPr>
  </w:style>
  <w:style w:type="paragraph" w:styleId="4">
    <w:name w:val="Body Text 2"/>
    <w:basedOn w:val="1"/>
    <w:qFormat/>
    <w:uiPriority w:val="0"/>
    <w:pPr>
      <w:jc w:val="center"/>
      <w:outlineLvl w:val="0"/>
    </w:pPr>
    <w:rPr>
      <w:rFonts w:ascii="楷体_GB2312"/>
      <w:sz w:val="30"/>
      <w:szCs w:val="20"/>
    </w:rPr>
  </w:style>
  <w:style w:type="paragraph" w:styleId="5">
    <w:name w:val="Body Text First Indent 2"/>
    <w:basedOn w:val="6"/>
    <w:qFormat/>
    <w:uiPriority w:val="0"/>
    <w:pPr>
      <w:spacing w:after="120" w:afterLines="0" w:line="240" w:lineRule="auto"/>
      <w:ind w:left="200" w:leftChars="200" w:firstLine="200" w:firstLineChars="200"/>
    </w:pPr>
    <w:rPr>
      <w:rFonts w:ascii="Times New Roman" w:eastAsia="宋体"/>
    </w:rPr>
  </w:style>
  <w:style w:type="paragraph" w:styleId="6">
    <w:name w:val="Body Text Indent"/>
    <w:basedOn w:val="1"/>
    <w:next w:val="7"/>
    <w:qFormat/>
    <w:uiPriority w:val="0"/>
    <w:pPr>
      <w:spacing w:line="400" w:lineRule="exact"/>
      <w:ind w:left="630"/>
    </w:pPr>
    <w:rPr>
      <w:rFonts w:ascii="楷体_GB2312"/>
      <w:sz w:val="30"/>
      <w:szCs w:val="30"/>
    </w:rPr>
  </w:style>
  <w:style w:type="paragraph" w:customStyle="1" w:styleId="7">
    <w:name w:val="Default"/>
    <w:next w:val="8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正文 A"/>
    <w:next w:val="2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szCs w:val="21"/>
      <w:lang w:val="en-US" w:eastAsia="zh-CN" w:bidi="ar-SA"/>
    </w:rPr>
  </w:style>
  <w:style w:type="paragraph" w:styleId="9">
    <w:name w:val="toc 1"/>
    <w:basedOn w:val="1"/>
    <w:next w:val="1"/>
    <w:qFormat/>
    <w:uiPriority w:val="39"/>
    <w:pPr>
      <w:spacing w:before="160" w:beforeLines="0"/>
      <w:jc w:val="left"/>
    </w:pPr>
    <w:rPr>
      <w:rFonts w:ascii="宋体" w:hAnsi="Times New Roman" w:eastAsia="宋体" w:cs="Times New Roman"/>
      <w:b/>
      <w:bCs/>
      <w:caps/>
      <w:szCs w:val="30"/>
    </w:rPr>
  </w:style>
  <w:style w:type="paragraph" w:styleId="10">
    <w:name w:val="Message Header"/>
    <w:basedOn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qFormat/>
    <w:uiPriority w:val="0"/>
  </w:style>
  <w:style w:type="character" w:styleId="21">
    <w:name w:val="Hyperlink"/>
    <w:basedOn w:val="13"/>
    <w:qFormat/>
    <w:uiPriority w:val="0"/>
    <w:rPr>
      <w:color w:val="0000FF"/>
      <w:u w:val="none"/>
    </w:rPr>
  </w:style>
  <w:style w:type="character" w:styleId="22">
    <w:name w:val="HTML Code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Cite"/>
    <w:basedOn w:val="13"/>
    <w:qFormat/>
    <w:uiPriority w:val="0"/>
  </w:style>
  <w:style w:type="character" w:styleId="24">
    <w:name w:val="HTML Keyboard"/>
    <w:basedOn w:val="13"/>
    <w:qFormat/>
    <w:uiPriority w:val="0"/>
    <w:rPr>
      <w:rFonts w:ascii="monospace" w:hAnsi="monospace" w:eastAsia="monospace" w:cs="monospace"/>
      <w:sz w:val="20"/>
    </w:rPr>
  </w:style>
  <w:style w:type="character" w:styleId="25">
    <w:name w:val="HTML Sample"/>
    <w:basedOn w:val="13"/>
    <w:qFormat/>
    <w:uiPriority w:val="0"/>
    <w:rPr>
      <w:rFonts w:hint="default" w:ascii="monospace" w:hAnsi="monospace" w:eastAsia="monospace" w:cs="monospace"/>
    </w:rPr>
  </w:style>
  <w:style w:type="paragraph" w:customStyle="1" w:styleId="26">
    <w:name w:val="正文1"/>
    <w:basedOn w:val="1"/>
    <w:qFormat/>
    <w:uiPriority w:val="0"/>
    <w:pPr>
      <w:numPr>
        <w:ilvl w:val="1"/>
        <w:numId w:val="1"/>
      </w:numPr>
      <w:tabs>
        <w:tab w:val="left" w:pos="840"/>
      </w:tabs>
      <w:spacing w:beforeLines="50" w:line="360" w:lineRule="auto"/>
    </w:pPr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631</Characters>
  <Lines>4</Lines>
  <Paragraphs>1</Paragraphs>
  <TotalTime>3</TotalTime>
  <ScaleCrop>false</ScaleCrop>
  <LinksUpToDate>false</LinksUpToDate>
  <CharactersWithSpaces>650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2020-06-18T04:15:00Z</dcterms:created>
  <dc:creator>WPS_1524023933</dc:creator>
  <cp:lastModifiedBy>Administrator</cp:lastModifiedBy>
  <dcterms:modified xsi:type="dcterms:W3CDTF">2022-11-24T13:45:05Z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D04BB171B51B492B9667A3CAECE75262</vt:lpwstr>
  </property>
</Properties>
</file>