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08D" w:rsidRDefault="007F408D" w:rsidP="007F408D">
      <w:pPr>
        <w:spacing w:line="760" w:lineRule="exact"/>
        <w:jc w:val="center"/>
        <w:rPr>
          <w:rFonts w:ascii="仿宋" w:eastAsia="仿宋" w:hAnsi="仿宋"/>
          <w:b/>
          <w:kern w:val="0"/>
          <w:sz w:val="44"/>
          <w:szCs w:val="44"/>
        </w:rPr>
      </w:pPr>
      <w:r w:rsidRPr="006A2D2D">
        <w:rPr>
          <w:rFonts w:ascii="仿宋" w:eastAsia="仿宋" w:hAnsi="仿宋" w:hint="eastAsia"/>
          <w:b/>
          <w:bCs/>
          <w:sz w:val="44"/>
          <w:szCs w:val="44"/>
        </w:rPr>
        <w:t>牟定斌胜矿业有限公司</w:t>
      </w:r>
      <w:r w:rsidRPr="007F408D">
        <w:rPr>
          <w:rFonts w:ascii="仿宋" w:eastAsia="仿宋" w:hAnsi="仿宋" w:hint="eastAsia"/>
          <w:b/>
          <w:kern w:val="0"/>
          <w:sz w:val="44"/>
          <w:szCs w:val="44"/>
        </w:rPr>
        <w:t>管理人</w:t>
      </w:r>
    </w:p>
    <w:p w:rsidR="007F408D" w:rsidRPr="007F408D" w:rsidRDefault="007F408D" w:rsidP="007F408D">
      <w:pPr>
        <w:spacing w:line="760" w:lineRule="exact"/>
        <w:jc w:val="center"/>
        <w:rPr>
          <w:rFonts w:ascii="仿宋" w:eastAsia="仿宋" w:hAnsi="仿宋"/>
          <w:b/>
          <w:kern w:val="0"/>
          <w:sz w:val="44"/>
          <w:szCs w:val="44"/>
        </w:rPr>
      </w:pPr>
    </w:p>
    <w:p w:rsidR="007F408D" w:rsidRPr="00FE5788" w:rsidRDefault="007F408D" w:rsidP="00FE5788">
      <w:pPr>
        <w:spacing w:line="760" w:lineRule="exact"/>
        <w:jc w:val="center"/>
        <w:rPr>
          <w:rFonts w:ascii="仿宋" w:eastAsia="仿宋" w:hAnsi="仿宋"/>
          <w:b/>
          <w:bCs/>
          <w:sz w:val="44"/>
          <w:szCs w:val="44"/>
        </w:rPr>
      </w:pPr>
      <w:r w:rsidRPr="006A2D2D">
        <w:rPr>
          <w:rFonts w:ascii="仿宋" w:eastAsia="仿宋" w:hAnsi="仿宋" w:hint="eastAsia"/>
          <w:b/>
          <w:kern w:val="0"/>
          <w:sz w:val="44"/>
          <w:szCs w:val="44"/>
        </w:rPr>
        <w:t>关于</w:t>
      </w:r>
      <w:r w:rsidRPr="006A2D2D">
        <w:rPr>
          <w:rFonts w:ascii="仿宋" w:eastAsia="仿宋" w:hAnsi="仿宋" w:hint="eastAsia"/>
          <w:b/>
          <w:bCs/>
          <w:sz w:val="44"/>
          <w:szCs w:val="44"/>
        </w:rPr>
        <w:t>牟定斌胜矿业有限公司破产清算（重整）工作方案</w:t>
      </w:r>
    </w:p>
    <w:p w:rsidR="007F408D" w:rsidRDefault="007F408D" w:rsidP="007F408D">
      <w:pPr>
        <w:jc w:val="center"/>
        <w:rPr>
          <w:rFonts w:ascii="仿宋" w:eastAsia="仿宋" w:hAnsi="仿宋"/>
          <w:sz w:val="28"/>
          <w:szCs w:val="28"/>
        </w:rPr>
      </w:pPr>
      <w:r>
        <w:rPr>
          <w:rFonts w:ascii="仿宋" w:eastAsia="仿宋" w:hAnsi="仿宋" w:hint="eastAsia"/>
          <w:sz w:val="28"/>
          <w:szCs w:val="28"/>
        </w:rPr>
        <w:t xml:space="preserve">                             （2019）</w:t>
      </w:r>
      <w:proofErr w:type="gramStart"/>
      <w:r>
        <w:rPr>
          <w:rFonts w:ascii="仿宋" w:eastAsia="仿宋" w:hAnsi="仿宋" w:hint="eastAsia"/>
          <w:sz w:val="28"/>
          <w:szCs w:val="28"/>
        </w:rPr>
        <w:t>斌</w:t>
      </w:r>
      <w:proofErr w:type="gramEnd"/>
      <w:r>
        <w:rPr>
          <w:rFonts w:ascii="仿宋" w:eastAsia="仿宋" w:hAnsi="仿宋" w:hint="eastAsia"/>
          <w:sz w:val="28"/>
          <w:szCs w:val="28"/>
        </w:rPr>
        <w:t>胜矿业破管</w:t>
      </w:r>
      <w:r w:rsidRPr="004E0BF6">
        <w:rPr>
          <w:rFonts w:ascii="仿宋" w:eastAsia="仿宋" w:hAnsi="仿宋" w:hint="eastAsia"/>
          <w:sz w:val="28"/>
          <w:szCs w:val="28"/>
        </w:rPr>
        <w:t>字第[0</w:t>
      </w:r>
      <w:r>
        <w:rPr>
          <w:rFonts w:ascii="仿宋" w:eastAsia="仿宋" w:hAnsi="仿宋" w:hint="eastAsia"/>
          <w:sz w:val="28"/>
          <w:szCs w:val="28"/>
        </w:rPr>
        <w:t>2</w:t>
      </w:r>
      <w:r w:rsidRPr="00763D28">
        <w:rPr>
          <w:rFonts w:ascii="仿宋" w:eastAsia="仿宋" w:hAnsi="仿宋" w:hint="eastAsia"/>
          <w:sz w:val="28"/>
          <w:szCs w:val="28"/>
        </w:rPr>
        <w:t>]</w:t>
      </w:r>
      <w:r w:rsidRPr="004E0BF6">
        <w:rPr>
          <w:rFonts w:ascii="仿宋" w:eastAsia="仿宋" w:hAnsi="仿宋" w:hint="eastAsia"/>
          <w:sz w:val="28"/>
          <w:szCs w:val="28"/>
        </w:rPr>
        <w:t>号</w:t>
      </w:r>
    </w:p>
    <w:p w:rsidR="007F408D" w:rsidRPr="007F408D" w:rsidRDefault="007F408D" w:rsidP="007F408D">
      <w:pPr>
        <w:spacing w:line="620" w:lineRule="exact"/>
        <w:ind w:firstLineChars="1600" w:firstLine="4480"/>
        <w:jc w:val="left"/>
        <w:rPr>
          <w:rFonts w:ascii="仿宋" w:eastAsia="仿宋" w:hAnsi="仿宋"/>
          <w:kern w:val="0"/>
          <w:sz w:val="28"/>
          <w:szCs w:val="28"/>
        </w:rPr>
      </w:pPr>
    </w:p>
    <w:p w:rsidR="007F408D" w:rsidRPr="00D629A2" w:rsidRDefault="007F408D" w:rsidP="007F408D">
      <w:pPr>
        <w:spacing w:line="620" w:lineRule="exact"/>
        <w:ind w:firstLineChars="200" w:firstLine="560"/>
        <w:jc w:val="left"/>
        <w:rPr>
          <w:rFonts w:ascii="仿宋" w:eastAsia="仿宋" w:hAnsi="仿宋"/>
          <w:kern w:val="0"/>
          <w:sz w:val="28"/>
          <w:szCs w:val="28"/>
        </w:rPr>
      </w:pPr>
      <w:r w:rsidRPr="00D629A2">
        <w:rPr>
          <w:rFonts w:ascii="仿宋" w:eastAsia="仿宋" w:hAnsi="仿宋"/>
          <w:kern w:val="0"/>
          <w:sz w:val="28"/>
          <w:szCs w:val="28"/>
        </w:rPr>
        <w:t>为了确保</w:t>
      </w:r>
      <w:r w:rsidRPr="007F408D">
        <w:rPr>
          <w:rFonts w:ascii="仿宋" w:eastAsia="仿宋" w:hAnsi="仿宋" w:hint="eastAsia"/>
          <w:kern w:val="0"/>
          <w:sz w:val="28"/>
          <w:szCs w:val="28"/>
        </w:rPr>
        <w:t>牟定斌胜矿业有限公司</w:t>
      </w:r>
      <w:r w:rsidRPr="00D629A2">
        <w:rPr>
          <w:rFonts w:ascii="仿宋" w:eastAsia="仿宋" w:hAnsi="仿宋"/>
          <w:kern w:val="0"/>
          <w:sz w:val="28"/>
          <w:szCs w:val="28"/>
        </w:rPr>
        <w:t>（下称“</w:t>
      </w:r>
      <w:r w:rsidRPr="007F408D">
        <w:rPr>
          <w:rFonts w:ascii="仿宋" w:eastAsia="仿宋" w:hAnsi="仿宋" w:hint="eastAsia"/>
          <w:kern w:val="0"/>
          <w:sz w:val="28"/>
          <w:szCs w:val="28"/>
        </w:rPr>
        <w:t>斌胜矿业</w:t>
      </w:r>
      <w:r w:rsidRPr="00D629A2">
        <w:rPr>
          <w:rFonts w:ascii="仿宋" w:eastAsia="仿宋" w:hAnsi="仿宋"/>
          <w:kern w:val="0"/>
          <w:sz w:val="28"/>
          <w:szCs w:val="28"/>
        </w:rPr>
        <w:t>”）依法破产工作顺利推进，提高破产清算工作效率，规范管理人成员、工作部门以及工作人员履行职务的行为，有效保障债权人、债务人合法权益，维护社会稳定和职工合法权利，结合</w:t>
      </w:r>
      <w:proofErr w:type="gramStart"/>
      <w:r w:rsidR="00DC13D4">
        <w:rPr>
          <w:rFonts w:ascii="仿宋" w:eastAsia="仿宋" w:hAnsi="仿宋"/>
          <w:kern w:val="0"/>
          <w:sz w:val="28"/>
          <w:szCs w:val="28"/>
        </w:rPr>
        <w:t>斌</w:t>
      </w:r>
      <w:proofErr w:type="gramEnd"/>
      <w:r w:rsidR="00DC13D4">
        <w:rPr>
          <w:rFonts w:ascii="仿宋" w:eastAsia="仿宋" w:hAnsi="仿宋"/>
          <w:kern w:val="0"/>
          <w:sz w:val="28"/>
          <w:szCs w:val="28"/>
        </w:rPr>
        <w:t>胜矿业</w:t>
      </w:r>
      <w:r w:rsidRPr="00D629A2">
        <w:rPr>
          <w:rFonts w:ascii="仿宋" w:eastAsia="仿宋" w:hAnsi="仿宋"/>
          <w:kern w:val="0"/>
          <w:sz w:val="28"/>
          <w:szCs w:val="28"/>
        </w:rPr>
        <w:t>破产清算工作实际，</w:t>
      </w:r>
      <w:r>
        <w:rPr>
          <w:rFonts w:ascii="仿宋" w:eastAsia="仿宋" w:hAnsi="仿宋" w:hint="eastAsia"/>
          <w:kern w:val="0"/>
          <w:sz w:val="28"/>
          <w:szCs w:val="28"/>
        </w:rPr>
        <w:t>经2019年4月</w:t>
      </w:r>
      <w:r w:rsidR="00064756">
        <w:rPr>
          <w:rFonts w:ascii="仿宋" w:eastAsia="仿宋" w:hAnsi="仿宋" w:hint="eastAsia"/>
          <w:kern w:val="0"/>
          <w:sz w:val="28"/>
          <w:szCs w:val="28"/>
        </w:rPr>
        <w:t>20</w:t>
      </w:r>
      <w:r>
        <w:rPr>
          <w:rFonts w:ascii="仿宋" w:eastAsia="仿宋" w:hAnsi="仿宋" w:hint="eastAsia"/>
          <w:kern w:val="0"/>
          <w:sz w:val="28"/>
          <w:szCs w:val="28"/>
        </w:rPr>
        <w:t>日管理人第一次全体会议通过</w:t>
      </w:r>
      <w:r w:rsidRPr="00D629A2">
        <w:rPr>
          <w:rFonts w:ascii="仿宋" w:eastAsia="仿宋" w:hAnsi="仿宋"/>
          <w:kern w:val="0"/>
          <w:sz w:val="28"/>
          <w:szCs w:val="28"/>
        </w:rPr>
        <w:t>本工作计划</w:t>
      </w:r>
      <w:r>
        <w:rPr>
          <w:rFonts w:ascii="仿宋" w:eastAsia="仿宋" w:hAnsi="仿宋" w:hint="eastAsia"/>
          <w:kern w:val="0"/>
          <w:sz w:val="28"/>
          <w:szCs w:val="28"/>
        </w:rPr>
        <w:t>并从即日起执行</w:t>
      </w:r>
      <w:r w:rsidRPr="00D629A2">
        <w:rPr>
          <w:rFonts w:ascii="仿宋" w:eastAsia="仿宋" w:hAnsi="仿宋"/>
          <w:kern w:val="0"/>
          <w:sz w:val="28"/>
          <w:szCs w:val="28"/>
        </w:rPr>
        <w:t>。</w:t>
      </w:r>
    </w:p>
    <w:p w:rsidR="007F408D" w:rsidRPr="00D75E0B" w:rsidRDefault="007F408D" w:rsidP="007F408D">
      <w:pPr>
        <w:spacing w:line="620" w:lineRule="exact"/>
        <w:ind w:firstLineChars="200" w:firstLine="643"/>
        <w:jc w:val="left"/>
        <w:rPr>
          <w:rFonts w:ascii="仿宋" w:eastAsia="仿宋" w:hAnsi="仿宋"/>
          <w:b/>
          <w:kern w:val="0"/>
          <w:sz w:val="32"/>
          <w:szCs w:val="32"/>
        </w:rPr>
      </w:pPr>
      <w:r w:rsidRPr="00D75E0B">
        <w:rPr>
          <w:rFonts w:ascii="仿宋" w:eastAsia="仿宋" w:hAnsi="仿宋"/>
          <w:b/>
          <w:kern w:val="0"/>
          <w:sz w:val="32"/>
          <w:szCs w:val="32"/>
        </w:rPr>
        <w:t>一、第一阶段工作计划（从</w:t>
      </w:r>
      <w:r>
        <w:rPr>
          <w:rFonts w:ascii="仿宋" w:eastAsia="仿宋" w:hAnsi="仿宋" w:hint="eastAsia"/>
          <w:b/>
          <w:kern w:val="0"/>
          <w:sz w:val="32"/>
          <w:szCs w:val="32"/>
        </w:rPr>
        <w:t>管理人进场</w:t>
      </w:r>
      <w:r w:rsidRPr="00D75E0B">
        <w:rPr>
          <w:rFonts w:ascii="仿宋" w:eastAsia="仿宋" w:hAnsi="仿宋"/>
          <w:b/>
          <w:kern w:val="0"/>
          <w:sz w:val="32"/>
          <w:szCs w:val="32"/>
        </w:rPr>
        <w:t>起至第一次债权人会议结束）</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（一）召集第一次管理人全体会议</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1.工作内容：确定云南卓承律师事务所参与该案破产清算管理工作的人员名单并确定职责分工，通过本工作计划</w:t>
      </w:r>
      <w:r>
        <w:rPr>
          <w:rFonts w:ascii="仿宋" w:eastAsia="仿宋" w:hAnsi="仿宋" w:hint="eastAsia"/>
          <w:kern w:val="0"/>
          <w:sz w:val="28"/>
          <w:szCs w:val="28"/>
        </w:rPr>
        <w:t>，并就第一阶段的工作安排做出部署。</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2.主持人：李忠文</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（二）发布公告、刻制管理人印章、开立管理人账户</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工作内容：到法院领取破产受理裁定</w:t>
      </w:r>
      <w:r w:rsidRPr="00D75E0B">
        <w:rPr>
          <w:rFonts w:ascii="仿宋" w:eastAsia="仿宋" w:hAnsi="仿宋" w:hint="eastAsia"/>
          <w:kern w:val="0"/>
          <w:sz w:val="28"/>
          <w:szCs w:val="28"/>
        </w:rPr>
        <w:t>和公告，</w:t>
      </w:r>
      <w:r w:rsidRPr="00D75E0B">
        <w:rPr>
          <w:rFonts w:ascii="仿宋" w:eastAsia="仿宋" w:hAnsi="仿宋"/>
          <w:kern w:val="0"/>
          <w:sz w:val="28"/>
          <w:szCs w:val="28"/>
        </w:rPr>
        <w:t>按照法院要求，</w:t>
      </w:r>
      <w:r w:rsidRPr="00D75E0B">
        <w:rPr>
          <w:rFonts w:ascii="仿宋" w:eastAsia="仿宋" w:hAnsi="仿宋"/>
          <w:kern w:val="0"/>
          <w:sz w:val="28"/>
          <w:szCs w:val="28"/>
        </w:rPr>
        <w:lastRenderedPageBreak/>
        <w:t>发送给《人民法院报》</w:t>
      </w:r>
      <w:r w:rsidRPr="00D75E0B">
        <w:rPr>
          <w:rFonts w:ascii="仿宋" w:eastAsia="仿宋" w:hAnsi="仿宋" w:hint="eastAsia"/>
          <w:kern w:val="0"/>
          <w:sz w:val="28"/>
          <w:szCs w:val="28"/>
        </w:rPr>
        <w:t>、</w:t>
      </w:r>
      <w:r w:rsidRPr="00D75E0B">
        <w:rPr>
          <w:rFonts w:ascii="仿宋" w:eastAsia="仿宋" w:hAnsi="仿宋"/>
          <w:kern w:val="0"/>
          <w:sz w:val="28"/>
          <w:szCs w:val="28"/>
        </w:rPr>
        <w:t>云南省内有影响力的报纸进行刊发</w:t>
      </w:r>
      <w:r w:rsidRPr="00D75E0B">
        <w:rPr>
          <w:rFonts w:ascii="仿宋" w:eastAsia="仿宋" w:hAnsi="仿宋" w:hint="eastAsia"/>
          <w:kern w:val="0"/>
          <w:sz w:val="28"/>
          <w:szCs w:val="28"/>
        </w:rPr>
        <w:t>；</w:t>
      </w:r>
      <w:r w:rsidRPr="00D75E0B">
        <w:rPr>
          <w:rFonts w:ascii="仿宋" w:eastAsia="仿宋" w:hAnsi="仿宋"/>
          <w:kern w:val="0"/>
          <w:sz w:val="28"/>
          <w:szCs w:val="28"/>
        </w:rPr>
        <w:t>按照规定刻制管理</w:t>
      </w:r>
      <w:r w:rsidRPr="00D75E0B">
        <w:rPr>
          <w:rFonts w:ascii="仿宋" w:eastAsia="仿宋" w:hAnsi="仿宋" w:hint="eastAsia"/>
          <w:kern w:val="0"/>
          <w:sz w:val="28"/>
          <w:szCs w:val="28"/>
        </w:rPr>
        <w:t>人</w:t>
      </w:r>
      <w:r w:rsidRPr="00D75E0B">
        <w:rPr>
          <w:rFonts w:ascii="仿宋" w:eastAsia="仿宋" w:hAnsi="仿宋"/>
          <w:kern w:val="0"/>
          <w:sz w:val="28"/>
          <w:szCs w:val="28"/>
        </w:rPr>
        <w:t>印章</w:t>
      </w:r>
      <w:r w:rsidRPr="00D75E0B">
        <w:rPr>
          <w:rFonts w:ascii="仿宋" w:eastAsia="仿宋" w:hAnsi="仿宋" w:hint="eastAsia"/>
          <w:kern w:val="0"/>
          <w:sz w:val="28"/>
          <w:szCs w:val="28"/>
        </w:rPr>
        <w:t>、</w:t>
      </w:r>
      <w:r w:rsidRPr="00D75E0B">
        <w:rPr>
          <w:rFonts w:ascii="仿宋" w:eastAsia="仿宋" w:hAnsi="仿宋"/>
          <w:kern w:val="0"/>
          <w:sz w:val="28"/>
          <w:szCs w:val="28"/>
        </w:rPr>
        <w:t>开立管理人账户</w:t>
      </w:r>
      <w:r w:rsidRPr="00D75E0B">
        <w:rPr>
          <w:rFonts w:ascii="仿宋" w:eastAsia="仿宋" w:hAnsi="仿宋" w:hint="eastAsia"/>
          <w:kern w:val="0"/>
          <w:sz w:val="28"/>
          <w:szCs w:val="28"/>
        </w:rPr>
        <w:t>，</w:t>
      </w:r>
      <w:r w:rsidRPr="00D75E0B">
        <w:rPr>
          <w:rFonts w:ascii="仿宋" w:eastAsia="仿宋" w:hAnsi="仿宋"/>
          <w:kern w:val="0"/>
          <w:sz w:val="28"/>
          <w:szCs w:val="28"/>
        </w:rPr>
        <w:t>并向法院报告印章和账户启用</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执行单位：由管理人负责人指派人员负责完成。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（三）对接</w:t>
      </w:r>
      <w:proofErr w:type="gramStart"/>
      <w:r>
        <w:rPr>
          <w:rFonts w:ascii="仿宋" w:eastAsia="仿宋" w:hAnsi="仿宋"/>
          <w:kern w:val="0"/>
          <w:sz w:val="28"/>
          <w:szCs w:val="28"/>
        </w:rPr>
        <w:t>斌</w:t>
      </w:r>
      <w:proofErr w:type="gramEnd"/>
      <w:r>
        <w:rPr>
          <w:rFonts w:ascii="仿宋" w:eastAsia="仿宋" w:hAnsi="仿宋"/>
          <w:kern w:val="0"/>
          <w:sz w:val="28"/>
          <w:szCs w:val="28"/>
        </w:rPr>
        <w:t>胜矿业</w:t>
      </w:r>
      <w:r w:rsidRPr="00D75E0B">
        <w:rPr>
          <w:rFonts w:ascii="仿宋" w:eastAsia="仿宋" w:hAnsi="仿宋" w:hint="eastAsia"/>
          <w:kern w:val="0"/>
          <w:sz w:val="28"/>
          <w:szCs w:val="28"/>
        </w:rPr>
        <w:t>，</w:t>
      </w:r>
      <w:r w:rsidRPr="00D75E0B">
        <w:rPr>
          <w:rFonts w:ascii="仿宋" w:eastAsia="仿宋" w:hAnsi="仿宋"/>
          <w:kern w:val="0"/>
          <w:sz w:val="28"/>
          <w:szCs w:val="28"/>
        </w:rPr>
        <w:t>确定公司参与破产清算的工作人员名单</w:t>
      </w:r>
      <w:r>
        <w:rPr>
          <w:rFonts w:ascii="仿宋" w:eastAsia="仿宋" w:hAnsi="仿宋" w:hint="eastAsia"/>
          <w:kern w:val="0"/>
          <w:sz w:val="28"/>
          <w:szCs w:val="28"/>
        </w:rPr>
        <w:t>（如需要）</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1.工作内容：与</w:t>
      </w:r>
      <w:proofErr w:type="gramStart"/>
      <w:r>
        <w:rPr>
          <w:rFonts w:ascii="仿宋" w:eastAsia="仿宋" w:hAnsi="仿宋"/>
          <w:kern w:val="0"/>
          <w:sz w:val="28"/>
          <w:szCs w:val="28"/>
        </w:rPr>
        <w:t>斌</w:t>
      </w:r>
      <w:proofErr w:type="gramEnd"/>
      <w:r>
        <w:rPr>
          <w:rFonts w:ascii="仿宋" w:eastAsia="仿宋" w:hAnsi="仿宋"/>
          <w:kern w:val="0"/>
          <w:sz w:val="28"/>
          <w:szCs w:val="28"/>
        </w:rPr>
        <w:t>胜矿业</w:t>
      </w:r>
      <w:r w:rsidRPr="00D75E0B">
        <w:rPr>
          <w:rFonts w:ascii="仿宋" w:eastAsia="仿宋" w:hAnsi="仿宋"/>
          <w:kern w:val="0"/>
          <w:sz w:val="28"/>
          <w:szCs w:val="28"/>
        </w:rPr>
        <w:t>法定代表人</w:t>
      </w:r>
      <w:r>
        <w:rPr>
          <w:rFonts w:ascii="仿宋" w:eastAsia="仿宋" w:hAnsi="仿宋"/>
          <w:kern w:val="0"/>
          <w:sz w:val="28"/>
          <w:szCs w:val="28"/>
        </w:rPr>
        <w:t>或主要负责人</w:t>
      </w:r>
      <w:r w:rsidRPr="00D75E0B">
        <w:rPr>
          <w:rFonts w:ascii="仿宋" w:eastAsia="仿宋" w:hAnsi="仿宋"/>
          <w:kern w:val="0"/>
          <w:sz w:val="28"/>
          <w:szCs w:val="28"/>
        </w:rPr>
        <w:t>联系</w:t>
      </w:r>
      <w:r w:rsidRPr="00D75E0B">
        <w:rPr>
          <w:rFonts w:ascii="仿宋" w:eastAsia="仿宋" w:hAnsi="仿宋" w:hint="eastAsia"/>
          <w:kern w:val="0"/>
          <w:sz w:val="28"/>
          <w:szCs w:val="28"/>
        </w:rPr>
        <w:t>，</w:t>
      </w:r>
      <w:r w:rsidRPr="00D75E0B">
        <w:rPr>
          <w:rFonts w:ascii="仿宋" w:eastAsia="仿宋" w:hAnsi="仿宋"/>
          <w:kern w:val="0"/>
          <w:sz w:val="28"/>
          <w:szCs w:val="28"/>
        </w:rPr>
        <w:t>确定该公司参加管理人工作组人员名单及拟承担的工作任务</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2.由李忠</w:t>
      </w:r>
      <w:proofErr w:type="gramStart"/>
      <w:r w:rsidRPr="00D75E0B">
        <w:rPr>
          <w:rFonts w:ascii="仿宋" w:eastAsia="仿宋" w:hAnsi="仿宋" w:hint="eastAsia"/>
          <w:kern w:val="0"/>
          <w:sz w:val="28"/>
          <w:szCs w:val="28"/>
        </w:rPr>
        <w:t>文负责</w:t>
      </w:r>
      <w:proofErr w:type="gramEnd"/>
      <w:r w:rsidRPr="00D75E0B">
        <w:rPr>
          <w:rFonts w:ascii="仿宋" w:eastAsia="仿宋" w:hAnsi="仿宋" w:hint="eastAsia"/>
          <w:kern w:val="0"/>
          <w:sz w:val="28"/>
          <w:szCs w:val="28"/>
        </w:rPr>
        <w:t>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（四）召开管理人</w:t>
      </w:r>
      <w:r>
        <w:rPr>
          <w:rFonts w:ascii="仿宋" w:eastAsia="仿宋" w:hAnsi="仿宋" w:hint="eastAsia"/>
          <w:kern w:val="0"/>
          <w:sz w:val="28"/>
          <w:szCs w:val="28"/>
        </w:rPr>
        <w:t>工作组组长</w:t>
      </w:r>
      <w:r w:rsidRPr="00D75E0B">
        <w:rPr>
          <w:rFonts w:ascii="仿宋" w:eastAsia="仿宋" w:hAnsi="仿宋" w:hint="eastAsia"/>
          <w:kern w:val="0"/>
          <w:sz w:val="28"/>
          <w:szCs w:val="28"/>
        </w:rPr>
        <w:t>会议</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会议内容</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w:t>
      </w:r>
      <w:r w:rsidRPr="00D75E0B">
        <w:rPr>
          <w:rFonts w:ascii="仿宋" w:eastAsia="仿宋" w:hAnsi="仿宋" w:hint="eastAsia"/>
          <w:kern w:val="0"/>
          <w:sz w:val="28"/>
          <w:szCs w:val="28"/>
        </w:rPr>
        <w:t>宣布</w:t>
      </w:r>
      <w:r w:rsidRPr="00D75E0B">
        <w:rPr>
          <w:rFonts w:ascii="仿宋" w:eastAsia="仿宋" w:hAnsi="仿宋"/>
          <w:kern w:val="0"/>
          <w:sz w:val="28"/>
          <w:szCs w:val="28"/>
        </w:rPr>
        <w:t>管理人工作计划；</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（2）审议设立管理人各工作机构，确定各工作机构组长、副组长及职责分工；</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（3）审议管理人财务管理制度、会议制度；</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（4）审议管理人各项工作制度；</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（5）审议管理人工作纪律；</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（6）审议决定公司参与破产清算的工作人员以及企业留守人员工资待遇；</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（7）安排企业移交的具体工作；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（8）就债权登记、债务清收、</w:t>
      </w:r>
      <w:r w:rsidRPr="00D75E0B">
        <w:rPr>
          <w:rFonts w:ascii="仿宋" w:eastAsia="仿宋" w:hAnsi="仿宋" w:hint="eastAsia"/>
          <w:kern w:val="0"/>
          <w:sz w:val="28"/>
          <w:szCs w:val="28"/>
        </w:rPr>
        <w:t>决定</w:t>
      </w:r>
      <w:r w:rsidRPr="00D75E0B">
        <w:rPr>
          <w:rFonts w:ascii="仿宋" w:eastAsia="仿宋" w:hAnsi="仿宋"/>
          <w:kern w:val="0"/>
          <w:sz w:val="28"/>
          <w:szCs w:val="28"/>
        </w:rPr>
        <w:t>未履行完毕合同是否继续履行、资产评估以及财务审计等重大事项</w:t>
      </w:r>
      <w:proofErr w:type="gramStart"/>
      <w:r w:rsidRPr="00D75E0B">
        <w:rPr>
          <w:rFonts w:ascii="仿宋" w:eastAsia="仿宋" w:hAnsi="仿宋"/>
          <w:kern w:val="0"/>
          <w:sz w:val="28"/>
          <w:szCs w:val="28"/>
        </w:rPr>
        <w:t>作出</w:t>
      </w:r>
      <w:proofErr w:type="gramEnd"/>
      <w:r w:rsidRPr="00D75E0B">
        <w:rPr>
          <w:rFonts w:ascii="仿宋" w:eastAsia="仿宋" w:hAnsi="仿宋"/>
          <w:kern w:val="0"/>
          <w:sz w:val="28"/>
          <w:szCs w:val="28"/>
        </w:rPr>
        <w:t>安排；</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（9）</w:t>
      </w:r>
      <w:r w:rsidRPr="00D75E0B">
        <w:rPr>
          <w:rFonts w:ascii="仿宋" w:eastAsia="仿宋" w:hAnsi="仿宋" w:hint="eastAsia"/>
          <w:kern w:val="0"/>
          <w:sz w:val="28"/>
          <w:szCs w:val="28"/>
        </w:rPr>
        <w:t>安排企业财产清理及调查工作；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lastRenderedPageBreak/>
        <w:t>（10）</w:t>
      </w:r>
      <w:r w:rsidRPr="00D75E0B">
        <w:rPr>
          <w:rFonts w:ascii="仿宋" w:eastAsia="仿宋" w:hAnsi="仿宋"/>
          <w:kern w:val="0"/>
          <w:sz w:val="28"/>
          <w:szCs w:val="28"/>
        </w:rPr>
        <w:t>就职工安置及民工工资兑付及</w:t>
      </w:r>
      <w:proofErr w:type="gramStart"/>
      <w:r w:rsidRPr="00D75E0B">
        <w:rPr>
          <w:rFonts w:ascii="仿宋" w:eastAsia="仿宋" w:hAnsi="仿宋"/>
          <w:kern w:val="0"/>
          <w:sz w:val="28"/>
          <w:szCs w:val="28"/>
        </w:rPr>
        <w:t>相关维稳事项</w:t>
      </w:r>
      <w:proofErr w:type="gramEnd"/>
      <w:r w:rsidRPr="00D75E0B">
        <w:rPr>
          <w:rFonts w:ascii="仿宋" w:eastAsia="仿宋" w:hAnsi="仿宋"/>
          <w:kern w:val="0"/>
          <w:sz w:val="28"/>
          <w:szCs w:val="28"/>
        </w:rPr>
        <w:t>进行研究</w:t>
      </w:r>
      <w:r w:rsidRPr="00D75E0B">
        <w:rPr>
          <w:rFonts w:ascii="仿宋" w:eastAsia="仿宋" w:hAnsi="仿宋" w:hint="eastAsia"/>
          <w:kern w:val="0"/>
          <w:sz w:val="28"/>
          <w:szCs w:val="28"/>
        </w:rPr>
        <w:t>。</w:t>
      </w:r>
    </w:p>
    <w:p w:rsidR="007F408D" w:rsidRPr="00D75E0B" w:rsidRDefault="007F408D" w:rsidP="007F408D">
      <w:pPr>
        <w:spacing w:line="620" w:lineRule="exact"/>
        <w:ind w:firstLineChars="300" w:firstLine="840"/>
        <w:jc w:val="left"/>
        <w:rPr>
          <w:rFonts w:ascii="仿宋" w:eastAsia="仿宋" w:hAnsi="仿宋"/>
          <w:kern w:val="0"/>
          <w:sz w:val="28"/>
          <w:szCs w:val="28"/>
        </w:rPr>
      </w:pPr>
      <w:r w:rsidRPr="00D75E0B">
        <w:rPr>
          <w:rFonts w:ascii="仿宋" w:eastAsia="仿宋" w:hAnsi="仿宋" w:hint="eastAsia"/>
          <w:kern w:val="0"/>
          <w:sz w:val="28"/>
          <w:szCs w:val="28"/>
        </w:rPr>
        <w:t>2.会议主持人：李忠文</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（五）接管企业及对企业财产进行清理及调查</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1.编制企业接管工作方案，按照方案规定依法接管企业。接管企业后，对企业财产进行清理及调查，并就接管和清理及调查结果向法院报告。</w:t>
      </w:r>
      <w:r>
        <w:rPr>
          <w:rFonts w:ascii="仿宋" w:eastAsia="仿宋" w:hAnsi="仿宋" w:hint="eastAsia"/>
          <w:kern w:val="0"/>
          <w:sz w:val="28"/>
          <w:szCs w:val="28"/>
        </w:rPr>
        <w:t>如债务人或其实际控制人、法定代表人、财务负责人、资产保管人、印鉴证照资料保管人等拒不配合管理人接管工作的，应及时向人民法院书面报告，请求人民法院依法采取强制措施。</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2.由管理人负责人、综合组、财务组、法律事务组</w:t>
      </w:r>
      <w:r>
        <w:rPr>
          <w:rFonts w:ascii="仿宋" w:eastAsia="仿宋" w:hAnsi="仿宋" w:hint="eastAsia"/>
          <w:kern w:val="0"/>
          <w:sz w:val="28"/>
          <w:szCs w:val="28"/>
        </w:rPr>
        <w:t>、</w:t>
      </w:r>
      <w:r>
        <w:rPr>
          <w:rFonts w:ascii="仿宋" w:eastAsia="仿宋" w:hAnsi="仿宋" w:hint="eastAsia"/>
          <w:sz w:val="28"/>
          <w:szCs w:val="28"/>
        </w:rPr>
        <w:t>资产管理及稳定</w:t>
      </w:r>
      <w:r w:rsidRPr="00402F25">
        <w:rPr>
          <w:rFonts w:ascii="仿宋" w:eastAsia="仿宋" w:hAnsi="仿宋" w:hint="eastAsia"/>
          <w:sz w:val="28"/>
          <w:szCs w:val="28"/>
        </w:rPr>
        <w:t>保卫</w:t>
      </w:r>
      <w:r>
        <w:rPr>
          <w:rFonts w:ascii="仿宋" w:eastAsia="仿宋" w:hAnsi="仿宋" w:hint="eastAsia"/>
          <w:sz w:val="28"/>
          <w:szCs w:val="28"/>
        </w:rPr>
        <w:t>和职工</w:t>
      </w:r>
      <w:proofErr w:type="gramStart"/>
      <w:r>
        <w:rPr>
          <w:rFonts w:ascii="仿宋" w:eastAsia="仿宋" w:hAnsi="仿宋" w:hint="eastAsia"/>
          <w:sz w:val="28"/>
          <w:szCs w:val="28"/>
        </w:rPr>
        <w:t>安置</w:t>
      </w:r>
      <w:r w:rsidRPr="00402F25">
        <w:rPr>
          <w:rFonts w:ascii="仿宋" w:eastAsia="仿宋" w:hAnsi="仿宋" w:hint="eastAsia"/>
          <w:sz w:val="28"/>
          <w:szCs w:val="28"/>
        </w:rPr>
        <w:t>组</w:t>
      </w:r>
      <w:proofErr w:type="gramEnd"/>
      <w:r w:rsidRPr="00D75E0B">
        <w:rPr>
          <w:rFonts w:ascii="仿宋" w:eastAsia="仿宋" w:hAnsi="仿宋" w:hint="eastAsia"/>
          <w:kern w:val="0"/>
          <w:sz w:val="28"/>
          <w:szCs w:val="28"/>
        </w:rPr>
        <w:t>等与企业法定代表人、财务负责人、资产保管人、办公室负责人、档案管理人员共同完成。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（六）职工思想政治</w:t>
      </w:r>
      <w:proofErr w:type="gramStart"/>
      <w:r w:rsidRPr="00D75E0B">
        <w:rPr>
          <w:rFonts w:ascii="仿宋" w:eastAsia="仿宋" w:hAnsi="仿宋" w:hint="eastAsia"/>
          <w:kern w:val="0"/>
          <w:sz w:val="28"/>
          <w:szCs w:val="28"/>
        </w:rPr>
        <w:t>及维稳工作</w:t>
      </w:r>
      <w:proofErr w:type="gramEnd"/>
      <w:r>
        <w:rPr>
          <w:rFonts w:ascii="仿宋" w:eastAsia="仿宋" w:hAnsi="仿宋" w:hint="eastAsia"/>
          <w:kern w:val="0"/>
          <w:sz w:val="28"/>
          <w:szCs w:val="28"/>
        </w:rPr>
        <w:t>（如需要）</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工作内容及工作方式：</w:t>
      </w:r>
    </w:p>
    <w:p w:rsidR="007F408D" w:rsidRPr="00D75E0B" w:rsidRDefault="007F408D" w:rsidP="007F408D">
      <w:pPr>
        <w:spacing w:line="620" w:lineRule="exact"/>
        <w:ind w:firstLineChars="100" w:firstLine="280"/>
        <w:jc w:val="left"/>
        <w:rPr>
          <w:rFonts w:ascii="仿宋" w:eastAsia="仿宋" w:hAnsi="仿宋"/>
          <w:kern w:val="0"/>
          <w:sz w:val="28"/>
          <w:szCs w:val="28"/>
        </w:rPr>
      </w:pPr>
      <w:r w:rsidRPr="00D75E0B">
        <w:rPr>
          <w:rFonts w:ascii="仿宋" w:eastAsia="仿宋" w:hAnsi="仿宋"/>
          <w:kern w:val="0"/>
          <w:sz w:val="28"/>
          <w:szCs w:val="28"/>
        </w:rPr>
        <w:t>（1）职工思想政治及</w:t>
      </w:r>
      <w:proofErr w:type="gramStart"/>
      <w:r w:rsidRPr="00D75E0B">
        <w:rPr>
          <w:rFonts w:ascii="仿宋" w:eastAsia="仿宋" w:hAnsi="仿宋"/>
          <w:kern w:val="0"/>
          <w:sz w:val="28"/>
          <w:szCs w:val="28"/>
        </w:rPr>
        <w:t>维稳工作</w:t>
      </w:r>
      <w:proofErr w:type="gramEnd"/>
      <w:r w:rsidRPr="00D75E0B">
        <w:rPr>
          <w:rFonts w:ascii="仿宋" w:eastAsia="仿宋" w:hAnsi="仿宋"/>
          <w:kern w:val="0"/>
          <w:sz w:val="28"/>
          <w:szCs w:val="28"/>
        </w:rPr>
        <w:t>是顺利推进破产清算工作的关键环节之一，是化解和消除职工对破产清算不理解、不支持情绪的有效手段</w:t>
      </w:r>
      <w:r w:rsidRPr="00D75E0B">
        <w:rPr>
          <w:rFonts w:ascii="仿宋" w:eastAsia="仿宋" w:hAnsi="仿宋" w:hint="eastAsia"/>
          <w:kern w:val="0"/>
          <w:sz w:val="28"/>
          <w:szCs w:val="28"/>
        </w:rPr>
        <w:t>，</w:t>
      </w:r>
      <w:r w:rsidRPr="00D75E0B">
        <w:rPr>
          <w:rFonts w:ascii="仿宋" w:eastAsia="仿宋" w:hAnsi="仿宋"/>
          <w:kern w:val="0"/>
          <w:sz w:val="28"/>
          <w:szCs w:val="28"/>
        </w:rPr>
        <w:t>也是有效化解部分债权人债权中涉及民工工资可能引发群体性上访的有效途径。企业法定代表人及留守人员</w:t>
      </w:r>
      <w:r w:rsidRPr="00D75E0B">
        <w:rPr>
          <w:rFonts w:ascii="仿宋" w:eastAsia="仿宋" w:hAnsi="仿宋" w:hint="eastAsia"/>
          <w:kern w:val="0"/>
          <w:sz w:val="28"/>
          <w:szCs w:val="28"/>
        </w:rPr>
        <w:t>、</w:t>
      </w:r>
      <w:r w:rsidRPr="00D75E0B">
        <w:rPr>
          <w:rFonts w:ascii="仿宋" w:eastAsia="仿宋" w:hAnsi="仿宋"/>
          <w:kern w:val="0"/>
          <w:sz w:val="28"/>
          <w:szCs w:val="28"/>
        </w:rPr>
        <w:t>管理人成员、各工作机构人员应当积极向广大职工宣传党和国家关于供给</w:t>
      </w:r>
      <w:proofErr w:type="gramStart"/>
      <w:r w:rsidRPr="00D75E0B">
        <w:rPr>
          <w:rFonts w:ascii="仿宋" w:eastAsia="仿宋" w:hAnsi="仿宋"/>
          <w:kern w:val="0"/>
          <w:sz w:val="28"/>
          <w:szCs w:val="28"/>
        </w:rPr>
        <w:t>侧改革</w:t>
      </w:r>
      <w:proofErr w:type="gramEnd"/>
      <w:r w:rsidRPr="00D75E0B">
        <w:rPr>
          <w:rFonts w:ascii="仿宋" w:eastAsia="仿宋" w:hAnsi="仿宋"/>
          <w:kern w:val="0"/>
          <w:sz w:val="28"/>
          <w:szCs w:val="28"/>
        </w:rPr>
        <w:t>的方针和政策以及法律、法规，让职工理解公司依法破产的意义和作用，要重点</w:t>
      </w:r>
      <w:r w:rsidRPr="00D75E0B">
        <w:rPr>
          <w:rFonts w:ascii="仿宋" w:eastAsia="仿宋" w:hAnsi="仿宋" w:hint="eastAsia"/>
          <w:kern w:val="0"/>
          <w:sz w:val="28"/>
          <w:szCs w:val="28"/>
        </w:rPr>
        <w:t>做</w:t>
      </w:r>
      <w:r w:rsidRPr="00D75E0B">
        <w:rPr>
          <w:rFonts w:ascii="仿宋" w:eastAsia="仿宋" w:hAnsi="仿宋"/>
          <w:kern w:val="0"/>
          <w:sz w:val="28"/>
          <w:szCs w:val="28"/>
        </w:rPr>
        <w:t>好工伤</w:t>
      </w:r>
      <w:r w:rsidRPr="00D75E0B">
        <w:rPr>
          <w:rFonts w:ascii="仿宋" w:eastAsia="仿宋" w:hAnsi="仿宋" w:hint="eastAsia"/>
          <w:kern w:val="0"/>
          <w:sz w:val="28"/>
          <w:szCs w:val="28"/>
        </w:rPr>
        <w:t>、</w:t>
      </w:r>
      <w:r>
        <w:rPr>
          <w:rFonts w:ascii="仿宋" w:eastAsia="仿宋" w:hAnsi="仿宋"/>
          <w:kern w:val="0"/>
          <w:sz w:val="28"/>
          <w:szCs w:val="28"/>
        </w:rPr>
        <w:t>职业病职工</w:t>
      </w:r>
      <w:r w:rsidRPr="00D75E0B">
        <w:rPr>
          <w:rFonts w:ascii="仿宋" w:eastAsia="仿宋" w:hAnsi="仿宋" w:hint="eastAsia"/>
          <w:kern w:val="0"/>
          <w:sz w:val="28"/>
          <w:szCs w:val="28"/>
        </w:rPr>
        <w:t>、</w:t>
      </w:r>
      <w:r w:rsidRPr="00D75E0B">
        <w:rPr>
          <w:rFonts w:ascii="仿宋" w:eastAsia="仿宋" w:hAnsi="仿宋"/>
          <w:kern w:val="0"/>
          <w:sz w:val="28"/>
          <w:szCs w:val="28"/>
        </w:rPr>
        <w:t>涉及</w:t>
      </w:r>
      <w:r>
        <w:rPr>
          <w:rFonts w:ascii="仿宋" w:eastAsia="仿宋" w:hAnsi="仿宋" w:hint="eastAsia"/>
          <w:kern w:val="0"/>
          <w:sz w:val="28"/>
          <w:szCs w:val="28"/>
        </w:rPr>
        <w:t>敏感</w:t>
      </w:r>
      <w:r w:rsidRPr="00D75E0B">
        <w:rPr>
          <w:rFonts w:ascii="仿宋" w:eastAsia="仿宋" w:hAnsi="仿宋"/>
          <w:kern w:val="0"/>
          <w:sz w:val="28"/>
          <w:szCs w:val="28"/>
        </w:rPr>
        <w:t>债权人的思想工作并将他们的合理诉求向上级主管部门</w:t>
      </w:r>
      <w:r w:rsidRPr="00D75E0B">
        <w:rPr>
          <w:rFonts w:ascii="仿宋" w:eastAsia="仿宋" w:hAnsi="仿宋" w:hint="eastAsia"/>
          <w:kern w:val="0"/>
          <w:sz w:val="28"/>
          <w:szCs w:val="28"/>
        </w:rPr>
        <w:t>、</w:t>
      </w:r>
      <w:r w:rsidRPr="00D75E0B">
        <w:rPr>
          <w:rFonts w:ascii="仿宋" w:eastAsia="仿宋" w:hAnsi="仿宋"/>
          <w:kern w:val="0"/>
          <w:sz w:val="28"/>
          <w:szCs w:val="28"/>
        </w:rPr>
        <w:t>法院和当地党委政府汇报，以及时化解矛盾，确保破产清算工作顺利开展、维护社会稳定。</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lastRenderedPageBreak/>
        <w:t>（2）思想政治工作的形式</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宋体" w:hint="eastAsia"/>
          <w:kern w:val="0"/>
          <w:sz w:val="28"/>
          <w:szCs w:val="28"/>
        </w:rPr>
        <w:t>①</w:t>
      </w:r>
      <w:r w:rsidRPr="00D75E0B">
        <w:rPr>
          <w:rFonts w:ascii="仿宋" w:eastAsia="仿宋" w:hAnsi="仿宋"/>
          <w:kern w:val="0"/>
          <w:sz w:val="28"/>
          <w:szCs w:val="28"/>
        </w:rPr>
        <w:t>利用公司现有的宣传工具，对公司破产清算政策法律依据、破产的意义和作用、职工在破产期间的权利和义务、职工安置政策和措施、公司破产对职工利益产生的影响、职工对破产工作提出意见和建议的程序等内容进行深入宣传；</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宋体" w:hint="eastAsia"/>
          <w:kern w:val="0"/>
          <w:sz w:val="28"/>
          <w:szCs w:val="28"/>
        </w:rPr>
        <w:t>②</w:t>
      </w:r>
      <w:r w:rsidRPr="00D75E0B">
        <w:rPr>
          <w:rFonts w:ascii="仿宋" w:eastAsia="仿宋" w:hAnsi="仿宋"/>
          <w:kern w:val="0"/>
          <w:sz w:val="28"/>
          <w:szCs w:val="28"/>
        </w:rPr>
        <w:t>召开座谈会或部分职工代表会议，听取职工对公司破产的意见、建议以及对职工安置的意见和诉求；</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宋体" w:hint="eastAsia"/>
          <w:kern w:val="0"/>
          <w:sz w:val="28"/>
          <w:szCs w:val="28"/>
        </w:rPr>
        <w:t>③</w:t>
      </w:r>
      <w:r w:rsidRPr="00D75E0B">
        <w:rPr>
          <w:rFonts w:ascii="仿宋" w:eastAsia="仿宋" w:hAnsi="仿宋"/>
          <w:kern w:val="0"/>
          <w:sz w:val="28"/>
          <w:szCs w:val="28"/>
        </w:rPr>
        <w:t>对公司破产抱有抵触情绪的职工，可以采取分别谈话的形式向其宣讲政策和法律、分析形势，并澄清利害关系。</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（3）处置</w:t>
      </w:r>
      <w:r>
        <w:rPr>
          <w:rFonts w:ascii="仿宋" w:eastAsia="仿宋" w:hAnsi="仿宋" w:hint="eastAsia"/>
          <w:kern w:val="0"/>
          <w:sz w:val="28"/>
          <w:szCs w:val="28"/>
        </w:rPr>
        <w:t>职工</w:t>
      </w:r>
      <w:r w:rsidRPr="00D75E0B">
        <w:rPr>
          <w:rFonts w:ascii="仿宋" w:eastAsia="仿宋" w:hAnsi="仿宋" w:hint="eastAsia"/>
          <w:kern w:val="0"/>
          <w:sz w:val="28"/>
          <w:szCs w:val="28"/>
        </w:rPr>
        <w:t>工资可能</w:t>
      </w:r>
      <w:proofErr w:type="gramStart"/>
      <w:r w:rsidRPr="00D75E0B">
        <w:rPr>
          <w:rFonts w:ascii="仿宋" w:eastAsia="仿宋" w:hAnsi="仿宋" w:hint="eastAsia"/>
          <w:kern w:val="0"/>
          <w:sz w:val="28"/>
          <w:szCs w:val="28"/>
        </w:rPr>
        <w:t>涉及群访的</w:t>
      </w:r>
      <w:proofErr w:type="gramEnd"/>
      <w:r w:rsidRPr="00D75E0B">
        <w:rPr>
          <w:rFonts w:ascii="仿宋" w:eastAsia="仿宋" w:hAnsi="仿宋" w:hint="eastAsia"/>
          <w:kern w:val="0"/>
          <w:sz w:val="28"/>
          <w:szCs w:val="28"/>
        </w:rPr>
        <w:t>专项工作安排</w:t>
      </w:r>
      <w:r>
        <w:rPr>
          <w:rFonts w:ascii="仿宋" w:eastAsia="仿宋" w:hAnsi="仿宋" w:hint="eastAsia"/>
          <w:kern w:val="0"/>
          <w:sz w:val="28"/>
          <w:szCs w:val="28"/>
        </w:rPr>
        <w:t>（如有）</w:t>
      </w:r>
    </w:p>
    <w:p w:rsidR="007F408D" w:rsidRPr="00D75E0B" w:rsidRDefault="007F408D" w:rsidP="007F408D">
      <w:pPr>
        <w:spacing w:line="620" w:lineRule="exact"/>
        <w:ind w:firstLineChars="200" w:firstLine="560"/>
        <w:jc w:val="left"/>
        <w:rPr>
          <w:rFonts w:ascii="仿宋" w:eastAsia="仿宋" w:hAnsi="仿宋" w:cs="宋体"/>
          <w:kern w:val="0"/>
          <w:sz w:val="28"/>
          <w:szCs w:val="28"/>
        </w:rPr>
      </w:pPr>
      <w:r w:rsidRPr="00D75E0B">
        <w:rPr>
          <w:rFonts w:ascii="仿宋" w:eastAsia="仿宋" w:hAnsi="仿宋" w:cs="宋体" w:hint="eastAsia"/>
          <w:kern w:val="0"/>
          <w:sz w:val="28"/>
          <w:szCs w:val="28"/>
        </w:rPr>
        <w:t>①企业及企业出资单位应切实履行维护社会稳定的主体责任，</w:t>
      </w:r>
      <w:proofErr w:type="gramStart"/>
      <w:r w:rsidRPr="00D75E0B">
        <w:rPr>
          <w:rFonts w:ascii="仿宋" w:eastAsia="仿宋" w:hAnsi="仿宋" w:cs="宋体" w:hint="eastAsia"/>
          <w:kern w:val="0"/>
          <w:sz w:val="28"/>
          <w:szCs w:val="28"/>
        </w:rPr>
        <w:t>编制维稳预案</w:t>
      </w:r>
      <w:proofErr w:type="gramEnd"/>
      <w:r w:rsidRPr="00D75E0B">
        <w:rPr>
          <w:rFonts w:ascii="仿宋" w:eastAsia="仿宋" w:hAnsi="仿宋" w:cs="宋体" w:hint="eastAsia"/>
          <w:kern w:val="0"/>
          <w:sz w:val="28"/>
          <w:szCs w:val="28"/>
        </w:rPr>
        <w:t>报有关部门和法院备案。</w:t>
      </w:r>
    </w:p>
    <w:p w:rsidR="007F408D" w:rsidRPr="00D75E0B" w:rsidRDefault="007F408D" w:rsidP="007F408D">
      <w:pPr>
        <w:spacing w:line="620" w:lineRule="exact"/>
        <w:ind w:firstLineChars="200" w:firstLine="560"/>
        <w:jc w:val="left"/>
        <w:rPr>
          <w:rFonts w:ascii="仿宋" w:eastAsia="仿宋" w:hAnsi="仿宋" w:cs="宋体"/>
          <w:kern w:val="0"/>
          <w:sz w:val="28"/>
          <w:szCs w:val="28"/>
        </w:rPr>
      </w:pPr>
      <w:r w:rsidRPr="00D75E0B">
        <w:rPr>
          <w:rFonts w:ascii="仿宋" w:eastAsia="仿宋" w:hAnsi="仿宋" w:cs="宋体" w:hint="eastAsia"/>
          <w:kern w:val="0"/>
          <w:sz w:val="28"/>
          <w:szCs w:val="28"/>
        </w:rPr>
        <w:t>②通过破产债权申报及审核，有效甄别和确定民工工资金额和涉及的人员。</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宋体" w:hint="eastAsia"/>
          <w:kern w:val="0"/>
          <w:sz w:val="28"/>
          <w:szCs w:val="28"/>
        </w:rPr>
        <w:t>③由企业及其出资单位或主管单位多方筹集资金，按照国家的有关政策和法律规定有序兑付</w:t>
      </w:r>
      <w:r>
        <w:rPr>
          <w:rFonts w:ascii="仿宋" w:eastAsia="仿宋" w:hAnsi="仿宋" w:cs="宋体" w:hint="eastAsia"/>
          <w:kern w:val="0"/>
          <w:sz w:val="28"/>
          <w:szCs w:val="28"/>
        </w:rPr>
        <w:t>职工</w:t>
      </w:r>
      <w:r w:rsidRPr="00D75E0B">
        <w:rPr>
          <w:rFonts w:ascii="仿宋" w:eastAsia="仿宋" w:hAnsi="仿宋" w:cs="宋体" w:hint="eastAsia"/>
          <w:kern w:val="0"/>
          <w:sz w:val="28"/>
          <w:szCs w:val="28"/>
        </w:rPr>
        <w:t>工资，确保破产清算过程中不发生</w:t>
      </w:r>
      <w:proofErr w:type="gramStart"/>
      <w:r w:rsidRPr="00D75E0B">
        <w:rPr>
          <w:rFonts w:ascii="仿宋" w:eastAsia="仿宋" w:hAnsi="仿宋" w:cs="宋体" w:hint="eastAsia"/>
          <w:kern w:val="0"/>
          <w:sz w:val="28"/>
          <w:szCs w:val="28"/>
        </w:rPr>
        <w:t>重大群访事件</w:t>
      </w:r>
      <w:proofErr w:type="gramEnd"/>
      <w:r w:rsidRPr="00D75E0B">
        <w:rPr>
          <w:rFonts w:ascii="仿宋" w:eastAsia="仿宋" w:hAnsi="仿宋" w:cs="宋体"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执行机构：该项工作由法定代表人</w:t>
      </w:r>
      <w:r>
        <w:rPr>
          <w:rFonts w:ascii="仿宋" w:eastAsia="仿宋" w:hAnsi="仿宋" w:hint="eastAsia"/>
          <w:kern w:val="0"/>
          <w:sz w:val="28"/>
          <w:szCs w:val="28"/>
        </w:rPr>
        <w:t>、</w:t>
      </w:r>
      <w:r>
        <w:rPr>
          <w:rFonts w:ascii="仿宋" w:eastAsia="仿宋" w:hAnsi="仿宋" w:hint="eastAsia"/>
          <w:sz w:val="28"/>
          <w:szCs w:val="28"/>
        </w:rPr>
        <w:t>稳定</w:t>
      </w:r>
      <w:r w:rsidRPr="00402F25">
        <w:rPr>
          <w:rFonts w:ascii="仿宋" w:eastAsia="仿宋" w:hAnsi="仿宋" w:hint="eastAsia"/>
          <w:sz w:val="28"/>
          <w:szCs w:val="28"/>
        </w:rPr>
        <w:t>保卫</w:t>
      </w:r>
      <w:r>
        <w:rPr>
          <w:rFonts w:ascii="仿宋" w:eastAsia="仿宋" w:hAnsi="仿宋" w:hint="eastAsia"/>
          <w:sz w:val="28"/>
          <w:szCs w:val="28"/>
        </w:rPr>
        <w:t>和职工安置</w:t>
      </w:r>
      <w:r w:rsidRPr="00402F25">
        <w:rPr>
          <w:rFonts w:ascii="仿宋" w:eastAsia="仿宋" w:hAnsi="仿宋" w:hint="eastAsia"/>
          <w:sz w:val="28"/>
          <w:szCs w:val="28"/>
        </w:rPr>
        <w:t>组</w:t>
      </w:r>
      <w:r>
        <w:rPr>
          <w:rFonts w:ascii="仿宋" w:eastAsia="仿宋" w:hAnsi="仿宋"/>
          <w:kern w:val="0"/>
          <w:sz w:val="28"/>
          <w:szCs w:val="28"/>
        </w:rPr>
        <w:t>、综合组</w:t>
      </w:r>
      <w:r>
        <w:rPr>
          <w:rFonts w:ascii="仿宋" w:eastAsia="仿宋" w:hAnsi="仿宋" w:hint="eastAsia"/>
          <w:kern w:val="0"/>
          <w:sz w:val="28"/>
          <w:szCs w:val="28"/>
        </w:rPr>
        <w:t>、</w:t>
      </w:r>
      <w:r>
        <w:rPr>
          <w:rFonts w:ascii="仿宋" w:eastAsia="仿宋" w:hAnsi="仿宋" w:hint="eastAsia"/>
          <w:sz w:val="28"/>
          <w:szCs w:val="28"/>
        </w:rPr>
        <w:t>资产管理及安全保卫组</w:t>
      </w:r>
      <w:r w:rsidRPr="00D75E0B">
        <w:rPr>
          <w:rFonts w:ascii="仿宋" w:eastAsia="仿宋" w:hAnsi="仿宋"/>
          <w:kern w:val="0"/>
          <w:sz w:val="28"/>
          <w:szCs w:val="28"/>
        </w:rPr>
        <w:t>以及公司留守人员共同完成。</w:t>
      </w:r>
    </w:p>
    <w:p w:rsidR="007F408D" w:rsidRPr="00D75E0B" w:rsidRDefault="007F408D" w:rsidP="007F408D">
      <w:pPr>
        <w:spacing w:line="620" w:lineRule="exact"/>
        <w:ind w:firstLineChars="100" w:firstLine="280"/>
        <w:jc w:val="left"/>
        <w:rPr>
          <w:rFonts w:ascii="仿宋" w:eastAsia="仿宋" w:hAnsi="仿宋"/>
          <w:kern w:val="0"/>
          <w:sz w:val="28"/>
          <w:szCs w:val="28"/>
        </w:rPr>
      </w:pPr>
      <w:r w:rsidRPr="00D75E0B">
        <w:rPr>
          <w:rFonts w:ascii="仿宋" w:eastAsia="仿宋" w:hAnsi="仿宋" w:hint="eastAsia"/>
          <w:kern w:val="0"/>
          <w:sz w:val="28"/>
          <w:szCs w:val="28"/>
        </w:rPr>
        <w:t>（七）安全保卫和社会稳定工作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（1）保护公司、各分公司的资产、机械设备、物业、库存材料</w:t>
      </w:r>
      <w:r w:rsidRPr="00D75E0B">
        <w:rPr>
          <w:rFonts w:ascii="仿宋" w:eastAsia="仿宋" w:hAnsi="仿宋"/>
          <w:kern w:val="0"/>
          <w:sz w:val="28"/>
          <w:szCs w:val="28"/>
        </w:rPr>
        <w:lastRenderedPageBreak/>
        <w:t>等安全，确保以上财产不被任何单位和个人哄抢、盗窃、私分、隐匿、损坏、擅自处置</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（2）保护企业职工、管理人工作人员的人身安全，防范和制止围攻相关机关和人员以及集体上访事件的发生</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（3）做好环境保护</w:t>
      </w:r>
      <w:r w:rsidRPr="00D75E0B">
        <w:rPr>
          <w:rFonts w:ascii="仿宋" w:eastAsia="仿宋" w:hAnsi="仿宋" w:hint="eastAsia"/>
          <w:kern w:val="0"/>
          <w:sz w:val="28"/>
          <w:szCs w:val="28"/>
        </w:rPr>
        <w:t>、危化品保管、火工品保管及</w:t>
      </w:r>
      <w:r w:rsidRPr="00D75E0B">
        <w:rPr>
          <w:rFonts w:ascii="仿宋" w:eastAsia="仿宋" w:hAnsi="仿宋"/>
          <w:kern w:val="0"/>
          <w:sz w:val="28"/>
          <w:szCs w:val="28"/>
        </w:rPr>
        <w:t>消防工作</w:t>
      </w:r>
      <w:r w:rsidRPr="00D75E0B">
        <w:rPr>
          <w:rFonts w:ascii="仿宋" w:eastAsia="仿宋" w:hAnsi="仿宋" w:hint="eastAsia"/>
          <w:kern w:val="0"/>
          <w:sz w:val="28"/>
          <w:szCs w:val="28"/>
        </w:rPr>
        <w:t>和</w:t>
      </w:r>
      <w:r w:rsidRPr="00D75E0B">
        <w:rPr>
          <w:rFonts w:ascii="仿宋" w:eastAsia="仿宋" w:hAnsi="仿宋"/>
          <w:kern w:val="0"/>
          <w:sz w:val="28"/>
          <w:szCs w:val="28"/>
        </w:rPr>
        <w:t>安全生产工作，防止环境事故</w:t>
      </w:r>
      <w:r w:rsidRPr="00D75E0B">
        <w:rPr>
          <w:rFonts w:ascii="仿宋" w:eastAsia="仿宋" w:hAnsi="仿宋" w:hint="eastAsia"/>
          <w:kern w:val="0"/>
          <w:sz w:val="28"/>
          <w:szCs w:val="28"/>
        </w:rPr>
        <w:t>、</w:t>
      </w:r>
      <w:r w:rsidRPr="00D75E0B">
        <w:rPr>
          <w:rFonts w:ascii="仿宋" w:eastAsia="仿宋" w:hAnsi="仿宋"/>
          <w:kern w:val="0"/>
          <w:sz w:val="28"/>
          <w:szCs w:val="28"/>
        </w:rPr>
        <w:t>火灾事故以及安全生产事故的发生</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（4）做好公司、各分公司、项目部驻地范围内的治安工作，防范各种违法犯罪活动的发生。</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w:t>
      </w:r>
      <w:r w:rsidRPr="00D75E0B">
        <w:rPr>
          <w:rFonts w:ascii="仿宋" w:eastAsia="仿宋" w:hAnsi="仿宋" w:hint="eastAsia"/>
          <w:kern w:val="0"/>
          <w:sz w:val="28"/>
          <w:szCs w:val="28"/>
        </w:rPr>
        <w:t>机构</w:t>
      </w:r>
      <w:r w:rsidRPr="00D75E0B">
        <w:rPr>
          <w:rFonts w:ascii="仿宋" w:eastAsia="仿宋" w:hAnsi="仿宋"/>
          <w:kern w:val="0"/>
          <w:sz w:val="28"/>
          <w:szCs w:val="28"/>
        </w:rPr>
        <w:t>：企业法定代表人</w:t>
      </w:r>
      <w:r w:rsidRPr="00D75E0B">
        <w:rPr>
          <w:rFonts w:ascii="仿宋" w:eastAsia="仿宋" w:hAnsi="仿宋" w:hint="eastAsia"/>
          <w:kern w:val="0"/>
          <w:sz w:val="28"/>
          <w:szCs w:val="28"/>
        </w:rPr>
        <w:t>、</w:t>
      </w:r>
      <w:r>
        <w:rPr>
          <w:rFonts w:ascii="仿宋" w:eastAsia="仿宋" w:hAnsi="仿宋" w:hint="eastAsia"/>
          <w:sz w:val="28"/>
          <w:szCs w:val="28"/>
        </w:rPr>
        <w:t>资产管理及安全保卫组</w:t>
      </w:r>
      <w:r w:rsidRPr="00D75E0B">
        <w:rPr>
          <w:rFonts w:ascii="仿宋" w:eastAsia="仿宋" w:hAnsi="仿宋"/>
          <w:kern w:val="0"/>
          <w:sz w:val="28"/>
          <w:szCs w:val="28"/>
        </w:rPr>
        <w:t>、</w:t>
      </w:r>
      <w:r>
        <w:rPr>
          <w:rFonts w:ascii="仿宋" w:eastAsia="仿宋" w:hAnsi="仿宋" w:hint="eastAsia"/>
          <w:sz w:val="28"/>
          <w:szCs w:val="28"/>
        </w:rPr>
        <w:t>稳定</w:t>
      </w:r>
      <w:r w:rsidRPr="00402F25">
        <w:rPr>
          <w:rFonts w:ascii="仿宋" w:eastAsia="仿宋" w:hAnsi="仿宋" w:hint="eastAsia"/>
          <w:sz w:val="28"/>
          <w:szCs w:val="28"/>
        </w:rPr>
        <w:t>保卫</w:t>
      </w:r>
      <w:r>
        <w:rPr>
          <w:rFonts w:ascii="仿宋" w:eastAsia="仿宋" w:hAnsi="仿宋" w:hint="eastAsia"/>
          <w:sz w:val="28"/>
          <w:szCs w:val="28"/>
        </w:rPr>
        <w:t>和职工</w:t>
      </w:r>
      <w:proofErr w:type="gramStart"/>
      <w:r>
        <w:rPr>
          <w:rFonts w:ascii="仿宋" w:eastAsia="仿宋" w:hAnsi="仿宋" w:hint="eastAsia"/>
          <w:sz w:val="28"/>
          <w:szCs w:val="28"/>
        </w:rPr>
        <w:t>安置</w:t>
      </w:r>
      <w:r w:rsidRPr="00402F25">
        <w:rPr>
          <w:rFonts w:ascii="仿宋" w:eastAsia="仿宋" w:hAnsi="仿宋" w:hint="eastAsia"/>
          <w:sz w:val="28"/>
          <w:szCs w:val="28"/>
        </w:rPr>
        <w:t>组</w:t>
      </w:r>
      <w:proofErr w:type="gramEnd"/>
      <w:r w:rsidRPr="00D75E0B">
        <w:rPr>
          <w:rFonts w:ascii="仿宋" w:eastAsia="仿宋" w:hAnsi="仿宋"/>
          <w:kern w:val="0"/>
          <w:sz w:val="28"/>
          <w:szCs w:val="28"/>
        </w:rPr>
        <w:t>和公司留守人员共同完成。</w:t>
      </w:r>
      <w:r>
        <w:rPr>
          <w:rFonts w:ascii="仿宋" w:eastAsia="仿宋" w:hAnsi="仿宋"/>
          <w:kern w:val="0"/>
          <w:sz w:val="28"/>
          <w:szCs w:val="28"/>
        </w:rPr>
        <w:t>如以上机构和人员不能或不宜完成该项工作任务的</w:t>
      </w:r>
      <w:r>
        <w:rPr>
          <w:rFonts w:ascii="仿宋" w:eastAsia="仿宋" w:hAnsi="仿宋" w:hint="eastAsia"/>
          <w:kern w:val="0"/>
          <w:sz w:val="28"/>
          <w:szCs w:val="28"/>
        </w:rPr>
        <w:t>，</w:t>
      </w:r>
      <w:r>
        <w:rPr>
          <w:rFonts w:ascii="仿宋" w:eastAsia="仿宋" w:hAnsi="仿宋"/>
          <w:kern w:val="0"/>
          <w:sz w:val="28"/>
          <w:szCs w:val="28"/>
        </w:rPr>
        <w:t>管理人可聘请有资质的保安公司完成</w:t>
      </w:r>
      <w:r>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（八）破产期间的继续营业（如有）</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（1）如企业经其管理层研究并经其出资人批准继续经营的，应当编制《关于继续债务人营业的分析报告》，并将该报告提交管理人审核。</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（2）经审核认为债务人继续营业有利于全体债权人且有利于破产财产保值增值的，管理人报请人民法院批准许可，继续营业所取得的收入由管理人进行监管。</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（3）破产企业出资人及高管人员应向管理人</w:t>
      </w:r>
      <w:proofErr w:type="gramStart"/>
      <w:r w:rsidRPr="00D75E0B">
        <w:rPr>
          <w:rFonts w:ascii="仿宋" w:eastAsia="仿宋" w:hAnsi="仿宋" w:hint="eastAsia"/>
          <w:kern w:val="0"/>
          <w:sz w:val="28"/>
          <w:szCs w:val="28"/>
        </w:rPr>
        <w:t>作出</w:t>
      </w:r>
      <w:proofErr w:type="gramEnd"/>
      <w:r w:rsidRPr="00D75E0B">
        <w:rPr>
          <w:rFonts w:ascii="仿宋" w:eastAsia="仿宋" w:hAnsi="仿宋" w:hint="eastAsia"/>
          <w:kern w:val="0"/>
          <w:sz w:val="28"/>
          <w:szCs w:val="28"/>
        </w:rPr>
        <w:t>书面承诺，继续经营期间所需流动资金由其筹措并确保职工工资按时发放，不发生安全事故和环境事故。</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lastRenderedPageBreak/>
        <w:t>2．</w:t>
      </w:r>
      <w:r w:rsidRPr="00D75E0B">
        <w:rPr>
          <w:rFonts w:ascii="仿宋" w:eastAsia="仿宋" w:hAnsi="仿宋"/>
          <w:kern w:val="0"/>
          <w:sz w:val="28"/>
          <w:szCs w:val="28"/>
        </w:rPr>
        <w:t>执行机构：该项工作由企业法定代表人</w:t>
      </w:r>
      <w:r>
        <w:rPr>
          <w:rFonts w:ascii="仿宋" w:eastAsia="仿宋" w:hAnsi="仿宋" w:hint="eastAsia"/>
          <w:kern w:val="0"/>
          <w:sz w:val="28"/>
          <w:szCs w:val="28"/>
        </w:rPr>
        <w:t>、财务组</w:t>
      </w:r>
      <w:r w:rsidRPr="00D75E0B">
        <w:rPr>
          <w:rFonts w:ascii="仿宋" w:eastAsia="仿宋" w:hAnsi="仿宋"/>
          <w:kern w:val="0"/>
          <w:sz w:val="28"/>
          <w:szCs w:val="28"/>
        </w:rPr>
        <w:t>和</w:t>
      </w:r>
      <w:r>
        <w:rPr>
          <w:rFonts w:ascii="仿宋" w:eastAsia="仿宋" w:hAnsi="仿宋" w:hint="eastAsia"/>
          <w:sz w:val="28"/>
          <w:szCs w:val="28"/>
        </w:rPr>
        <w:t>资产管理及安全保卫组</w:t>
      </w:r>
      <w:r w:rsidRPr="00D75E0B">
        <w:rPr>
          <w:rFonts w:ascii="仿宋" w:eastAsia="仿宋" w:hAnsi="仿宋"/>
          <w:kern w:val="0"/>
          <w:sz w:val="28"/>
          <w:szCs w:val="28"/>
        </w:rPr>
        <w:t>共同完成</w:t>
      </w:r>
      <w:r>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（九）</w:t>
      </w:r>
      <w:r w:rsidRPr="00D75E0B">
        <w:rPr>
          <w:rFonts w:ascii="仿宋" w:eastAsia="仿宋" w:hAnsi="仿宋"/>
          <w:kern w:val="0"/>
          <w:sz w:val="28"/>
          <w:szCs w:val="28"/>
        </w:rPr>
        <w:t>编制职工安置方案实施办法并进行实施</w:t>
      </w:r>
      <w:r>
        <w:rPr>
          <w:rFonts w:ascii="仿宋" w:eastAsia="仿宋" w:hAnsi="仿宋" w:hint="eastAsia"/>
          <w:kern w:val="0"/>
          <w:sz w:val="28"/>
          <w:szCs w:val="28"/>
        </w:rPr>
        <w:t>（如有）</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（1）将公司破产受理前编制的职工安置方案提交职工大会或职工代表大会讨论通过并向相关部门备案</w:t>
      </w:r>
      <w:r w:rsidRPr="00D75E0B">
        <w:rPr>
          <w:rFonts w:ascii="仿宋" w:eastAsia="仿宋" w:hAnsi="仿宋" w:hint="eastAsia"/>
          <w:kern w:val="0"/>
          <w:sz w:val="28"/>
          <w:szCs w:val="28"/>
        </w:rPr>
        <w:t>。</w:t>
      </w:r>
      <w:r w:rsidRPr="00D75E0B">
        <w:rPr>
          <w:rFonts w:ascii="仿宋" w:eastAsia="仿宋" w:hAnsi="仿宋"/>
          <w:kern w:val="0"/>
          <w:sz w:val="28"/>
          <w:szCs w:val="28"/>
        </w:rPr>
        <w:t>依据经批准的职工安置方案，编制职工安置方案实施办法</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（2）按照职工安置方案以及实施办法，分别对职工进行安置</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（3）</w:t>
      </w:r>
      <w:r w:rsidRPr="00D75E0B">
        <w:rPr>
          <w:rFonts w:ascii="仿宋" w:eastAsia="仿宋" w:hAnsi="仿宋"/>
          <w:kern w:val="0"/>
          <w:sz w:val="28"/>
          <w:szCs w:val="28"/>
        </w:rPr>
        <w:t>与相关单位办理职工安置移交手续。</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执行机构：该项工作由</w:t>
      </w:r>
      <w:r>
        <w:rPr>
          <w:rFonts w:ascii="仿宋" w:eastAsia="仿宋" w:hAnsi="仿宋" w:hint="eastAsia"/>
          <w:sz w:val="28"/>
          <w:szCs w:val="28"/>
        </w:rPr>
        <w:t>稳定</w:t>
      </w:r>
      <w:r w:rsidRPr="00402F25">
        <w:rPr>
          <w:rFonts w:ascii="仿宋" w:eastAsia="仿宋" w:hAnsi="仿宋" w:hint="eastAsia"/>
          <w:sz w:val="28"/>
          <w:szCs w:val="28"/>
        </w:rPr>
        <w:t>保卫</w:t>
      </w:r>
      <w:r>
        <w:rPr>
          <w:rFonts w:ascii="仿宋" w:eastAsia="仿宋" w:hAnsi="仿宋" w:hint="eastAsia"/>
          <w:sz w:val="28"/>
          <w:szCs w:val="28"/>
        </w:rPr>
        <w:t>和职工</w:t>
      </w:r>
      <w:proofErr w:type="gramStart"/>
      <w:r>
        <w:rPr>
          <w:rFonts w:ascii="仿宋" w:eastAsia="仿宋" w:hAnsi="仿宋" w:hint="eastAsia"/>
          <w:sz w:val="28"/>
          <w:szCs w:val="28"/>
        </w:rPr>
        <w:t>安置</w:t>
      </w:r>
      <w:r w:rsidRPr="00402F25">
        <w:rPr>
          <w:rFonts w:ascii="仿宋" w:eastAsia="仿宋" w:hAnsi="仿宋" w:hint="eastAsia"/>
          <w:sz w:val="28"/>
          <w:szCs w:val="28"/>
        </w:rPr>
        <w:t>组</w:t>
      </w:r>
      <w:proofErr w:type="gramEnd"/>
      <w:r w:rsidRPr="00D75E0B">
        <w:rPr>
          <w:rFonts w:ascii="仿宋" w:eastAsia="仿宋" w:hAnsi="仿宋"/>
          <w:kern w:val="0"/>
          <w:sz w:val="28"/>
          <w:szCs w:val="28"/>
        </w:rPr>
        <w:t>完成。</w:t>
      </w:r>
    </w:p>
    <w:p w:rsidR="007F408D"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（十）</w:t>
      </w:r>
      <w:r>
        <w:rPr>
          <w:rFonts w:ascii="仿宋" w:eastAsia="仿宋" w:hAnsi="仿宋" w:hint="eastAsia"/>
          <w:kern w:val="0"/>
          <w:sz w:val="28"/>
          <w:szCs w:val="28"/>
        </w:rPr>
        <w:t>涉及债务人诉讼、仲裁及执行案件清理和处置、应对破产程序中有关债务人的民事诉讼</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（1）清理涉及债务人诉讼、仲裁及执行案件，编制债务人诉讼、仲裁及执行案件统计表。</w:t>
      </w:r>
    </w:p>
    <w:p w:rsidR="007F408D" w:rsidRDefault="007F408D" w:rsidP="007F408D">
      <w:pPr>
        <w:spacing w:line="620" w:lineRule="exact"/>
        <w:ind w:firstLineChars="200" w:firstLine="560"/>
        <w:jc w:val="left"/>
        <w:rPr>
          <w:rFonts w:ascii="仿宋" w:eastAsia="仿宋" w:hAnsi="仿宋" w:cs="宋体"/>
          <w:color w:val="000000"/>
          <w:kern w:val="0"/>
          <w:sz w:val="28"/>
          <w:szCs w:val="28"/>
        </w:rPr>
      </w:pPr>
      <w:r>
        <w:rPr>
          <w:rFonts w:ascii="仿宋" w:eastAsia="仿宋" w:hAnsi="仿宋" w:hint="eastAsia"/>
          <w:kern w:val="0"/>
          <w:sz w:val="28"/>
          <w:szCs w:val="28"/>
        </w:rPr>
        <w:t>（2）对</w:t>
      </w:r>
      <w:r w:rsidRPr="00591CE8">
        <w:rPr>
          <w:rFonts w:ascii="仿宋" w:eastAsia="仿宋" w:hAnsi="仿宋" w:hint="eastAsia"/>
          <w:kern w:val="0"/>
          <w:sz w:val="28"/>
          <w:szCs w:val="28"/>
        </w:rPr>
        <w:t>人民法院受理破产申请后，已经开始而尚未终结的有关债务人的民事诉讼或者仲裁</w:t>
      </w:r>
      <w:r>
        <w:rPr>
          <w:rFonts w:ascii="仿宋" w:eastAsia="仿宋" w:hAnsi="仿宋" w:hint="eastAsia"/>
          <w:kern w:val="0"/>
          <w:sz w:val="28"/>
          <w:szCs w:val="28"/>
        </w:rPr>
        <w:t>以及</w:t>
      </w:r>
      <w:r w:rsidRPr="00591CE8">
        <w:rPr>
          <w:rFonts w:ascii="仿宋" w:eastAsia="仿宋" w:hAnsi="仿宋" w:hint="eastAsia"/>
          <w:kern w:val="0"/>
          <w:sz w:val="28"/>
          <w:szCs w:val="28"/>
        </w:rPr>
        <w:t>执行</w:t>
      </w:r>
      <w:r>
        <w:rPr>
          <w:rFonts w:ascii="仿宋" w:eastAsia="仿宋" w:hAnsi="仿宋" w:hint="eastAsia"/>
          <w:kern w:val="0"/>
          <w:sz w:val="28"/>
          <w:szCs w:val="28"/>
        </w:rPr>
        <w:t>案件，函请相应的受理法院、仲裁机构中止诉讼、仲裁、执行。根据债务人的实际情况，对</w:t>
      </w:r>
      <w:r w:rsidRPr="00591CE8">
        <w:rPr>
          <w:rFonts w:ascii="仿宋" w:eastAsia="仿宋" w:hAnsi="仿宋" w:cs="宋体"/>
          <w:color w:val="000000"/>
          <w:kern w:val="0"/>
          <w:sz w:val="28"/>
          <w:szCs w:val="28"/>
        </w:rPr>
        <w:t>有关债务人财产的保全措施</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可适时函请相关采取保全措施的司法机关解除保全措施</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如管理人办理以上事务存在阻碍的</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应及时向受理破产案件的人民法院书面报告</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并报请该院协调处理</w:t>
      </w:r>
      <w:r>
        <w:rPr>
          <w:rFonts w:ascii="仿宋" w:eastAsia="仿宋" w:hAnsi="仿宋" w:cs="宋体" w:hint="eastAsia"/>
          <w:color w:val="000000"/>
          <w:kern w:val="0"/>
          <w:sz w:val="28"/>
          <w:szCs w:val="28"/>
        </w:rPr>
        <w:t>。</w:t>
      </w:r>
    </w:p>
    <w:p w:rsidR="007F408D" w:rsidRDefault="007F408D" w:rsidP="007F408D">
      <w:pPr>
        <w:spacing w:line="6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sidRPr="00591CE8">
        <w:rPr>
          <w:rFonts w:ascii="仿宋" w:eastAsia="仿宋" w:hAnsi="仿宋" w:cs="宋体" w:hint="eastAsia"/>
          <w:color w:val="000000"/>
          <w:kern w:val="0"/>
          <w:sz w:val="28"/>
          <w:szCs w:val="28"/>
        </w:rPr>
        <w:t>在管理人接管债务人的财产后，</w:t>
      </w:r>
      <w:r>
        <w:rPr>
          <w:rFonts w:ascii="仿宋" w:eastAsia="仿宋" w:hAnsi="仿宋" w:cs="宋体" w:hint="eastAsia"/>
          <w:color w:val="000000"/>
          <w:kern w:val="0"/>
          <w:sz w:val="28"/>
          <w:szCs w:val="28"/>
        </w:rPr>
        <w:t>管理人应及时书面通知办</w:t>
      </w:r>
      <w:r>
        <w:rPr>
          <w:rFonts w:ascii="仿宋" w:eastAsia="仿宋" w:hAnsi="仿宋" w:cs="宋体" w:hint="eastAsia"/>
          <w:color w:val="000000"/>
          <w:kern w:val="0"/>
          <w:sz w:val="28"/>
          <w:szCs w:val="28"/>
        </w:rPr>
        <w:lastRenderedPageBreak/>
        <w:t>理</w:t>
      </w:r>
      <w:r w:rsidRPr="00591CE8">
        <w:rPr>
          <w:rFonts w:ascii="仿宋" w:eastAsia="仿宋" w:hAnsi="仿宋" w:cs="宋体" w:hint="eastAsia"/>
          <w:color w:val="000000"/>
          <w:kern w:val="0"/>
          <w:sz w:val="28"/>
          <w:szCs w:val="28"/>
        </w:rPr>
        <w:t>该</w:t>
      </w:r>
      <w:r>
        <w:rPr>
          <w:rFonts w:ascii="仿宋" w:eastAsia="仿宋" w:hAnsi="仿宋" w:cs="宋体" w:hint="eastAsia"/>
          <w:color w:val="000000"/>
          <w:kern w:val="0"/>
          <w:sz w:val="28"/>
          <w:szCs w:val="28"/>
        </w:rPr>
        <w:t>诉讼或仲裁案件的</w:t>
      </w:r>
      <w:r>
        <w:rPr>
          <w:rFonts w:ascii="仿宋" w:eastAsia="仿宋" w:hAnsi="仿宋" w:hint="eastAsia"/>
          <w:kern w:val="0"/>
          <w:sz w:val="28"/>
          <w:szCs w:val="28"/>
        </w:rPr>
        <w:t>法院、仲裁机构</w:t>
      </w:r>
      <w:r w:rsidRPr="00591CE8">
        <w:rPr>
          <w:rFonts w:ascii="仿宋" w:eastAsia="仿宋" w:hAnsi="仿宋" w:cs="宋体" w:hint="eastAsia"/>
          <w:color w:val="000000"/>
          <w:kern w:val="0"/>
          <w:sz w:val="28"/>
          <w:szCs w:val="28"/>
        </w:rPr>
        <w:t>继续进行诉讼或者仲裁</w:t>
      </w:r>
      <w:r>
        <w:rPr>
          <w:rFonts w:ascii="仿宋" w:eastAsia="仿宋" w:hAnsi="仿宋" w:cs="宋体" w:hint="eastAsia"/>
          <w:color w:val="000000"/>
          <w:kern w:val="0"/>
          <w:sz w:val="28"/>
          <w:szCs w:val="28"/>
        </w:rPr>
        <w:t>。</w:t>
      </w:r>
    </w:p>
    <w:p w:rsidR="007F408D" w:rsidRDefault="007F408D" w:rsidP="007F408D">
      <w:pPr>
        <w:spacing w:line="6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（4）在破产程序中，管理人指派专业人员应对有关债务人的民事诉讼。</w:t>
      </w:r>
    </w:p>
    <w:p w:rsidR="007F408D" w:rsidRPr="00591CE8"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执行机构：该项工作由</w:t>
      </w:r>
      <w:r>
        <w:rPr>
          <w:rFonts w:ascii="仿宋" w:eastAsia="仿宋" w:hAnsi="仿宋" w:hint="eastAsia"/>
          <w:kern w:val="0"/>
          <w:sz w:val="28"/>
          <w:szCs w:val="28"/>
        </w:rPr>
        <w:t>法律</w:t>
      </w:r>
      <w:r>
        <w:rPr>
          <w:rFonts w:ascii="仿宋" w:eastAsia="仿宋" w:hAnsi="仿宋"/>
          <w:kern w:val="0"/>
          <w:sz w:val="28"/>
          <w:szCs w:val="28"/>
        </w:rPr>
        <w:t>事务</w:t>
      </w:r>
      <w:r w:rsidRPr="00D75E0B">
        <w:rPr>
          <w:rFonts w:ascii="仿宋" w:eastAsia="仿宋" w:hAnsi="仿宋"/>
          <w:kern w:val="0"/>
          <w:sz w:val="28"/>
          <w:szCs w:val="28"/>
        </w:rPr>
        <w:t>组完成。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（十一）</w:t>
      </w:r>
      <w:r w:rsidRPr="00D75E0B">
        <w:rPr>
          <w:rFonts w:ascii="仿宋" w:eastAsia="仿宋" w:hAnsi="仿宋" w:hint="eastAsia"/>
          <w:kern w:val="0"/>
          <w:sz w:val="28"/>
          <w:szCs w:val="28"/>
        </w:rPr>
        <w:t>债权申报、登记和确认、撤销权的行使以及</w:t>
      </w:r>
      <w:proofErr w:type="gramStart"/>
      <w:r w:rsidRPr="00D75E0B">
        <w:rPr>
          <w:rFonts w:ascii="仿宋" w:eastAsia="仿宋" w:hAnsi="仿宋" w:hint="eastAsia"/>
          <w:kern w:val="0"/>
          <w:sz w:val="28"/>
          <w:szCs w:val="28"/>
        </w:rPr>
        <w:t>抵销</w:t>
      </w:r>
      <w:proofErr w:type="gramEnd"/>
      <w:r w:rsidRPr="00D75E0B">
        <w:rPr>
          <w:rFonts w:ascii="仿宋" w:eastAsia="仿宋" w:hAnsi="仿宋" w:hint="eastAsia"/>
          <w:kern w:val="0"/>
          <w:sz w:val="28"/>
          <w:szCs w:val="28"/>
        </w:rPr>
        <w:t>权、别除权的确认工作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w:t>
      </w:r>
      <w:r>
        <w:rPr>
          <w:rFonts w:ascii="仿宋" w:eastAsia="仿宋" w:hAnsi="仿宋"/>
          <w:kern w:val="0"/>
          <w:sz w:val="28"/>
          <w:szCs w:val="28"/>
        </w:rPr>
        <w:t>编制债权申报须知</w:t>
      </w:r>
      <w:r>
        <w:rPr>
          <w:rFonts w:ascii="仿宋" w:eastAsia="仿宋" w:hAnsi="仿宋" w:hint="eastAsia"/>
          <w:kern w:val="0"/>
          <w:sz w:val="28"/>
          <w:szCs w:val="28"/>
        </w:rPr>
        <w:t>、</w:t>
      </w:r>
      <w:r w:rsidRPr="00D75E0B">
        <w:rPr>
          <w:rFonts w:ascii="仿宋" w:eastAsia="仿宋" w:hAnsi="仿宋"/>
          <w:kern w:val="0"/>
          <w:sz w:val="28"/>
          <w:szCs w:val="28"/>
        </w:rPr>
        <w:t>债权申报表</w:t>
      </w:r>
      <w:r>
        <w:rPr>
          <w:rFonts w:ascii="仿宋" w:eastAsia="仿宋" w:hAnsi="仿宋"/>
          <w:kern w:val="0"/>
          <w:sz w:val="28"/>
          <w:szCs w:val="28"/>
        </w:rPr>
        <w:t>等债权申报格式文书</w:t>
      </w:r>
      <w:r>
        <w:rPr>
          <w:rFonts w:ascii="仿宋" w:eastAsia="仿宋" w:hAnsi="仿宋" w:hint="eastAsia"/>
          <w:kern w:val="0"/>
          <w:sz w:val="28"/>
          <w:szCs w:val="28"/>
        </w:rPr>
        <w:t>，</w:t>
      </w:r>
      <w:r w:rsidRPr="00D75E0B">
        <w:rPr>
          <w:rFonts w:ascii="仿宋" w:eastAsia="仿宋" w:hAnsi="仿宋"/>
          <w:kern w:val="0"/>
          <w:sz w:val="28"/>
          <w:szCs w:val="28"/>
        </w:rPr>
        <w:t>按照法院的要求</w:t>
      </w:r>
      <w:r>
        <w:rPr>
          <w:rFonts w:ascii="仿宋" w:eastAsia="仿宋" w:hAnsi="仿宋"/>
          <w:kern w:val="0"/>
          <w:sz w:val="28"/>
          <w:szCs w:val="28"/>
        </w:rPr>
        <w:t>向</w:t>
      </w:r>
      <w:r w:rsidRPr="00D75E0B">
        <w:rPr>
          <w:rFonts w:ascii="仿宋" w:eastAsia="仿宋" w:hAnsi="仿宋"/>
          <w:kern w:val="0"/>
          <w:sz w:val="28"/>
          <w:szCs w:val="28"/>
        </w:rPr>
        <w:t>已知债权人送达申报债权通知书</w:t>
      </w:r>
      <w:r>
        <w:rPr>
          <w:rFonts w:ascii="仿宋" w:eastAsia="仿宋" w:hAnsi="仿宋" w:hint="eastAsia"/>
          <w:kern w:val="0"/>
          <w:sz w:val="28"/>
          <w:szCs w:val="28"/>
        </w:rPr>
        <w:t>、</w:t>
      </w:r>
      <w:r>
        <w:rPr>
          <w:rFonts w:ascii="仿宋" w:eastAsia="仿宋" w:hAnsi="仿宋"/>
          <w:kern w:val="0"/>
          <w:sz w:val="28"/>
          <w:szCs w:val="28"/>
        </w:rPr>
        <w:t>债权申报须知</w:t>
      </w:r>
      <w:r>
        <w:rPr>
          <w:rFonts w:ascii="仿宋" w:eastAsia="仿宋" w:hAnsi="仿宋" w:hint="eastAsia"/>
          <w:kern w:val="0"/>
          <w:sz w:val="28"/>
          <w:szCs w:val="28"/>
        </w:rPr>
        <w:t>、</w:t>
      </w:r>
      <w:r w:rsidRPr="00D75E0B">
        <w:rPr>
          <w:rFonts w:ascii="仿宋" w:eastAsia="仿宋" w:hAnsi="仿宋"/>
          <w:kern w:val="0"/>
          <w:sz w:val="28"/>
          <w:szCs w:val="28"/>
        </w:rPr>
        <w:t>债权申报表</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（2）接待债权人并接受债权人申报债</w:t>
      </w:r>
      <w:r w:rsidRPr="00D75E0B">
        <w:rPr>
          <w:rFonts w:ascii="仿宋" w:eastAsia="仿宋" w:hAnsi="仿宋" w:hint="eastAsia"/>
          <w:kern w:val="0"/>
          <w:sz w:val="28"/>
          <w:szCs w:val="28"/>
        </w:rPr>
        <w:t>权</w:t>
      </w:r>
      <w:r w:rsidRPr="00D75E0B">
        <w:rPr>
          <w:rFonts w:ascii="仿宋" w:eastAsia="仿宋" w:hAnsi="仿宋"/>
          <w:kern w:val="0"/>
          <w:sz w:val="28"/>
          <w:szCs w:val="28"/>
        </w:rPr>
        <w:t>的资料并按规定进行登记</w:t>
      </w:r>
      <w:r>
        <w:rPr>
          <w:rFonts w:ascii="仿宋" w:eastAsia="仿宋" w:hAnsi="仿宋" w:hint="eastAsia"/>
          <w:kern w:val="0"/>
          <w:sz w:val="28"/>
          <w:szCs w:val="28"/>
        </w:rPr>
        <w:t>，</w:t>
      </w:r>
      <w:r>
        <w:rPr>
          <w:rFonts w:ascii="仿宋" w:eastAsia="仿宋" w:hAnsi="仿宋"/>
          <w:kern w:val="0"/>
          <w:sz w:val="28"/>
          <w:szCs w:val="28"/>
        </w:rPr>
        <w:t>并将债权人申报资料扫描并归档</w:t>
      </w:r>
      <w:r>
        <w:rPr>
          <w:rFonts w:ascii="仿宋" w:eastAsia="仿宋" w:hAnsi="仿宋" w:hint="eastAsia"/>
          <w:kern w:val="0"/>
          <w:sz w:val="28"/>
          <w:szCs w:val="28"/>
        </w:rPr>
        <w:t>，</w:t>
      </w:r>
      <w:r>
        <w:rPr>
          <w:rFonts w:ascii="仿宋" w:eastAsia="仿宋" w:hAnsi="仿宋"/>
          <w:kern w:val="0"/>
          <w:sz w:val="28"/>
          <w:szCs w:val="28"/>
        </w:rPr>
        <w:t>将电子扫描件发送至债务人指定的人员并要求其按期发表初步核对意见</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（3）按照规定对债权人申报的债权进行</w:t>
      </w:r>
      <w:r>
        <w:rPr>
          <w:rFonts w:ascii="仿宋" w:eastAsia="仿宋" w:hAnsi="仿宋"/>
          <w:kern w:val="0"/>
          <w:sz w:val="28"/>
          <w:szCs w:val="28"/>
        </w:rPr>
        <w:t>初步</w:t>
      </w:r>
      <w:r w:rsidRPr="00D75E0B">
        <w:rPr>
          <w:rFonts w:ascii="仿宋" w:eastAsia="仿宋" w:hAnsi="仿宋"/>
          <w:kern w:val="0"/>
          <w:sz w:val="28"/>
          <w:szCs w:val="28"/>
        </w:rPr>
        <w:t>确认并将确认的结果通知债权人</w:t>
      </w:r>
      <w:r w:rsidRPr="00D75E0B">
        <w:rPr>
          <w:rFonts w:ascii="仿宋" w:eastAsia="仿宋" w:hAnsi="仿宋" w:hint="eastAsia"/>
          <w:kern w:val="0"/>
          <w:sz w:val="28"/>
          <w:szCs w:val="28"/>
        </w:rPr>
        <w:t>，对异议的债权进行复核；</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（4）确认</w:t>
      </w:r>
      <w:proofErr w:type="gramStart"/>
      <w:r w:rsidRPr="00D75E0B">
        <w:rPr>
          <w:rFonts w:ascii="仿宋" w:eastAsia="仿宋" w:hAnsi="仿宋"/>
          <w:kern w:val="0"/>
          <w:sz w:val="28"/>
          <w:szCs w:val="28"/>
        </w:rPr>
        <w:t>抵销</w:t>
      </w:r>
      <w:proofErr w:type="gramEnd"/>
      <w:r w:rsidRPr="00D75E0B">
        <w:rPr>
          <w:rFonts w:ascii="仿宋" w:eastAsia="仿宋" w:hAnsi="仿宋"/>
          <w:kern w:val="0"/>
          <w:sz w:val="28"/>
          <w:szCs w:val="28"/>
        </w:rPr>
        <w:t>权和别除权</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（5）制作债权申报、登记和确认所需的各种文书</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（6）制作劳动债权明细表并进行公示，处理职工对劳动债权提出的异议，并最终确定劳动债权的具体数额</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（7）依法行使撤销权</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（8）编制债权表；</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（9）对数额巨大</w:t>
      </w:r>
      <w:r>
        <w:rPr>
          <w:rFonts w:ascii="仿宋" w:eastAsia="仿宋" w:hAnsi="仿宋" w:hint="eastAsia"/>
          <w:kern w:val="0"/>
          <w:sz w:val="28"/>
          <w:szCs w:val="28"/>
        </w:rPr>
        <w:t>且通过现有财务资料无法确定的债权以及与</w:t>
      </w:r>
      <w:r w:rsidRPr="00D75E0B">
        <w:rPr>
          <w:rFonts w:ascii="仿宋" w:eastAsia="仿宋" w:hAnsi="仿宋" w:hint="eastAsia"/>
          <w:kern w:val="0"/>
          <w:sz w:val="28"/>
          <w:szCs w:val="28"/>
        </w:rPr>
        <w:t>债</w:t>
      </w:r>
      <w:r w:rsidRPr="00D75E0B">
        <w:rPr>
          <w:rFonts w:ascii="仿宋" w:eastAsia="仿宋" w:hAnsi="仿宋" w:hint="eastAsia"/>
          <w:kern w:val="0"/>
          <w:sz w:val="28"/>
          <w:szCs w:val="28"/>
        </w:rPr>
        <w:lastRenderedPageBreak/>
        <w:t>务人存在关联关系的债权，委托审计机构进行债权确认专项审计。</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执行机构：该项工作由管理人</w:t>
      </w:r>
      <w:r w:rsidRPr="00D75E0B">
        <w:rPr>
          <w:rFonts w:ascii="仿宋" w:eastAsia="仿宋" w:hAnsi="仿宋" w:hint="eastAsia"/>
          <w:kern w:val="0"/>
          <w:sz w:val="28"/>
          <w:szCs w:val="28"/>
        </w:rPr>
        <w:t>法律</w:t>
      </w:r>
      <w:r w:rsidRPr="00D75E0B">
        <w:rPr>
          <w:rFonts w:ascii="仿宋" w:eastAsia="仿宋" w:hAnsi="仿宋"/>
          <w:kern w:val="0"/>
          <w:sz w:val="28"/>
          <w:szCs w:val="28"/>
        </w:rPr>
        <w:t>事务组、资产清理</w:t>
      </w:r>
      <w:r w:rsidRPr="00D75E0B">
        <w:rPr>
          <w:rFonts w:ascii="仿宋" w:eastAsia="仿宋" w:hAnsi="仿宋" w:hint="eastAsia"/>
          <w:kern w:val="0"/>
          <w:sz w:val="28"/>
          <w:szCs w:val="28"/>
        </w:rPr>
        <w:t>及</w:t>
      </w:r>
      <w:r w:rsidRPr="00D75E0B">
        <w:rPr>
          <w:rFonts w:ascii="仿宋" w:eastAsia="仿宋" w:hAnsi="仿宋"/>
          <w:kern w:val="0"/>
          <w:sz w:val="28"/>
          <w:szCs w:val="28"/>
        </w:rPr>
        <w:t>财务组、</w:t>
      </w:r>
      <w:r>
        <w:rPr>
          <w:rFonts w:ascii="仿宋" w:eastAsia="仿宋" w:hAnsi="仿宋" w:hint="eastAsia"/>
          <w:kern w:val="0"/>
          <w:sz w:val="28"/>
          <w:szCs w:val="28"/>
        </w:rPr>
        <w:t>财务组</w:t>
      </w:r>
      <w:r w:rsidRPr="00D75E0B">
        <w:rPr>
          <w:rFonts w:ascii="仿宋" w:eastAsia="仿宋" w:hAnsi="仿宋"/>
          <w:kern w:val="0"/>
          <w:sz w:val="28"/>
          <w:szCs w:val="28"/>
        </w:rPr>
        <w:t>以及企业留守人员共同完成。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（十</w:t>
      </w:r>
      <w:r>
        <w:rPr>
          <w:rFonts w:ascii="仿宋" w:eastAsia="仿宋" w:hAnsi="仿宋" w:hint="eastAsia"/>
          <w:kern w:val="0"/>
          <w:sz w:val="28"/>
          <w:szCs w:val="28"/>
        </w:rPr>
        <w:t>二</w:t>
      </w:r>
      <w:r w:rsidRPr="00D75E0B">
        <w:rPr>
          <w:rFonts w:ascii="仿宋" w:eastAsia="仿宋" w:hAnsi="仿宋" w:hint="eastAsia"/>
          <w:kern w:val="0"/>
          <w:sz w:val="28"/>
          <w:szCs w:val="28"/>
        </w:rPr>
        <w:t>）决定尚未履行完毕的合同是否继续履行并清收企业对外债权、收回破产企业财产工作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（1）梳理债务人及合同相对人尚未履行完毕的合同</w:t>
      </w:r>
      <w:r w:rsidRPr="00D75E0B">
        <w:rPr>
          <w:rFonts w:ascii="仿宋" w:eastAsia="仿宋" w:hAnsi="仿宋" w:hint="eastAsia"/>
          <w:kern w:val="0"/>
          <w:sz w:val="28"/>
          <w:szCs w:val="28"/>
        </w:rPr>
        <w:t>，</w:t>
      </w:r>
      <w:r w:rsidRPr="00D75E0B">
        <w:rPr>
          <w:rFonts w:ascii="仿宋" w:eastAsia="仿宋" w:hAnsi="仿宋"/>
          <w:kern w:val="0"/>
          <w:sz w:val="28"/>
          <w:szCs w:val="28"/>
        </w:rPr>
        <w:t>依据破产法的规定决定是否继续履行合同</w:t>
      </w:r>
      <w:r w:rsidRPr="00D75E0B">
        <w:rPr>
          <w:rFonts w:ascii="仿宋" w:eastAsia="仿宋" w:hAnsi="仿宋" w:hint="eastAsia"/>
          <w:kern w:val="0"/>
          <w:sz w:val="28"/>
          <w:szCs w:val="28"/>
        </w:rPr>
        <w:t>，</w:t>
      </w:r>
      <w:r w:rsidRPr="00D75E0B">
        <w:rPr>
          <w:rFonts w:ascii="仿宋" w:eastAsia="仿宋" w:hAnsi="仿宋"/>
          <w:kern w:val="0"/>
          <w:sz w:val="28"/>
          <w:szCs w:val="28"/>
        </w:rPr>
        <w:t>并</w:t>
      </w:r>
      <w:r w:rsidRPr="00D75E0B">
        <w:rPr>
          <w:rFonts w:ascii="仿宋" w:eastAsia="仿宋" w:hAnsi="仿宋" w:hint="eastAsia"/>
          <w:kern w:val="0"/>
          <w:sz w:val="28"/>
          <w:szCs w:val="28"/>
        </w:rPr>
        <w:t>将</w:t>
      </w:r>
      <w:r w:rsidRPr="00D75E0B">
        <w:rPr>
          <w:rFonts w:ascii="仿宋" w:eastAsia="仿宋" w:hAnsi="仿宋"/>
          <w:kern w:val="0"/>
          <w:sz w:val="28"/>
          <w:szCs w:val="28"/>
        </w:rPr>
        <w:t>相关决定书面告知合同相对人</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审查编制债务人以及破产企业财产持有人清册，确定破产企业债权以及他人持有破产企业财产的基本情况；</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w:t>
      </w:r>
      <w:r w:rsidRPr="00D75E0B">
        <w:rPr>
          <w:rFonts w:ascii="仿宋" w:eastAsia="仿宋" w:hAnsi="仿宋" w:hint="eastAsia"/>
          <w:kern w:val="0"/>
          <w:sz w:val="28"/>
          <w:szCs w:val="28"/>
        </w:rPr>
        <w:t>3</w:t>
      </w:r>
      <w:r w:rsidRPr="00D75E0B">
        <w:rPr>
          <w:rFonts w:ascii="仿宋" w:eastAsia="仿宋" w:hAnsi="仿宋"/>
          <w:kern w:val="0"/>
          <w:sz w:val="28"/>
          <w:szCs w:val="28"/>
        </w:rPr>
        <w:t>）及时向债务人和破产企业财产持有人发出债务</w:t>
      </w:r>
      <w:proofErr w:type="gramStart"/>
      <w:r w:rsidRPr="00D75E0B">
        <w:rPr>
          <w:rFonts w:ascii="仿宋" w:eastAsia="仿宋" w:hAnsi="仿宋"/>
          <w:kern w:val="0"/>
          <w:sz w:val="28"/>
          <w:szCs w:val="28"/>
        </w:rPr>
        <w:t>催交通</w:t>
      </w:r>
      <w:proofErr w:type="gramEnd"/>
      <w:r w:rsidRPr="00D75E0B">
        <w:rPr>
          <w:rFonts w:ascii="仿宋" w:eastAsia="仿宋" w:hAnsi="仿宋"/>
          <w:kern w:val="0"/>
          <w:sz w:val="28"/>
          <w:szCs w:val="28"/>
        </w:rPr>
        <w:t>知单或取回财产通知单，并按不同情况作好登记；</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（3）编制债权清收以及收回破产企业财产的具体计划，确定清收和收回的方式</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（4）对接到催收或取回通知后仍拒不清偿的债务人和财产持有人，依法向人民法院提起诉讼</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执行机构：该项工作由法律事务组</w:t>
      </w:r>
      <w:r w:rsidRPr="00D75E0B">
        <w:rPr>
          <w:rFonts w:ascii="仿宋" w:eastAsia="仿宋" w:hAnsi="仿宋" w:hint="eastAsia"/>
          <w:kern w:val="0"/>
          <w:sz w:val="28"/>
          <w:szCs w:val="28"/>
        </w:rPr>
        <w:t>、</w:t>
      </w:r>
      <w:r w:rsidRPr="00D75E0B">
        <w:rPr>
          <w:rFonts w:ascii="仿宋" w:eastAsia="仿宋" w:hAnsi="仿宋"/>
          <w:kern w:val="0"/>
          <w:sz w:val="28"/>
          <w:szCs w:val="28"/>
        </w:rPr>
        <w:t>资产清理</w:t>
      </w:r>
      <w:r w:rsidRPr="00D75E0B">
        <w:rPr>
          <w:rFonts w:ascii="仿宋" w:eastAsia="仿宋" w:hAnsi="仿宋" w:hint="eastAsia"/>
          <w:kern w:val="0"/>
          <w:sz w:val="28"/>
          <w:szCs w:val="28"/>
        </w:rPr>
        <w:t>及</w:t>
      </w:r>
      <w:r w:rsidRPr="00D75E0B">
        <w:rPr>
          <w:rFonts w:ascii="仿宋" w:eastAsia="仿宋" w:hAnsi="仿宋"/>
          <w:kern w:val="0"/>
          <w:sz w:val="28"/>
          <w:szCs w:val="28"/>
        </w:rPr>
        <w:t>财务组以及企业留守人员共同完成。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（十</w:t>
      </w:r>
      <w:r>
        <w:rPr>
          <w:rFonts w:ascii="仿宋" w:eastAsia="仿宋" w:hAnsi="仿宋" w:hint="eastAsia"/>
          <w:kern w:val="0"/>
          <w:sz w:val="28"/>
          <w:szCs w:val="28"/>
        </w:rPr>
        <w:t>三</w:t>
      </w:r>
      <w:r w:rsidRPr="00D75E0B">
        <w:rPr>
          <w:rFonts w:ascii="仿宋" w:eastAsia="仿宋" w:hAnsi="仿宋" w:hint="eastAsia"/>
          <w:kern w:val="0"/>
          <w:sz w:val="28"/>
          <w:szCs w:val="28"/>
        </w:rPr>
        <w:t>）资产清理和确认取回权工作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w:t>
      </w:r>
      <w:r w:rsidRPr="00D75E0B">
        <w:rPr>
          <w:rFonts w:ascii="仿宋" w:eastAsia="仿宋" w:hAnsi="仿宋" w:hint="eastAsia"/>
          <w:kern w:val="0"/>
          <w:sz w:val="28"/>
          <w:szCs w:val="28"/>
        </w:rPr>
        <w:t>．</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（1）对企业财产调查和清理，确定财产归属，界定破产财产的范围。</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lastRenderedPageBreak/>
        <w:t>（2）对破产企业持有的属于他人的财产，经审查确认后，可通知财产所有人取回其财产。</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（3）编制破产企业财产明细表和资产负债表</w:t>
      </w:r>
      <w:r>
        <w:rPr>
          <w:rFonts w:ascii="仿宋" w:eastAsia="仿宋" w:hAnsi="仿宋"/>
          <w:kern w:val="0"/>
          <w:sz w:val="28"/>
          <w:szCs w:val="28"/>
        </w:rPr>
        <w:t>以及债务人财产管理方案</w:t>
      </w:r>
      <w:r w:rsidRPr="00D75E0B">
        <w:rPr>
          <w:rFonts w:ascii="仿宋" w:eastAsia="仿宋" w:hAnsi="仿宋"/>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执行单位：该项工作由法律事务组</w:t>
      </w:r>
      <w:r w:rsidRPr="00D75E0B">
        <w:rPr>
          <w:rFonts w:ascii="仿宋" w:eastAsia="仿宋" w:hAnsi="仿宋" w:hint="eastAsia"/>
          <w:kern w:val="0"/>
          <w:sz w:val="28"/>
          <w:szCs w:val="28"/>
        </w:rPr>
        <w:t>、</w:t>
      </w:r>
      <w:r>
        <w:rPr>
          <w:rFonts w:ascii="仿宋" w:eastAsia="仿宋" w:hAnsi="仿宋" w:hint="eastAsia"/>
          <w:sz w:val="28"/>
          <w:szCs w:val="28"/>
        </w:rPr>
        <w:t>资产管理及稳定</w:t>
      </w:r>
      <w:r w:rsidRPr="00402F25">
        <w:rPr>
          <w:rFonts w:ascii="仿宋" w:eastAsia="仿宋" w:hAnsi="仿宋" w:hint="eastAsia"/>
          <w:sz w:val="28"/>
          <w:szCs w:val="28"/>
        </w:rPr>
        <w:t>保卫</w:t>
      </w:r>
      <w:r>
        <w:rPr>
          <w:rFonts w:ascii="仿宋" w:eastAsia="仿宋" w:hAnsi="仿宋" w:hint="eastAsia"/>
          <w:sz w:val="28"/>
          <w:szCs w:val="28"/>
        </w:rPr>
        <w:t>和职工安置</w:t>
      </w:r>
      <w:r w:rsidRPr="00402F25">
        <w:rPr>
          <w:rFonts w:ascii="仿宋" w:eastAsia="仿宋" w:hAnsi="仿宋" w:hint="eastAsia"/>
          <w:sz w:val="28"/>
          <w:szCs w:val="28"/>
        </w:rPr>
        <w:t>组</w:t>
      </w:r>
      <w:r>
        <w:rPr>
          <w:rFonts w:ascii="仿宋" w:eastAsia="仿宋" w:hAnsi="仿宋" w:hint="eastAsia"/>
          <w:kern w:val="0"/>
          <w:sz w:val="28"/>
          <w:szCs w:val="28"/>
        </w:rPr>
        <w:t>、</w:t>
      </w:r>
      <w:r w:rsidRPr="00D75E0B">
        <w:rPr>
          <w:rFonts w:ascii="仿宋" w:eastAsia="仿宋" w:hAnsi="仿宋"/>
          <w:kern w:val="0"/>
          <w:sz w:val="28"/>
          <w:szCs w:val="28"/>
        </w:rPr>
        <w:t>财务组、企业留守人员共同完成。</w:t>
      </w:r>
    </w:p>
    <w:p w:rsidR="007F408D"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（十</w:t>
      </w:r>
      <w:r>
        <w:rPr>
          <w:rFonts w:ascii="仿宋" w:eastAsia="仿宋" w:hAnsi="仿宋" w:hint="eastAsia"/>
          <w:kern w:val="0"/>
          <w:sz w:val="28"/>
          <w:szCs w:val="28"/>
        </w:rPr>
        <w:t>四</w:t>
      </w:r>
      <w:r w:rsidRPr="00D75E0B">
        <w:rPr>
          <w:rFonts w:ascii="仿宋" w:eastAsia="仿宋" w:hAnsi="仿宋" w:hint="eastAsia"/>
          <w:kern w:val="0"/>
          <w:sz w:val="28"/>
          <w:szCs w:val="28"/>
        </w:rPr>
        <w:t>）</w:t>
      </w:r>
      <w:r>
        <w:rPr>
          <w:rFonts w:ascii="仿宋" w:eastAsia="仿宋" w:hAnsi="仿宋" w:hint="eastAsia"/>
          <w:kern w:val="0"/>
          <w:sz w:val="28"/>
          <w:szCs w:val="28"/>
        </w:rPr>
        <w:t>预重整工作（如需要）</w:t>
      </w:r>
    </w:p>
    <w:p w:rsidR="007F408D"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如债权人申请债务人破产清算的案件，管理人通过调查债务人资产负债、产业结构、市场前景等情况后，在请求债务人及其出资人、意向性投资人初步意见后，认为债务人有重整可能的，应向案件受理法院报请对债务人进行预重整。案件受理法院同意预重整的，管理人以及时启动债务人预重整工作方案。</w:t>
      </w:r>
    </w:p>
    <w:p w:rsidR="007F408D"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执行单位：该项工作由</w:t>
      </w:r>
      <w:r>
        <w:rPr>
          <w:rFonts w:ascii="仿宋" w:eastAsia="仿宋" w:hAnsi="仿宋"/>
          <w:kern w:val="0"/>
          <w:sz w:val="28"/>
          <w:szCs w:val="28"/>
        </w:rPr>
        <w:t>综合组</w:t>
      </w:r>
      <w:r>
        <w:rPr>
          <w:rFonts w:ascii="仿宋" w:eastAsia="仿宋" w:hAnsi="仿宋" w:hint="eastAsia"/>
          <w:kern w:val="0"/>
          <w:sz w:val="28"/>
          <w:szCs w:val="28"/>
        </w:rPr>
        <w:t>、</w:t>
      </w:r>
      <w:r w:rsidRPr="00D75E0B">
        <w:rPr>
          <w:rFonts w:ascii="仿宋" w:eastAsia="仿宋" w:hAnsi="仿宋"/>
          <w:kern w:val="0"/>
          <w:sz w:val="28"/>
          <w:szCs w:val="28"/>
        </w:rPr>
        <w:t>法律事务组</w:t>
      </w:r>
      <w:r w:rsidRPr="00D75E0B">
        <w:rPr>
          <w:rFonts w:ascii="仿宋" w:eastAsia="仿宋" w:hAnsi="仿宋" w:hint="eastAsia"/>
          <w:kern w:val="0"/>
          <w:sz w:val="28"/>
          <w:szCs w:val="28"/>
        </w:rPr>
        <w:t>、</w:t>
      </w:r>
      <w:r w:rsidRPr="00D75E0B">
        <w:rPr>
          <w:rFonts w:ascii="仿宋" w:eastAsia="仿宋" w:hAnsi="仿宋"/>
          <w:kern w:val="0"/>
          <w:sz w:val="28"/>
          <w:szCs w:val="28"/>
        </w:rPr>
        <w:t>资产清理</w:t>
      </w:r>
      <w:r w:rsidRPr="00D75E0B">
        <w:rPr>
          <w:rFonts w:ascii="仿宋" w:eastAsia="仿宋" w:hAnsi="仿宋" w:hint="eastAsia"/>
          <w:kern w:val="0"/>
          <w:sz w:val="28"/>
          <w:szCs w:val="28"/>
        </w:rPr>
        <w:t>及</w:t>
      </w:r>
      <w:r w:rsidRPr="00D75E0B">
        <w:rPr>
          <w:rFonts w:ascii="仿宋" w:eastAsia="仿宋" w:hAnsi="仿宋"/>
          <w:kern w:val="0"/>
          <w:sz w:val="28"/>
          <w:szCs w:val="28"/>
        </w:rPr>
        <w:t>财务组</w:t>
      </w:r>
      <w:r>
        <w:rPr>
          <w:rFonts w:ascii="仿宋" w:eastAsia="仿宋" w:hAnsi="仿宋"/>
          <w:kern w:val="0"/>
          <w:sz w:val="28"/>
          <w:szCs w:val="28"/>
        </w:rPr>
        <w:t>共同完成</w:t>
      </w:r>
      <w:r>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（十五）</w:t>
      </w:r>
      <w:r w:rsidRPr="00D75E0B">
        <w:rPr>
          <w:rFonts w:ascii="仿宋" w:eastAsia="仿宋" w:hAnsi="仿宋" w:hint="eastAsia"/>
          <w:kern w:val="0"/>
          <w:sz w:val="28"/>
          <w:szCs w:val="28"/>
        </w:rPr>
        <w:t>审计工作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（1）由管理人通过</w:t>
      </w:r>
      <w:r>
        <w:rPr>
          <w:rFonts w:ascii="仿宋" w:eastAsia="仿宋" w:hAnsi="仿宋" w:hint="eastAsia"/>
          <w:kern w:val="0"/>
          <w:sz w:val="28"/>
          <w:szCs w:val="28"/>
        </w:rPr>
        <w:t>竞争性</w:t>
      </w:r>
      <w:r w:rsidRPr="00D75E0B">
        <w:rPr>
          <w:rFonts w:ascii="仿宋" w:eastAsia="仿宋" w:hAnsi="仿宋"/>
          <w:kern w:val="0"/>
          <w:sz w:val="28"/>
          <w:szCs w:val="28"/>
        </w:rPr>
        <w:t>比</w:t>
      </w:r>
      <w:proofErr w:type="gramStart"/>
      <w:r w:rsidRPr="00D75E0B">
        <w:rPr>
          <w:rFonts w:ascii="仿宋" w:eastAsia="仿宋" w:hAnsi="仿宋"/>
          <w:kern w:val="0"/>
          <w:sz w:val="28"/>
          <w:szCs w:val="28"/>
        </w:rPr>
        <w:t>选确定</w:t>
      </w:r>
      <w:proofErr w:type="gramEnd"/>
      <w:r w:rsidRPr="00D75E0B">
        <w:rPr>
          <w:rFonts w:ascii="仿宋" w:eastAsia="仿宋" w:hAnsi="仿宋"/>
          <w:kern w:val="0"/>
          <w:sz w:val="28"/>
          <w:szCs w:val="28"/>
        </w:rPr>
        <w:t>审计机构，报法院</w:t>
      </w:r>
      <w:r w:rsidRPr="00D75E0B">
        <w:rPr>
          <w:rFonts w:ascii="仿宋" w:eastAsia="仿宋" w:hAnsi="仿宋" w:hint="eastAsia"/>
          <w:kern w:val="0"/>
          <w:sz w:val="28"/>
          <w:szCs w:val="28"/>
        </w:rPr>
        <w:t>备案</w:t>
      </w:r>
      <w:r w:rsidRPr="00D75E0B">
        <w:rPr>
          <w:rFonts w:ascii="仿宋" w:eastAsia="仿宋" w:hAnsi="仿宋"/>
          <w:kern w:val="0"/>
          <w:sz w:val="28"/>
          <w:szCs w:val="28"/>
        </w:rPr>
        <w:t>，与之签订委托审计业务约定书</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（2）审计包括管理人接管企业完毕基准日的企业资产负债清查审计</w:t>
      </w:r>
      <w:r w:rsidRPr="00D75E0B">
        <w:rPr>
          <w:rFonts w:ascii="仿宋" w:eastAsia="仿宋" w:hAnsi="仿宋" w:hint="eastAsia"/>
          <w:kern w:val="0"/>
          <w:sz w:val="28"/>
          <w:szCs w:val="28"/>
        </w:rPr>
        <w:t>、</w:t>
      </w:r>
      <w:r w:rsidRPr="00D75E0B">
        <w:rPr>
          <w:rFonts w:ascii="仿宋" w:eastAsia="仿宋" w:hAnsi="仿宋"/>
          <w:kern w:val="0"/>
          <w:sz w:val="28"/>
          <w:szCs w:val="28"/>
        </w:rPr>
        <w:t>重大债权确认专项审计和企业破产终结专项审计</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w:t>
      </w:r>
      <w:r w:rsidRPr="00D75E0B">
        <w:rPr>
          <w:rFonts w:ascii="仿宋" w:eastAsia="仿宋" w:hAnsi="仿宋" w:hint="eastAsia"/>
          <w:kern w:val="0"/>
          <w:sz w:val="28"/>
          <w:szCs w:val="28"/>
        </w:rPr>
        <w:t>机构</w:t>
      </w:r>
      <w:r w:rsidRPr="00D75E0B">
        <w:rPr>
          <w:rFonts w:ascii="仿宋" w:eastAsia="仿宋" w:hAnsi="仿宋"/>
          <w:kern w:val="0"/>
          <w:sz w:val="28"/>
          <w:szCs w:val="28"/>
        </w:rPr>
        <w:t>：该项工作由</w:t>
      </w:r>
      <w:r>
        <w:rPr>
          <w:rFonts w:ascii="仿宋" w:eastAsia="仿宋" w:hAnsi="仿宋" w:hint="eastAsia"/>
          <w:sz w:val="28"/>
          <w:szCs w:val="28"/>
        </w:rPr>
        <w:t>资产管理组、</w:t>
      </w:r>
      <w:r w:rsidRPr="00D75E0B">
        <w:rPr>
          <w:rFonts w:ascii="仿宋" w:eastAsia="仿宋" w:hAnsi="仿宋"/>
          <w:kern w:val="0"/>
          <w:sz w:val="28"/>
          <w:szCs w:val="28"/>
        </w:rPr>
        <w:t>财务组</w:t>
      </w:r>
      <w:r>
        <w:rPr>
          <w:rFonts w:ascii="仿宋" w:eastAsia="仿宋" w:hAnsi="仿宋" w:hint="eastAsia"/>
          <w:kern w:val="0"/>
          <w:sz w:val="28"/>
          <w:szCs w:val="28"/>
        </w:rPr>
        <w:t>、企业财务人员</w:t>
      </w:r>
      <w:r w:rsidRPr="00D75E0B">
        <w:rPr>
          <w:rFonts w:ascii="仿宋" w:eastAsia="仿宋" w:hAnsi="仿宋"/>
          <w:kern w:val="0"/>
          <w:sz w:val="28"/>
          <w:szCs w:val="28"/>
        </w:rPr>
        <w:lastRenderedPageBreak/>
        <w:t>和聘请的</w:t>
      </w:r>
      <w:r>
        <w:rPr>
          <w:rFonts w:ascii="仿宋" w:eastAsia="仿宋" w:hAnsi="仿宋" w:hint="eastAsia"/>
          <w:kern w:val="0"/>
          <w:sz w:val="28"/>
          <w:szCs w:val="28"/>
        </w:rPr>
        <w:t>审计</w:t>
      </w:r>
      <w:r w:rsidRPr="00D75E0B">
        <w:rPr>
          <w:rFonts w:ascii="仿宋" w:eastAsia="仿宋" w:hAnsi="仿宋"/>
          <w:kern w:val="0"/>
          <w:sz w:val="28"/>
          <w:szCs w:val="28"/>
        </w:rPr>
        <w:t>机构共同完成。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（十</w:t>
      </w:r>
      <w:r>
        <w:rPr>
          <w:rFonts w:ascii="仿宋" w:eastAsia="仿宋" w:hAnsi="仿宋" w:hint="eastAsia"/>
          <w:kern w:val="0"/>
          <w:sz w:val="28"/>
          <w:szCs w:val="28"/>
        </w:rPr>
        <w:t>六</w:t>
      </w:r>
      <w:r w:rsidRPr="00D75E0B">
        <w:rPr>
          <w:rFonts w:ascii="仿宋" w:eastAsia="仿宋" w:hAnsi="仿宋" w:hint="eastAsia"/>
          <w:kern w:val="0"/>
          <w:sz w:val="28"/>
          <w:szCs w:val="28"/>
        </w:rPr>
        <w:t>）破产财产评估工作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（1）由管理人通过</w:t>
      </w:r>
      <w:r>
        <w:rPr>
          <w:rFonts w:ascii="仿宋" w:eastAsia="仿宋" w:hAnsi="仿宋" w:hint="eastAsia"/>
          <w:kern w:val="0"/>
          <w:sz w:val="28"/>
          <w:szCs w:val="28"/>
        </w:rPr>
        <w:t>竞争性</w:t>
      </w:r>
      <w:r w:rsidRPr="00D75E0B">
        <w:rPr>
          <w:rFonts w:ascii="仿宋" w:eastAsia="仿宋" w:hAnsi="仿宋"/>
          <w:kern w:val="0"/>
          <w:sz w:val="28"/>
          <w:szCs w:val="28"/>
        </w:rPr>
        <w:t>比</w:t>
      </w:r>
      <w:proofErr w:type="gramStart"/>
      <w:r w:rsidRPr="00D75E0B">
        <w:rPr>
          <w:rFonts w:ascii="仿宋" w:eastAsia="仿宋" w:hAnsi="仿宋"/>
          <w:kern w:val="0"/>
          <w:sz w:val="28"/>
          <w:szCs w:val="28"/>
        </w:rPr>
        <w:t>选确定</w:t>
      </w:r>
      <w:proofErr w:type="gramEnd"/>
      <w:r w:rsidRPr="00D75E0B">
        <w:rPr>
          <w:rFonts w:ascii="仿宋" w:eastAsia="仿宋" w:hAnsi="仿宋"/>
          <w:kern w:val="0"/>
          <w:sz w:val="28"/>
          <w:szCs w:val="28"/>
        </w:rPr>
        <w:t>破产财产评估机构，报法院</w:t>
      </w:r>
      <w:r w:rsidRPr="00D75E0B">
        <w:rPr>
          <w:rFonts w:ascii="仿宋" w:eastAsia="仿宋" w:hAnsi="仿宋" w:hint="eastAsia"/>
          <w:kern w:val="0"/>
          <w:sz w:val="28"/>
          <w:szCs w:val="28"/>
        </w:rPr>
        <w:t>备案</w:t>
      </w:r>
      <w:r w:rsidRPr="00D75E0B">
        <w:rPr>
          <w:rFonts w:ascii="仿宋" w:eastAsia="仿宋" w:hAnsi="仿宋"/>
          <w:kern w:val="0"/>
          <w:sz w:val="28"/>
          <w:szCs w:val="28"/>
        </w:rPr>
        <w:t>，与之签订委托</w:t>
      </w:r>
      <w:r w:rsidRPr="00D75E0B">
        <w:rPr>
          <w:rFonts w:ascii="仿宋" w:eastAsia="仿宋" w:hAnsi="仿宋" w:hint="eastAsia"/>
          <w:kern w:val="0"/>
          <w:sz w:val="28"/>
          <w:szCs w:val="28"/>
        </w:rPr>
        <w:t>评估</w:t>
      </w:r>
      <w:r w:rsidRPr="00D75E0B">
        <w:rPr>
          <w:rFonts w:ascii="仿宋" w:eastAsia="仿宋" w:hAnsi="仿宋"/>
          <w:kern w:val="0"/>
          <w:sz w:val="28"/>
          <w:szCs w:val="28"/>
        </w:rPr>
        <w:t>业务约定书</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（2）由选定的评估机构对企业的整体资产清算价值进行评估</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执行机构：该项工作由管理人</w:t>
      </w:r>
      <w:r>
        <w:rPr>
          <w:rFonts w:ascii="仿宋" w:eastAsia="仿宋" w:hAnsi="仿宋" w:hint="eastAsia"/>
          <w:sz w:val="28"/>
          <w:szCs w:val="28"/>
        </w:rPr>
        <w:t>资产管理组、</w:t>
      </w:r>
      <w:r w:rsidRPr="00D75E0B">
        <w:rPr>
          <w:rFonts w:ascii="仿宋" w:eastAsia="仿宋" w:hAnsi="仿宋"/>
          <w:kern w:val="0"/>
          <w:sz w:val="28"/>
          <w:szCs w:val="28"/>
        </w:rPr>
        <w:t>财务组</w:t>
      </w:r>
      <w:r>
        <w:rPr>
          <w:rFonts w:ascii="仿宋" w:eastAsia="仿宋" w:hAnsi="仿宋" w:hint="eastAsia"/>
          <w:kern w:val="0"/>
          <w:sz w:val="28"/>
          <w:szCs w:val="28"/>
        </w:rPr>
        <w:t>、企业财务人员</w:t>
      </w:r>
      <w:r w:rsidRPr="00D75E0B">
        <w:rPr>
          <w:rFonts w:ascii="仿宋" w:eastAsia="仿宋" w:hAnsi="仿宋"/>
          <w:kern w:val="0"/>
          <w:sz w:val="28"/>
          <w:szCs w:val="28"/>
        </w:rPr>
        <w:t>和聘请的评估机构共同完成。</w:t>
      </w:r>
    </w:p>
    <w:p w:rsidR="007F408D" w:rsidRPr="00D75E0B" w:rsidRDefault="007F408D" w:rsidP="007F408D">
      <w:pPr>
        <w:spacing w:line="620" w:lineRule="exact"/>
        <w:ind w:leftChars="88" w:left="185" w:firstLineChars="49" w:firstLine="137"/>
        <w:jc w:val="left"/>
        <w:rPr>
          <w:rFonts w:ascii="仿宋" w:eastAsia="仿宋" w:hAnsi="仿宋" w:cstheme="minorBidi"/>
          <w:sz w:val="28"/>
          <w:szCs w:val="28"/>
        </w:rPr>
      </w:pPr>
      <w:r w:rsidRPr="00D75E0B">
        <w:rPr>
          <w:rFonts w:ascii="仿宋" w:eastAsia="仿宋" w:hAnsi="仿宋" w:hint="eastAsia"/>
          <w:kern w:val="0"/>
          <w:sz w:val="28"/>
          <w:szCs w:val="28"/>
        </w:rPr>
        <w:t>（十</w:t>
      </w:r>
      <w:r>
        <w:rPr>
          <w:rFonts w:ascii="仿宋" w:eastAsia="仿宋" w:hAnsi="仿宋" w:hint="eastAsia"/>
          <w:kern w:val="0"/>
          <w:sz w:val="28"/>
          <w:szCs w:val="28"/>
        </w:rPr>
        <w:t>七</w:t>
      </w:r>
      <w:r w:rsidRPr="00D75E0B">
        <w:rPr>
          <w:rFonts w:ascii="仿宋" w:eastAsia="仿宋" w:hAnsi="仿宋" w:hint="eastAsia"/>
          <w:kern w:val="0"/>
          <w:sz w:val="28"/>
          <w:szCs w:val="28"/>
        </w:rPr>
        <w:t>）</w:t>
      </w:r>
      <w:r w:rsidRPr="00D75E0B">
        <w:rPr>
          <w:rFonts w:ascii="仿宋" w:eastAsia="仿宋" w:hAnsi="仿宋" w:cstheme="minorBidi" w:hint="eastAsia"/>
          <w:sz w:val="28"/>
          <w:szCs w:val="28"/>
        </w:rPr>
        <w:t>编制破产财产管理方案、变价方案以及管理人报酬方案</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1.工作内容：</w:t>
      </w:r>
    </w:p>
    <w:p w:rsidR="007F408D" w:rsidRPr="00D75E0B" w:rsidRDefault="007F408D" w:rsidP="007F408D">
      <w:pPr>
        <w:spacing w:line="620" w:lineRule="exact"/>
        <w:ind w:firstLine="540"/>
        <w:jc w:val="left"/>
        <w:rPr>
          <w:rFonts w:ascii="仿宋" w:eastAsia="仿宋" w:hAnsi="仿宋" w:cstheme="minorBidi"/>
          <w:sz w:val="28"/>
          <w:szCs w:val="28"/>
        </w:rPr>
      </w:pPr>
      <w:r w:rsidRPr="00D75E0B">
        <w:rPr>
          <w:rFonts w:ascii="仿宋" w:eastAsia="仿宋" w:hAnsi="仿宋" w:cstheme="minorBidi" w:hint="eastAsia"/>
          <w:sz w:val="28"/>
          <w:szCs w:val="28"/>
        </w:rPr>
        <w:t>根据企业实际情况和法院的要求，编制破产财产管理方案、变价方案、管理人报酬方案，经管理人组长会议通过后提交第一次债权人会议审议。</w:t>
      </w:r>
    </w:p>
    <w:p w:rsidR="007F408D" w:rsidRPr="00D75E0B" w:rsidRDefault="007F408D" w:rsidP="007F408D">
      <w:pPr>
        <w:spacing w:line="620" w:lineRule="exact"/>
        <w:ind w:firstLine="540"/>
        <w:jc w:val="left"/>
        <w:rPr>
          <w:rFonts w:ascii="仿宋" w:eastAsia="仿宋" w:hAnsi="仿宋" w:cstheme="minorBidi"/>
          <w:sz w:val="28"/>
          <w:szCs w:val="28"/>
        </w:rPr>
      </w:pPr>
      <w:r w:rsidRPr="00D75E0B">
        <w:rPr>
          <w:rFonts w:ascii="仿宋" w:eastAsia="仿宋" w:hAnsi="仿宋" w:cstheme="minorBidi" w:hint="eastAsia"/>
          <w:sz w:val="28"/>
          <w:szCs w:val="28"/>
        </w:rPr>
        <w:t>2.执行机构：该项工作由综合组、</w:t>
      </w:r>
      <w:r>
        <w:rPr>
          <w:rFonts w:ascii="仿宋" w:eastAsia="仿宋" w:hAnsi="仿宋" w:hint="eastAsia"/>
          <w:sz w:val="28"/>
          <w:szCs w:val="28"/>
        </w:rPr>
        <w:t>资产管理组、</w:t>
      </w:r>
      <w:r w:rsidRPr="00D75E0B">
        <w:rPr>
          <w:rFonts w:ascii="仿宋" w:eastAsia="仿宋" w:hAnsi="仿宋"/>
          <w:kern w:val="0"/>
          <w:sz w:val="28"/>
          <w:szCs w:val="28"/>
        </w:rPr>
        <w:t>财务组</w:t>
      </w:r>
      <w:r>
        <w:rPr>
          <w:rFonts w:ascii="仿宋" w:eastAsia="仿宋" w:hAnsi="仿宋" w:hint="eastAsia"/>
          <w:kern w:val="0"/>
          <w:sz w:val="28"/>
          <w:szCs w:val="28"/>
        </w:rPr>
        <w:t>、法律事务组</w:t>
      </w:r>
      <w:r w:rsidRPr="00D75E0B">
        <w:rPr>
          <w:rFonts w:ascii="仿宋" w:eastAsia="仿宋" w:hAnsi="仿宋"/>
          <w:kern w:val="0"/>
          <w:sz w:val="28"/>
          <w:szCs w:val="28"/>
        </w:rPr>
        <w:t>共同完成</w:t>
      </w:r>
      <w:r w:rsidRPr="00D75E0B">
        <w:rPr>
          <w:rFonts w:ascii="仿宋" w:eastAsia="仿宋" w:hAnsi="仿宋" w:hint="eastAsia"/>
          <w:kern w:val="0"/>
          <w:sz w:val="28"/>
          <w:szCs w:val="28"/>
        </w:rPr>
        <w:t>。</w:t>
      </w:r>
    </w:p>
    <w:p w:rsidR="007F408D" w:rsidRPr="00D75E0B" w:rsidRDefault="007F408D" w:rsidP="007F408D">
      <w:pPr>
        <w:spacing w:line="620" w:lineRule="exact"/>
        <w:ind w:firstLine="540"/>
        <w:jc w:val="left"/>
        <w:rPr>
          <w:rFonts w:ascii="仿宋" w:eastAsia="仿宋" w:hAnsi="仿宋" w:cstheme="minorBidi"/>
          <w:sz w:val="28"/>
          <w:szCs w:val="28"/>
        </w:rPr>
      </w:pPr>
      <w:r w:rsidRPr="00D75E0B">
        <w:rPr>
          <w:rFonts w:ascii="仿宋" w:eastAsia="仿宋" w:hAnsi="仿宋" w:cstheme="minorBidi" w:hint="eastAsia"/>
          <w:sz w:val="28"/>
          <w:szCs w:val="28"/>
        </w:rPr>
        <w:t>（十</w:t>
      </w:r>
      <w:r>
        <w:rPr>
          <w:rFonts w:ascii="仿宋" w:eastAsia="仿宋" w:hAnsi="仿宋" w:cstheme="minorBidi" w:hint="eastAsia"/>
          <w:sz w:val="28"/>
          <w:szCs w:val="28"/>
        </w:rPr>
        <w:t>八</w:t>
      </w:r>
      <w:r w:rsidRPr="00D75E0B">
        <w:rPr>
          <w:rFonts w:ascii="仿宋" w:eastAsia="仿宋" w:hAnsi="仿宋" w:cstheme="minorBidi" w:hint="eastAsia"/>
          <w:sz w:val="28"/>
          <w:szCs w:val="28"/>
        </w:rPr>
        <w:t>）编制</w:t>
      </w:r>
      <w:r>
        <w:rPr>
          <w:rFonts w:ascii="仿宋" w:eastAsia="仿宋" w:hAnsi="仿宋" w:cstheme="minorBidi" w:hint="eastAsia"/>
          <w:sz w:val="28"/>
          <w:szCs w:val="28"/>
        </w:rPr>
        <w:t>管理人破产</w:t>
      </w:r>
      <w:r w:rsidRPr="00D75E0B">
        <w:rPr>
          <w:rFonts w:ascii="仿宋" w:eastAsia="仿宋" w:hAnsi="仿宋" w:cstheme="minorBidi" w:hint="eastAsia"/>
          <w:sz w:val="28"/>
          <w:szCs w:val="28"/>
        </w:rPr>
        <w:t>清算工作</w:t>
      </w:r>
      <w:r>
        <w:rPr>
          <w:rFonts w:ascii="仿宋" w:eastAsia="仿宋" w:hAnsi="仿宋" w:cstheme="minorBidi" w:hint="eastAsia"/>
          <w:sz w:val="28"/>
          <w:szCs w:val="28"/>
        </w:rPr>
        <w:t>履职情况</w:t>
      </w:r>
      <w:r w:rsidRPr="00D75E0B">
        <w:rPr>
          <w:rFonts w:ascii="仿宋" w:eastAsia="仿宋" w:hAnsi="仿宋" w:cstheme="minorBidi" w:hint="eastAsia"/>
          <w:sz w:val="28"/>
          <w:szCs w:val="28"/>
        </w:rPr>
        <w:t>报告</w:t>
      </w:r>
    </w:p>
    <w:p w:rsidR="007F408D" w:rsidRPr="00D75E0B" w:rsidRDefault="007F408D" w:rsidP="007F408D">
      <w:pPr>
        <w:spacing w:line="620" w:lineRule="exact"/>
        <w:ind w:firstLine="540"/>
        <w:jc w:val="left"/>
        <w:rPr>
          <w:rFonts w:ascii="仿宋" w:eastAsia="仿宋" w:hAnsi="仿宋" w:cstheme="minorBidi"/>
          <w:sz w:val="28"/>
          <w:szCs w:val="28"/>
        </w:rPr>
      </w:pPr>
      <w:r w:rsidRPr="00D75E0B">
        <w:rPr>
          <w:rFonts w:ascii="仿宋" w:eastAsia="仿宋" w:hAnsi="仿宋" w:cstheme="minorBidi" w:hint="eastAsia"/>
          <w:sz w:val="28"/>
          <w:szCs w:val="28"/>
        </w:rPr>
        <w:t>1．工作内容：</w:t>
      </w:r>
    </w:p>
    <w:p w:rsidR="007F408D" w:rsidRPr="00D75E0B" w:rsidRDefault="007F408D" w:rsidP="007F408D">
      <w:pPr>
        <w:spacing w:line="620" w:lineRule="exact"/>
        <w:ind w:firstLine="540"/>
        <w:jc w:val="left"/>
        <w:rPr>
          <w:rFonts w:ascii="仿宋" w:eastAsia="仿宋" w:hAnsi="仿宋" w:cstheme="minorBidi"/>
          <w:sz w:val="28"/>
          <w:szCs w:val="28"/>
        </w:rPr>
      </w:pPr>
      <w:r w:rsidRPr="00D75E0B">
        <w:rPr>
          <w:rFonts w:ascii="仿宋" w:eastAsia="仿宋" w:hAnsi="仿宋" w:cstheme="minorBidi" w:hint="eastAsia"/>
          <w:sz w:val="28"/>
          <w:szCs w:val="28"/>
        </w:rPr>
        <w:t>（1）征求管理</w:t>
      </w:r>
      <w:proofErr w:type="gramStart"/>
      <w:r w:rsidRPr="00D75E0B">
        <w:rPr>
          <w:rFonts w:ascii="仿宋" w:eastAsia="仿宋" w:hAnsi="仿宋" w:cstheme="minorBidi" w:hint="eastAsia"/>
          <w:sz w:val="28"/>
          <w:szCs w:val="28"/>
        </w:rPr>
        <w:t>人成员</w:t>
      </w:r>
      <w:proofErr w:type="gramEnd"/>
      <w:r w:rsidRPr="00D75E0B">
        <w:rPr>
          <w:rFonts w:ascii="仿宋" w:eastAsia="仿宋" w:hAnsi="仿宋" w:cstheme="minorBidi" w:hint="eastAsia"/>
          <w:sz w:val="28"/>
          <w:szCs w:val="28"/>
        </w:rPr>
        <w:t>以及各工作机构对编制</w:t>
      </w:r>
      <w:r>
        <w:rPr>
          <w:rFonts w:ascii="仿宋" w:eastAsia="仿宋" w:hAnsi="仿宋" w:cstheme="minorBidi" w:hint="eastAsia"/>
          <w:sz w:val="28"/>
          <w:szCs w:val="28"/>
        </w:rPr>
        <w:t>管理人破产</w:t>
      </w:r>
      <w:r w:rsidRPr="00D75E0B">
        <w:rPr>
          <w:rFonts w:ascii="仿宋" w:eastAsia="仿宋" w:hAnsi="仿宋" w:cstheme="minorBidi" w:hint="eastAsia"/>
          <w:sz w:val="28"/>
          <w:szCs w:val="28"/>
        </w:rPr>
        <w:t>清算工作</w:t>
      </w:r>
      <w:r>
        <w:rPr>
          <w:rFonts w:ascii="仿宋" w:eastAsia="仿宋" w:hAnsi="仿宋" w:cstheme="minorBidi" w:hint="eastAsia"/>
          <w:sz w:val="28"/>
          <w:szCs w:val="28"/>
        </w:rPr>
        <w:t>履职情况</w:t>
      </w:r>
      <w:r w:rsidRPr="00D75E0B">
        <w:rPr>
          <w:rFonts w:ascii="仿宋" w:eastAsia="仿宋" w:hAnsi="仿宋" w:cstheme="minorBidi" w:hint="eastAsia"/>
          <w:sz w:val="28"/>
          <w:szCs w:val="28"/>
        </w:rPr>
        <w:t>报告的意见和建议；</w:t>
      </w:r>
    </w:p>
    <w:p w:rsidR="007F408D" w:rsidRPr="00D75E0B" w:rsidRDefault="007F408D" w:rsidP="007F408D">
      <w:pPr>
        <w:spacing w:line="620" w:lineRule="exact"/>
        <w:ind w:firstLine="540"/>
        <w:jc w:val="left"/>
        <w:rPr>
          <w:rFonts w:ascii="仿宋" w:eastAsia="仿宋" w:hAnsi="仿宋" w:cstheme="minorBidi"/>
          <w:sz w:val="28"/>
          <w:szCs w:val="28"/>
        </w:rPr>
      </w:pPr>
      <w:r w:rsidRPr="00D75E0B">
        <w:rPr>
          <w:rFonts w:ascii="仿宋" w:eastAsia="仿宋" w:hAnsi="仿宋" w:cstheme="minorBidi" w:hint="eastAsia"/>
          <w:sz w:val="28"/>
          <w:szCs w:val="28"/>
        </w:rPr>
        <w:t>（2）编制</w:t>
      </w:r>
      <w:r>
        <w:rPr>
          <w:rFonts w:ascii="仿宋" w:eastAsia="仿宋" w:hAnsi="仿宋" w:cstheme="minorBidi" w:hint="eastAsia"/>
          <w:sz w:val="28"/>
          <w:szCs w:val="28"/>
        </w:rPr>
        <w:t>管理人破产</w:t>
      </w:r>
      <w:r w:rsidRPr="00D75E0B">
        <w:rPr>
          <w:rFonts w:ascii="仿宋" w:eastAsia="仿宋" w:hAnsi="仿宋" w:cstheme="minorBidi" w:hint="eastAsia"/>
          <w:sz w:val="28"/>
          <w:szCs w:val="28"/>
        </w:rPr>
        <w:t>清算工作</w:t>
      </w:r>
      <w:r>
        <w:rPr>
          <w:rFonts w:ascii="仿宋" w:eastAsia="仿宋" w:hAnsi="仿宋" w:cstheme="minorBidi" w:hint="eastAsia"/>
          <w:sz w:val="28"/>
          <w:szCs w:val="28"/>
        </w:rPr>
        <w:t>履职情况</w:t>
      </w:r>
      <w:r w:rsidRPr="00D75E0B">
        <w:rPr>
          <w:rFonts w:ascii="仿宋" w:eastAsia="仿宋" w:hAnsi="仿宋" w:cstheme="minorBidi" w:hint="eastAsia"/>
          <w:sz w:val="28"/>
          <w:szCs w:val="28"/>
        </w:rPr>
        <w:t>报告，交付管理人全体会议审议并提交法院审查和债权人会议审议。清算报告的主要内容为：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①法院指定管理人的情况以及成员的组成情况；</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lastRenderedPageBreak/>
        <w:t>②管理人完成的主要清算工作；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③破产企业大宗资产的流向及回收情况；</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④企业法定代表人及经营管理人员的离职、在职审计情况；</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⑤企业破产原因分析；</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⑥破产</w:t>
      </w:r>
      <w:proofErr w:type="gramStart"/>
      <w:r w:rsidRPr="00D75E0B">
        <w:rPr>
          <w:rFonts w:ascii="仿宋" w:eastAsia="仿宋" w:hAnsi="仿宋" w:cstheme="minorBidi" w:hint="eastAsia"/>
          <w:sz w:val="28"/>
          <w:szCs w:val="28"/>
        </w:rPr>
        <w:t>清算案有待</w:t>
      </w:r>
      <w:proofErr w:type="gramEnd"/>
      <w:r w:rsidRPr="00D75E0B">
        <w:rPr>
          <w:rFonts w:ascii="仿宋" w:eastAsia="仿宋" w:hAnsi="仿宋" w:cstheme="minorBidi" w:hint="eastAsia"/>
          <w:sz w:val="28"/>
          <w:szCs w:val="28"/>
        </w:rPr>
        <w:t>研究、完善和解决问题的说明。</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（3）清算工作报告可按照债权人会议的召开情况分次提交。</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hint="eastAsia"/>
          <w:kern w:val="0"/>
          <w:sz w:val="28"/>
          <w:szCs w:val="28"/>
        </w:rPr>
        <w:t>2.执行机构：该项工作由综合组牵头，其他工作</w:t>
      </w:r>
      <w:r>
        <w:rPr>
          <w:rFonts w:ascii="仿宋" w:eastAsia="仿宋" w:hAnsi="仿宋" w:hint="eastAsia"/>
          <w:kern w:val="0"/>
          <w:sz w:val="28"/>
          <w:szCs w:val="28"/>
        </w:rPr>
        <w:t>组</w:t>
      </w:r>
      <w:r w:rsidRPr="00D75E0B">
        <w:rPr>
          <w:rFonts w:ascii="仿宋" w:eastAsia="仿宋" w:hAnsi="仿宋" w:hint="eastAsia"/>
          <w:kern w:val="0"/>
          <w:sz w:val="28"/>
          <w:szCs w:val="28"/>
        </w:rPr>
        <w:t>予以配合。</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hint="eastAsia"/>
          <w:kern w:val="0"/>
          <w:sz w:val="28"/>
          <w:szCs w:val="28"/>
        </w:rPr>
        <w:t>（十</w:t>
      </w:r>
      <w:r>
        <w:rPr>
          <w:rFonts w:ascii="仿宋" w:eastAsia="仿宋" w:hAnsi="仿宋" w:hint="eastAsia"/>
          <w:kern w:val="0"/>
          <w:sz w:val="28"/>
          <w:szCs w:val="28"/>
        </w:rPr>
        <w:t>九</w:t>
      </w:r>
      <w:r w:rsidRPr="00D75E0B">
        <w:rPr>
          <w:rFonts w:ascii="仿宋" w:eastAsia="仿宋" w:hAnsi="仿宋" w:hint="eastAsia"/>
          <w:kern w:val="0"/>
          <w:sz w:val="28"/>
          <w:szCs w:val="28"/>
        </w:rPr>
        <w:t>）召开第</w:t>
      </w:r>
      <w:r>
        <w:rPr>
          <w:rFonts w:ascii="仿宋" w:eastAsia="仿宋" w:hAnsi="仿宋" w:hint="eastAsia"/>
          <w:kern w:val="0"/>
          <w:sz w:val="28"/>
          <w:szCs w:val="28"/>
        </w:rPr>
        <w:t>二</w:t>
      </w:r>
      <w:r w:rsidRPr="00D75E0B">
        <w:rPr>
          <w:rFonts w:ascii="仿宋" w:eastAsia="仿宋" w:hAnsi="仿宋" w:hint="eastAsia"/>
          <w:kern w:val="0"/>
          <w:sz w:val="28"/>
          <w:szCs w:val="28"/>
        </w:rPr>
        <w:t>次管理人全体会议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会议内容</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kern w:val="0"/>
          <w:sz w:val="28"/>
          <w:szCs w:val="28"/>
        </w:rPr>
        <w:t>（1）安排第一次债权人会议召开的相关工作；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kern w:val="0"/>
          <w:sz w:val="28"/>
          <w:szCs w:val="28"/>
        </w:rPr>
        <w:t>（</w:t>
      </w:r>
      <w:r w:rsidRPr="00D75E0B">
        <w:rPr>
          <w:rFonts w:ascii="仿宋" w:eastAsia="仿宋" w:hAnsi="仿宋" w:hint="eastAsia"/>
          <w:kern w:val="0"/>
          <w:sz w:val="28"/>
          <w:szCs w:val="28"/>
        </w:rPr>
        <w:t>2</w:t>
      </w:r>
      <w:r w:rsidRPr="00D75E0B">
        <w:rPr>
          <w:rFonts w:ascii="仿宋" w:eastAsia="仿宋" w:hAnsi="仿宋"/>
          <w:kern w:val="0"/>
          <w:sz w:val="28"/>
          <w:szCs w:val="28"/>
        </w:rPr>
        <w:t>）</w:t>
      </w:r>
      <w:r w:rsidRPr="00D75E0B">
        <w:rPr>
          <w:rFonts w:ascii="仿宋" w:eastAsia="仿宋" w:hAnsi="仿宋" w:hint="eastAsia"/>
          <w:kern w:val="0"/>
          <w:sz w:val="28"/>
          <w:szCs w:val="28"/>
        </w:rPr>
        <w:t>审定</w:t>
      </w:r>
      <w:r w:rsidRPr="00D75E0B">
        <w:rPr>
          <w:rFonts w:ascii="仿宋" w:eastAsia="仿宋" w:hAnsi="仿宋" w:cstheme="minorBidi" w:hint="eastAsia"/>
          <w:sz w:val="28"/>
          <w:szCs w:val="28"/>
        </w:rPr>
        <w:t>清算工作报告</w:t>
      </w:r>
      <w:r w:rsidRPr="00D75E0B">
        <w:rPr>
          <w:rFonts w:ascii="仿宋" w:eastAsia="仿宋" w:hAnsi="仿宋"/>
          <w:kern w:val="0"/>
          <w:sz w:val="28"/>
          <w:szCs w:val="28"/>
        </w:rPr>
        <w:t>；</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kern w:val="0"/>
          <w:sz w:val="28"/>
          <w:szCs w:val="28"/>
        </w:rPr>
        <w:t>（</w:t>
      </w:r>
      <w:r w:rsidRPr="00D75E0B">
        <w:rPr>
          <w:rFonts w:ascii="仿宋" w:eastAsia="仿宋" w:hAnsi="仿宋" w:hint="eastAsia"/>
          <w:kern w:val="0"/>
          <w:sz w:val="28"/>
          <w:szCs w:val="28"/>
        </w:rPr>
        <w:t>3</w:t>
      </w:r>
      <w:r w:rsidRPr="00D75E0B">
        <w:rPr>
          <w:rFonts w:ascii="仿宋" w:eastAsia="仿宋" w:hAnsi="仿宋"/>
          <w:kern w:val="0"/>
          <w:sz w:val="28"/>
          <w:szCs w:val="28"/>
        </w:rPr>
        <w:t>）研究其他相关工作。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hint="eastAsia"/>
          <w:kern w:val="0"/>
          <w:sz w:val="28"/>
          <w:szCs w:val="28"/>
        </w:rPr>
        <w:t>2.会议主持人：李忠文</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hint="eastAsia"/>
          <w:kern w:val="0"/>
          <w:sz w:val="28"/>
          <w:szCs w:val="28"/>
        </w:rPr>
        <w:t>（</w:t>
      </w:r>
      <w:r>
        <w:rPr>
          <w:rFonts w:ascii="仿宋" w:eastAsia="仿宋" w:hAnsi="仿宋" w:hint="eastAsia"/>
          <w:kern w:val="0"/>
          <w:sz w:val="28"/>
          <w:szCs w:val="28"/>
        </w:rPr>
        <w:t>二十</w:t>
      </w:r>
      <w:r w:rsidRPr="00D75E0B">
        <w:rPr>
          <w:rFonts w:ascii="仿宋" w:eastAsia="仿宋" w:hAnsi="仿宋" w:hint="eastAsia"/>
          <w:kern w:val="0"/>
          <w:sz w:val="28"/>
          <w:szCs w:val="28"/>
        </w:rPr>
        <w:t>）</w:t>
      </w:r>
      <w:r w:rsidRPr="00D75E0B">
        <w:rPr>
          <w:rFonts w:ascii="仿宋" w:eastAsia="仿宋" w:hAnsi="仿宋" w:cstheme="minorBidi" w:hint="eastAsia"/>
          <w:sz w:val="28"/>
          <w:szCs w:val="28"/>
        </w:rPr>
        <w:t>筹备并召开第一次债权人会议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1．筹备阶段的工作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（1）筹备和通知，具体工作内容为：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①选定开会的时间、地点、拟定会议主题和议程；</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②向法院报告会议筹备情况，并由法院</w:t>
      </w:r>
      <w:proofErr w:type="gramStart"/>
      <w:r w:rsidRPr="00D75E0B">
        <w:rPr>
          <w:rFonts w:ascii="仿宋" w:eastAsia="仿宋" w:hAnsi="仿宋" w:cstheme="minorBidi" w:hint="eastAsia"/>
          <w:sz w:val="28"/>
          <w:szCs w:val="28"/>
        </w:rPr>
        <w:t>作出</w:t>
      </w:r>
      <w:proofErr w:type="gramEnd"/>
      <w:r w:rsidRPr="00D75E0B">
        <w:rPr>
          <w:rFonts w:ascii="仿宋" w:eastAsia="仿宋" w:hAnsi="仿宋" w:cstheme="minorBidi" w:hint="eastAsia"/>
          <w:sz w:val="28"/>
          <w:szCs w:val="28"/>
        </w:rPr>
        <w:t>召开第一次债权人会议的决定；</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③按规定将会议的时间、地点、议题等事项通知债权人；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④通知企业法定代表人，要求其必须到会；</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⑤通知主管部门和股东、工会或职工代表，请求其派员列席会议；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lastRenderedPageBreak/>
        <w:t>⑥通知</w:t>
      </w:r>
      <w:r>
        <w:rPr>
          <w:rFonts w:ascii="仿宋" w:eastAsia="仿宋" w:hAnsi="仿宋" w:cstheme="minorBidi" w:hint="eastAsia"/>
          <w:sz w:val="28"/>
          <w:szCs w:val="28"/>
        </w:rPr>
        <w:t>企业</w:t>
      </w:r>
      <w:r w:rsidRPr="00D75E0B">
        <w:rPr>
          <w:rFonts w:ascii="仿宋" w:eastAsia="仿宋" w:hAnsi="仿宋" w:cstheme="minorBidi" w:hint="eastAsia"/>
          <w:sz w:val="28"/>
          <w:szCs w:val="28"/>
        </w:rPr>
        <w:t>管理</w:t>
      </w:r>
      <w:proofErr w:type="gramStart"/>
      <w:r w:rsidRPr="00D75E0B">
        <w:rPr>
          <w:rFonts w:ascii="仿宋" w:eastAsia="仿宋" w:hAnsi="仿宋" w:cstheme="minorBidi" w:hint="eastAsia"/>
          <w:sz w:val="28"/>
          <w:szCs w:val="28"/>
        </w:rPr>
        <w:t>人成员</w:t>
      </w:r>
      <w:proofErr w:type="gramEnd"/>
      <w:r w:rsidRPr="00D75E0B">
        <w:rPr>
          <w:rFonts w:ascii="仿宋" w:eastAsia="仿宋" w:hAnsi="仿宋" w:cstheme="minorBidi" w:hint="eastAsia"/>
          <w:sz w:val="28"/>
          <w:szCs w:val="28"/>
        </w:rPr>
        <w:t>列席会议；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⑦其他需要提前准备的工作。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2）债权人会议召开前应移交的材料，具体包括：申报债权通知书的送达凭证以及分类情况说明，包括《债权申报通知书直接送达汇总表》《债权申报通知书邮寄送达汇总表》《债权申报通知书邮寄送达退函汇总表》《破产债权人申报债权登记情况》《债权表》</w:t>
      </w:r>
      <w:r>
        <w:rPr>
          <w:rFonts w:ascii="仿宋" w:eastAsia="仿宋" w:hAnsi="仿宋" w:cstheme="minorBidi" w:hint="eastAsia"/>
          <w:sz w:val="28"/>
          <w:szCs w:val="28"/>
        </w:rPr>
        <w:t>等</w:t>
      </w:r>
      <w:r w:rsidRPr="00D75E0B">
        <w:rPr>
          <w:rFonts w:ascii="仿宋" w:eastAsia="仿宋" w:hAnsi="仿宋" w:cstheme="minorBidi" w:hint="eastAsia"/>
          <w:sz w:val="28"/>
          <w:szCs w:val="28"/>
        </w:rPr>
        <w:t>，以上报表应当附装订成册的相关凭证和依据。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（3）准备债权人会议资料，具体为：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①编制第一次债权人会议议程（与法院进行协商确定）；</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②受理企业破产的《民事裁定书》以及《指定管理人决定书》等法律文书；</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③债权人会议的职权；</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④债权人会议主席的职责；</w:t>
      </w:r>
    </w:p>
    <w:p w:rsidR="007F408D"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⑤</w:t>
      </w:r>
      <w:r>
        <w:rPr>
          <w:rFonts w:ascii="仿宋" w:eastAsia="仿宋" w:hAnsi="仿宋" w:cstheme="minorBidi" w:hint="eastAsia"/>
          <w:sz w:val="28"/>
          <w:szCs w:val="28"/>
        </w:rPr>
        <w:t>债权人委员会选任办法及议事规则；</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⑥管理人工作报告、破产财产管理方案、变价方案以及管理人报酬方案；</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⑦债权人代表编号；</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Pr>
          <w:rFonts w:ascii="仿宋" w:eastAsia="仿宋" w:hAnsi="仿宋" w:cstheme="minorBidi" w:hint="eastAsia"/>
          <w:sz w:val="28"/>
          <w:szCs w:val="28"/>
        </w:rPr>
        <w:t>⑧</w:t>
      </w:r>
      <w:r w:rsidRPr="00D75E0B">
        <w:rPr>
          <w:rFonts w:ascii="仿宋" w:eastAsia="仿宋" w:hAnsi="仿宋" w:cstheme="minorBidi" w:hint="eastAsia"/>
          <w:sz w:val="28"/>
          <w:szCs w:val="28"/>
        </w:rPr>
        <w:t>会议出席证和会议表决票。</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（4）登记债权人到会情况，进行资格审查，并向债权人发放相关资料。</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2．召开第一次债权人会议</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（1）会议组织人：破产案审理法院审判长</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lastRenderedPageBreak/>
        <w:t>（2）会议议程，一般为：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①宣布会议纪律和合议庭组成人员；</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②宣布申报债权人到会情况和债权人会议职权以及债权人资格审查结果；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③宣读相关法律文书；</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④债权人会议</w:t>
      </w:r>
      <w:r>
        <w:rPr>
          <w:rFonts w:ascii="仿宋" w:eastAsia="仿宋" w:hAnsi="仿宋" w:cstheme="minorBidi" w:hint="eastAsia"/>
          <w:sz w:val="28"/>
          <w:szCs w:val="28"/>
        </w:rPr>
        <w:t>核查管理人编制的债权表</w:t>
      </w:r>
      <w:r w:rsidRPr="00D75E0B">
        <w:rPr>
          <w:rFonts w:ascii="仿宋" w:eastAsia="仿宋" w:hAnsi="仿宋" w:cstheme="minorBidi" w:hint="eastAsia"/>
          <w:sz w:val="28"/>
          <w:szCs w:val="28"/>
        </w:rPr>
        <w:t>；</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⑤指定债权人会议主席；</w:t>
      </w:r>
    </w:p>
    <w:p w:rsidR="007F408D"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⑥</w:t>
      </w:r>
      <w:r>
        <w:rPr>
          <w:rFonts w:ascii="仿宋" w:eastAsia="仿宋" w:hAnsi="仿宋" w:cstheme="minorBidi" w:hint="eastAsia"/>
          <w:sz w:val="28"/>
          <w:szCs w:val="28"/>
        </w:rPr>
        <w:t>选任债权人会员会成员并通过议事规则；</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⑦</w:t>
      </w:r>
      <w:r>
        <w:rPr>
          <w:rFonts w:ascii="仿宋" w:eastAsia="仿宋" w:hAnsi="仿宋" w:cstheme="minorBidi" w:hint="eastAsia"/>
          <w:sz w:val="28"/>
          <w:szCs w:val="28"/>
        </w:rPr>
        <w:t>听取管理人破产</w:t>
      </w:r>
      <w:r w:rsidRPr="00D75E0B">
        <w:rPr>
          <w:rFonts w:ascii="仿宋" w:eastAsia="仿宋" w:hAnsi="仿宋" w:cstheme="minorBidi" w:hint="eastAsia"/>
          <w:sz w:val="28"/>
          <w:szCs w:val="28"/>
        </w:rPr>
        <w:t>清算工作</w:t>
      </w:r>
      <w:r>
        <w:rPr>
          <w:rFonts w:ascii="仿宋" w:eastAsia="仿宋" w:hAnsi="仿宋" w:cstheme="minorBidi" w:hint="eastAsia"/>
          <w:sz w:val="28"/>
          <w:szCs w:val="28"/>
        </w:rPr>
        <w:t>履职情况</w:t>
      </w:r>
      <w:r w:rsidRPr="00D75E0B">
        <w:rPr>
          <w:rFonts w:ascii="仿宋" w:eastAsia="仿宋" w:hAnsi="仿宋" w:cstheme="minorBidi" w:hint="eastAsia"/>
          <w:sz w:val="28"/>
          <w:szCs w:val="28"/>
        </w:rPr>
        <w:t>报告</w:t>
      </w:r>
      <w:r>
        <w:rPr>
          <w:rFonts w:ascii="仿宋" w:eastAsia="仿宋" w:hAnsi="仿宋" w:cstheme="minorBidi" w:hint="eastAsia"/>
          <w:sz w:val="28"/>
          <w:szCs w:val="28"/>
        </w:rPr>
        <w:t>，审议通过</w:t>
      </w:r>
      <w:r w:rsidRPr="00D75E0B">
        <w:rPr>
          <w:rFonts w:ascii="仿宋" w:eastAsia="仿宋" w:hAnsi="仿宋" w:cstheme="minorBidi" w:hint="eastAsia"/>
          <w:sz w:val="28"/>
          <w:szCs w:val="28"/>
        </w:rPr>
        <w:t>破产财产管理方案、变价方案</w:t>
      </w:r>
      <w:r>
        <w:rPr>
          <w:rFonts w:ascii="仿宋" w:eastAsia="仿宋" w:hAnsi="仿宋" w:cstheme="minorBidi" w:hint="eastAsia"/>
          <w:sz w:val="28"/>
          <w:szCs w:val="28"/>
        </w:rPr>
        <w:t>，审查</w:t>
      </w:r>
      <w:r w:rsidRPr="00D75E0B">
        <w:rPr>
          <w:rFonts w:ascii="仿宋" w:eastAsia="仿宋" w:hAnsi="仿宋" w:cstheme="minorBidi" w:hint="eastAsia"/>
          <w:sz w:val="28"/>
          <w:szCs w:val="28"/>
        </w:rPr>
        <w:t>管理人</w:t>
      </w:r>
      <w:r>
        <w:rPr>
          <w:rFonts w:ascii="仿宋" w:eastAsia="仿宋" w:hAnsi="仿宋" w:cstheme="minorBidi" w:hint="eastAsia"/>
          <w:sz w:val="28"/>
          <w:szCs w:val="28"/>
        </w:rPr>
        <w:t>费用和</w:t>
      </w:r>
      <w:r w:rsidRPr="00D75E0B">
        <w:rPr>
          <w:rFonts w:ascii="仿宋" w:eastAsia="仿宋" w:hAnsi="仿宋" w:cstheme="minorBidi" w:hint="eastAsia"/>
          <w:sz w:val="28"/>
          <w:szCs w:val="28"/>
        </w:rPr>
        <w:t>报酬方案等；</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⑧安排破产企业法定代表人或负责人接受债权人的询问；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⑨进行表决；</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⑩</w:t>
      </w:r>
      <w:r>
        <w:rPr>
          <w:rFonts w:ascii="仿宋" w:eastAsia="仿宋" w:hAnsi="仿宋" w:cstheme="minorBidi" w:hint="eastAsia"/>
          <w:sz w:val="28"/>
          <w:szCs w:val="28"/>
        </w:rPr>
        <w:t>统计债权人会议表决结果并</w:t>
      </w:r>
      <w:r w:rsidRPr="00D75E0B">
        <w:rPr>
          <w:rFonts w:ascii="仿宋" w:eastAsia="仿宋" w:hAnsi="仿宋" w:cstheme="minorBidi" w:hint="eastAsia"/>
          <w:sz w:val="28"/>
          <w:szCs w:val="28"/>
        </w:rPr>
        <w:t>宣布表决结果。</w:t>
      </w:r>
    </w:p>
    <w:p w:rsidR="007F408D" w:rsidRPr="00D75E0B" w:rsidRDefault="007F408D" w:rsidP="007F408D">
      <w:pPr>
        <w:spacing w:line="620" w:lineRule="exact"/>
        <w:ind w:firstLineChars="200" w:firstLine="643"/>
        <w:jc w:val="left"/>
        <w:rPr>
          <w:rFonts w:ascii="仿宋" w:eastAsia="仿宋" w:hAnsi="仿宋"/>
          <w:b/>
          <w:kern w:val="0"/>
          <w:sz w:val="32"/>
          <w:szCs w:val="32"/>
        </w:rPr>
      </w:pPr>
      <w:r w:rsidRPr="00D75E0B">
        <w:rPr>
          <w:rFonts w:ascii="仿宋" w:eastAsia="仿宋" w:hAnsi="仿宋"/>
          <w:b/>
          <w:kern w:val="0"/>
          <w:sz w:val="32"/>
          <w:szCs w:val="32"/>
        </w:rPr>
        <w:t>二、第</w:t>
      </w:r>
      <w:r w:rsidRPr="00D75E0B">
        <w:rPr>
          <w:rFonts w:ascii="仿宋" w:eastAsia="仿宋" w:hAnsi="仿宋" w:hint="eastAsia"/>
          <w:b/>
          <w:kern w:val="0"/>
          <w:sz w:val="32"/>
          <w:szCs w:val="32"/>
        </w:rPr>
        <w:t>二</w:t>
      </w:r>
      <w:r w:rsidRPr="00D75E0B">
        <w:rPr>
          <w:rFonts w:ascii="仿宋" w:eastAsia="仿宋" w:hAnsi="仿宋"/>
          <w:b/>
          <w:kern w:val="0"/>
          <w:sz w:val="32"/>
          <w:szCs w:val="32"/>
        </w:rPr>
        <w:t>阶段工作计划（从第一次债权人会议结束</w:t>
      </w:r>
      <w:proofErr w:type="gramStart"/>
      <w:r w:rsidRPr="00D75E0B">
        <w:rPr>
          <w:rFonts w:ascii="仿宋" w:eastAsia="仿宋" w:hAnsi="仿宋"/>
          <w:b/>
          <w:kern w:val="0"/>
          <w:sz w:val="32"/>
          <w:szCs w:val="32"/>
        </w:rPr>
        <w:t>至</w:t>
      </w:r>
      <w:r w:rsidRPr="00D75E0B">
        <w:rPr>
          <w:rFonts w:ascii="仿宋" w:eastAsia="仿宋" w:hAnsi="仿宋" w:hint="eastAsia"/>
          <w:b/>
          <w:kern w:val="0"/>
          <w:sz w:val="32"/>
          <w:szCs w:val="32"/>
        </w:rPr>
        <w:t>财产</w:t>
      </w:r>
      <w:proofErr w:type="gramEnd"/>
      <w:r w:rsidRPr="00D75E0B">
        <w:rPr>
          <w:rFonts w:ascii="仿宋" w:eastAsia="仿宋" w:hAnsi="仿宋"/>
          <w:b/>
          <w:kern w:val="0"/>
          <w:sz w:val="32"/>
          <w:szCs w:val="32"/>
        </w:rPr>
        <w:t>分配结束</w:t>
      </w:r>
      <w:r>
        <w:rPr>
          <w:rFonts w:ascii="仿宋" w:eastAsia="仿宋" w:hAnsi="仿宋" w:hint="eastAsia"/>
          <w:b/>
          <w:kern w:val="0"/>
          <w:sz w:val="32"/>
          <w:szCs w:val="32"/>
        </w:rPr>
        <w:t>或重整计划批准</w:t>
      </w:r>
      <w:r w:rsidRPr="00D75E0B">
        <w:rPr>
          <w:rFonts w:ascii="仿宋" w:eastAsia="仿宋" w:hAnsi="仿宋"/>
          <w:b/>
          <w:kern w:val="0"/>
          <w:sz w:val="32"/>
          <w:szCs w:val="32"/>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（一）召开第</w:t>
      </w:r>
      <w:r>
        <w:rPr>
          <w:rFonts w:ascii="仿宋" w:eastAsia="仿宋" w:hAnsi="仿宋" w:hint="eastAsia"/>
          <w:kern w:val="0"/>
          <w:sz w:val="28"/>
          <w:szCs w:val="28"/>
        </w:rPr>
        <w:t>三</w:t>
      </w:r>
      <w:r w:rsidRPr="00D75E0B">
        <w:rPr>
          <w:rFonts w:ascii="仿宋" w:eastAsia="仿宋" w:hAnsi="仿宋" w:hint="eastAsia"/>
          <w:kern w:val="0"/>
          <w:sz w:val="28"/>
          <w:szCs w:val="28"/>
        </w:rPr>
        <w:t>次管理人全体会议</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会议内容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（1）总结第</w:t>
      </w:r>
      <w:r w:rsidRPr="00D75E0B">
        <w:rPr>
          <w:rFonts w:ascii="仿宋" w:eastAsia="仿宋" w:hAnsi="仿宋" w:hint="eastAsia"/>
          <w:kern w:val="0"/>
          <w:sz w:val="28"/>
          <w:szCs w:val="28"/>
        </w:rPr>
        <w:t>一</w:t>
      </w:r>
      <w:r w:rsidRPr="00D75E0B">
        <w:rPr>
          <w:rFonts w:ascii="仿宋" w:eastAsia="仿宋" w:hAnsi="仿宋"/>
          <w:kern w:val="0"/>
          <w:sz w:val="28"/>
          <w:szCs w:val="28"/>
        </w:rPr>
        <w:t>阶段开展的破产清算工作；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（2）安排第二阶段的工作</w:t>
      </w:r>
      <w:r w:rsidRPr="00D75E0B">
        <w:rPr>
          <w:rFonts w:ascii="仿宋" w:eastAsia="仿宋" w:hAnsi="仿宋" w:hint="eastAsia"/>
          <w:kern w:val="0"/>
          <w:sz w:val="28"/>
          <w:szCs w:val="28"/>
        </w:rPr>
        <w:t>，包括但不仅限于</w:t>
      </w:r>
      <w:r w:rsidRPr="00D75E0B">
        <w:rPr>
          <w:rFonts w:ascii="仿宋" w:eastAsia="仿宋" w:hAnsi="仿宋"/>
          <w:kern w:val="0"/>
          <w:sz w:val="28"/>
          <w:szCs w:val="28"/>
        </w:rPr>
        <w:t>异议债权的复核工作</w:t>
      </w:r>
      <w:r w:rsidRPr="00D75E0B">
        <w:rPr>
          <w:rFonts w:ascii="仿宋" w:eastAsia="仿宋" w:hAnsi="仿宋" w:hint="eastAsia"/>
          <w:kern w:val="0"/>
          <w:sz w:val="28"/>
          <w:szCs w:val="28"/>
        </w:rPr>
        <w:t>、</w:t>
      </w:r>
      <w:r w:rsidRPr="00D75E0B">
        <w:rPr>
          <w:rFonts w:ascii="仿宋" w:eastAsia="仿宋" w:hAnsi="仿宋"/>
          <w:kern w:val="0"/>
          <w:sz w:val="28"/>
          <w:szCs w:val="28"/>
        </w:rPr>
        <w:t>应对债权</w:t>
      </w:r>
      <w:r w:rsidRPr="00D75E0B">
        <w:rPr>
          <w:rFonts w:ascii="仿宋" w:eastAsia="仿宋" w:hAnsi="仿宋" w:hint="eastAsia"/>
          <w:kern w:val="0"/>
          <w:sz w:val="28"/>
          <w:szCs w:val="28"/>
        </w:rPr>
        <w:t>确认</w:t>
      </w:r>
      <w:r w:rsidRPr="00D75E0B">
        <w:rPr>
          <w:rFonts w:ascii="仿宋" w:eastAsia="仿宋" w:hAnsi="仿宋"/>
          <w:kern w:val="0"/>
          <w:sz w:val="28"/>
          <w:szCs w:val="28"/>
        </w:rPr>
        <w:t>之诉工作</w:t>
      </w:r>
      <w:r w:rsidRPr="00D75E0B">
        <w:rPr>
          <w:rFonts w:ascii="仿宋" w:eastAsia="仿宋" w:hAnsi="仿宋" w:hint="eastAsia"/>
          <w:kern w:val="0"/>
          <w:sz w:val="28"/>
          <w:szCs w:val="28"/>
        </w:rPr>
        <w:t>、申请法院裁定确认无异议债权工作、提请法院宣告企业破产工作、</w:t>
      </w:r>
      <w:r w:rsidRPr="00D75E0B">
        <w:rPr>
          <w:rFonts w:ascii="仿宋" w:eastAsia="仿宋" w:hAnsi="仿宋"/>
          <w:kern w:val="0"/>
          <w:sz w:val="28"/>
          <w:szCs w:val="28"/>
        </w:rPr>
        <w:t>企业破产财产处置</w:t>
      </w:r>
      <w:r w:rsidRPr="00D75E0B">
        <w:rPr>
          <w:rFonts w:ascii="仿宋" w:eastAsia="仿宋" w:hAnsi="仿宋" w:hint="eastAsia"/>
          <w:kern w:val="0"/>
          <w:sz w:val="28"/>
          <w:szCs w:val="28"/>
        </w:rPr>
        <w:t>工作等</w:t>
      </w:r>
      <w:r w:rsidRPr="00D75E0B">
        <w:rPr>
          <w:rFonts w:ascii="仿宋" w:eastAsia="仿宋" w:hAnsi="仿宋"/>
          <w:kern w:val="0"/>
          <w:sz w:val="28"/>
          <w:szCs w:val="28"/>
        </w:rPr>
        <w:t>；</w:t>
      </w:r>
      <w:r>
        <w:rPr>
          <w:rFonts w:ascii="仿宋" w:eastAsia="仿宋" w:hAnsi="仿宋" w:hint="eastAsia"/>
          <w:kern w:val="0"/>
          <w:sz w:val="28"/>
          <w:szCs w:val="28"/>
        </w:rPr>
        <w:t>如企业具有重整价值和可能的，及时配合债务人申请法院裁定案件由破产清算程序</w:t>
      </w:r>
      <w:r>
        <w:rPr>
          <w:rFonts w:ascii="仿宋" w:eastAsia="仿宋" w:hAnsi="仿宋" w:hint="eastAsia"/>
          <w:kern w:val="0"/>
          <w:sz w:val="28"/>
          <w:szCs w:val="28"/>
        </w:rPr>
        <w:lastRenderedPageBreak/>
        <w:t>转为重整程序，及时发布招募重整投资人公告，与意向重整投资人进行谈判，通过市场化的方式遴选和确认重整投资人，及时编制重整计划（草案），并报请法院和债权人会议召开会议表决重整计划（草案）等。</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w:t>
      </w:r>
      <w:r w:rsidRPr="00D75E0B">
        <w:rPr>
          <w:rFonts w:ascii="仿宋" w:eastAsia="仿宋" w:hAnsi="仿宋" w:hint="eastAsia"/>
          <w:kern w:val="0"/>
          <w:sz w:val="28"/>
          <w:szCs w:val="28"/>
        </w:rPr>
        <w:t>3</w:t>
      </w:r>
      <w:r w:rsidRPr="00D75E0B">
        <w:rPr>
          <w:rFonts w:ascii="仿宋" w:eastAsia="仿宋" w:hAnsi="仿宋"/>
          <w:kern w:val="0"/>
          <w:sz w:val="28"/>
          <w:szCs w:val="28"/>
        </w:rPr>
        <w:t>）研究其他相关工作。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2.主持人：李忠文</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（二）异议债权复核工作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（1）对第一次债权人会议中，</w:t>
      </w:r>
      <w:r>
        <w:rPr>
          <w:rFonts w:ascii="仿宋" w:eastAsia="仿宋" w:hAnsi="仿宋" w:hint="eastAsia"/>
          <w:kern w:val="0"/>
          <w:sz w:val="28"/>
          <w:szCs w:val="28"/>
        </w:rPr>
        <w:t>债权人、债务人对</w:t>
      </w:r>
      <w:r w:rsidRPr="00D75E0B">
        <w:rPr>
          <w:rFonts w:ascii="仿宋" w:eastAsia="仿宋" w:hAnsi="仿宋" w:hint="eastAsia"/>
          <w:kern w:val="0"/>
          <w:sz w:val="28"/>
          <w:szCs w:val="28"/>
        </w:rPr>
        <w:t>《债权表》中载明的债权提出异议</w:t>
      </w:r>
      <w:r>
        <w:rPr>
          <w:rFonts w:ascii="仿宋" w:eastAsia="仿宋" w:hAnsi="仿宋" w:hint="eastAsia"/>
          <w:kern w:val="0"/>
          <w:sz w:val="28"/>
          <w:szCs w:val="28"/>
        </w:rPr>
        <w:t>的，管理人安排专业人员</w:t>
      </w:r>
      <w:r w:rsidRPr="00D75E0B">
        <w:rPr>
          <w:rFonts w:ascii="仿宋" w:eastAsia="仿宋" w:hAnsi="仿宋" w:hint="eastAsia"/>
          <w:kern w:val="0"/>
          <w:sz w:val="28"/>
          <w:szCs w:val="28"/>
        </w:rPr>
        <w:t>进行复核；</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（2）将复核结果书面告知提出异议的债权人</w:t>
      </w:r>
      <w:r>
        <w:rPr>
          <w:rFonts w:ascii="仿宋" w:eastAsia="仿宋" w:hAnsi="仿宋" w:hint="eastAsia"/>
          <w:kern w:val="0"/>
          <w:sz w:val="28"/>
          <w:szCs w:val="28"/>
        </w:rPr>
        <w:t>、债务人</w:t>
      </w:r>
      <w:r w:rsidRPr="00D75E0B">
        <w:rPr>
          <w:rFonts w:ascii="仿宋" w:eastAsia="仿宋" w:hAnsi="仿宋" w:hint="eastAsia"/>
          <w:kern w:val="0"/>
          <w:sz w:val="28"/>
          <w:szCs w:val="28"/>
        </w:rPr>
        <w:t>，并同时告知其对管理人复核结果仍有异议的，可向人民法院提起债权确认之诉。</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2.执行机构：该项工作</w:t>
      </w:r>
      <w:r>
        <w:rPr>
          <w:rFonts w:ascii="仿宋" w:eastAsia="仿宋" w:hAnsi="仿宋" w:hint="eastAsia"/>
          <w:kern w:val="0"/>
          <w:sz w:val="28"/>
          <w:szCs w:val="28"/>
        </w:rPr>
        <w:t>由</w:t>
      </w:r>
      <w:r>
        <w:rPr>
          <w:rFonts w:ascii="仿宋" w:eastAsia="仿宋" w:hAnsi="仿宋" w:hint="eastAsia"/>
          <w:sz w:val="28"/>
          <w:szCs w:val="28"/>
        </w:rPr>
        <w:t>资产管理组</w:t>
      </w:r>
      <w:r>
        <w:rPr>
          <w:rFonts w:ascii="仿宋" w:eastAsia="仿宋" w:hAnsi="仿宋" w:hint="eastAsia"/>
          <w:kern w:val="0"/>
          <w:sz w:val="28"/>
          <w:szCs w:val="28"/>
        </w:rPr>
        <w:t>、</w:t>
      </w:r>
      <w:r w:rsidRPr="00D75E0B">
        <w:rPr>
          <w:rFonts w:ascii="仿宋" w:eastAsia="仿宋" w:hAnsi="仿宋"/>
          <w:kern w:val="0"/>
          <w:sz w:val="28"/>
          <w:szCs w:val="28"/>
        </w:rPr>
        <w:t>财务组</w:t>
      </w:r>
      <w:r w:rsidRPr="00D75E0B">
        <w:rPr>
          <w:rFonts w:ascii="仿宋" w:eastAsia="仿宋" w:hAnsi="仿宋" w:hint="eastAsia"/>
          <w:kern w:val="0"/>
          <w:sz w:val="28"/>
          <w:szCs w:val="28"/>
        </w:rPr>
        <w:t>、</w:t>
      </w:r>
      <w:r w:rsidRPr="00D75E0B">
        <w:rPr>
          <w:rFonts w:ascii="仿宋" w:eastAsia="仿宋" w:hAnsi="仿宋"/>
          <w:kern w:val="0"/>
          <w:sz w:val="28"/>
          <w:szCs w:val="28"/>
        </w:rPr>
        <w:t>法律事务组共同完成</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（三）应对债权确认之诉</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如债权人</w:t>
      </w:r>
      <w:r>
        <w:rPr>
          <w:rFonts w:ascii="仿宋" w:eastAsia="仿宋" w:hAnsi="仿宋" w:hint="eastAsia"/>
          <w:kern w:val="0"/>
          <w:sz w:val="28"/>
          <w:szCs w:val="28"/>
        </w:rPr>
        <w:t>、债务人</w:t>
      </w:r>
      <w:r w:rsidRPr="00D75E0B">
        <w:rPr>
          <w:rFonts w:ascii="仿宋" w:eastAsia="仿宋" w:hAnsi="仿宋" w:hint="eastAsia"/>
          <w:kern w:val="0"/>
          <w:sz w:val="28"/>
          <w:szCs w:val="28"/>
        </w:rPr>
        <w:t>提起债权确认之诉的，管理人指派人员出庭应诉。</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2.执行机构：该项工作由法律事务组完成。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（四）</w:t>
      </w:r>
      <w:r w:rsidRPr="00D75E0B">
        <w:rPr>
          <w:rFonts w:ascii="仿宋" w:eastAsia="仿宋" w:hAnsi="仿宋" w:cstheme="minorBidi" w:hint="eastAsia"/>
          <w:sz w:val="28"/>
          <w:szCs w:val="28"/>
        </w:rPr>
        <w:t>向法院申请裁定确认破产债权表中的无争议债权，并向债权人</w:t>
      </w:r>
      <w:r>
        <w:rPr>
          <w:rFonts w:ascii="仿宋" w:eastAsia="仿宋" w:hAnsi="仿宋" w:cstheme="minorBidi" w:hint="eastAsia"/>
          <w:sz w:val="28"/>
          <w:szCs w:val="28"/>
        </w:rPr>
        <w:t>、债务人</w:t>
      </w:r>
      <w:r w:rsidRPr="00D75E0B">
        <w:rPr>
          <w:rFonts w:ascii="仿宋" w:eastAsia="仿宋" w:hAnsi="仿宋" w:cstheme="minorBidi" w:hint="eastAsia"/>
          <w:sz w:val="28"/>
          <w:szCs w:val="28"/>
        </w:rPr>
        <w:t>送达法院就此</w:t>
      </w:r>
      <w:proofErr w:type="gramStart"/>
      <w:r w:rsidRPr="00D75E0B">
        <w:rPr>
          <w:rFonts w:ascii="仿宋" w:eastAsia="仿宋" w:hAnsi="仿宋" w:cstheme="minorBidi" w:hint="eastAsia"/>
          <w:sz w:val="28"/>
          <w:szCs w:val="28"/>
        </w:rPr>
        <w:t>作出</w:t>
      </w:r>
      <w:proofErr w:type="gramEnd"/>
      <w:r w:rsidRPr="00D75E0B">
        <w:rPr>
          <w:rFonts w:ascii="仿宋" w:eastAsia="仿宋" w:hAnsi="仿宋" w:cstheme="minorBidi" w:hint="eastAsia"/>
          <w:sz w:val="28"/>
          <w:szCs w:val="28"/>
        </w:rPr>
        <w:t>的民事裁定书</w:t>
      </w:r>
      <w:r>
        <w:rPr>
          <w:rFonts w:ascii="仿宋" w:eastAsia="仿宋" w:hAnsi="仿宋" w:cstheme="minorBidi" w:hint="eastAsia"/>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lastRenderedPageBreak/>
        <w:t>1.工作内容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第一次债权人会议召开后，就债权人、债务人均无争议的债权，管理人应当根据法院的要求申请法院裁定确认无争议的债权，并向债权人送达法院</w:t>
      </w:r>
      <w:proofErr w:type="gramStart"/>
      <w:r w:rsidRPr="00D75E0B">
        <w:rPr>
          <w:rFonts w:ascii="仿宋" w:eastAsia="仿宋" w:hAnsi="仿宋" w:cstheme="minorBidi" w:hint="eastAsia"/>
          <w:sz w:val="28"/>
          <w:szCs w:val="28"/>
        </w:rPr>
        <w:t>作出</w:t>
      </w:r>
      <w:proofErr w:type="gramEnd"/>
      <w:r w:rsidRPr="00D75E0B">
        <w:rPr>
          <w:rFonts w:ascii="仿宋" w:eastAsia="仿宋" w:hAnsi="仿宋" w:cstheme="minorBidi" w:hint="eastAsia"/>
          <w:sz w:val="28"/>
          <w:szCs w:val="28"/>
        </w:rPr>
        <w:t>的债权确认裁定书。</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2.执行机构：该项工作由综合组和法律事务组完成。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（五）申请人民法院确认管理人报酬方案、裁定确认破产财产管理方案、破产财产变价方案</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1．工作内容：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（1）编制申请书，请求人民法院依法确认管理人报酬方案、裁定确认破产财产管理方案、破产财产变价方案；</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（2）领取人民法院</w:t>
      </w:r>
      <w:proofErr w:type="gramStart"/>
      <w:r w:rsidRPr="00D75E0B">
        <w:rPr>
          <w:rFonts w:ascii="仿宋" w:eastAsia="仿宋" w:hAnsi="仿宋" w:cstheme="minorBidi" w:hint="eastAsia"/>
          <w:sz w:val="28"/>
          <w:szCs w:val="28"/>
        </w:rPr>
        <w:t>作出</w:t>
      </w:r>
      <w:proofErr w:type="gramEnd"/>
      <w:r w:rsidRPr="00D75E0B">
        <w:rPr>
          <w:rFonts w:ascii="仿宋" w:eastAsia="仿宋" w:hAnsi="仿宋" w:cstheme="minorBidi" w:hint="eastAsia"/>
          <w:sz w:val="28"/>
          <w:szCs w:val="28"/>
        </w:rPr>
        <w:t>的通知和裁定书。</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2．执行机构：该项工作由综合组和法律事务组完成。</w:t>
      </w:r>
    </w:p>
    <w:p w:rsidR="007F408D"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（六）</w:t>
      </w:r>
      <w:r>
        <w:rPr>
          <w:rFonts w:ascii="仿宋" w:eastAsia="仿宋" w:hAnsi="仿宋" w:hint="eastAsia"/>
          <w:kern w:val="0"/>
          <w:sz w:val="28"/>
          <w:szCs w:val="28"/>
        </w:rPr>
        <w:t>根据预重整的效果，启动企业重整工作方案（如需要）</w:t>
      </w:r>
    </w:p>
    <w:p w:rsidR="007F408D"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1.工作内容</w:t>
      </w:r>
    </w:p>
    <w:p w:rsidR="007F408D" w:rsidRDefault="007F408D" w:rsidP="007F408D">
      <w:pPr>
        <w:spacing w:line="620" w:lineRule="exact"/>
        <w:ind w:firstLineChars="200" w:firstLine="560"/>
        <w:jc w:val="left"/>
        <w:rPr>
          <w:rFonts w:ascii="仿宋" w:eastAsia="仿宋" w:hAnsi="仿宋" w:cs="宋体"/>
          <w:color w:val="000000"/>
          <w:kern w:val="0"/>
          <w:sz w:val="28"/>
          <w:szCs w:val="28"/>
        </w:rPr>
      </w:pPr>
      <w:r>
        <w:rPr>
          <w:rFonts w:ascii="仿宋" w:eastAsia="仿宋" w:hAnsi="仿宋" w:hint="eastAsia"/>
          <w:kern w:val="0"/>
          <w:sz w:val="28"/>
          <w:szCs w:val="28"/>
        </w:rPr>
        <w:t>（1）根据预重整招募投资人的情况以及债权人、债务人及其出资人对企业重整的意向，准确识别企业重整可能性，如重整具有可能性且大部分债权人、债务人出资人和重整投资人就企业重整达成初步意向的，管理人应及时建议债务人或</w:t>
      </w:r>
      <w:r w:rsidRPr="00A41377">
        <w:rPr>
          <w:rFonts w:ascii="仿宋" w:eastAsia="仿宋" w:hAnsi="仿宋" w:cs="宋体"/>
          <w:color w:val="000000"/>
          <w:kern w:val="0"/>
          <w:sz w:val="28"/>
          <w:szCs w:val="28"/>
        </w:rPr>
        <w:t>出资额占债务人注册资本十分之一以上的出资人</w:t>
      </w:r>
      <w:r>
        <w:rPr>
          <w:rFonts w:ascii="仿宋" w:eastAsia="仿宋" w:hAnsi="仿宋" w:cs="宋体"/>
          <w:color w:val="000000"/>
          <w:kern w:val="0"/>
          <w:sz w:val="28"/>
          <w:szCs w:val="28"/>
        </w:rPr>
        <w:t>向人民法院申请重整</w:t>
      </w:r>
      <w:r>
        <w:rPr>
          <w:rFonts w:ascii="仿宋" w:eastAsia="仿宋" w:hAnsi="仿宋" w:cs="宋体" w:hint="eastAsia"/>
          <w:color w:val="000000"/>
          <w:kern w:val="0"/>
          <w:sz w:val="28"/>
          <w:szCs w:val="28"/>
        </w:rPr>
        <w:t>。由管理人协助以上申请主体编制重整申请书。</w:t>
      </w:r>
    </w:p>
    <w:p w:rsidR="007F408D"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cs="宋体" w:hint="eastAsia"/>
          <w:color w:val="000000"/>
          <w:kern w:val="0"/>
          <w:sz w:val="28"/>
          <w:szCs w:val="28"/>
        </w:rPr>
        <w:t>（2）人民法院裁定债务人重整的，</w:t>
      </w:r>
      <w:r>
        <w:rPr>
          <w:rFonts w:ascii="仿宋" w:eastAsia="仿宋" w:hAnsi="仿宋" w:hint="eastAsia"/>
          <w:kern w:val="0"/>
          <w:sz w:val="28"/>
          <w:szCs w:val="28"/>
        </w:rPr>
        <w:t>及时发布招募重整投资人公告，与意向重整投资人进行谈判，通过市场化的方式遴选和确认重整</w:t>
      </w:r>
      <w:r>
        <w:rPr>
          <w:rFonts w:ascii="仿宋" w:eastAsia="仿宋" w:hAnsi="仿宋" w:hint="eastAsia"/>
          <w:kern w:val="0"/>
          <w:sz w:val="28"/>
          <w:szCs w:val="28"/>
        </w:rPr>
        <w:lastRenderedPageBreak/>
        <w:t>投资人。</w:t>
      </w:r>
    </w:p>
    <w:p w:rsidR="007F408D"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cs="宋体" w:hint="eastAsia"/>
          <w:color w:val="000000"/>
          <w:kern w:val="0"/>
          <w:sz w:val="28"/>
          <w:szCs w:val="28"/>
        </w:rPr>
        <w:t>管理人配合债务人、重整投资人编制重整计划（草案）</w:t>
      </w:r>
      <w:r>
        <w:rPr>
          <w:rFonts w:ascii="仿宋" w:eastAsia="仿宋" w:hAnsi="仿宋" w:hint="eastAsia"/>
          <w:kern w:val="0"/>
          <w:sz w:val="28"/>
          <w:szCs w:val="28"/>
        </w:rPr>
        <w:t>，并报请法院和债权人会议召开会议表决重整计划（草案）。</w:t>
      </w:r>
    </w:p>
    <w:p w:rsidR="007F408D" w:rsidRDefault="007F408D" w:rsidP="007F408D">
      <w:pPr>
        <w:spacing w:line="6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（3）债权人会议表决通过</w:t>
      </w:r>
      <w:r>
        <w:rPr>
          <w:rFonts w:ascii="仿宋" w:eastAsia="仿宋" w:hAnsi="仿宋" w:hint="eastAsia"/>
          <w:kern w:val="0"/>
          <w:sz w:val="28"/>
          <w:szCs w:val="28"/>
        </w:rPr>
        <w:t>重整计划（草案）的，管理人应及时报请法院裁定批准重整计划，并根据重整计划要求变更相关证照、移交企业并监督企业执行重整计划等。</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2．执行机构：该项工作由综合组和法律事务组完成。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（七）</w:t>
      </w:r>
      <w:r w:rsidRPr="00D75E0B">
        <w:rPr>
          <w:rFonts w:ascii="仿宋" w:eastAsia="仿宋" w:hAnsi="仿宋" w:cstheme="minorBidi" w:hint="eastAsia"/>
          <w:sz w:val="28"/>
          <w:szCs w:val="28"/>
        </w:rPr>
        <w:t>申请法院宣告债务人破产、领取并送达相关法律文书并予以公告</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（1）根据法院裁定确认的债务人破产债权确认情况及审计机构的审计结果，向法院申请宣告债务人破产。</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（2）法院法律文书下发之日，到法院领取并向债权人送达相关法律文书，并办理公告手续。</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cstheme="minorBidi" w:hint="eastAsia"/>
          <w:sz w:val="28"/>
          <w:szCs w:val="28"/>
        </w:rPr>
        <w:t>2．执行机构：该项工作由综合组和法律事务组完成。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w:t>
      </w:r>
      <w:r>
        <w:rPr>
          <w:rFonts w:ascii="仿宋" w:eastAsia="仿宋" w:hAnsi="仿宋" w:hint="eastAsia"/>
          <w:kern w:val="0"/>
          <w:sz w:val="28"/>
          <w:szCs w:val="28"/>
        </w:rPr>
        <w:t>八</w:t>
      </w:r>
      <w:r w:rsidRPr="00D75E0B">
        <w:rPr>
          <w:rFonts w:ascii="仿宋" w:eastAsia="仿宋" w:hAnsi="仿宋" w:hint="eastAsia"/>
          <w:kern w:val="0"/>
          <w:sz w:val="28"/>
          <w:szCs w:val="28"/>
        </w:rPr>
        <w:t>）资产处置方案实施的具体工作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根据债权人会议通过并经人民法院裁定确认的资产</w:t>
      </w:r>
      <w:r w:rsidRPr="00D75E0B">
        <w:rPr>
          <w:rFonts w:ascii="仿宋" w:eastAsia="仿宋" w:hAnsi="仿宋" w:hint="eastAsia"/>
          <w:kern w:val="0"/>
          <w:sz w:val="28"/>
          <w:szCs w:val="28"/>
        </w:rPr>
        <w:t>变价</w:t>
      </w:r>
      <w:r w:rsidRPr="00D75E0B">
        <w:rPr>
          <w:rFonts w:ascii="仿宋" w:eastAsia="仿宋" w:hAnsi="仿宋"/>
          <w:kern w:val="0"/>
          <w:sz w:val="28"/>
          <w:szCs w:val="28"/>
        </w:rPr>
        <w:t>方案并区别不同情况进行工作。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（1）如债权人会议决定通过拍卖处置企业破产资产</w:t>
      </w:r>
      <w:r w:rsidRPr="00D75E0B">
        <w:rPr>
          <w:rFonts w:ascii="仿宋" w:eastAsia="仿宋" w:hAnsi="仿宋" w:hint="eastAsia"/>
          <w:kern w:val="0"/>
          <w:sz w:val="28"/>
          <w:szCs w:val="28"/>
        </w:rPr>
        <w:t>的</w:t>
      </w:r>
      <w:r>
        <w:rPr>
          <w:rFonts w:ascii="仿宋" w:eastAsia="仿宋" w:hAnsi="仿宋"/>
          <w:kern w:val="0"/>
          <w:sz w:val="28"/>
          <w:szCs w:val="28"/>
        </w:rPr>
        <w:t>，</w:t>
      </w:r>
      <w:r>
        <w:rPr>
          <w:rFonts w:ascii="仿宋" w:eastAsia="仿宋" w:hAnsi="仿宋" w:hint="eastAsia"/>
          <w:kern w:val="0"/>
          <w:sz w:val="28"/>
          <w:szCs w:val="28"/>
        </w:rPr>
        <w:t>原则上采用司法网络拍卖的方式处置破产财产</w:t>
      </w:r>
      <w:r w:rsidRPr="00D75E0B">
        <w:rPr>
          <w:rFonts w:ascii="仿宋" w:eastAsia="仿宋" w:hAnsi="仿宋"/>
          <w:kern w:val="0"/>
          <w:sz w:val="28"/>
          <w:szCs w:val="28"/>
        </w:rPr>
        <w:t>。拍卖机构应当依法开展拍卖活动，管理人应与成功竞买者签订合同、交付标的物并收取价款</w:t>
      </w:r>
      <w:r w:rsidRPr="00D75E0B">
        <w:rPr>
          <w:rFonts w:ascii="仿宋" w:eastAsia="仿宋" w:hAnsi="仿宋" w:hint="eastAsia"/>
          <w:kern w:val="0"/>
          <w:sz w:val="28"/>
          <w:szCs w:val="28"/>
        </w:rPr>
        <w:t>，</w:t>
      </w:r>
      <w:r w:rsidRPr="00D75E0B">
        <w:rPr>
          <w:rFonts w:ascii="仿宋" w:eastAsia="仿宋" w:hAnsi="仿宋"/>
          <w:kern w:val="0"/>
          <w:sz w:val="28"/>
          <w:szCs w:val="28"/>
        </w:rPr>
        <w:t>并</w:t>
      </w:r>
      <w:r w:rsidRPr="00D75E0B">
        <w:rPr>
          <w:rFonts w:ascii="仿宋" w:eastAsia="仿宋" w:hAnsi="仿宋"/>
          <w:kern w:val="0"/>
          <w:sz w:val="28"/>
          <w:szCs w:val="28"/>
        </w:rPr>
        <w:lastRenderedPageBreak/>
        <w:t>申请法院及相关部门协助办理相关过户手续</w:t>
      </w:r>
      <w:r w:rsidRPr="00D75E0B">
        <w:rPr>
          <w:rFonts w:ascii="仿宋" w:eastAsia="仿宋" w:hAnsi="仿宋" w:hint="eastAsia"/>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（2</w:t>
      </w:r>
      <w:r>
        <w:rPr>
          <w:rFonts w:ascii="仿宋" w:eastAsia="仿宋" w:hAnsi="仿宋"/>
          <w:kern w:val="0"/>
          <w:sz w:val="28"/>
          <w:szCs w:val="28"/>
        </w:rPr>
        <w:t>）如债权人会议决定对企业资产进行重组或</w:t>
      </w:r>
      <w:proofErr w:type="gramStart"/>
      <w:r>
        <w:rPr>
          <w:rFonts w:ascii="仿宋" w:eastAsia="仿宋" w:hAnsi="仿宋"/>
          <w:kern w:val="0"/>
          <w:sz w:val="28"/>
          <w:szCs w:val="28"/>
        </w:rPr>
        <w:t>通</w:t>
      </w:r>
      <w:r>
        <w:rPr>
          <w:rFonts w:ascii="仿宋" w:eastAsia="仿宋" w:hAnsi="仿宋" w:hint="eastAsia"/>
          <w:kern w:val="0"/>
          <w:sz w:val="28"/>
          <w:szCs w:val="28"/>
        </w:rPr>
        <w:t>公开</w:t>
      </w:r>
      <w:proofErr w:type="gramEnd"/>
      <w:r w:rsidRPr="00D75E0B">
        <w:rPr>
          <w:rFonts w:ascii="仿宋" w:eastAsia="仿宋" w:hAnsi="仿宋"/>
          <w:kern w:val="0"/>
          <w:sz w:val="28"/>
          <w:szCs w:val="28"/>
        </w:rPr>
        <w:t>竞标方式处置破产财产的，管理人应当依法组织竞标活动</w:t>
      </w:r>
      <w:r w:rsidRPr="00D75E0B">
        <w:rPr>
          <w:rFonts w:ascii="仿宋" w:eastAsia="仿宋" w:hAnsi="仿宋" w:hint="eastAsia"/>
          <w:kern w:val="0"/>
          <w:sz w:val="28"/>
          <w:szCs w:val="28"/>
        </w:rPr>
        <w:t>，</w:t>
      </w:r>
      <w:r w:rsidRPr="00D75E0B">
        <w:rPr>
          <w:rFonts w:ascii="仿宋" w:eastAsia="仿宋" w:hAnsi="仿宋"/>
          <w:kern w:val="0"/>
          <w:sz w:val="28"/>
          <w:szCs w:val="28"/>
        </w:rPr>
        <w:t>确定中标人和收购人</w:t>
      </w:r>
      <w:r w:rsidRPr="00D75E0B">
        <w:rPr>
          <w:rFonts w:ascii="仿宋" w:eastAsia="仿宋" w:hAnsi="仿宋" w:hint="eastAsia"/>
          <w:kern w:val="0"/>
          <w:sz w:val="28"/>
          <w:szCs w:val="28"/>
        </w:rPr>
        <w:t>，</w:t>
      </w:r>
      <w:r w:rsidRPr="00D75E0B">
        <w:rPr>
          <w:rFonts w:ascii="仿宋" w:eastAsia="仿宋" w:hAnsi="仿宋"/>
          <w:kern w:val="0"/>
          <w:sz w:val="28"/>
          <w:szCs w:val="28"/>
        </w:rPr>
        <w:t>与收购人或中标人的当事人签订协议、交付标的物并收取价款，并申请法院及相关部门协助办理相关过户手续。</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执行机构：该项工作由</w:t>
      </w:r>
      <w:r>
        <w:rPr>
          <w:rFonts w:ascii="仿宋" w:eastAsia="仿宋" w:hAnsi="仿宋" w:hint="eastAsia"/>
          <w:sz w:val="28"/>
          <w:szCs w:val="28"/>
        </w:rPr>
        <w:t>资产管理组</w:t>
      </w:r>
      <w:r>
        <w:rPr>
          <w:rFonts w:ascii="仿宋" w:eastAsia="仿宋" w:hAnsi="仿宋" w:hint="eastAsia"/>
          <w:kern w:val="0"/>
          <w:sz w:val="28"/>
          <w:szCs w:val="28"/>
        </w:rPr>
        <w:t>、</w:t>
      </w:r>
      <w:r w:rsidRPr="00D75E0B">
        <w:rPr>
          <w:rFonts w:ascii="仿宋" w:eastAsia="仿宋" w:hAnsi="仿宋"/>
          <w:kern w:val="0"/>
          <w:sz w:val="28"/>
          <w:szCs w:val="28"/>
        </w:rPr>
        <w:t>财务组</w:t>
      </w:r>
      <w:r w:rsidRPr="00D75E0B">
        <w:rPr>
          <w:rFonts w:ascii="仿宋" w:eastAsia="仿宋" w:hAnsi="仿宋" w:hint="eastAsia"/>
          <w:kern w:val="0"/>
          <w:sz w:val="28"/>
          <w:szCs w:val="28"/>
        </w:rPr>
        <w:t>、</w:t>
      </w:r>
      <w:r>
        <w:rPr>
          <w:rFonts w:ascii="仿宋" w:eastAsia="仿宋" w:hAnsi="仿宋"/>
          <w:kern w:val="0"/>
          <w:sz w:val="28"/>
          <w:szCs w:val="28"/>
        </w:rPr>
        <w:t>法律事务组</w:t>
      </w:r>
      <w:r w:rsidRPr="00D75E0B">
        <w:rPr>
          <w:rFonts w:ascii="仿宋" w:eastAsia="仿宋" w:hAnsi="仿宋"/>
          <w:kern w:val="0"/>
          <w:sz w:val="28"/>
          <w:szCs w:val="28"/>
        </w:rPr>
        <w:t>共同完成。</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w:t>
      </w:r>
      <w:r>
        <w:rPr>
          <w:rFonts w:ascii="仿宋" w:eastAsia="仿宋" w:hAnsi="仿宋" w:hint="eastAsia"/>
          <w:kern w:val="0"/>
          <w:sz w:val="28"/>
          <w:szCs w:val="28"/>
        </w:rPr>
        <w:t>九</w:t>
      </w:r>
      <w:r w:rsidRPr="00D75E0B">
        <w:rPr>
          <w:rFonts w:ascii="仿宋" w:eastAsia="仿宋" w:hAnsi="仿宋" w:hint="eastAsia"/>
          <w:kern w:val="0"/>
          <w:sz w:val="28"/>
          <w:szCs w:val="28"/>
        </w:rPr>
        <w:t>）召开第</w:t>
      </w:r>
      <w:r>
        <w:rPr>
          <w:rFonts w:ascii="仿宋" w:eastAsia="仿宋" w:hAnsi="仿宋" w:hint="eastAsia"/>
          <w:kern w:val="0"/>
          <w:sz w:val="28"/>
          <w:szCs w:val="28"/>
        </w:rPr>
        <w:t>四</w:t>
      </w:r>
      <w:r w:rsidRPr="00D75E0B">
        <w:rPr>
          <w:rFonts w:ascii="仿宋" w:eastAsia="仿宋" w:hAnsi="仿宋" w:hint="eastAsia"/>
          <w:kern w:val="0"/>
          <w:sz w:val="28"/>
          <w:szCs w:val="28"/>
        </w:rPr>
        <w:t>次管理人全体会议</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会议内容</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（1）安排第</w:t>
      </w:r>
      <w:r w:rsidRPr="00D75E0B">
        <w:rPr>
          <w:rFonts w:ascii="仿宋" w:eastAsia="仿宋" w:hAnsi="仿宋" w:hint="eastAsia"/>
          <w:kern w:val="0"/>
          <w:sz w:val="28"/>
          <w:szCs w:val="28"/>
        </w:rPr>
        <w:t>二</w:t>
      </w:r>
      <w:r w:rsidRPr="00D75E0B">
        <w:rPr>
          <w:rFonts w:ascii="仿宋" w:eastAsia="仿宋" w:hAnsi="仿宋"/>
          <w:kern w:val="0"/>
          <w:sz w:val="28"/>
          <w:szCs w:val="28"/>
        </w:rPr>
        <w:t>次债权人会议召开的相关工作；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w:t>
      </w:r>
      <w:r w:rsidRPr="00D75E0B">
        <w:rPr>
          <w:rFonts w:ascii="仿宋" w:eastAsia="仿宋" w:hAnsi="仿宋" w:hint="eastAsia"/>
          <w:kern w:val="0"/>
          <w:sz w:val="28"/>
          <w:szCs w:val="28"/>
        </w:rPr>
        <w:t>2</w:t>
      </w:r>
      <w:r w:rsidRPr="00D75E0B">
        <w:rPr>
          <w:rFonts w:ascii="仿宋" w:eastAsia="仿宋" w:hAnsi="仿宋"/>
          <w:kern w:val="0"/>
          <w:sz w:val="28"/>
          <w:szCs w:val="28"/>
        </w:rPr>
        <w:t>）</w:t>
      </w:r>
      <w:r w:rsidRPr="00D75E0B">
        <w:rPr>
          <w:rFonts w:ascii="仿宋" w:eastAsia="仿宋" w:hAnsi="仿宋" w:hint="eastAsia"/>
          <w:kern w:val="0"/>
          <w:sz w:val="28"/>
          <w:szCs w:val="28"/>
        </w:rPr>
        <w:t>审定破产财产分配方案、</w:t>
      </w:r>
      <w:r w:rsidRPr="00D75E0B">
        <w:rPr>
          <w:rFonts w:ascii="仿宋" w:eastAsia="仿宋" w:hAnsi="仿宋" w:cstheme="minorBidi" w:hint="eastAsia"/>
          <w:sz w:val="28"/>
          <w:szCs w:val="28"/>
        </w:rPr>
        <w:t>清算工作报告（第二阶段）</w:t>
      </w:r>
      <w:r w:rsidRPr="00D75E0B">
        <w:rPr>
          <w:rFonts w:ascii="仿宋" w:eastAsia="仿宋" w:hAnsi="仿宋"/>
          <w:kern w:val="0"/>
          <w:sz w:val="28"/>
          <w:szCs w:val="28"/>
        </w:rPr>
        <w:t>；</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kern w:val="0"/>
          <w:sz w:val="28"/>
          <w:szCs w:val="28"/>
        </w:rPr>
        <w:t>（</w:t>
      </w:r>
      <w:r w:rsidRPr="00D75E0B">
        <w:rPr>
          <w:rFonts w:ascii="仿宋" w:eastAsia="仿宋" w:hAnsi="仿宋" w:hint="eastAsia"/>
          <w:kern w:val="0"/>
          <w:sz w:val="28"/>
          <w:szCs w:val="28"/>
        </w:rPr>
        <w:t>3</w:t>
      </w:r>
      <w:r w:rsidRPr="00D75E0B">
        <w:rPr>
          <w:rFonts w:ascii="仿宋" w:eastAsia="仿宋" w:hAnsi="仿宋"/>
          <w:kern w:val="0"/>
          <w:sz w:val="28"/>
          <w:szCs w:val="28"/>
        </w:rPr>
        <w:t>）研究其他相关工作。</w:t>
      </w:r>
    </w:p>
    <w:p w:rsidR="007F408D" w:rsidRPr="00D75E0B" w:rsidRDefault="007F408D" w:rsidP="007F408D">
      <w:pPr>
        <w:spacing w:line="620" w:lineRule="exact"/>
        <w:ind w:firstLineChars="200" w:firstLine="560"/>
        <w:jc w:val="left"/>
        <w:rPr>
          <w:rFonts w:ascii="仿宋" w:eastAsia="仿宋" w:hAnsi="仿宋"/>
          <w:kern w:val="0"/>
          <w:sz w:val="28"/>
          <w:szCs w:val="28"/>
        </w:rPr>
      </w:pPr>
      <w:r w:rsidRPr="00D75E0B">
        <w:rPr>
          <w:rFonts w:ascii="仿宋" w:eastAsia="仿宋" w:hAnsi="仿宋" w:hint="eastAsia"/>
          <w:kern w:val="0"/>
          <w:sz w:val="28"/>
          <w:szCs w:val="28"/>
        </w:rPr>
        <w:t>2.会议主持人：李忠文</w:t>
      </w:r>
    </w:p>
    <w:p w:rsidR="007F408D" w:rsidRPr="00D75E0B" w:rsidRDefault="007F408D" w:rsidP="007F408D">
      <w:pPr>
        <w:spacing w:line="620" w:lineRule="exact"/>
        <w:ind w:firstLineChars="147" w:firstLine="412"/>
        <w:jc w:val="left"/>
        <w:rPr>
          <w:rFonts w:ascii="仿宋" w:eastAsia="仿宋" w:hAnsi="仿宋" w:cstheme="minorBidi"/>
          <w:sz w:val="28"/>
          <w:szCs w:val="28"/>
        </w:rPr>
      </w:pPr>
      <w:r w:rsidRPr="00D75E0B">
        <w:rPr>
          <w:rFonts w:ascii="仿宋" w:eastAsia="仿宋" w:hAnsi="仿宋" w:cstheme="minorBidi" w:hint="eastAsia"/>
          <w:sz w:val="28"/>
          <w:szCs w:val="28"/>
        </w:rPr>
        <w:t>（</w:t>
      </w:r>
      <w:r>
        <w:rPr>
          <w:rFonts w:ascii="仿宋" w:eastAsia="仿宋" w:hAnsi="仿宋" w:cstheme="minorBidi" w:hint="eastAsia"/>
          <w:sz w:val="28"/>
          <w:szCs w:val="28"/>
        </w:rPr>
        <w:t>十</w:t>
      </w:r>
      <w:r w:rsidRPr="00D75E0B">
        <w:rPr>
          <w:rFonts w:ascii="仿宋" w:eastAsia="仿宋" w:hAnsi="仿宋" w:cstheme="minorBidi" w:hint="eastAsia"/>
          <w:sz w:val="28"/>
          <w:szCs w:val="28"/>
        </w:rPr>
        <w:t>）筹备并召开第二次债权人会议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1．筹备阶段的工作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（1）筹备和通知，具体工作内容为：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①向债权人会议主席和法院提请召开第二次债权人会议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②选定开会的时间、地点、拟定会议主题和议程；</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③向法院报告会议筹备情况，并由法院</w:t>
      </w:r>
      <w:proofErr w:type="gramStart"/>
      <w:r w:rsidRPr="00D75E0B">
        <w:rPr>
          <w:rFonts w:ascii="仿宋" w:eastAsia="仿宋" w:hAnsi="仿宋" w:cstheme="minorBidi" w:hint="eastAsia"/>
          <w:sz w:val="28"/>
          <w:szCs w:val="28"/>
        </w:rPr>
        <w:t>作出</w:t>
      </w:r>
      <w:proofErr w:type="gramEnd"/>
      <w:r w:rsidRPr="00D75E0B">
        <w:rPr>
          <w:rFonts w:ascii="仿宋" w:eastAsia="仿宋" w:hAnsi="仿宋" w:cstheme="minorBidi" w:hint="eastAsia"/>
          <w:sz w:val="28"/>
          <w:szCs w:val="28"/>
        </w:rPr>
        <w:t>决定；</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④按规定将会议的时间、地点、内容、目的等事项通知债权人；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⑤通知企业法定代表人或其委托的人员，要求其必须到会；</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⑥通知主管部门、股东、审计机构、评估机构、拍卖机构（如有）、</w:t>
      </w:r>
      <w:r w:rsidRPr="00D75E0B">
        <w:rPr>
          <w:rFonts w:ascii="仿宋" w:eastAsia="仿宋" w:hAnsi="仿宋" w:cstheme="minorBidi" w:hint="eastAsia"/>
          <w:sz w:val="28"/>
          <w:szCs w:val="28"/>
        </w:rPr>
        <w:lastRenderedPageBreak/>
        <w:t>工会或职工代表，请求其派员列席会议；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⑦通知管理</w:t>
      </w:r>
      <w:proofErr w:type="gramStart"/>
      <w:r w:rsidRPr="00D75E0B">
        <w:rPr>
          <w:rFonts w:ascii="仿宋" w:eastAsia="仿宋" w:hAnsi="仿宋" w:cstheme="minorBidi" w:hint="eastAsia"/>
          <w:sz w:val="28"/>
          <w:szCs w:val="28"/>
        </w:rPr>
        <w:t>人成员</w:t>
      </w:r>
      <w:proofErr w:type="gramEnd"/>
      <w:r w:rsidRPr="00D75E0B">
        <w:rPr>
          <w:rFonts w:ascii="仿宋" w:eastAsia="仿宋" w:hAnsi="仿宋" w:cstheme="minorBidi" w:hint="eastAsia"/>
          <w:sz w:val="28"/>
          <w:szCs w:val="28"/>
        </w:rPr>
        <w:t>列席会议。</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（3）准备债权人会议资料，具体为：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①编制第二次债权人会议议程；</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②审计报告和评估报告；</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③财产处置情况说明；</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④破产财产分配方案；</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⑤管理人工作报告；</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⑥债权人代表编号；</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⑦会议出席证和会议表决票。</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（4）登记债权人到会情况，进行资格审查，并向债权人发放相关资料。</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2．召开第二次债权人会议</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（1）会议主持人：债权人会议主席</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（2）会议议程，一般为：</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①宣布会议纪律；</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②宣布申报债权人到会情况和债权人会议职权以及债权人资格审查结果；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③分项宣读管理人工作报告、破产财产分配方案；</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④进行表决；</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⑤统计债权人会议表决结果；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⑥宣布表决结果。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lastRenderedPageBreak/>
        <w:t>（十</w:t>
      </w:r>
      <w:r>
        <w:rPr>
          <w:rFonts w:ascii="仿宋" w:eastAsia="仿宋" w:hAnsi="仿宋" w:cstheme="minorBidi" w:hint="eastAsia"/>
          <w:sz w:val="28"/>
          <w:szCs w:val="28"/>
        </w:rPr>
        <w:t>一</w:t>
      </w:r>
      <w:r w:rsidRPr="00D75E0B">
        <w:rPr>
          <w:rFonts w:ascii="仿宋" w:eastAsia="仿宋" w:hAnsi="仿宋" w:cstheme="minorBidi" w:hint="eastAsia"/>
          <w:sz w:val="28"/>
          <w:szCs w:val="28"/>
        </w:rPr>
        <w:t>）申请法院裁定认可破产财产分配方案</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1.工作内容</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（1）债权人会议通过管理人拟定的破产财产分配方案或该方案</w:t>
      </w:r>
      <w:r w:rsidRPr="00D75E0B">
        <w:rPr>
          <w:rFonts w:ascii="仿宋" w:eastAsia="仿宋" w:hAnsi="仿宋" w:cs="宋体"/>
          <w:kern w:val="0"/>
          <w:sz w:val="28"/>
          <w:szCs w:val="28"/>
        </w:rPr>
        <w:t>经债权人会议二次表决仍未通过的</w:t>
      </w:r>
      <w:r w:rsidRPr="00D75E0B">
        <w:rPr>
          <w:rFonts w:ascii="仿宋" w:eastAsia="仿宋" w:hAnsi="仿宋" w:cs="宋体" w:hint="eastAsia"/>
          <w:kern w:val="0"/>
          <w:sz w:val="28"/>
          <w:szCs w:val="28"/>
        </w:rPr>
        <w:t>，</w:t>
      </w:r>
      <w:r w:rsidRPr="00D75E0B">
        <w:rPr>
          <w:rFonts w:ascii="仿宋" w:eastAsia="仿宋" w:hAnsi="仿宋" w:cs="宋体"/>
          <w:kern w:val="0"/>
          <w:sz w:val="28"/>
          <w:szCs w:val="28"/>
        </w:rPr>
        <w:t>管理人应依法提请法院裁定认可</w:t>
      </w:r>
      <w:r w:rsidRPr="00D75E0B">
        <w:rPr>
          <w:rFonts w:ascii="仿宋" w:eastAsia="仿宋" w:hAnsi="仿宋" w:cstheme="minorBidi" w:hint="eastAsia"/>
          <w:sz w:val="28"/>
          <w:szCs w:val="28"/>
        </w:rPr>
        <w:t>破产财产分配方案。</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（2）管理人领取法院确认的破产财产分配方案裁定书后，向全体债权人进行送达。</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2.该项工作由综合组和法律事务组完成。</w:t>
      </w:r>
    </w:p>
    <w:p w:rsidR="007F408D" w:rsidRPr="00D75E0B" w:rsidRDefault="007F408D" w:rsidP="007F408D">
      <w:pPr>
        <w:spacing w:line="620" w:lineRule="exact"/>
        <w:ind w:firstLineChars="147" w:firstLine="412"/>
        <w:jc w:val="left"/>
        <w:rPr>
          <w:rFonts w:ascii="仿宋" w:eastAsia="仿宋" w:hAnsi="仿宋" w:cstheme="minorBidi"/>
          <w:sz w:val="28"/>
          <w:szCs w:val="28"/>
        </w:rPr>
      </w:pPr>
      <w:r w:rsidRPr="00D75E0B">
        <w:rPr>
          <w:rFonts w:ascii="仿宋" w:eastAsia="仿宋" w:hAnsi="仿宋" w:cstheme="minorBidi" w:hint="eastAsia"/>
          <w:sz w:val="28"/>
          <w:szCs w:val="28"/>
        </w:rPr>
        <w:t>（十</w:t>
      </w:r>
      <w:r>
        <w:rPr>
          <w:rFonts w:ascii="仿宋" w:eastAsia="仿宋" w:hAnsi="仿宋" w:cstheme="minorBidi" w:hint="eastAsia"/>
          <w:sz w:val="28"/>
          <w:szCs w:val="28"/>
        </w:rPr>
        <w:t>二</w:t>
      </w:r>
      <w:r w:rsidRPr="00D75E0B">
        <w:rPr>
          <w:rFonts w:ascii="仿宋" w:eastAsia="仿宋" w:hAnsi="仿宋" w:cstheme="minorBidi" w:hint="eastAsia"/>
          <w:sz w:val="28"/>
          <w:szCs w:val="28"/>
        </w:rPr>
        <w:t>）破产资产分配方案实施的具体工作</w:t>
      </w:r>
    </w:p>
    <w:p w:rsidR="007F408D" w:rsidRPr="00D75E0B" w:rsidRDefault="007F408D" w:rsidP="007F408D">
      <w:pPr>
        <w:spacing w:line="620" w:lineRule="exact"/>
        <w:ind w:firstLineChars="200" w:firstLine="560"/>
        <w:jc w:val="left"/>
        <w:rPr>
          <w:rFonts w:ascii="仿宋" w:eastAsia="仿宋" w:hAnsi="仿宋" w:cstheme="minorBidi"/>
          <w:sz w:val="28"/>
          <w:szCs w:val="28"/>
        </w:rPr>
      </w:pPr>
      <w:r w:rsidRPr="00D75E0B">
        <w:rPr>
          <w:rFonts w:ascii="仿宋" w:eastAsia="仿宋" w:hAnsi="仿宋" w:cstheme="minorBidi" w:hint="eastAsia"/>
          <w:sz w:val="28"/>
          <w:szCs w:val="28"/>
        </w:rPr>
        <w:t>1．工作内容：管理人应当按照债权人会议通过的或法院裁决的破产财产分配方案向债权人分配破产财产，具体操作方式为：</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（1）书面通知债权人领取财产的时间、地点和方式，并限期领取财产；</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（2）对债权人领取财产的，应当逐一登记，填写破产财产清偿分配登记表，办理手续，划转资金。有关交付财产的凭证、收据应当装订入卷，分配工作结束后，向法院移交；</w:t>
      </w:r>
    </w:p>
    <w:p w:rsidR="007F408D" w:rsidRPr="00D75E0B" w:rsidRDefault="007F408D" w:rsidP="007F408D">
      <w:pPr>
        <w:spacing w:line="620" w:lineRule="exact"/>
        <w:ind w:firstLineChars="150" w:firstLine="420"/>
        <w:jc w:val="left"/>
        <w:rPr>
          <w:rFonts w:ascii="仿宋" w:eastAsia="仿宋" w:hAnsi="仿宋" w:cstheme="minorBidi"/>
          <w:sz w:val="28"/>
          <w:szCs w:val="28"/>
        </w:rPr>
      </w:pPr>
      <w:r w:rsidRPr="00D75E0B">
        <w:rPr>
          <w:rFonts w:ascii="仿宋" w:eastAsia="仿宋" w:hAnsi="仿宋" w:cstheme="minorBidi" w:hint="eastAsia"/>
          <w:sz w:val="28"/>
          <w:szCs w:val="28"/>
        </w:rPr>
        <w:t>（3）债权人在规定期限内没有领取财产的，管理人应当将财产提存或变卖后提存价款，并向债权人发出催领通知书；如债权人在催告期限内仍未领取的，可申请法院裁定，追加分配给其他债权人。</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w:t>
      </w:r>
      <w:r w:rsidRPr="00D75E0B">
        <w:rPr>
          <w:rFonts w:ascii="仿宋" w:eastAsia="仿宋" w:hAnsi="仿宋" w:hint="eastAsia"/>
          <w:kern w:val="0"/>
          <w:sz w:val="28"/>
          <w:szCs w:val="28"/>
        </w:rPr>
        <w:t>机构</w:t>
      </w:r>
      <w:r w:rsidRPr="00D75E0B">
        <w:rPr>
          <w:rFonts w:ascii="仿宋" w:eastAsia="仿宋" w:hAnsi="仿宋"/>
          <w:kern w:val="0"/>
          <w:sz w:val="28"/>
          <w:szCs w:val="28"/>
        </w:rPr>
        <w:t>：该项工作由管理人综合组、</w:t>
      </w:r>
      <w:r>
        <w:rPr>
          <w:rFonts w:ascii="仿宋" w:eastAsia="仿宋" w:hAnsi="仿宋" w:hint="eastAsia"/>
          <w:sz w:val="28"/>
          <w:szCs w:val="28"/>
        </w:rPr>
        <w:t>资产管理及安全保卫组</w:t>
      </w:r>
      <w:r>
        <w:rPr>
          <w:rFonts w:ascii="仿宋" w:eastAsia="仿宋" w:hAnsi="仿宋" w:hint="eastAsia"/>
          <w:kern w:val="0"/>
          <w:sz w:val="28"/>
          <w:szCs w:val="28"/>
        </w:rPr>
        <w:t>、</w:t>
      </w:r>
      <w:r w:rsidRPr="00D75E0B">
        <w:rPr>
          <w:rFonts w:ascii="仿宋" w:eastAsia="仿宋" w:hAnsi="仿宋"/>
          <w:kern w:val="0"/>
          <w:sz w:val="28"/>
          <w:szCs w:val="28"/>
        </w:rPr>
        <w:t>财务组完成。</w:t>
      </w:r>
    </w:p>
    <w:p w:rsidR="007F408D" w:rsidRPr="00D75E0B" w:rsidRDefault="007F408D" w:rsidP="007F408D">
      <w:pPr>
        <w:spacing w:line="620" w:lineRule="exact"/>
        <w:ind w:firstLineChars="250" w:firstLine="803"/>
        <w:jc w:val="left"/>
        <w:rPr>
          <w:rFonts w:ascii="仿宋" w:eastAsia="仿宋" w:hAnsi="仿宋" w:cstheme="minorBidi"/>
          <w:b/>
          <w:sz w:val="32"/>
          <w:szCs w:val="32"/>
        </w:rPr>
      </w:pPr>
      <w:r w:rsidRPr="00D75E0B">
        <w:rPr>
          <w:rFonts w:ascii="仿宋" w:eastAsia="仿宋" w:hAnsi="仿宋" w:hint="eastAsia"/>
          <w:b/>
          <w:kern w:val="0"/>
          <w:sz w:val="32"/>
          <w:szCs w:val="32"/>
        </w:rPr>
        <w:t>三</w:t>
      </w:r>
      <w:r w:rsidRPr="00D75E0B">
        <w:rPr>
          <w:rFonts w:ascii="仿宋" w:eastAsia="仿宋" w:hAnsi="仿宋"/>
          <w:b/>
          <w:kern w:val="0"/>
          <w:sz w:val="32"/>
          <w:szCs w:val="32"/>
        </w:rPr>
        <w:t>、第</w:t>
      </w:r>
      <w:r w:rsidRPr="00D75E0B">
        <w:rPr>
          <w:rFonts w:ascii="仿宋" w:eastAsia="仿宋" w:hAnsi="仿宋" w:hint="eastAsia"/>
          <w:b/>
          <w:kern w:val="0"/>
          <w:sz w:val="32"/>
          <w:szCs w:val="32"/>
        </w:rPr>
        <w:t>三</w:t>
      </w:r>
      <w:r w:rsidRPr="00D75E0B">
        <w:rPr>
          <w:rFonts w:ascii="仿宋" w:eastAsia="仿宋" w:hAnsi="仿宋"/>
          <w:b/>
          <w:kern w:val="0"/>
          <w:sz w:val="32"/>
          <w:szCs w:val="32"/>
        </w:rPr>
        <w:t>阶段工作计划（</w:t>
      </w:r>
      <w:r w:rsidRPr="00D75E0B">
        <w:rPr>
          <w:rFonts w:ascii="仿宋" w:eastAsia="仿宋" w:hAnsi="仿宋" w:hint="eastAsia"/>
          <w:b/>
          <w:kern w:val="0"/>
          <w:sz w:val="32"/>
          <w:szCs w:val="32"/>
        </w:rPr>
        <w:t>财产</w:t>
      </w:r>
      <w:r w:rsidRPr="00D75E0B">
        <w:rPr>
          <w:rFonts w:ascii="仿宋" w:eastAsia="仿宋" w:hAnsi="仿宋"/>
          <w:b/>
          <w:kern w:val="0"/>
          <w:sz w:val="32"/>
          <w:szCs w:val="32"/>
        </w:rPr>
        <w:t>分配结束至破产终结</w:t>
      </w:r>
      <w:r>
        <w:rPr>
          <w:rFonts w:ascii="仿宋" w:eastAsia="仿宋" w:hAnsi="仿宋" w:hint="eastAsia"/>
          <w:b/>
          <w:kern w:val="0"/>
          <w:sz w:val="32"/>
          <w:szCs w:val="32"/>
        </w:rPr>
        <w:t>或</w:t>
      </w:r>
      <w:r>
        <w:rPr>
          <w:rFonts w:ascii="仿宋" w:eastAsia="仿宋" w:hAnsi="仿宋" w:hint="eastAsia"/>
          <w:b/>
          <w:kern w:val="0"/>
          <w:sz w:val="32"/>
          <w:szCs w:val="32"/>
        </w:rPr>
        <w:lastRenderedPageBreak/>
        <w:t>重整计划执行完毕</w:t>
      </w:r>
      <w:r w:rsidRPr="00D75E0B">
        <w:rPr>
          <w:rFonts w:ascii="仿宋" w:eastAsia="仿宋" w:hAnsi="仿宋"/>
          <w:b/>
          <w:kern w:val="0"/>
          <w:sz w:val="32"/>
          <w:szCs w:val="32"/>
        </w:rPr>
        <w:t>）</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（一）召开第</w:t>
      </w:r>
      <w:r>
        <w:rPr>
          <w:rFonts w:ascii="仿宋" w:eastAsia="仿宋" w:hAnsi="仿宋" w:hint="eastAsia"/>
          <w:kern w:val="0"/>
          <w:sz w:val="28"/>
          <w:szCs w:val="28"/>
        </w:rPr>
        <w:t>五</w:t>
      </w:r>
      <w:r w:rsidRPr="00D75E0B">
        <w:rPr>
          <w:rFonts w:ascii="仿宋" w:eastAsia="仿宋" w:hAnsi="仿宋" w:hint="eastAsia"/>
          <w:kern w:val="0"/>
          <w:sz w:val="28"/>
          <w:szCs w:val="28"/>
        </w:rPr>
        <w:t>次管理人全体会议</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会议内容</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（1）总结第</w:t>
      </w:r>
      <w:r w:rsidRPr="00D75E0B">
        <w:rPr>
          <w:rFonts w:ascii="仿宋" w:eastAsia="仿宋" w:hAnsi="仿宋" w:hint="eastAsia"/>
          <w:kern w:val="0"/>
          <w:sz w:val="28"/>
          <w:szCs w:val="28"/>
        </w:rPr>
        <w:t>二</w:t>
      </w:r>
      <w:r w:rsidRPr="00D75E0B">
        <w:rPr>
          <w:rFonts w:ascii="仿宋" w:eastAsia="仿宋" w:hAnsi="仿宋"/>
          <w:kern w:val="0"/>
          <w:sz w:val="28"/>
          <w:szCs w:val="28"/>
        </w:rPr>
        <w:t>阶段开展的破产清算工作；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（2）研究破产终结、档案移交的具体工作；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（3）研究其他相关工作。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2．会议主持人：李忠文</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（二）办理破产终结手续</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w:t>
      </w:r>
      <w:r w:rsidRPr="00D75E0B">
        <w:rPr>
          <w:rFonts w:ascii="仿宋" w:eastAsia="仿宋" w:hAnsi="仿宋" w:hint="eastAsia"/>
          <w:kern w:val="0"/>
          <w:sz w:val="28"/>
          <w:szCs w:val="28"/>
        </w:rPr>
        <w:t>．</w:t>
      </w:r>
      <w:r w:rsidRPr="00D75E0B">
        <w:rPr>
          <w:rFonts w:ascii="仿宋" w:eastAsia="仿宋" w:hAnsi="仿宋"/>
          <w:kern w:val="0"/>
          <w:sz w:val="28"/>
          <w:szCs w:val="28"/>
        </w:rPr>
        <w:t>工作内容：</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（1）破产财产分配完毕后，由管理人向人民法院报告分配情况，并申请法院终结破产程序</w:t>
      </w:r>
      <w:r w:rsidRPr="00D75E0B">
        <w:rPr>
          <w:rFonts w:ascii="仿宋" w:eastAsia="仿宋" w:hAnsi="仿宋" w:hint="eastAsia"/>
          <w:kern w:val="0"/>
          <w:sz w:val="28"/>
          <w:szCs w:val="28"/>
        </w:rPr>
        <w:t>；</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（2）经法院审查，认为申请符合破产终结规定的，</w:t>
      </w:r>
      <w:proofErr w:type="gramStart"/>
      <w:r w:rsidRPr="00D75E0B">
        <w:rPr>
          <w:rFonts w:ascii="仿宋" w:eastAsia="仿宋" w:hAnsi="仿宋"/>
          <w:kern w:val="0"/>
          <w:sz w:val="28"/>
          <w:szCs w:val="28"/>
        </w:rPr>
        <w:t>作出</w:t>
      </w:r>
      <w:proofErr w:type="gramEnd"/>
      <w:r w:rsidRPr="00D75E0B">
        <w:rPr>
          <w:rFonts w:ascii="仿宋" w:eastAsia="仿宋" w:hAnsi="仿宋"/>
          <w:kern w:val="0"/>
          <w:sz w:val="28"/>
          <w:szCs w:val="28"/>
        </w:rPr>
        <w:t>裁定</w:t>
      </w:r>
      <w:r w:rsidRPr="00D75E0B">
        <w:rPr>
          <w:rFonts w:ascii="仿宋" w:eastAsia="仿宋" w:hAnsi="仿宋" w:hint="eastAsia"/>
          <w:kern w:val="0"/>
          <w:sz w:val="28"/>
          <w:szCs w:val="28"/>
        </w:rPr>
        <w:t>，管理人</w:t>
      </w:r>
      <w:r w:rsidRPr="00D75E0B">
        <w:rPr>
          <w:rFonts w:ascii="仿宋" w:eastAsia="仿宋" w:hAnsi="仿宋"/>
          <w:kern w:val="0"/>
          <w:sz w:val="28"/>
          <w:szCs w:val="28"/>
        </w:rPr>
        <w:t>机构签收该裁定，企业破产程序终结。</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w:t>
      </w:r>
      <w:r w:rsidRPr="00D75E0B">
        <w:rPr>
          <w:rFonts w:ascii="仿宋" w:eastAsia="仿宋" w:hAnsi="仿宋" w:hint="eastAsia"/>
          <w:kern w:val="0"/>
          <w:sz w:val="28"/>
          <w:szCs w:val="28"/>
        </w:rPr>
        <w:t>机构</w:t>
      </w:r>
      <w:r w:rsidRPr="00D75E0B">
        <w:rPr>
          <w:rFonts w:ascii="仿宋" w:eastAsia="仿宋" w:hAnsi="仿宋"/>
          <w:kern w:val="0"/>
          <w:sz w:val="28"/>
          <w:szCs w:val="28"/>
        </w:rPr>
        <w:t>：该项工作由综合组和法律事务组完成。</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（三）办理企业注销登记</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（1）破产程序终结后，管理人持申请注销登记报告、法院终结破产程序裁定、破产企业法人营业执照及副本、印章等，向破产企业原登记机关办理工商和税务的注销登记手续</w:t>
      </w:r>
      <w:r w:rsidRPr="00D75E0B">
        <w:rPr>
          <w:rFonts w:ascii="仿宋" w:eastAsia="仿宋" w:hAnsi="仿宋" w:hint="eastAsia"/>
          <w:kern w:val="0"/>
          <w:sz w:val="28"/>
          <w:szCs w:val="28"/>
        </w:rPr>
        <w:t>；</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（2）办理完毕破产企业注销登记手续后，管理人应向法院报告。</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w:t>
      </w:r>
      <w:r w:rsidRPr="00D75E0B">
        <w:rPr>
          <w:rFonts w:ascii="仿宋" w:eastAsia="仿宋" w:hAnsi="仿宋" w:hint="eastAsia"/>
          <w:kern w:val="0"/>
          <w:sz w:val="28"/>
          <w:szCs w:val="28"/>
        </w:rPr>
        <w:t>机构</w:t>
      </w:r>
      <w:r w:rsidRPr="00D75E0B">
        <w:rPr>
          <w:rFonts w:ascii="仿宋" w:eastAsia="仿宋" w:hAnsi="仿宋"/>
          <w:kern w:val="0"/>
          <w:sz w:val="28"/>
          <w:szCs w:val="28"/>
        </w:rPr>
        <w:t>：该项工作由综合组、</w:t>
      </w:r>
      <w:r>
        <w:rPr>
          <w:rFonts w:ascii="仿宋" w:eastAsia="仿宋" w:hAnsi="仿宋" w:hint="eastAsia"/>
          <w:sz w:val="28"/>
          <w:szCs w:val="28"/>
        </w:rPr>
        <w:t>资产管理及安全保卫组、</w:t>
      </w:r>
      <w:r w:rsidRPr="00D75E0B">
        <w:rPr>
          <w:rFonts w:ascii="仿宋" w:eastAsia="仿宋" w:hAnsi="仿宋" w:hint="eastAsia"/>
          <w:kern w:val="0"/>
          <w:sz w:val="28"/>
          <w:szCs w:val="28"/>
        </w:rPr>
        <w:t>财务</w:t>
      </w:r>
      <w:r w:rsidRPr="00D75E0B">
        <w:rPr>
          <w:rFonts w:ascii="仿宋" w:eastAsia="仿宋" w:hAnsi="仿宋"/>
          <w:kern w:val="0"/>
          <w:sz w:val="28"/>
          <w:szCs w:val="28"/>
        </w:rPr>
        <w:t>组完成。</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lastRenderedPageBreak/>
        <w:t>（四）档案资料移交</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工作内容：</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（1）破产程序终结后，管理人应当将清理、处理、分配破产财产的有关资料全部移交给法院</w:t>
      </w:r>
      <w:r w:rsidRPr="00D75E0B">
        <w:rPr>
          <w:rFonts w:ascii="仿宋" w:eastAsia="仿宋" w:hAnsi="仿宋" w:hint="eastAsia"/>
          <w:kern w:val="0"/>
          <w:sz w:val="28"/>
          <w:szCs w:val="28"/>
        </w:rPr>
        <w:t>；</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（2）制定档案处置方案，报企业主管部门和同级档案行政管理部门批准，并做好移交、销毁工作。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2.</w:t>
      </w:r>
      <w:r w:rsidRPr="00D75E0B">
        <w:rPr>
          <w:rFonts w:ascii="仿宋" w:eastAsia="仿宋" w:hAnsi="仿宋"/>
          <w:kern w:val="0"/>
          <w:sz w:val="28"/>
          <w:szCs w:val="28"/>
        </w:rPr>
        <w:t>执行</w:t>
      </w:r>
      <w:r w:rsidRPr="00D75E0B">
        <w:rPr>
          <w:rFonts w:ascii="仿宋" w:eastAsia="仿宋" w:hAnsi="仿宋" w:hint="eastAsia"/>
          <w:kern w:val="0"/>
          <w:sz w:val="28"/>
          <w:szCs w:val="28"/>
        </w:rPr>
        <w:t>机构</w:t>
      </w:r>
      <w:r w:rsidRPr="00D75E0B">
        <w:rPr>
          <w:rFonts w:ascii="仿宋" w:eastAsia="仿宋" w:hAnsi="仿宋"/>
          <w:kern w:val="0"/>
          <w:sz w:val="28"/>
          <w:szCs w:val="28"/>
        </w:rPr>
        <w:t>：该项工作由管理人全体工作机构共同完成。</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w:t>
      </w:r>
      <w:r>
        <w:rPr>
          <w:rFonts w:ascii="仿宋" w:eastAsia="仿宋" w:hAnsi="仿宋" w:hint="eastAsia"/>
          <w:kern w:val="0"/>
          <w:sz w:val="28"/>
          <w:szCs w:val="28"/>
        </w:rPr>
        <w:t>五</w:t>
      </w:r>
      <w:r w:rsidRPr="00D75E0B">
        <w:rPr>
          <w:rFonts w:ascii="仿宋" w:eastAsia="仿宋" w:hAnsi="仿宋" w:hint="eastAsia"/>
          <w:kern w:val="0"/>
          <w:sz w:val="28"/>
          <w:szCs w:val="28"/>
        </w:rPr>
        <w:t>）召开第</w:t>
      </w:r>
      <w:r>
        <w:rPr>
          <w:rFonts w:ascii="仿宋" w:eastAsia="仿宋" w:hAnsi="仿宋" w:hint="eastAsia"/>
          <w:kern w:val="0"/>
          <w:sz w:val="28"/>
          <w:szCs w:val="28"/>
        </w:rPr>
        <w:t>六</w:t>
      </w:r>
      <w:r w:rsidRPr="00D75E0B">
        <w:rPr>
          <w:rFonts w:ascii="仿宋" w:eastAsia="仿宋" w:hAnsi="仿宋" w:hint="eastAsia"/>
          <w:kern w:val="0"/>
          <w:sz w:val="28"/>
          <w:szCs w:val="28"/>
        </w:rPr>
        <w:t>次管理人全体会议</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1.</w:t>
      </w:r>
      <w:r w:rsidRPr="00D75E0B">
        <w:rPr>
          <w:rFonts w:ascii="仿宋" w:eastAsia="仿宋" w:hAnsi="仿宋"/>
          <w:kern w:val="0"/>
          <w:sz w:val="28"/>
          <w:szCs w:val="28"/>
        </w:rPr>
        <w:t>会议内容</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（1）总结整个破产清算过程的工作并对工作积极的人员进行表扬；</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（2）</w:t>
      </w:r>
      <w:proofErr w:type="gramStart"/>
      <w:r w:rsidRPr="00D75E0B">
        <w:rPr>
          <w:rFonts w:ascii="仿宋" w:eastAsia="仿宋" w:hAnsi="仿宋"/>
          <w:kern w:val="0"/>
          <w:sz w:val="28"/>
          <w:szCs w:val="28"/>
        </w:rPr>
        <w:t>作出</w:t>
      </w:r>
      <w:proofErr w:type="gramEnd"/>
      <w:r w:rsidRPr="00D75E0B">
        <w:rPr>
          <w:rFonts w:ascii="仿宋" w:eastAsia="仿宋" w:hAnsi="仿宋"/>
          <w:kern w:val="0"/>
          <w:sz w:val="28"/>
          <w:szCs w:val="28"/>
        </w:rPr>
        <w:t>撤销或保留管理人的决定;</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（3）如需开展善后工作的，安排善后工作;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w:t>
      </w:r>
      <w:r w:rsidRPr="00D75E0B">
        <w:rPr>
          <w:rFonts w:ascii="仿宋" w:eastAsia="仿宋" w:hAnsi="仿宋"/>
          <w:kern w:val="0"/>
          <w:sz w:val="28"/>
          <w:szCs w:val="28"/>
        </w:rPr>
        <w:t>4</w:t>
      </w:r>
      <w:r w:rsidRPr="00D75E0B">
        <w:rPr>
          <w:rFonts w:ascii="仿宋" w:eastAsia="仿宋" w:hAnsi="仿宋" w:hint="eastAsia"/>
          <w:kern w:val="0"/>
          <w:sz w:val="28"/>
          <w:szCs w:val="28"/>
        </w:rPr>
        <w:t>）</w:t>
      </w:r>
      <w:r w:rsidRPr="00D75E0B">
        <w:rPr>
          <w:rFonts w:ascii="仿宋" w:eastAsia="仿宋" w:hAnsi="仿宋"/>
          <w:kern w:val="0"/>
          <w:sz w:val="28"/>
          <w:szCs w:val="28"/>
        </w:rPr>
        <w:t>研究其他相关工作。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2．会议主持人：李忠文</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hint="eastAsia"/>
          <w:kern w:val="0"/>
          <w:sz w:val="28"/>
          <w:szCs w:val="28"/>
        </w:rPr>
        <w:t>（</w:t>
      </w:r>
      <w:r>
        <w:rPr>
          <w:rFonts w:ascii="仿宋" w:eastAsia="仿宋" w:hAnsi="仿宋" w:hint="eastAsia"/>
          <w:kern w:val="0"/>
          <w:sz w:val="28"/>
          <w:szCs w:val="28"/>
        </w:rPr>
        <w:t>六</w:t>
      </w:r>
      <w:r w:rsidRPr="00D75E0B">
        <w:rPr>
          <w:rFonts w:ascii="仿宋" w:eastAsia="仿宋" w:hAnsi="仿宋" w:hint="eastAsia"/>
          <w:kern w:val="0"/>
          <w:sz w:val="28"/>
          <w:szCs w:val="28"/>
        </w:rPr>
        <w:t>）相关工作和善后事宜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w:t>
      </w:r>
      <w:r w:rsidRPr="00D75E0B">
        <w:rPr>
          <w:rFonts w:ascii="仿宋" w:eastAsia="仿宋" w:hAnsi="仿宋" w:hint="eastAsia"/>
          <w:kern w:val="0"/>
          <w:sz w:val="28"/>
          <w:szCs w:val="28"/>
        </w:rPr>
        <w:t>．</w:t>
      </w:r>
      <w:r w:rsidRPr="00D75E0B">
        <w:rPr>
          <w:rFonts w:ascii="仿宋" w:eastAsia="仿宋" w:hAnsi="仿宋"/>
          <w:kern w:val="0"/>
          <w:sz w:val="28"/>
          <w:szCs w:val="28"/>
        </w:rPr>
        <w:t>破产企业注销后，如清算工作已经完成且管理人无继续存在必要的，应申请法院撤销管理人，并将管理人刻制的印章交由法院销毁；如破产程序终结后仍有可以追收的破产财产、追加分配等善后事宜需要处理的，经法院同意保留清算机构，并开展相应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2</w:t>
      </w:r>
      <w:r w:rsidRPr="00D75E0B">
        <w:rPr>
          <w:rFonts w:ascii="仿宋" w:eastAsia="仿宋" w:hAnsi="仿宋" w:hint="eastAsia"/>
          <w:kern w:val="0"/>
          <w:sz w:val="28"/>
          <w:szCs w:val="28"/>
        </w:rPr>
        <w:t>．</w:t>
      </w:r>
      <w:r w:rsidRPr="00D75E0B">
        <w:rPr>
          <w:rFonts w:ascii="仿宋" w:eastAsia="仿宋" w:hAnsi="仿宋"/>
          <w:kern w:val="0"/>
          <w:sz w:val="28"/>
          <w:szCs w:val="28"/>
        </w:rPr>
        <w:t>相关善后工作</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（1）破产程序终结后，管理人以作为企业的善后管理人，负责</w:t>
      </w:r>
      <w:r w:rsidRPr="00D75E0B">
        <w:rPr>
          <w:rFonts w:ascii="仿宋" w:eastAsia="仿宋" w:hAnsi="仿宋"/>
          <w:kern w:val="0"/>
          <w:sz w:val="28"/>
          <w:szCs w:val="28"/>
        </w:rPr>
        <w:lastRenderedPageBreak/>
        <w:t>相关诉讼活动、追收破产财产和对外债权及其他未了事宜，依法进行破产债权的再次分配</w:t>
      </w:r>
      <w:r w:rsidRPr="00D75E0B">
        <w:rPr>
          <w:rFonts w:ascii="仿宋" w:eastAsia="仿宋" w:hAnsi="仿宋" w:hint="eastAsia"/>
          <w:kern w:val="0"/>
          <w:sz w:val="28"/>
          <w:szCs w:val="28"/>
        </w:rPr>
        <w:t>；</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（2）出现下列财产时，管理人可以申请法院裁定追加分配</w:t>
      </w:r>
      <w:r w:rsidRPr="00D75E0B">
        <w:rPr>
          <w:rFonts w:ascii="仿宋" w:eastAsia="仿宋" w:hAnsi="仿宋" w:hint="eastAsia"/>
          <w:kern w:val="0"/>
          <w:sz w:val="28"/>
          <w:szCs w:val="28"/>
        </w:rPr>
        <w:t>：</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cs="宋体" w:hint="eastAsia"/>
          <w:kern w:val="0"/>
          <w:sz w:val="28"/>
          <w:szCs w:val="28"/>
        </w:rPr>
        <w:t>①</w:t>
      </w:r>
      <w:r w:rsidRPr="00D75E0B">
        <w:rPr>
          <w:rFonts w:ascii="仿宋" w:eastAsia="仿宋" w:hAnsi="仿宋"/>
          <w:kern w:val="0"/>
          <w:sz w:val="28"/>
          <w:szCs w:val="28"/>
        </w:rPr>
        <w:t>破产终结后，发现破产企业有破产法第三十五条所</w:t>
      </w:r>
      <w:proofErr w:type="gramStart"/>
      <w:r w:rsidRPr="00D75E0B">
        <w:rPr>
          <w:rFonts w:ascii="仿宋" w:eastAsia="仿宋" w:hAnsi="仿宋"/>
          <w:kern w:val="0"/>
          <w:sz w:val="28"/>
          <w:szCs w:val="28"/>
        </w:rPr>
        <w:t>列行</w:t>
      </w:r>
      <w:proofErr w:type="gramEnd"/>
      <w:r w:rsidRPr="00D75E0B">
        <w:rPr>
          <w:rFonts w:ascii="仿宋" w:eastAsia="仿宋" w:hAnsi="仿宋"/>
          <w:kern w:val="0"/>
          <w:sz w:val="28"/>
          <w:szCs w:val="28"/>
        </w:rPr>
        <w:t>为之一追回的财产；</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cs="宋体" w:hint="eastAsia"/>
          <w:kern w:val="0"/>
          <w:sz w:val="28"/>
          <w:szCs w:val="28"/>
        </w:rPr>
        <w:t>②</w:t>
      </w:r>
      <w:r w:rsidRPr="00D75E0B">
        <w:rPr>
          <w:rFonts w:ascii="仿宋" w:eastAsia="仿宋" w:hAnsi="仿宋"/>
          <w:kern w:val="0"/>
          <w:sz w:val="28"/>
          <w:szCs w:val="28"/>
        </w:rPr>
        <w:t>因纠正破产程序中错误支出的款项或错误认可的债务而追回的款项；</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cs="宋体" w:hint="eastAsia"/>
          <w:kern w:val="0"/>
          <w:sz w:val="28"/>
          <w:szCs w:val="28"/>
        </w:rPr>
        <w:t>③</w:t>
      </w:r>
      <w:proofErr w:type="gramStart"/>
      <w:r w:rsidRPr="00D75E0B">
        <w:rPr>
          <w:rFonts w:ascii="仿宋" w:eastAsia="仿宋" w:hAnsi="仿宋"/>
          <w:kern w:val="0"/>
          <w:sz w:val="28"/>
          <w:szCs w:val="28"/>
        </w:rPr>
        <w:t>因权利</w:t>
      </w:r>
      <w:proofErr w:type="gramEnd"/>
      <w:r w:rsidRPr="00D75E0B">
        <w:rPr>
          <w:rFonts w:ascii="仿宋" w:eastAsia="仿宋" w:hAnsi="仿宋"/>
          <w:kern w:val="0"/>
          <w:sz w:val="28"/>
          <w:szCs w:val="28"/>
        </w:rPr>
        <w:t>被承认追回的财产；</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cs="宋体" w:hint="eastAsia"/>
          <w:kern w:val="0"/>
          <w:sz w:val="28"/>
          <w:szCs w:val="28"/>
        </w:rPr>
        <w:t>④</w:t>
      </w:r>
      <w:r w:rsidRPr="00D75E0B">
        <w:rPr>
          <w:rFonts w:ascii="仿宋" w:eastAsia="仿宋" w:hAnsi="仿宋"/>
          <w:kern w:val="0"/>
          <w:sz w:val="28"/>
          <w:szCs w:val="28"/>
        </w:rPr>
        <w:t>破产企业债权人放弃的财产；</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cs="宋体" w:hint="eastAsia"/>
          <w:kern w:val="0"/>
          <w:sz w:val="28"/>
          <w:szCs w:val="28"/>
        </w:rPr>
        <w:t>⑤</w:t>
      </w:r>
      <w:r w:rsidRPr="00D75E0B">
        <w:rPr>
          <w:rFonts w:ascii="仿宋" w:eastAsia="仿宋" w:hAnsi="仿宋"/>
          <w:kern w:val="0"/>
          <w:sz w:val="28"/>
          <w:szCs w:val="28"/>
        </w:rPr>
        <w:t>债权人逾期未领取的财产；</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cs="宋体" w:hint="eastAsia"/>
          <w:kern w:val="0"/>
          <w:sz w:val="28"/>
          <w:szCs w:val="28"/>
        </w:rPr>
        <w:t>⑥</w:t>
      </w:r>
      <w:r w:rsidRPr="00D75E0B">
        <w:rPr>
          <w:rFonts w:ascii="仿宋" w:eastAsia="仿宋" w:hAnsi="仿宋"/>
          <w:kern w:val="0"/>
          <w:sz w:val="28"/>
          <w:szCs w:val="28"/>
        </w:rPr>
        <w:t>破产终结后才发现的财产；</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cs="宋体" w:hint="eastAsia"/>
          <w:kern w:val="0"/>
          <w:sz w:val="28"/>
          <w:szCs w:val="28"/>
        </w:rPr>
        <w:t>⑦</w:t>
      </w:r>
      <w:r w:rsidRPr="00D75E0B">
        <w:rPr>
          <w:rFonts w:ascii="仿宋" w:eastAsia="仿宋" w:hAnsi="仿宋"/>
          <w:kern w:val="0"/>
          <w:sz w:val="28"/>
          <w:szCs w:val="28"/>
        </w:rPr>
        <w:t>破产终结后才能行使的财产权和属于破产财产的其他财产。</w:t>
      </w:r>
    </w:p>
    <w:p w:rsidR="007F408D" w:rsidRPr="00D75E0B" w:rsidRDefault="007F408D" w:rsidP="007F408D">
      <w:pPr>
        <w:spacing w:line="620" w:lineRule="exact"/>
        <w:ind w:firstLineChars="250" w:firstLine="700"/>
        <w:jc w:val="left"/>
        <w:rPr>
          <w:rFonts w:ascii="仿宋" w:eastAsia="仿宋" w:hAnsi="仿宋" w:cstheme="minorBidi"/>
          <w:sz w:val="28"/>
          <w:szCs w:val="28"/>
        </w:rPr>
      </w:pPr>
      <w:r w:rsidRPr="00D75E0B">
        <w:rPr>
          <w:rFonts w:ascii="仿宋" w:eastAsia="仿宋" w:hAnsi="仿宋"/>
          <w:kern w:val="0"/>
          <w:sz w:val="28"/>
          <w:szCs w:val="28"/>
        </w:rPr>
        <w:t>3</w:t>
      </w:r>
      <w:r w:rsidRPr="00D75E0B">
        <w:rPr>
          <w:rFonts w:ascii="仿宋" w:eastAsia="仿宋" w:hAnsi="仿宋" w:hint="eastAsia"/>
          <w:kern w:val="0"/>
          <w:sz w:val="28"/>
          <w:szCs w:val="28"/>
        </w:rPr>
        <w:t>．</w:t>
      </w:r>
      <w:r w:rsidRPr="00D75E0B">
        <w:rPr>
          <w:rFonts w:ascii="仿宋" w:eastAsia="仿宋" w:hAnsi="仿宋"/>
          <w:kern w:val="0"/>
          <w:sz w:val="28"/>
          <w:szCs w:val="28"/>
        </w:rPr>
        <w:t>执行</w:t>
      </w:r>
      <w:r w:rsidRPr="00D75E0B">
        <w:rPr>
          <w:rFonts w:ascii="仿宋" w:eastAsia="仿宋" w:hAnsi="仿宋" w:hint="eastAsia"/>
          <w:kern w:val="0"/>
          <w:sz w:val="28"/>
          <w:szCs w:val="28"/>
        </w:rPr>
        <w:t>机构</w:t>
      </w:r>
      <w:r w:rsidRPr="00D75E0B">
        <w:rPr>
          <w:rFonts w:ascii="仿宋" w:eastAsia="仿宋" w:hAnsi="仿宋"/>
          <w:kern w:val="0"/>
          <w:sz w:val="28"/>
          <w:szCs w:val="28"/>
        </w:rPr>
        <w:t>：以上工作由管理人综合组</w:t>
      </w:r>
      <w:r>
        <w:rPr>
          <w:rFonts w:ascii="仿宋" w:eastAsia="仿宋" w:hAnsi="仿宋" w:hint="eastAsia"/>
          <w:kern w:val="0"/>
          <w:sz w:val="28"/>
          <w:szCs w:val="28"/>
        </w:rPr>
        <w:t>、财务组</w:t>
      </w:r>
      <w:r w:rsidRPr="00D75E0B">
        <w:rPr>
          <w:rFonts w:ascii="仿宋" w:eastAsia="仿宋" w:hAnsi="仿宋"/>
          <w:kern w:val="0"/>
          <w:sz w:val="28"/>
          <w:szCs w:val="28"/>
        </w:rPr>
        <w:t>或留任的管理人工作人员完成。</w:t>
      </w:r>
    </w:p>
    <w:p w:rsidR="007F408D" w:rsidRDefault="007F408D" w:rsidP="007F408D">
      <w:pPr>
        <w:spacing w:line="620" w:lineRule="exact"/>
        <w:ind w:firstLineChars="250" w:firstLine="700"/>
        <w:jc w:val="left"/>
        <w:rPr>
          <w:rFonts w:ascii="仿宋" w:eastAsia="仿宋" w:hAnsi="仿宋"/>
          <w:kern w:val="0"/>
          <w:sz w:val="28"/>
          <w:szCs w:val="28"/>
        </w:rPr>
      </w:pPr>
      <w:r w:rsidRPr="00FD7469">
        <w:rPr>
          <w:rFonts w:ascii="仿宋" w:eastAsia="仿宋" w:hAnsi="仿宋" w:hint="eastAsia"/>
          <w:kern w:val="0"/>
          <w:sz w:val="28"/>
          <w:szCs w:val="28"/>
        </w:rPr>
        <w:t>（</w:t>
      </w:r>
      <w:r>
        <w:rPr>
          <w:rFonts w:ascii="仿宋" w:eastAsia="仿宋" w:hAnsi="仿宋" w:hint="eastAsia"/>
          <w:kern w:val="0"/>
          <w:sz w:val="28"/>
          <w:szCs w:val="28"/>
        </w:rPr>
        <w:t>七</w:t>
      </w:r>
      <w:r w:rsidRPr="00FD7469">
        <w:rPr>
          <w:rFonts w:ascii="仿宋" w:eastAsia="仿宋" w:hAnsi="仿宋" w:hint="eastAsia"/>
          <w:kern w:val="0"/>
          <w:sz w:val="28"/>
          <w:szCs w:val="28"/>
        </w:rPr>
        <w:t>）</w:t>
      </w:r>
      <w:r>
        <w:rPr>
          <w:rFonts w:ascii="仿宋" w:eastAsia="仿宋" w:hAnsi="仿宋" w:hint="eastAsia"/>
          <w:kern w:val="0"/>
          <w:sz w:val="28"/>
          <w:szCs w:val="28"/>
        </w:rPr>
        <w:t>如企业重整的，本阶段的工作变更为重整计划的执行和监督工作。</w:t>
      </w:r>
    </w:p>
    <w:p w:rsidR="007F408D" w:rsidRPr="00377245" w:rsidRDefault="007F408D" w:rsidP="007F408D">
      <w:pPr>
        <w:spacing w:line="620" w:lineRule="exact"/>
        <w:ind w:firstLineChars="250" w:firstLine="803"/>
        <w:jc w:val="left"/>
        <w:rPr>
          <w:rFonts w:ascii="仿宋" w:eastAsia="仿宋" w:hAnsi="仿宋"/>
          <w:b/>
          <w:sz w:val="32"/>
          <w:szCs w:val="32"/>
        </w:rPr>
      </w:pPr>
      <w:r w:rsidRPr="00377245">
        <w:rPr>
          <w:rFonts w:ascii="仿宋" w:eastAsia="仿宋" w:hAnsi="仿宋" w:hint="eastAsia"/>
          <w:b/>
          <w:kern w:val="0"/>
          <w:sz w:val="32"/>
          <w:szCs w:val="32"/>
        </w:rPr>
        <w:t>四、附则</w:t>
      </w:r>
    </w:p>
    <w:p w:rsidR="007F408D" w:rsidRPr="00D629A2" w:rsidRDefault="007F408D" w:rsidP="007F408D">
      <w:pPr>
        <w:spacing w:line="620" w:lineRule="exact"/>
        <w:ind w:firstLineChars="250" w:firstLine="700"/>
        <w:jc w:val="left"/>
        <w:rPr>
          <w:rFonts w:ascii="仿宋" w:eastAsia="仿宋" w:hAnsi="仿宋"/>
          <w:sz w:val="28"/>
          <w:szCs w:val="28"/>
        </w:rPr>
      </w:pPr>
      <w:r w:rsidRPr="00D629A2">
        <w:rPr>
          <w:rFonts w:ascii="仿宋" w:eastAsia="仿宋" w:hAnsi="仿宋" w:hint="eastAsia"/>
          <w:kern w:val="0"/>
          <w:sz w:val="28"/>
          <w:szCs w:val="28"/>
        </w:rPr>
        <w:t>（</w:t>
      </w:r>
      <w:r w:rsidRPr="00D629A2">
        <w:rPr>
          <w:rFonts w:ascii="仿宋" w:eastAsia="仿宋" w:hAnsi="仿宋"/>
          <w:kern w:val="0"/>
          <w:sz w:val="28"/>
          <w:szCs w:val="28"/>
        </w:rPr>
        <w:t>一</w:t>
      </w:r>
      <w:r w:rsidRPr="00D629A2">
        <w:rPr>
          <w:rFonts w:ascii="仿宋" w:eastAsia="仿宋" w:hAnsi="仿宋" w:hint="eastAsia"/>
          <w:kern w:val="0"/>
          <w:sz w:val="28"/>
          <w:szCs w:val="28"/>
        </w:rPr>
        <w:t>）</w:t>
      </w:r>
      <w:r w:rsidRPr="00D629A2">
        <w:rPr>
          <w:rFonts w:ascii="仿宋" w:eastAsia="仿宋" w:hAnsi="仿宋"/>
          <w:kern w:val="0"/>
          <w:sz w:val="28"/>
          <w:szCs w:val="28"/>
        </w:rPr>
        <w:t>本工作计划未规定的事宜，由管理人组长会议根据工作的实际情况</w:t>
      </w:r>
      <w:proofErr w:type="gramStart"/>
      <w:r w:rsidRPr="00D629A2">
        <w:rPr>
          <w:rFonts w:ascii="仿宋" w:eastAsia="仿宋" w:hAnsi="仿宋"/>
          <w:kern w:val="0"/>
          <w:sz w:val="28"/>
          <w:szCs w:val="28"/>
        </w:rPr>
        <w:t>作出</w:t>
      </w:r>
      <w:proofErr w:type="gramEnd"/>
      <w:r w:rsidRPr="00D629A2">
        <w:rPr>
          <w:rFonts w:ascii="仿宋" w:eastAsia="仿宋" w:hAnsi="仿宋"/>
          <w:kern w:val="0"/>
          <w:sz w:val="28"/>
          <w:szCs w:val="28"/>
        </w:rPr>
        <w:t>决议后执行。</w:t>
      </w:r>
    </w:p>
    <w:p w:rsidR="007F408D" w:rsidRDefault="007F408D" w:rsidP="007F408D">
      <w:pPr>
        <w:spacing w:line="620" w:lineRule="exact"/>
        <w:ind w:firstLineChars="250" w:firstLine="700"/>
        <w:jc w:val="left"/>
        <w:rPr>
          <w:rFonts w:ascii="仿宋" w:eastAsia="仿宋" w:hAnsi="仿宋"/>
          <w:kern w:val="0"/>
          <w:sz w:val="28"/>
          <w:szCs w:val="28"/>
        </w:rPr>
      </w:pPr>
      <w:r w:rsidRPr="00D629A2">
        <w:rPr>
          <w:rFonts w:ascii="仿宋" w:eastAsia="仿宋" w:hAnsi="仿宋" w:hint="eastAsia"/>
          <w:kern w:val="0"/>
          <w:sz w:val="28"/>
          <w:szCs w:val="28"/>
        </w:rPr>
        <w:t>（</w:t>
      </w:r>
      <w:r w:rsidRPr="00D629A2">
        <w:rPr>
          <w:rFonts w:ascii="仿宋" w:eastAsia="仿宋" w:hAnsi="仿宋"/>
          <w:kern w:val="0"/>
          <w:sz w:val="28"/>
          <w:szCs w:val="28"/>
        </w:rPr>
        <w:t>二</w:t>
      </w:r>
      <w:r w:rsidRPr="00D629A2">
        <w:rPr>
          <w:rFonts w:ascii="仿宋" w:eastAsia="仿宋" w:hAnsi="仿宋" w:hint="eastAsia"/>
          <w:kern w:val="0"/>
          <w:sz w:val="28"/>
          <w:szCs w:val="28"/>
        </w:rPr>
        <w:t>）</w:t>
      </w:r>
      <w:r w:rsidRPr="00D629A2">
        <w:rPr>
          <w:rFonts w:ascii="仿宋" w:eastAsia="仿宋" w:hAnsi="仿宋"/>
          <w:kern w:val="0"/>
          <w:sz w:val="28"/>
          <w:szCs w:val="28"/>
        </w:rPr>
        <w:t>本工作计划由管理人组长会议负责修改、补充和解释。</w:t>
      </w:r>
    </w:p>
    <w:p w:rsidR="007F408D" w:rsidRDefault="007F408D" w:rsidP="00FE5788">
      <w:pPr>
        <w:spacing w:line="620" w:lineRule="exact"/>
        <w:jc w:val="left"/>
        <w:rPr>
          <w:rFonts w:ascii="仿宋" w:eastAsia="仿宋" w:hAnsi="仿宋"/>
          <w:kern w:val="0"/>
          <w:sz w:val="28"/>
          <w:szCs w:val="28"/>
        </w:rPr>
      </w:pPr>
    </w:p>
    <w:p w:rsidR="007F408D" w:rsidRDefault="007F408D" w:rsidP="007F408D">
      <w:pPr>
        <w:spacing w:line="620" w:lineRule="exact"/>
        <w:ind w:firstLineChars="250" w:firstLine="700"/>
        <w:jc w:val="left"/>
        <w:rPr>
          <w:rFonts w:ascii="仿宋" w:eastAsia="仿宋" w:hAnsi="仿宋"/>
          <w:kern w:val="0"/>
          <w:sz w:val="28"/>
          <w:szCs w:val="28"/>
        </w:rPr>
      </w:pPr>
      <w:r>
        <w:rPr>
          <w:rFonts w:ascii="仿宋" w:eastAsia="仿宋" w:hAnsi="仿宋" w:hint="eastAsia"/>
          <w:kern w:val="0"/>
          <w:sz w:val="28"/>
          <w:szCs w:val="28"/>
        </w:rPr>
        <w:t xml:space="preserve">                            二○一九年四月二十三日</w:t>
      </w:r>
    </w:p>
    <w:p w:rsidR="00835FFF" w:rsidRPr="007F408D" w:rsidRDefault="00835FFF">
      <w:bookmarkStart w:id="0" w:name="_GoBack"/>
      <w:bookmarkEnd w:id="0"/>
    </w:p>
    <w:sectPr w:rsidR="00835FFF" w:rsidRPr="007F408D" w:rsidSect="00835FF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29F" w:rsidRDefault="00BB329F" w:rsidP="00064756">
      <w:r>
        <w:separator/>
      </w:r>
    </w:p>
  </w:endnote>
  <w:endnote w:type="continuationSeparator" w:id="0">
    <w:p w:rsidR="00BB329F" w:rsidRDefault="00BB329F" w:rsidP="0006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9108"/>
      <w:docPartObj>
        <w:docPartGallery w:val="Page Numbers (Bottom of Page)"/>
        <w:docPartUnique/>
      </w:docPartObj>
    </w:sdtPr>
    <w:sdtEndPr/>
    <w:sdtContent>
      <w:p w:rsidR="00DC13D4" w:rsidRDefault="00BB329F">
        <w:pPr>
          <w:pStyle w:val="a5"/>
          <w:jc w:val="center"/>
        </w:pPr>
        <w:r>
          <w:fldChar w:fldCharType="begin"/>
        </w:r>
        <w:r>
          <w:instrText xml:space="preserve"> PAGE   \* MERGEFORMAT </w:instrText>
        </w:r>
        <w:r>
          <w:fldChar w:fldCharType="separate"/>
        </w:r>
        <w:r w:rsidR="00DC13D4" w:rsidRPr="00DC13D4">
          <w:rPr>
            <w:noProof/>
            <w:lang w:val="zh-CN"/>
          </w:rPr>
          <w:t>1</w:t>
        </w:r>
        <w:r>
          <w:rPr>
            <w:noProof/>
            <w:lang w:val="zh-CN"/>
          </w:rPr>
          <w:fldChar w:fldCharType="end"/>
        </w:r>
      </w:p>
    </w:sdtContent>
  </w:sdt>
  <w:p w:rsidR="00DC13D4" w:rsidRDefault="00DC13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29F" w:rsidRDefault="00BB329F" w:rsidP="00064756">
      <w:r>
        <w:separator/>
      </w:r>
    </w:p>
  </w:footnote>
  <w:footnote w:type="continuationSeparator" w:id="0">
    <w:p w:rsidR="00BB329F" w:rsidRDefault="00BB329F" w:rsidP="00064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408D"/>
    <w:rsid w:val="00064756"/>
    <w:rsid w:val="003414F1"/>
    <w:rsid w:val="00730EA8"/>
    <w:rsid w:val="007F408D"/>
    <w:rsid w:val="00835FFF"/>
    <w:rsid w:val="00942165"/>
    <w:rsid w:val="00A67352"/>
    <w:rsid w:val="00BB329F"/>
    <w:rsid w:val="00DC13D4"/>
    <w:rsid w:val="00E52C46"/>
    <w:rsid w:val="00F42474"/>
    <w:rsid w:val="00FE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0A890"/>
  <w15:docId w15:val="{D385DEA1-15CE-4622-ACD4-D9BB2A36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40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47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64756"/>
    <w:rPr>
      <w:rFonts w:ascii="Times New Roman" w:eastAsia="宋体" w:hAnsi="Times New Roman" w:cs="Times New Roman"/>
      <w:sz w:val="18"/>
      <w:szCs w:val="18"/>
    </w:rPr>
  </w:style>
  <w:style w:type="paragraph" w:styleId="a5">
    <w:name w:val="footer"/>
    <w:basedOn w:val="a"/>
    <w:link w:val="a6"/>
    <w:uiPriority w:val="99"/>
    <w:unhideWhenUsed/>
    <w:rsid w:val="00064756"/>
    <w:pPr>
      <w:tabs>
        <w:tab w:val="center" w:pos="4153"/>
        <w:tab w:val="right" w:pos="8306"/>
      </w:tabs>
      <w:snapToGrid w:val="0"/>
      <w:jc w:val="left"/>
    </w:pPr>
    <w:rPr>
      <w:sz w:val="18"/>
      <w:szCs w:val="18"/>
    </w:rPr>
  </w:style>
  <w:style w:type="character" w:customStyle="1" w:styleId="a6">
    <w:name w:val="页脚 字符"/>
    <w:basedOn w:val="a0"/>
    <w:link w:val="a5"/>
    <w:uiPriority w:val="99"/>
    <w:rsid w:val="0006475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 </cp:lastModifiedBy>
  <cp:revision>7</cp:revision>
  <dcterms:created xsi:type="dcterms:W3CDTF">2019-04-20T03:17:00Z</dcterms:created>
  <dcterms:modified xsi:type="dcterms:W3CDTF">2019-04-24T07:01:00Z</dcterms:modified>
</cp:coreProperties>
</file>