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5651" w:rsidRPr="000B0D7F" w:rsidRDefault="00881898" w:rsidP="0030478B">
      <w:pPr>
        <w:widowControl/>
        <w:shd w:val="clear" w:color="auto" w:fill="FFFFFF"/>
        <w:spacing w:line="600" w:lineRule="exact"/>
        <w:jc w:val="left"/>
        <w:outlineLvl w:val="0"/>
        <w:rPr>
          <w:rFonts w:ascii="宋体" w:eastAsia="宋体" w:hAnsi="宋体" w:cs="宋体"/>
          <w:b/>
          <w:kern w:val="36"/>
          <w:sz w:val="30"/>
          <w:szCs w:val="30"/>
        </w:rPr>
      </w:pPr>
      <w:r w:rsidRPr="000B0D7F">
        <w:rPr>
          <w:rFonts w:ascii="宋体" w:eastAsia="宋体" w:hAnsi="宋体" w:cs="宋体" w:hint="eastAsia"/>
          <w:b/>
          <w:kern w:val="36"/>
          <w:sz w:val="30"/>
          <w:szCs w:val="30"/>
        </w:rPr>
        <w:t>威海绿洲房地产开发</w:t>
      </w:r>
      <w:r w:rsidR="004F2BF5" w:rsidRPr="000B0D7F">
        <w:rPr>
          <w:rFonts w:ascii="宋体" w:eastAsia="宋体" w:hAnsi="宋体" w:cs="宋体" w:hint="eastAsia"/>
          <w:b/>
          <w:kern w:val="36"/>
          <w:sz w:val="30"/>
          <w:szCs w:val="30"/>
        </w:rPr>
        <w:t>有限公司</w:t>
      </w:r>
      <w:r w:rsidR="001A3AED" w:rsidRPr="000B0D7F">
        <w:rPr>
          <w:rFonts w:ascii="宋体" w:eastAsia="宋体" w:hAnsi="宋体" w:cs="宋体" w:hint="eastAsia"/>
          <w:b/>
          <w:kern w:val="36"/>
          <w:sz w:val="30"/>
          <w:szCs w:val="30"/>
        </w:rPr>
        <w:t>、</w:t>
      </w:r>
      <w:r w:rsidR="001A3AED" w:rsidRPr="000B0D7F">
        <w:rPr>
          <w:rFonts w:ascii="宋体" w:hAnsi="宋体" w:hint="eastAsia"/>
          <w:b/>
          <w:sz w:val="30"/>
          <w:szCs w:val="30"/>
        </w:rPr>
        <w:t>威海锦祥温泉度假有限公司、威海锦祥乐康家园家政服务有限公司、上海锦祥健康管理有限公司</w:t>
      </w:r>
    </w:p>
    <w:p w:rsidR="004F2BF5" w:rsidRPr="001A3AED" w:rsidRDefault="008E67CC" w:rsidP="00425C84">
      <w:pPr>
        <w:widowControl/>
        <w:shd w:val="clear" w:color="auto" w:fill="FFFFFF"/>
        <w:spacing w:line="600" w:lineRule="exact"/>
        <w:ind w:firstLineChars="595" w:firstLine="2150"/>
        <w:jc w:val="left"/>
        <w:outlineLvl w:val="0"/>
        <w:rPr>
          <w:rFonts w:ascii="宋体" w:eastAsia="宋体" w:hAnsi="宋体" w:cs="宋体"/>
          <w:b/>
          <w:kern w:val="36"/>
          <w:sz w:val="36"/>
          <w:szCs w:val="36"/>
        </w:rPr>
      </w:pPr>
      <w:r>
        <w:rPr>
          <w:rFonts w:ascii="宋体" w:eastAsia="宋体" w:hAnsi="宋体" w:cs="宋体" w:hint="eastAsia"/>
          <w:b/>
          <w:kern w:val="36"/>
          <w:sz w:val="36"/>
          <w:szCs w:val="36"/>
        </w:rPr>
        <w:t>再次招募</w:t>
      </w:r>
      <w:r w:rsidR="000D5A0F">
        <w:rPr>
          <w:rFonts w:ascii="宋体" w:eastAsia="宋体" w:hAnsi="宋体" w:cs="宋体" w:hint="eastAsia"/>
          <w:b/>
          <w:kern w:val="36"/>
          <w:sz w:val="36"/>
          <w:szCs w:val="36"/>
        </w:rPr>
        <w:t>重整投资人</w:t>
      </w:r>
      <w:r w:rsidR="004F2BF5" w:rsidRPr="001A3AED">
        <w:rPr>
          <w:rFonts w:ascii="宋体" w:eastAsia="宋体" w:hAnsi="宋体" w:cs="宋体" w:hint="eastAsia"/>
          <w:b/>
          <w:kern w:val="36"/>
          <w:sz w:val="36"/>
          <w:szCs w:val="36"/>
        </w:rPr>
        <w:t>公告</w:t>
      </w:r>
    </w:p>
    <w:p w:rsidR="00844378" w:rsidRPr="001A3AED" w:rsidRDefault="00844378" w:rsidP="008B0BB9">
      <w:pPr>
        <w:widowControl/>
        <w:shd w:val="clear" w:color="auto" w:fill="FFFFFF"/>
        <w:spacing w:line="600" w:lineRule="exact"/>
        <w:ind w:firstLineChars="250" w:firstLine="700"/>
        <w:jc w:val="left"/>
        <w:rPr>
          <w:rFonts w:asciiTheme="majorEastAsia" w:eastAsiaTheme="majorEastAsia" w:hAnsiTheme="majorEastAsia"/>
          <w:sz w:val="28"/>
          <w:szCs w:val="28"/>
        </w:rPr>
      </w:pPr>
      <w:r w:rsidRPr="001A3AED">
        <w:rPr>
          <w:rFonts w:asciiTheme="majorEastAsia" w:eastAsiaTheme="majorEastAsia" w:hAnsiTheme="majorEastAsia" w:hint="eastAsia"/>
          <w:sz w:val="28"/>
          <w:szCs w:val="28"/>
        </w:rPr>
        <w:t>2015年9月1日，</w:t>
      </w:r>
      <w:r w:rsidR="00881898" w:rsidRPr="001A3AED">
        <w:rPr>
          <w:rFonts w:asciiTheme="majorEastAsia" w:eastAsiaTheme="majorEastAsia" w:hAnsiTheme="majorEastAsia" w:hint="eastAsia"/>
          <w:sz w:val="28"/>
          <w:szCs w:val="28"/>
        </w:rPr>
        <w:t>威海绿洲房地产开发有限公司（以下简称“</w:t>
      </w:r>
      <w:r w:rsidR="001A3AED">
        <w:rPr>
          <w:rFonts w:asciiTheme="majorEastAsia" w:eastAsiaTheme="majorEastAsia" w:hAnsiTheme="majorEastAsia" w:hint="eastAsia"/>
          <w:sz w:val="28"/>
          <w:szCs w:val="28"/>
        </w:rPr>
        <w:t>绿洲</w:t>
      </w:r>
      <w:r w:rsidR="00881898" w:rsidRPr="001A3AED">
        <w:rPr>
          <w:rFonts w:asciiTheme="majorEastAsia" w:eastAsiaTheme="majorEastAsia" w:hAnsiTheme="majorEastAsia" w:hint="eastAsia"/>
          <w:sz w:val="28"/>
          <w:szCs w:val="28"/>
        </w:rPr>
        <w:t>公司”）以不能清偿到期债务，</w:t>
      </w:r>
      <w:bookmarkStart w:id="0" w:name="_GoBack"/>
      <w:r w:rsidR="00B24520" w:rsidRPr="009758A9">
        <w:rPr>
          <w:rFonts w:asciiTheme="majorEastAsia" w:eastAsiaTheme="majorEastAsia" w:hAnsiTheme="majorEastAsia" w:hint="eastAsia"/>
          <w:sz w:val="28"/>
          <w:szCs w:val="28"/>
        </w:rPr>
        <w:t>并且</w:t>
      </w:r>
      <w:r w:rsidR="00881898" w:rsidRPr="001A3AED">
        <w:rPr>
          <w:rFonts w:asciiTheme="majorEastAsia" w:eastAsiaTheme="majorEastAsia" w:hAnsiTheme="majorEastAsia" w:hint="eastAsia"/>
          <w:sz w:val="28"/>
          <w:szCs w:val="28"/>
        </w:rPr>
        <w:t>明</w:t>
      </w:r>
      <w:bookmarkEnd w:id="0"/>
      <w:r w:rsidR="00881898" w:rsidRPr="001A3AED">
        <w:rPr>
          <w:rFonts w:asciiTheme="majorEastAsia" w:eastAsiaTheme="majorEastAsia" w:hAnsiTheme="majorEastAsia" w:hint="eastAsia"/>
          <w:sz w:val="28"/>
          <w:szCs w:val="28"/>
        </w:rPr>
        <w:t>显缺乏清偿能力为由，向威海市中级人民法院</w:t>
      </w:r>
      <w:r w:rsidR="008B0BB9">
        <w:rPr>
          <w:rFonts w:asciiTheme="majorEastAsia" w:eastAsiaTheme="majorEastAsia" w:hAnsiTheme="majorEastAsia" w:hint="eastAsia"/>
          <w:sz w:val="28"/>
          <w:szCs w:val="28"/>
        </w:rPr>
        <w:t>（以下称威海中院）</w:t>
      </w:r>
      <w:r w:rsidR="00881898" w:rsidRPr="001A3AED">
        <w:rPr>
          <w:rFonts w:asciiTheme="majorEastAsia" w:eastAsiaTheme="majorEastAsia" w:hAnsiTheme="majorEastAsia" w:hint="eastAsia"/>
          <w:sz w:val="28"/>
          <w:szCs w:val="28"/>
        </w:rPr>
        <w:t>申请破产重整。</w:t>
      </w:r>
      <w:smartTag w:uri="urn:schemas-microsoft-com:office:smarttags" w:element="chsdate">
        <w:smartTagPr>
          <w:attr w:name="Year" w:val="2015"/>
          <w:attr w:name="Month" w:val="9"/>
          <w:attr w:name="Day" w:val="14"/>
          <w:attr w:name="IsLunarDate" w:val="False"/>
          <w:attr w:name="IsROCDate" w:val="False"/>
        </w:smartTagPr>
        <w:r w:rsidR="00881898" w:rsidRPr="001A3AED">
          <w:rPr>
            <w:rFonts w:asciiTheme="majorEastAsia" w:eastAsiaTheme="majorEastAsia" w:hAnsiTheme="majorEastAsia"/>
            <w:sz w:val="28"/>
            <w:szCs w:val="28"/>
          </w:rPr>
          <w:t>2015</w:t>
        </w:r>
        <w:r w:rsidR="00881898" w:rsidRPr="001A3AED">
          <w:rPr>
            <w:rFonts w:asciiTheme="majorEastAsia" w:eastAsiaTheme="majorEastAsia" w:hAnsiTheme="majorEastAsia" w:hint="eastAsia"/>
            <w:sz w:val="28"/>
            <w:szCs w:val="28"/>
          </w:rPr>
          <w:t>年</w:t>
        </w:r>
        <w:r w:rsidR="00881898" w:rsidRPr="001A3AED">
          <w:rPr>
            <w:rFonts w:asciiTheme="majorEastAsia" w:eastAsiaTheme="majorEastAsia" w:hAnsiTheme="majorEastAsia"/>
            <w:sz w:val="28"/>
            <w:szCs w:val="28"/>
          </w:rPr>
          <w:t>9</w:t>
        </w:r>
        <w:r w:rsidR="00881898" w:rsidRPr="001A3AED">
          <w:rPr>
            <w:rFonts w:asciiTheme="majorEastAsia" w:eastAsiaTheme="majorEastAsia" w:hAnsiTheme="majorEastAsia" w:hint="eastAsia"/>
            <w:sz w:val="28"/>
            <w:szCs w:val="28"/>
          </w:rPr>
          <w:t>月</w:t>
        </w:r>
        <w:r w:rsidR="00881898" w:rsidRPr="001A3AED">
          <w:rPr>
            <w:rFonts w:asciiTheme="majorEastAsia" w:eastAsiaTheme="majorEastAsia" w:hAnsiTheme="majorEastAsia"/>
            <w:sz w:val="28"/>
            <w:szCs w:val="28"/>
          </w:rPr>
          <w:t>14</w:t>
        </w:r>
        <w:r w:rsidR="00881898" w:rsidRPr="001A3AED">
          <w:rPr>
            <w:rFonts w:asciiTheme="majorEastAsia" w:eastAsiaTheme="majorEastAsia" w:hAnsiTheme="majorEastAsia" w:hint="eastAsia"/>
            <w:sz w:val="28"/>
            <w:szCs w:val="28"/>
          </w:rPr>
          <w:t>日</w:t>
        </w:r>
      </w:smartTag>
      <w:r w:rsidR="008B0BB9">
        <w:rPr>
          <w:rFonts w:asciiTheme="majorEastAsia" w:eastAsiaTheme="majorEastAsia" w:hAnsiTheme="majorEastAsia" w:hint="eastAsia"/>
          <w:sz w:val="28"/>
          <w:szCs w:val="28"/>
        </w:rPr>
        <w:t>，威海中</w:t>
      </w:r>
      <w:r w:rsidR="00881898" w:rsidRPr="001A3AED">
        <w:rPr>
          <w:rFonts w:asciiTheme="majorEastAsia" w:eastAsiaTheme="majorEastAsia" w:hAnsiTheme="majorEastAsia" w:hint="eastAsia"/>
          <w:sz w:val="28"/>
          <w:szCs w:val="28"/>
        </w:rPr>
        <w:t>院以（</w:t>
      </w:r>
      <w:r w:rsidR="00881898" w:rsidRPr="001A3AED">
        <w:rPr>
          <w:rFonts w:asciiTheme="majorEastAsia" w:eastAsiaTheme="majorEastAsia" w:hAnsiTheme="majorEastAsia"/>
          <w:sz w:val="28"/>
          <w:szCs w:val="28"/>
        </w:rPr>
        <w:t>2015</w:t>
      </w:r>
      <w:r w:rsidR="00881898" w:rsidRPr="001A3AED">
        <w:rPr>
          <w:rFonts w:asciiTheme="majorEastAsia" w:eastAsiaTheme="majorEastAsia" w:hAnsiTheme="majorEastAsia" w:hint="eastAsia"/>
          <w:sz w:val="28"/>
          <w:szCs w:val="28"/>
        </w:rPr>
        <w:t>）威破字第</w:t>
      </w:r>
      <w:r w:rsidR="00881898" w:rsidRPr="001A3AED">
        <w:rPr>
          <w:rFonts w:asciiTheme="majorEastAsia" w:eastAsiaTheme="majorEastAsia" w:hAnsiTheme="majorEastAsia"/>
          <w:sz w:val="28"/>
          <w:szCs w:val="28"/>
        </w:rPr>
        <w:t>3-1</w:t>
      </w:r>
      <w:r w:rsidR="001A3AED">
        <w:rPr>
          <w:rFonts w:asciiTheme="majorEastAsia" w:eastAsiaTheme="majorEastAsia" w:hAnsiTheme="majorEastAsia" w:hint="eastAsia"/>
          <w:sz w:val="28"/>
          <w:szCs w:val="28"/>
        </w:rPr>
        <w:t>号民事裁定书裁定债务人绿洲</w:t>
      </w:r>
      <w:r w:rsidR="00881898" w:rsidRPr="001A3AED">
        <w:rPr>
          <w:rFonts w:asciiTheme="majorEastAsia" w:eastAsiaTheme="majorEastAsia" w:hAnsiTheme="majorEastAsia" w:hint="eastAsia"/>
          <w:sz w:val="28"/>
          <w:szCs w:val="28"/>
        </w:rPr>
        <w:t>公司重整。</w:t>
      </w:r>
      <w:smartTag w:uri="urn:schemas-microsoft-com:office:smarttags" w:element="chsdate">
        <w:smartTagPr>
          <w:attr w:name="Year" w:val="2015"/>
          <w:attr w:name="Month" w:val="9"/>
          <w:attr w:name="Day" w:val="30"/>
          <w:attr w:name="IsLunarDate" w:val="False"/>
          <w:attr w:name="IsROCDate" w:val="False"/>
        </w:smartTagPr>
        <w:r w:rsidR="00881898" w:rsidRPr="001A3AED">
          <w:rPr>
            <w:rFonts w:asciiTheme="majorEastAsia" w:eastAsiaTheme="majorEastAsia" w:hAnsiTheme="majorEastAsia"/>
            <w:sz w:val="28"/>
            <w:szCs w:val="28"/>
          </w:rPr>
          <w:t>2015</w:t>
        </w:r>
        <w:r w:rsidR="00881898" w:rsidRPr="001A3AED">
          <w:rPr>
            <w:rFonts w:asciiTheme="majorEastAsia" w:eastAsiaTheme="majorEastAsia" w:hAnsiTheme="majorEastAsia" w:hint="eastAsia"/>
            <w:sz w:val="28"/>
            <w:szCs w:val="28"/>
          </w:rPr>
          <w:t>年</w:t>
        </w:r>
        <w:r w:rsidR="00881898" w:rsidRPr="001A3AED">
          <w:rPr>
            <w:rFonts w:asciiTheme="majorEastAsia" w:eastAsiaTheme="majorEastAsia" w:hAnsiTheme="majorEastAsia"/>
            <w:sz w:val="28"/>
            <w:szCs w:val="28"/>
          </w:rPr>
          <w:t>9</w:t>
        </w:r>
        <w:r w:rsidR="00881898" w:rsidRPr="001A3AED">
          <w:rPr>
            <w:rFonts w:asciiTheme="majorEastAsia" w:eastAsiaTheme="majorEastAsia" w:hAnsiTheme="majorEastAsia" w:hint="eastAsia"/>
            <w:sz w:val="28"/>
            <w:szCs w:val="28"/>
          </w:rPr>
          <w:t>月</w:t>
        </w:r>
        <w:r w:rsidR="00881898" w:rsidRPr="001A3AED">
          <w:rPr>
            <w:rFonts w:asciiTheme="majorEastAsia" w:eastAsiaTheme="majorEastAsia" w:hAnsiTheme="majorEastAsia"/>
            <w:sz w:val="28"/>
            <w:szCs w:val="28"/>
          </w:rPr>
          <w:t>30</w:t>
        </w:r>
        <w:r w:rsidR="00881898" w:rsidRPr="001A3AED">
          <w:rPr>
            <w:rFonts w:asciiTheme="majorEastAsia" w:eastAsiaTheme="majorEastAsia" w:hAnsiTheme="majorEastAsia" w:hint="eastAsia"/>
            <w:sz w:val="28"/>
            <w:szCs w:val="28"/>
          </w:rPr>
          <w:t>日</w:t>
        </w:r>
      </w:smartTag>
      <w:r w:rsidR="00881898" w:rsidRPr="001A3AED">
        <w:rPr>
          <w:rFonts w:asciiTheme="majorEastAsia" w:eastAsiaTheme="majorEastAsia" w:hAnsiTheme="majorEastAsia" w:hint="eastAsia"/>
          <w:sz w:val="28"/>
          <w:szCs w:val="28"/>
        </w:rPr>
        <w:t>，</w:t>
      </w:r>
      <w:r w:rsidR="008B0BB9">
        <w:rPr>
          <w:rFonts w:asciiTheme="majorEastAsia" w:eastAsiaTheme="majorEastAsia" w:hAnsiTheme="majorEastAsia" w:hint="eastAsia"/>
          <w:sz w:val="28"/>
          <w:szCs w:val="28"/>
        </w:rPr>
        <w:t>威海中院</w:t>
      </w:r>
      <w:r w:rsidR="00881898" w:rsidRPr="001A3AED">
        <w:rPr>
          <w:rFonts w:asciiTheme="majorEastAsia" w:eastAsiaTheme="majorEastAsia" w:hAnsiTheme="majorEastAsia" w:hint="eastAsia"/>
          <w:sz w:val="28"/>
          <w:szCs w:val="28"/>
        </w:rPr>
        <w:t>以（</w:t>
      </w:r>
      <w:r w:rsidR="00881898" w:rsidRPr="001A3AED">
        <w:rPr>
          <w:rFonts w:asciiTheme="majorEastAsia" w:eastAsiaTheme="majorEastAsia" w:hAnsiTheme="majorEastAsia"/>
          <w:sz w:val="28"/>
          <w:szCs w:val="28"/>
        </w:rPr>
        <w:t>2015</w:t>
      </w:r>
      <w:r w:rsidR="00881898" w:rsidRPr="001A3AED">
        <w:rPr>
          <w:rFonts w:asciiTheme="majorEastAsia" w:eastAsiaTheme="majorEastAsia" w:hAnsiTheme="majorEastAsia" w:hint="eastAsia"/>
          <w:sz w:val="28"/>
          <w:szCs w:val="28"/>
        </w:rPr>
        <w:t>）威破字第</w:t>
      </w:r>
      <w:r w:rsidR="00881898" w:rsidRPr="001A3AED">
        <w:rPr>
          <w:rFonts w:asciiTheme="majorEastAsia" w:eastAsiaTheme="majorEastAsia" w:hAnsiTheme="majorEastAsia"/>
          <w:sz w:val="28"/>
          <w:szCs w:val="28"/>
        </w:rPr>
        <w:t>3</w:t>
      </w:r>
      <w:r w:rsidR="008B0BB9">
        <w:rPr>
          <w:rFonts w:asciiTheme="majorEastAsia" w:eastAsiaTheme="majorEastAsia" w:hAnsiTheme="majorEastAsia" w:hint="eastAsia"/>
          <w:sz w:val="28"/>
          <w:szCs w:val="28"/>
        </w:rPr>
        <w:t>号指定管理人决定书指定山东英良泰业律师事务所</w:t>
      </w:r>
      <w:r w:rsidR="00231749" w:rsidRPr="00231749">
        <w:rPr>
          <w:rFonts w:asciiTheme="majorEastAsia" w:eastAsiaTheme="majorEastAsia" w:hAnsiTheme="majorEastAsia" w:hint="eastAsia"/>
          <w:sz w:val="28"/>
          <w:szCs w:val="28"/>
        </w:rPr>
        <w:t>（现变更为山东齐鲁（威海）律师事务所）</w:t>
      </w:r>
      <w:r w:rsidR="008B0BB9">
        <w:rPr>
          <w:rFonts w:asciiTheme="majorEastAsia" w:eastAsiaTheme="majorEastAsia" w:hAnsiTheme="majorEastAsia" w:hint="eastAsia"/>
          <w:sz w:val="28"/>
          <w:szCs w:val="28"/>
        </w:rPr>
        <w:t>担任债务人的管理人，同日，威海中院</w:t>
      </w:r>
      <w:r w:rsidR="00881898" w:rsidRPr="001A3AED">
        <w:rPr>
          <w:rFonts w:asciiTheme="majorEastAsia" w:eastAsiaTheme="majorEastAsia" w:hAnsiTheme="majorEastAsia" w:hint="eastAsia"/>
          <w:sz w:val="28"/>
          <w:szCs w:val="28"/>
        </w:rPr>
        <w:t>以（</w:t>
      </w:r>
      <w:r w:rsidR="00881898" w:rsidRPr="001A3AED">
        <w:rPr>
          <w:rFonts w:asciiTheme="majorEastAsia" w:eastAsiaTheme="majorEastAsia" w:hAnsiTheme="majorEastAsia"/>
          <w:sz w:val="28"/>
          <w:szCs w:val="28"/>
        </w:rPr>
        <w:t>2015</w:t>
      </w:r>
      <w:r w:rsidR="00881898" w:rsidRPr="001A3AED">
        <w:rPr>
          <w:rFonts w:asciiTheme="majorEastAsia" w:eastAsiaTheme="majorEastAsia" w:hAnsiTheme="majorEastAsia" w:hint="eastAsia"/>
          <w:sz w:val="28"/>
          <w:szCs w:val="28"/>
        </w:rPr>
        <w:t>）威破字第</w:t>
      </w:r>
      <w:r w:rsidR="00881898" w:rsidRPr="001A3AED">
        <w:rPr>
          <w:rFonts w:asciiTheme="majorEastAsia" w:eastAsiaTheme="majorEastAsia" w:hAnsiTheme="majorEastAsia"/>
          <w:sz w:val="28"/>
          <w:szCs w:val="28"/>
        </w:rPr>
        <w:t>3-1</w:t>
      </w:r>
      <w:r w:rsidR="001A3AED">
        <w:rPr>
          <w:rFonts w:asciiTheme="majorEastAsia" w:eastAsiaTheme="majorEastAsia" w:hAnsiTheme="majorEastAsia" w:hint="eastAsia"/>
          <w:sz w:val="28"/>
          <w:szCs w:val="28"/>
        </w:rPr>
        <w:t>号决定书，批准绿洲公司</w:t>
      </w:r>
      <w:r w:rsidR="00881898" w:rsidRPr="001A3AED">
        <w:rPr>
          <w:rFonts w:asciiTheme="majorEastAsia" w:eastAsiaTheme="majorEastAsia" w:hAnsiTheme="majorEastAsia" w:hint="eastAsia"/>
          <w:sz w:val="28"/>
          <w:szCs w:val="28"/>
        </w:rPr>
        <w:t>在管理人的监督下自行管理财产和营业事务</w:t>
      </w:r>
      <w:r w:rsidRPr="001A3AED">
        <w:rPr>
          <w:rFonts w:asciiTheme="majorEastAsia" w:eastAsiaTheme="majorEastAsia" w:hAnsiTheme="majorEastAsia" w:hint="eastAsia"/>
          <w:sz w:val="28"/>
          <w:szCs w:val="28"/>
        </w:rPr>
        <w:t>。</w:t>
      </w:r>
    </w:p>
    <w:p w:rsidR="004F2BF5" w:rsidRPr="001A3AED" w:rsidRDefault="00844378" w:rsidP="0030478B">
      <w:pPr>
        <w:widowControl/>
        <w:shd w:val="clear" w:color="auto" w:fill="FFFFFF"/>
        <w:spacing w:line="600" w:lineRule="exact"/>
        <w:ind w:firstLineChars="200" w:firstLine="560"/>
        <w:jc w:val="left"/>
        <w:rPr>
          <w:rFonts w:asciiTheme="majorEastAsia" w:eastAsiaTheme="majorEastAsia" w:hAnsiTheme="majorEastAsia" w:cs="宋体"/>
          <w:kern w:val="0"/>
          <w:sz w:val="28"/>
          <w:szCs w:val="28"/>
        </w:rPr>
      </w:pPr>
      <w:r w:rsidRPr="001A3AED">
        <w:rPr>
          <w:rFonts w:asciiTheme="majorEastAsia" w:eastAsiaTheme="majorEastAsia" w:hAnsiTheme="majorEastAsia" w:hint="eastAsia"/>
          <w:sz w:val="28"/>
          <w:szCs w:val="28"/>
        </w:rPr>
        <w:t>2016年10月12日，</w:t>
      </w:r>
      <w:r w:rsidR="008D47A1" w:rsidRPr="001A3AED">
        <w:rPr>
          <w:rFonts w:asciiTheme="majorEastAsia" w:eastAsiaTheme="majorEastAsia" w:hAnsiTheme="majorEastAsia" w:hint="eastAsia"/>
          <w:sz w:val="28"/>
          <w:szCs w:val="28"/>
        </w:rPr>
        <w:t>威海锦祥温泉度假有限公司（以下简称“锦祥度假公司”）、威海锦祥乐康家园家政服务有限公司（以下简称“</w:t>
      </w:r>
      <w:r w:rsidR="006A7667" w:rsidRPr="001A3AED">
        <w:rPr>
          <w:rFonts w:asciiTheme="majorEastAsia" w:eastAsiaTheme="majorEastAsia" w:hAnsiTheme="majorEastAsia" w:hint="eastAsia"/>
          <w:sz w:val="28"/>
          <w:szCs w:val="28"/>
        </w:rPr>
        <w:t>锦祥家政</w:t>
      </w:r>
      <w:r w:rsidR="008D47A1" w:rsidRPr="001A3AED">
        <w:rPr>
          <w:rFonts w:asciiTheme="majorEastAsia" w:eastAsiaTheme="majorEastAsia" w:hAnsiTheme="majorEastAsia" w:hint="eastAsia"/>
          <w:sz w:val="28"/>
          <w:szCs w:val="28"/>
        </w:rPr>
        <w:t>公司”）、</w:t>
      </w:r>
      <w:r w:rsidRPr="001A3AED">
        <w:rPr>
          <w:rFonts w:asciiTheme="majorEastAsia" w:eastAsiaTheme="majorEastAsia" w:hAnsiTheme="majorEastAsia" w:hint="eastAsia"/>
          <w:sz w:val="28"/>
          <w:szCs w:val="28"/>
        </w:rPr>
        <w:t>上海锦祥健康管理有限公司（以下简称“锦祥健康公司”）以不能清偿到期债务，</w:t>
      </w:r>
      <w:r w:rsidR="00B24520" w:rsidRPr="009758A9">
        <w:rPr>
          <w:rFonts w:asciiTheme="majorEastAsia" w:eastAsiaTheme="majorEastAsia" w:hAnsiTheme="majorEastAsia" w:hint="eastAsia"/>
          <w:sz w:val="28"/>
          <w:szCs w:val="28"/>
        </w:rPr>
        <w:t>并且</w:t>
      </w:r>
      <w:r w:rsidRPr="001A3AED">
        <w:rPr>
          <w:rFonts w:asciiTheme="majorEastAsia" w:eastAsiaTheme="majorEastAsia" w:hAnsiTheme="majorEastAsia" w:hint="eastAsia"/>
          <w:sz w:val="28"/>
          <w:szCs w:val="28"/>
        </w:rPr>
        <w:t>明显缺乏清偿能力为由，向</w:t>
      </w:r>
      <w:r w:rsidR="008B0BB9">
        <w:rPr>
          <w:rFonts w:asciiTheme="majorEastAsia" w:eastAsiaTheme="majorEastAsia" w:hAnsiTheme="majorEastAsia" w:hint="eastAsia"/>
          <w:sz w:val="28"/>
          <w:szCs w:val="28"/>
        </w:rPr>
        <w:t>威海中院</w:t>
      </w:r>
      <w:r w:rsidRPr="001A3AED">
        <w:rPr>
          <w:rFonts w:asciiTheme="majorEastAsia" w:eastAsiaTheme="majorEastAsia" w:hAnsiTheme="majorEastAsia" w:hint="eastAsia"/>
          <w:sz w:val="28"/>
          <w:szCs w:val="28"/>
        </w:rPr>
        <w:t>申请破产重整，同时以住所地、人员、财产与绿洲公司混同为由，申请与绿洲公司合并重整。2017年1月16日</w:t>
      </w:r>
      <w:r w:rsidR="008B0BB9">
        <w:rPr>
          <w:rFonts w:asciiTheme="majorEastAsia" w:eastAsiaTheme="majorEastAsia" w:hAnsiTheme="majorEastAsia" w:hint="eastAsia"/>
          <w:sz w:val="28"/>
          <w:szCs w:val="28"/>
        </w:rPr>
        <w:t>威海中院</w:t>
      </w:r>
      <w:r w:rsidRPr="001A3AED">
        <w:rPr>
          <w:rFonts w:asciiTheme="majorEastAsia" w:eastAsiaTheme="majorEastAsia" w:hAnsiTheme="majorEastAsia" w:hint="eastAsia"/>
          <w:sz w:val="28"/>
          <w:szCs w:val="28"/>
        </w:rPr>
        <w:t>以</w:t>
      </w:r>
      <w:r w:rsidR="008D47A1" w:rsidRPr="001A3AED">
        <w:rPr>
          <w:rFonts w:asciiTheme="majorEastAsia" w:eastAsiaTheme="majorEastAsia" w:hAnsiTheme="majorEastAsia" w:hint="eastAsia"/>
          <w:sz w:val="28"/>
          <w:szCs w:val="28"/>
        </w:rPr>
        <w:t>（2016）鲁10破申2号、（2016）鲁10破申3号、（2016）鲁10破申4号民事裁定书，裁定锦祥度假公司、</w:t>
      </w:r>
      <w:r w:rsidR="006A7667" w:rsidRPr="001A3AED">
        <w:rPr>
          <w:rFonts w:asciiTheme="majorEastAsia" w:eastAsiaTheme="majorEastAsia" w:hAnsiTheme="majorEastAsia" w:hint="eastAsia"/>
          <w:sz w:val="28"/>
          <w:szCs w:val="28"/>
        </w:rPr>
        <w:t>锦祥家政</w:t>
      </w:r>
      <w:r w:rsidR="008D47A1" w:rsidRPr="001A3AED">
        <w:rPr>
          <w:rFonts w:asciiTheme="majorEastAsia" w:eastAsiaTheme="majorEastAsia" w:hAnsiTheme="majorEastAsia" w:hint="eastAsia"/>
          <w:sz w:val="28"/>
          <w:szCs w:val="28"/>
        </w:rPr>
        <w:t>公司、锦祥健康公司重整，于2017年2月23日以（2015）威破字第3-7号裁定书裁定锦祥度假公司、</w:t>
      </w:r>
      <w:r w:rsidR="006A7667" w:rsidRPr="001A3AED">
        <w:rPr>
          <w:rFonts w:asciiTheme="majorEastAsia" w:eastAsiaTheme="majorEastAsia" w:hAnsiTheme="majorEastAsia" w:hint="eastAsia"/>
          <w:sz w:val="28"/>
          <w:szCs w:val="28"/>
        </w:rPr>
        <w:t>锦祥家政</w:t>
      </w:r>
      <w:r w:rsidR="008D47A1" w:rsidRPr="001A3AED">
        <w:rPr>
          <w:rFonts w:asciiTheme="majorEastAsia" w:eastAsiaTheme="majorEastAsia" w:hAnsiTheme="majorEastAsia" w:hint="eastAsia"/>
          <w:sz w:val="28"/>
          <w:szCs w:val="28"/>
        </w:rPr>
        <w:t>公司、锦祥健康公司与绿洲公司合并重整。</w:t>
      </w:r>
      <w:r w:rsidR="007C436F" w:rsidRPr="001A3AED">
        <w:rPr>
          <w:rFonts w:asciiTheme="majorEastAsia" w:eastAsiaTheme="majorEastAsia" w:hAnsiTheme="majorEastAsia" w:hint="eastAsia"/>
          <w:sz w:val="28"/>
          <w:szCs w:val="28"/>
        </w:rPr>
        <w:t>2017年2月24日，</w:t>
      </w:r>
      <w:r w:rsidR="008B0BB9">
        <w:rPr>
          <w:rFonts w:asciiTheme="majorEastAsia" w:eastAsiaTheme="majorEastAsia" w:hAnsiTheme="majorEastAsia" w:hint="eastAsia"/>
          <w:sz w:val="28"/>
          <w:szCs w:val="28"/>
        </w:rPr>
        <w:t>威海中院</w:t>
      </w:r>
      <w:r w:rsidR="007C436F" w:rsidRPr="001A3AED">
        <w:rPr>
          <w:rFonts w:asciiTheme="majorEastAsia" w:eastAsiaTheme="majorEastAsia" w:hAnsiTheme="majorEastAsia" w:hint="eastAsia"/>
          <w:sz w:val="28"/>
          <w:szCs w:val="28"/>
        </w:rPr>
        <w:t>以（2015）威破字第3-2号指定管理人决定书指</w:t>
      </w:r>
      <w:r w:rsidR="007C436F" w:rsidRPr="001A3AED">
        <w:rPr>
          <w:rFonts w:asciiTheme="majorEastAsia" w:eastAsiaTheme="majorEastAsia" w:hAnsiTheme="majorEastAsia" w:hint="eastAsia"/>
          <w:sz w:val="28"/>
          <w:szCs w:val="28"/>
        </w:rPr>
        <w:lastRenderedPageBreak/>
        <w:t>定山东英良泰业律师事务所担任债务人锦祥度假公司、</w:t>
      </w:r>
      <w:r w:rsidR="006A7667" w:rsidRPr="001A3AED">
        <w:rPr>
          <w:rFonts w:asciiTheme="majorEastAsia" w:eastAsiaTheme="majorEastAsia" w:hAnsiTheme="majorEastAsia" w:hint="eastAsia"/>
          <w:sz w:val="28"/>
          <w:szCs w:val="28"/>
        </w:rPr>
        <w:t>锦祥家政</w:t>
      </w:r>
      <w:r w:rsidR="007C436F" w:rsidRPr="001A3AED">
        <w:rPr>
          <w:rFonts w:asciiTheme="majorEastAsia" w:eastAsiaTheme="majorEastAsia" w:hAnsiTheme="majorEastAsia" w:hint="eastAsia"/>
          <w:sz w:val="28"/>
          <w:szCs w:val="28"/>
        </w:rPr>
        <w:t>公司、锦祥健康公司与绿洲公司</w:t>
      </w:r>
      <w:r w:rsidR="001A3AED">
        <w:rPr>
          <w:rFonts w:asciiTheme="majorEastAsia" w:eastAsiaTheme="majorEastAsia" w:hAnsiTheme="majorEastAsia" w:hint="eastAsia"/>
          <w:sz w:val="28"/>
          <w:szCs w:val="28"/>
        </w:rPr>
        <w:t>合并重整案</w:t>
      </w:r>
      <w:r w:rsidR="007C436F" w:rsidRPr="001A3AED">
        <w:rPr>
          <w:rFonts w:asciiTheme="majorEastAsia" w:eastAsiaTheme="majorEastAsia" w:hAnsiTheme="majorEastAsia" w:hint="eastAsia"/>
          <w:sz w:val="28"/>
          <w:szCs w:val="28"/>
        </w:rPr>
        <w:t>的管理人</w:t>
      </w:r>
      <w:r w:rsidR="008E67CC">
        <w:rPr>
          <w:rFonts w:asciiTheme="majorEastAsia" w:eastAsiaTheme="majorEastAsia" w:hAnsiTheme="majorEastAsia" w:hint="eastAsia"/>
          <w:sz w:val="28"/>
          <w:szCs w:val="28"/>
        </w:rPr>
        <w:t>（以下简称管理人）</w:t>
      </w:r>
      <w:r w:rsidR="000D5A0F">
        <w:rPr>
          <w:rFonts w:asciiTheme="majorEastAsia" w:eastAsiaTheme="majorEastAsia" w:hAnsiTheme="majorEastAsia" w:hint="eastAsia"/>
          <w:sz w:val="28"/>
          <w:szCs w:val="28"/>
        </w:rPr>
        <w:t>。</w:t>
      </w:r>
    </w:p>
    <w:p w:rsidR="000D5A0F" w:rsidRPr="00E54662" w:rsidRDefault="000D5A0F" w:rsidP="0030478B">
      <w:pPr>
        <w:snapToGrid w:val="0"/>
        <w:spacing w:line="600" w:lineRule="exact"/>
        <w:ind w:firstLineChars="200" w:firstLine="560"/>
        <w:rPr>
          <w:rFonts w:asciiTheme="majorEastAsia" w:eastAsiaTheme="majorEastAsia" w:hAnsiTheme="majorEastAsia" w:cs="Times New Roman"/>
          <w:b/>
          <w:bCs/>
          <w:sz w:val="28"/>
          <w:szCs w:val="28"/>
        </w:rPr>
      </w:pPr>
      <w:r w:rsidRPr="001A3AED">
        <w:rPr>
          <w:rFonts w:asciiTheme="majorEastAsia" w:eastAsiaTheme="majorEastAsia" w:hAnsiTheme="majorEastAsia" w:cs="宋体" w:hint="eastAsia"/>
          <w:kern w:val="0"/>
          <w:sz w:val="28"/>
          <w:szCs w:val="28"/>
        </w:rPr>
        <w:t>根据</w:t>
      </w:r>
      <w:r w:rsidR="008E67CC" w:rsidRPr="008E67CC">
        <w:rPr>
          <w:rFonts w:asciiTheme="majorEastAsia" w:eastAsiaTheme="majorEastAsia" w:hAnsiTheme="majorEastAsia"/>
          <w:sz w:val="28"/>
          <w:szCs w:val="28"/>
        </w:rPr>
        <w:t>《中华人民共和国企业破产法》</w:t>
      </w:r>
      <w:r w:rsidRPr="001A3AED">
        <w:rPr>
          <w:rFonts w:asciiTheme="majorEastAsia" w:eastAsiaTheme="majorEastAsia" w:hAnsiTheme="majorEastAsia" w:cs="宋体" w:hint="eastAsia"/>
          <w:kern w:val="0"/>
          <w:sz w:val="28"/>
          <w:szCs w:val="28"/>
        </w:rPr>
        <w:t>及其相关司法解释规定，</w:t>
      </w:r>
      <w:r w:rsidRPr="00300592">
        <w:rPr>
          <w:rFonts w:asciiTheme="majorEastAsia" w:eastAsiaTheme="majorEastAsia" w:hAnsiTheme="majorEastAsia" w:cs="仿宋_GB2312" w:hint="eastAsia"/>
          <w:kern w:val="0"/>
          <w:sz w:val="28"/>
          <w:szCs w:val="28"/>
        </w:rPr>
        <w:t>为有效推进重整工作</w:t>
      </w:r>
      <w:r>
        <w:rPr>
          <w:rFonts w:asciiTheme="majorEastAsia" w:eastAsiaTheme="majorEastAsia" w:hAnsiTheme="majorEastAsia" w:cs="仿宋_GB2312" w:hint="eastAsia"/>
          <w:kern w:val="0"/>
          <w:sz w:val="28"/>
          <w:szCs w:val="28"/>
        </w:rPr>
        <w:t>，最大程度保护债权人及购房业主的利益，管理人</w:t>
      </w:r>
      <w:r w:rsidR="008E67CC">
        <w:rPr>
          <w:rFonts w:asciiTheme="majorEastAsia" w:eastAsiaTheme="majorEastAsia" w:hAnsiTheme="majorEastAsia" w:cs="仿宋_GB2312" w:hint="eastAsia"/>
          <w:kern w:val="0"/>
          <w:sz w:val="28"/>
          <w:szCs w:val="28"/>
        </w:rPr>
        <w:t>于2017年5月发布了重整投资人招募公告，公开招募意向重整投资人，</w:t>
      </w:r>
      <w:r w:rsidR="008B0BB9">
        <w:rPr>
          <w:rFonts w:asciiTheme="majorEastAsia" w:eastAsiaTheme="majorEastAsia" w:hAnsiTheme="majorEastAsia" w:cs="仿宋_GB2312" w:hint="eastAsia"/>
          <w:kern w:val="0"/>
          <w:sz w:val="28"/>
          <w:szCs w:val="28"/>
        </w:rPr>
        <w:t>但</w:t>
      </w:r>
      <w:r w:rsidR="00F7785D">
        <w:rPr>
          <w:rFonts w:asciiTheme="majorEastAsia" w:eastAsiaTheme="majorEastAsia" w:hAnsiTheme="majorEastAsia" w:cs="仿宋_GB2312" w:hint="eastAsia"/>
          <w:kern w:val="0"/>
          <w:sz w:val="28"/>
          <w:szCs w:val="28"/>
        </w:rPr>
        <w:t>至该公告公布的报名截止时间，没有意向重整投资人报名参加。</w:t>
      </w:r>
      <w:r w:rsidR="008E67CC">
        <w:rPr>
          <w:rFonts w:asciiTheme="majorEastAsia" w:eastAsiaTheme="majorEastAsia" w:hAnsiTheme="majorEastAsia" w:cs="仿宋_GB2312" w:hint="eastAsia"/>
          <w:kern w:val="0"/>
          <w:sz w:val="28"/>
          <w:szCs w:val="28"/>
        </w:rPr>
        <w:t>管理人为重整成功，</w:t>
      </w:r>
      <w:r w:rsidR="00F7785D">
        <w:rPr>
          <w:rFonts w:asciiTheme="majorEastAsia" w:eastAsiaTheme="majorEastAsia" w:hAnsiTheme="majorEastAsia" w:cs="仿宋_GB2312" w:hint="eastAsia"/>
          <w:kern w:val="0"/>
          <w:sz w:val="28"/>
          <w:szCs w:val="28"/>
        </w:rPr>
        <w:t>2020年2月18日再次采取公开招募的方式向社会征集意向重整投资人，南京百利房地产开发有限公司于2020年3月18日向管理人提交了</w:t>
      </w:r>
      <w:r w:rsidR="00F7785D">
        <w:rPr>
          <w:rFonts w:asciiTheme="majorEastAsia" w:eastAsiaTheme="majorEastAsia" w:hAnsiTheme="majorEastAsia"/>
          <w:sz w:val="28"/>
          <w:szCs w:val="28"/>
        </w:rPr>
        <w:t>《重整意向申请书》</w:t>
      </w:r>
      <w:r w:rsidR="00F7785D">
        <w:rPr>
          <w:rFonts w:asciiTheme="majorEastAsia" w:eastAsiaTheme="majorEastAsia" w:hAnsiTheme="majorEastAsia" w:hint="eastAsia"/>
          <w:sz w:val="28"/>
          <w:szCs w:val="28"/>
        </w:rPr>
        <w:t>，</w:t>
      </w:r>
      <w:r w:rsidR="005B5415">
        <w:rPr>
          <w:rFonts w:asciiTheme="majorEastAsia" w:eastAsiaTheme="majorEastAsia" w:hAnsiTheme="majorEastAsia" w:hint="eastAsia"/>
          <w:sz w:val="28"/>
          <w:szCs w:val="28"/>
        </w:rPr>
        <w:t>拟参与重整，</w:t>
      </w:r>
      <w:r w:rsidR="00F7785D">
        <w:rPr>
          <w:rFonts w:asciiTheme="majorEastAsia" w:eastAsiaTheme="majorEastAsia" w:hAnsiTheme="majorEastAsia" w:hint="eastAsia"/>
          <w:sz w:val="28"/>
          <w:szCs w:val="28"/>
        </w:rPr>
        <w:t>但一直未能按招募公告的要求向管理人缴纳200万元的保证金，经管理人多次催促后仍未缴纳，管理人已经书面通知该公司退回该公司的此次</w:t>
      </w:r>
      <w:r w:rsidR="00F7785D">
        <w:rPr>
          <w:rFonts w:asciiTheme="majorEastAsia" w:eastAsiaTheme="majorEastAsia" w:hAnsiTheme="majorEastAsia"/>
          <w:sz w:val="28"/>
          <w:szCs w:val="28"/>
        </w:rPr>
        <w:t>《重整意向申请书》</w:t>
      </w:r>
      <w:r w:rsidR="00F7785D">
        <w:rPr>
          <w:rFonts w:asciiTheme="majorEastAsia" w:eastAsiaTheme="majorEastAsia" w:hAnsiTheme="majorEastAsia" w:hint="eastAsia"/>
          <w:sz w:val="28"/>
          <w:szCs w:val="28"/>
        </w:rPr>
        <w:t>。</w:t>
      </w:r>
      <w:r w:rsidR="00F7785D">
        <w:rPr>
          <w:rFonts w:asciiTheme="majorEastAsia" w:eastAsiaTheme="majorEastAsia" w:hAnsiTheme="majorEastAsia" w:cs="仿宋_GB2312" w:hint="eastAsia"/>
          <w:kern w:val="0"/>
          <w:sz w:val="28"/>
          <w:szCs w:val="28"/>
        </w:rPr>
        <w:t>管理人经申请法院同意</w:t>
      </w:r>
      <w:r>
        <w:rPr>
          <w:rFonts w:asciiTheme="majorEastAsia" w:eastAsiaTheme="majorEastAsia" w:hAnsiTheme="majorEastAsia" w:cs="仿宋_GB2312" w:hint="eastAsia"/>
          <w:kern w:val="0"/>
          <w:sz w:val="28"/>
          <w:szCs w:val="28"/>
        </w:rPr>
        <w:t>决定</w:t>
      </w:r>
      <w:r w:rsidR="008E67CC">
        <w:rPr>
          <w:rFonts w:asciiTheme="majorEastAsia" w:eastAsiaTheme="majorEastAsia" w:hAnsiTheme="majorEastAsia" w:cs="仿宋_GB2312" w:hint="eastAsia"/>
          <w:kern w:val="0"/>
          <w:sz w:val="28"/>
          <w:szCs w:val="28"/>
        </w:rPr>
        <w:t>再次采取公开招募的方式向社会征集意向重整投资人。</w:t>
      </w:r>
      <w:r w:rsidR="00104E1F">
        <w:rPr>
          <w:rFonts w:asciiTheme="majorEastAsia" w:eastAsiaTheme="majorEastAsia" w:hAnsiTheme="majorEastAsia" w:cs="仿宋_GB2312" w:hint="eastAsia"/>
          <w:kern w:val="0"/>
          <w:sz w:val="28"/>
          <w:szCs w:val="28"/>
        </w:rPr>
        <w:t>现就</w:t>
      </w:r>
      <w:r w:rsidR="008E67CC">
        <w:rPr>
          <w:rFonts w:asciiTheme="majorEastAsia" w:eastAsiaTheme="majorEastAsia" w:hAnsiTheme="majorEastAsia" w:cs="仿宋_GB2312" w:hint="eastAsia"/>
          <w:kern w:val="0"/>
          <w:sz w:val="28"/>
          <w:szCs w:val="28"/>
        </w:rPr>
        <w:t>具体</w:t>
      </w:r>
      <w:r w:rsidR="00104E1F">
        <w:rPr>
          <w:rFonts w:asciiTheme="majorEastAsia" w:eastAsiaTheme="majorEastAsia" w:hAnsiTheme="majorEastAsia" w:cs="仿宋_GB2312" w:hint="eastAsia"/>
          <w:kern w:val="0"/>
          <w:sz w:val="28"/>
          <w:szCs w:val="28"/>
        </w:rPr>
        <w:t>招募</w:t>
      </w:r>
      <w:r w:rsidR="008E67CC">
        <w:rPr>
          <w:rFonts w:asciiTheme="majorEastAsia" w:eastAsiaTheme="majorEastAsia" w:hAnsiTheme="majorEastAsia" w:cs="仿宋_GB2312" w:hint="eastAsia"/>
          <w:kern w:val="0"/>
          <w:sz w:val="28"/>
          <w:szCs w:val="28"/>
        </w:rPr>
        <w:t>事宜，</w:t>
      </w:r>
      <w:r w:rsidRPr="00300592">
        <w:rPr>
          <w:rFonts w:asciiTheme="majorEastAsia" w:eastAsiaTheme="majorEastAsia" w:hAnsiTheme="majorEastAsia" w:cs="仿宋_GB2312" w:hint="eastAsia"/>
          <w:kern w:val="0"/>
          <w:sz w:val="28"/>
          <w:szCs w:val="28"/>
        </w:rPr>
        <w:t>公告如下：</w:t>
      </w:r>
    </w:p>
    <w:p w:rsidR="007C436F" w:rsidRPr="000D5A0F" w:rsidRDefault="004F2BF5" w:rsidP="00104E1F">
      <w:pPr>
        <w:widowControl/>
        <w:shd w:val="clear" w:color="auto" w:fill="FFFFFF"/>
        <w:spacing w:line="600" w:lineRule="exact"/>
        <w:ind w:firstLineChars="196" w:firstLine="551"/>
        <w:jc w:val="left"/>
        <w:rPr>
          <w:rFonts w:asciiTheme="majorEastAsia" w:eastAsiaTheme="majorEastAsia" w:hAnsiTheme="majorEastAsia" w:cs="宋体"/>
          <w:b/>
          <w:kern w:val="0"/>
          <w:sz w:val="28"/>
          <w:szCs w:val="28"/>
        </w:rPr>
      </w:pPr>
      <w:r w:rsidRPr="000D5A0F">
        <w:rPr>
          <w:rFonts w:asciiTheme="majorEastAsia" w:eastAsiaTheme="majorEastAsia" w:hAnsiTheme="majorEastAsia" w:cs="宋体" w:hint="eastAsia"/>
          <w:b/>
          <w:kern w:val="0"/>
          <w:sz w:val="28"/>
          <w:szCs w:val="28"/>
        </w:rPr>
        <w:t>一、</w:t>
      </w:r>
      <w:r w:rsidR="007C436F" w:rsidRPr="000D5A0F">
        <w:rPr>
          <w:rFonts w:asciiTheme="majorEastAsia" w:eastAsiaTheme="majorEastAsia" w:hAnsiTheme="majorEastAsia" w:cs="宋体" w:hint="eastAsia"/>
          <w:b/>
          <w:kern w:val="0"/>
          <w:sz w:val="28"/>
          <w:szCs w:val="28"/>
        </w:rPr>
        <w:t>各债务人基本情况：</w:t>
      </w:r>
      <w:r w:rsidR="005B5415" w:rsidRPr="005B5415">
        <w:rPr>
          <w:rFonts w:asciiTheme="majorEastAsia" w:eastAsiaTheme="majorEastAsia" w:hAnsiTheme="majorEastAsia" w:cs="宋体" w:hint="eastAsia"/>
          <w:kern w:val="0"/>
          <w:sz w:val="28"/>
          <w:szCs w:val="28"/>
        </w:rPr>
        <w:t>详见2020年2月18日招募公告。</w:t>
      </w:r>
    </w:p>
    <w:p w:rsidR="004F2BF5" w:rsidRPr="000D5A0F" w:rsidRDefault="00A1008C" w:rsidP="00104E1F">
      <w:pPr>
        <w:widowControl/>
        <w:shd w:val="clear" w:color="auto" w:fill="FFFFFF"/>
        <w:spacing w:line="600" w:lineRule="exact"/>
        <w:ind w:firstLineChars="195" w:firstLine="548"/>
        <w:jc w:val="left"/>
        <w:rPr>
          <w:rFonts w:asciiTheme="majorEastAsia" w:eastAsiaTheme="majorEastAsia" w:hAnsiTheme="majorEastAsia" w:cs="宋体"/>
          <w:b/>
          <w:kern w:val="0"/>
          <w:sz w:val="28"/>
          <w:szCs w:val="28"/>
        </w:rPr>
      </w:pPr>
      <w:r w:rsidRPr="000D5A0F">
        <w:rPr>
          <w:rFonts w:asciiTheme="majorEastAsia" w:eastAsiaTheme="majorEastAsia" w:hAnsiTheme="majorEastAsia" w:cs="宋体" w:hint="eastAsia"/>
          <w:b/>
          <w:kern w:val="0"/>
          <w:sz w:val="28"/>
          <w:szCs w:val="28"/>
        </w:rPr>
        <w:t>二、</w:t>
      </w:r>
      <w:r w:rsidR="004F2BF5" w:rsidRPr="000D5A0F">
        <w:rPr>
          <w:rFonts w:asciiTheme="majorEastAsia" w:eastAsiaTheme="majorEastAsia" w:hAnsiTheme="majorEastAsia" w:cs="宋体" w:hint="eastAsia"/>
          <w:b/>
          <w:kern w:val="0"/>
          <w:sz w:val="28"/>
          <w:szCs w:val="28"/>
        </w:rPr>
        <w:t>开发项目建设情况</w:t>
      </w:r>
      <w:r w:rsidR="005B5415">
        <w:rPr>
          <w:rFonts w:asciiTheme="majorEastAsia" w:eastAsiaTheme="majorEastAsia" w:hAnsiTheme="majorEastAsia" w:cs="宋体" w:hint="eastAsia"/>
          <w:b/>
          <w:kern w:val="0"/>
          <w:sz w:val="28"/>
          <w:szCs w:val="28"/>
        </w:rPr>
        <w:t>：</w:t>
      </w:r>
      <w:r w:rsidR="005B5415" w:rsidRPr="005B5415">
        <w:rPr>
          <w:rFonts w:asciiTheme="majorEastAsia" w:eastAsiaTheme="majorEastAsia" w:hAnsiTheme="majorEastAsia" w:cs="宋体" w:hint="eastAsia"/>
          <w:kern w:val="0"/>
          <w:sz w:val="28"/>
          <w:szCs w:val="28"/>
        </w:rPr>
        <w:t>详见2020年2月18日招募公告。</w:t>
      </w:r>
    </w:p>
    <w:p w:rsidR="00105549" w:rsidRPr="005B5415" w:rsidRDefault="000D5A0F" w:rsidP="00104E1F">
      <w:pPr>
        <w:spacing w:line="360" w:lineRule="auto"/>
        <w:ind w:firstLineChars="219" w:firstLine="616"/>
        <w:rPr>
          <w:rFonts w:asciiTheme="majorEastAsia" w:eastAsiaTheme="majorEastAsia" w:hAnsiTheme="majorEastAsia"/>
          <w:sz w:val="28"/>
          <w:szCs w:val="28"/>
        </w:rPr>
      </w:pPr>
      <w:r w:rsidRPr="00114DB2">
        <w:rPr>
          <w:rFonts w:asciiTheme="majorEastAsia" w:eastAsiaTheme="majorEastAsia" w:hAnsiTheme="majorEastAsia" w:hint="eastAsia"/>
          <w:b/>
          <w:sz w:val="28"/>
          <w:szCs w:val="28"/>
        </w:rPr>
        <w:t>三</w:t>
      </w:r>
      <w:r w:rsidR="00CE5651" w:rsidRPr="00114DB2">
        <w:rPr>
          <w:rFonts w:asciiTheme="majorEastAsia" w:eastAsiaTheme="majorEastAsia" w:hAnsiTheme="majorEastAsia"/>
          <w:b/>
          <w:sz w:val="28"/>
          <w:szCs w:val="28"/>
        </w:rPr>
        <w:t>、</w:t>
      </w:r>
      <w:r w:rsidR="00105549" w:rsidRPr="00114DB2">
        <w:rPr>
          <w:rFonts w:asciiTheme="majorEastAsia" w:eastAsiaTheme="majorEastAsia" w:hAnsiTheme="majorEastAsia"/>
          <w:b/>
          <w:sz w:val="28"/>
          <w:szCs w:val="28"/>
        </w:rPr>
        <w:t>债务人的主要资产</w:t>
      </w:r>
      <w:r w:rsidR="00105549" w:rsidRPr="00114DB2">
        <w:rPr>
          <w:rFonts w:asciiTheme="majorEastAsia" w:eastAsiaTheme="majorEastAsia" w:hAnsiTheme="majorEastAsia" w:hint="eastAsia"/>
          <w:b/>
          <w:sz w:val="28"/>
          <w:szCs w:val="28"/>
        </w:rPr>
        <w:t>及负债情况</w:t>
      </w:r>
      <w:r w:rsidR="005B5415">
        <w:rPr>
          <w:rFonts w:asciiTheme="majorEastAsia" w:eastAsiaTheme="majorEastAsia" w:hAnsiTheme="majorEastAsia" w:hint="eastAsia"/>
          <w:b/>
          <w:sz w:val="28"/>
          <w:szCs w:val="28"/>
        </w:rPr>
        <w:t>：</w:t>
      </w:r>
      <w:r w:rsidR="005B5415" w:rsidRPr="005B5415">
        <w:rPr>
          <w:rFonts w:asciiTheme="majorEastAsia" w:eastAsiaTheme="majorEastAsia" w:hAnsiTheme="majorEastAsia" w:cs="宋体" w:hint="eastAsia"/>
          <w:kern w:val="0"/>
          <w:sz w:val="28"/>
          <w:szCs w:val="28"/>
        </w:rPr>
        <w:t>详见2020年2月18日招募公告。</w:t>
      </w:r>
    </w:p>
    <w:p w:rsidR="00CE5651" w:rsidRPr="000D5A0F" w:rsidRDefault="005A791F" w:rsidP="006B7461">
      <w:pPr>
        <w:pStyle w:val="a5"/>
        <w:spacing w:before="0" w:beforeAutospacing="0" w:after="0" w:afterAutospacing="0" w:line="360" w:lineRule="auto"/>
        <w:ind w:firstLine="555"/>
        <w:rPr>
          <w:rFonts w:asciiTheme="majorEastAsia" w:eastAsiaTheme="majorEastAsia" w:hAnsiTheme="majorEastAsia"/>
          <w:b/>
          <w:sz w:val="28"/>
          <w:szCs w:val="28"/>
        </w:rPr>
      </w:pPr>
      <w:r>
        <w:rPr>
          <w:rFonts w:asciiTheme="majorEastAsia" w:eastAsiaTheme="majorEastAsia" w:hAnsiTheme="majorEastAsia" w:hint="eastAsia"/>
          <w:b/>
          <w:sz w:val="28"/>
          <w:szCs w:val="28"/>
        </w:rPr>
        <w:t>四、</w:t>
      </w:r>
      <w:r w:rsidR="00CE5651" w:rsidRPr="000D5A0F">
        <w:rPr>
          <w:rFonts w:asciiTheme="majorEastAsia" w:eastAsiaTheme="majorEastAsia" w:hAnsiTheme="majorEastAsia"/>
          <w:b/>
          <w:sz w:val="28"/>
          <w:szCs w:val="28"/>
        </w:rPr>
        <w:t>重整投资人的具体要求</w:t>
      </w:r>
    </w:p>
    <w:p w:rsidR="008415D5" w:rsidRPr="008415D5" w:rsidRDefault="000D5A0F" w:rsidP="006B7461">
      <w:pPr>
        <w:spacing w:line="360" w:lineRule="auto"/>
        <w:ind w:firstLineChars="200" w:firstLine="560"/>
        <w:rPr>
          <w:rFonts w:asciiTheme="majorEastAsia" w:eastAsiaTheme="majorEastAsia" w:hAnsiTheme="majorEastAsia"/>
          <w:sz w:val="28"/>
          <w:szCs w:val="28"/>
        </w:rPr>
      </w:pPr>
      <w:r w:rsidRPr="00300592">
        <w:rPr>
          <w:rFonts w:asciiTheme="majorEastAsia" w:eastAsiaTheme="majorEastAsia" w:hAnsiTheme="majorEastAsia"/>
          <w:sz w:val="28"/>
          <w:szCs w:val="28"/>
        </w:rPr>
        <w:t>1、</w:t>
      </w:r>
      <w:r>
        <w:rPr>
          <w:rFonts w:asciiTheme="majorEastAsia" w:eastAsiaTheme="majorEastAsia" w:hAnsiTheme="majorEastAsia" w:cs="仿宋_GB2312" w:hint="eastAsia"/>
          <w:sz w:val="28"/>
          <w:szCs w:val="28"/>
        </w:rPr>
        <w:t>重整投资人</w:t>
      </w:r>
      <w:r w:rsidRPr="00300592">
        <w:rPr>
          <w:rFonts w:asciiTheme="majorEastAsia" w:eastAsiaTheme="majorEastAsia" w:hAnsiTheme="majorEastAsia" w:cs="仿宋_GB2312" w:hint="eastAsia"/>
          <w:sz w:val="28"/>
          <w:szCs w:val="28"/>
        </w:rPr>
        <w:t>应为无不良信用记录</w:t>
      </w:r>
      <w:r>
        <w:rPr>
          <w:rFonts w:asciiTheme="majorEastAsia" w:eastAsiaTheme="majorEastAsia" w:hAnsiTheme="majorEastAsia" w:cs="仿宋_GB2312" w:hint="eastAsia"/>
          <w:sz w:val="28"/>
          <w:szCs w:val="28"/>
        </w:rPr>
        <w:t>、</w:t>
      </w:r>
      <w:r w:rsidRPr="00300592">
        <w:rPr>
          <w:rFonts w:asciiTheme="majorEastAsia" w:eastAsiaTheme="majorEastAsia" w:hAnsiTheme="majorEastAsia" w:cs="仿宋_GB2312" w:hint="eastAsia"/>
          <w:sz w:val="28"/>
          <w:szCs w:val="28"/>
        </w:rPr>
        <w:t>具有良好</w:t>
      </w:r>
      <w:r>
        <w:rPr>
          <w:rFonts w:asciiTheme="majorEastAsia" w:eastAsiaTheme="majorEastAsia" w:hAnsiTheme="majorEastAsia" w:cs="仿宋_GB2312" w:hint="eastAsia"/>
          <w:sz w:val="28"/>
          <w:szCs w:val="28"/>
        </w:rPr>
        <w:t>商业信誉的企业或自然人</w:t>
      </w:r>
      <w:r w:rsidRPr="00300592">
        <w:rPr>
          <w:rFonts w:asciiTheme="majorEastAsia" w:eastAsiaTheme="majorEastAsia" w:hAnsiTheme="majorEastAsia" w:cs="仿宋_GB2312" w:hint="eastAsia"/>
          <w:sz w:val="28"/>
          <w:szCs w:val="28"/>
        </w:rPr>
        <w:t>，</w:t>
      </w:r>
      <w:r w:rsidR="00CC60C4">
        <w:rPr>
          <w:rFonts w:asciiTheme="majorEastAsia" w:eastAsiaTheme="majorEastAsia" w:hAnsiTheme="majorEastAsia"/>
          <w:sz w:val="28"/>
          <w:szCs w:val="28"/>
        </w:rPr>
        <w:t>具有雄厚的资金支持企业重整后</w:t>
      </w:r>
      <w:r w:rsidR="00CC60C4">
        <w:rPr>
          <w:rFonts w:asciiTheme="majorEastAsia" w:eastAsiaTheme="majorEastAsia" w:hAnsiTheme="majorEastAsia" w:hint="eastAsia"/>
          <w:sz w:val="28"/>
          <w:szCs w:val="28"/>
        </w:rPr>
        <w:t>经营</w:t>
      </w:r>
      <w:r>
        <w:rPr>
          <w:rFonts w:asciiTheme="majorEastAsia" w:eastAsiaTheme="majorEastAsia" w:hAnsiTheme="majorEastAsia" w:cs="仿宋_GB2312" w:hint="eastAsia"/>
          <w:sz w:val="28"/>
          <w:szCs w:val="28"/>
        </w:rPr>
        <w:t>。在同等条件下，具有房地产开发资质或者建筑施工资质的企业优先；都具有资质的，资质等级高者优先</w:t>
      </w:r>
      <w:r w:rsidRPr="00300592">
        <w:rPr>
          <w:rFonts w:asciiTheme="majorEastAsia" w:eastAsiaTheme="majorEastAsia" w:hAnsiTheme="majorEastAsia" w:cs="仿宋_GB2312" w:hint="eastAsia"/>
          <w:sz w:val="28"/>
          <w:szCs w:val="28"/>
        </w:rPr>
        <w:t>。</w:t>
      </w:r>
    </w:p>
    <w:p w:rsidR="008415D5" w:rsidRPr="008415D5" w:rsidRDefault="000071C2" w:rsidP="00104E1F">
      <w:pPr>
        <w:spacing w:line="360" w:lineRule="auto"/>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2</w:t>
      </w:r>
      <w:r w:rsidR="008415D5" w:rsidRPr="008415D5">
        <w:rPr>
          <w:rFonts w:asciiTheme="majorEastAsia" w:eastAsiaTheme="majorEastAsia" w:hAnsiTheme="majorEastAsia"/>
          <w:sz w:val="28"/>
          <w:szCs w:val="28"/>
        </w:rPr>
        <w:t>、意向投资人或其控股股东、实际控制人无数额较大到期未清</w:t>
      </w:r>
      <w:r w:rsidR="008415D5" w:rsidRPr="008415D5">
        <w:rPr>
          <w:rFonts w:asciiTheme="majorEastAsia" w:eastAsiaTheme="majorEastAsia" w:hAnsiTheme="majorEastAsia"/>
          <w:sz w:val="28"/>
          <w:szCs w:val="28"/>
        </w:rPr>
        <w:lastRenderedPageBreak/>
        <w:t xml:space="preserve">偿债务，无作为被执行人并尚未执结的案件；无重大违法行为或涉嫌有重大违法行为；未被列入失信行为人。 </w:t>
      </w:r>
    </w:p>
    <w:p w:rsidR="008B0BB9" w:rsidRDefault="000071C2" w:rsidP="008B0BB9">
      <w:pPr>
        <w:spacing w:line="360" w:lineRule="auto"/>
        <w:ind w:firstLine="555"/>
        <w:rPr>
          <w:rFonts w:asciiTheme="majorEastAsia" w:eastAsiaTheme="majorEastAsia" w:hAnsiTheme="majorEastAsia"/>
          <w:sz w:val="28"/>
          <w:szCs w:val="28"/>
        </w:rPr>
      </w:pPr>
      <w:r w:rsidRPr="008B0BB9">
        <w:rPr>
          <w:rFonts w:asciiTheme="majorEastAsia" w:eastAsiaTheme="majorEastAsia" w:hAnsiTheme="majorEastAsia" w:hint="eastAsia"/>
          <w:sz w:val="28"/>
          <w:szCs w:val="28"/>
        </w:rPr>
        <w:t>3</w:t>
      </w:r>
      <w:r w:rsidR="008415D5" w:rsidRPr="008B0BB9">
        <w:rPr>
          <w:rFonts w:asciiTheme="majorEastAsia" w:eastAsiaTheme="majorEastAsia" w:hAnsiTheme="majorEastAsia"/>
          <w:sz w:val="28"/>
          <w:szCs w:val="28"/>
        </w:rPr>
        <w:t>、</w:t>
      </w:r>
      <w:r w:rsidR="008B0BB9" w:rsidRPr="008B0BB9">
        <w:rPr>
          <w:rFonts w:asciiTheme="majorEastAsia" w:eastAsiaTheme="majorEastAsia" w:hAnsiTheme="majorEastAsia"/>
          <w:sz w:val="28"/>
          <w:szCs w:val="28"/>
        </w:rPr>
        <w:t>意向投资人不得有我国《公司法》第 146 条规定的情形；</w:t>
      </w:r>
    </w:p>
    <w:p w:rsidR="008415D5" w:rsidRPr="008415D5" w:rsidRDefault="008B0BB9" w:rsidP="008B0BB9">
      <w:pPr>
        <w:spacing w:line="360" w:lineRule="auto"/>
        <w:ind w:firstLine="555"/>
        <w:rPr>
          <w:rFonts w:asciiTheme="majorEastAsia" w:eastAsiaTheme="majorEastAsia" w:hAnsiTheme="majorEastAsia"/>
          <w:sz w:val="28"/>
          <w:szCs w:val="28"/>
        </w:rPr>
      </w:pPr>
      <w:r>
        <w:rPr>
          <w:rFonts w:asciiTheme="majorEastAsia" w:eastAsiaTheme="majorEastAsia" w:hAnsiTheme="majorEastAsia" w:hint="eastAsia"/>
          <w:sz w:val="28"/>
          <w:szCs w:val="28"/>
        </w:rPr>
        <w:t>4、</w:t>
      </w:r>
      <w:r w:rsidR="008415D5" w:rsidRPr="008415D5">
        <w:rPr>
          <w:rFonts w:asciiTheme="majorEastAsia" w:eastAsiaTheme="majorEastAsia" w:hAnsiTheme="majorEastAsia"/>
          <w:sz w:val="28"/>
          <w:szCs w:val="28"/>
        </w:rPr>
        <w:t xml:space="preserve">不接受两个或两个以上主体联合报名参与重整。 </w:t>
      </w:r>
    </w:p>
    <w:p w:rsidR="000071C2" w:rsidRPr="000071C2" w:rsidRDefault="005A791F" w:rsidP="000071C2">
      <w:pPr>
        <w:spacing w:line="360" w:lineRule="auto"/>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五</w:t>
      </w:r>
      <w:r w:rsidR="000071C2" w:rsidRPr="000071C2">
        <w:rPr>
          <w:rFonts w:asciiTheme="majorEastAsia" w:eastAsiaTheme="majorEastAsia" w:hAnsiTheme="majorEastAsia"/>
          <w:b/>
          <w:sz w:val="28"/>
          <w:szCs w:val="28"/>
        </w:rPr>
        <w:t>、</w:t>
      </w:r>
      <w:r w:rsidR="000071C2" w:rsidRPr="000071C2">
        <w:rPr>
          <w:rFonts w:asciiTheme="majorEastAsia" w:eastAsiaTheme="majorEastAsia" w:hAnsiTheme="majorEastAsia" w:hint="eastAsia"/>
          <w:b/>
          <w:sz w:val="28"/>
          <w:szCs w:val="28"/>
        </w:rPr>
        <w:t>重整</w:t>
      </w:r>
      <w:r w:rsidR="000071C2" w:rsidRPr="000071C2">
        <w:rPr>
          <w:rFonts w:asciiTheme="majorEastAsia" w:eastAsiaTheme="majorEastAsia" w:hAnsiTheme="majorEastAsia"/>
          <w:b/>
          <w:sz w:val="28"/>
          <w:szCs w:val="28"/>
        </w:rPr>
        <w:t xml:space="preserve">投资人招募方案 </w:t>
      </w:r>
    </w:p>
    <w:p w:rsidR="000071C2" w:rsidRPr="000071C2" w:rsidRDefault="000071C2" w:rsidP="000071C2">
      <w:pPr>
        <w:spacing w:line="360" w:lineRule="auto"/>
        <w:ind w:firstLine="465"/>
        <w:rPr>
          <w:rFonts w:asciiTheme="majorEastAsia" w:eastAsiaTheme="majorEastAsia" w:hAnsiTheme="majorEastAsia"/>
          <w:sz w:val="28"/>
          <w:szCs w:val="28"/>
        </w:rPr>
      </w:pPr>
      <w:r w:rsidRPr="000071C2">
        <w:rPr>
          <w:rFonts w:asciiTheme="majorEastAsia" w:eastAsiaTheme="majorEastAsia" w:hAnsiTheme="majorEastAsia"/>
          <w:sz w:val="28"/>
          <w:szCs w:val="28"/>
        </w:rPr>
        <w:t xml:space="preserve">（一）报名时需提交的材料 </w:t>
      </w:r>
    </w:p>
    <w:p w:rsidR="000071C2" w:rsidRPr="000071C2" w:rsidRDefault="000071C2" w:rsidP="000071C2">
      <w:pPr>
        <w:spacing w:line="360" w:lineRule="auto"/>
        <w:ind w:firstLine="465"/>
        <w:rPr>
          <w:rFonts w:asciiTheme="majorEastAsia" w:eastAsiaTheme="majorEastAsia" w:hAnsiTheme="majorEastAsia"/>
          <w:sz w:val="28"/>
          <w:szCs w:val="28"/>
        </w:rPr>
      </w:pPr>
      <w:r w:rsidRPr="000071C2">
        <w:rPr>
          <w:rFonts w:asciiTheme="majorEastAsia" w:eastAsiaTheme="majorEastAsia" w:hAnsiTheme="majorEastAsia"/>
          <w:sz w:val="28"/>
          <w:szCs w:val="28"/>
        </w:rPr>
        <w:t>1、参与重整投资意向申请书（</w:t>
      </w:r>
      <w:r>
        <w:rPr>
          <w:rFonts w:asciiTheme="majorEastAsia" w:eastAsiaTheme="majorEastAsia" w:hAnsiTheme="majorEastAsia" w:hint="eastAsia"/>
          <w:sz w:val="28"/>
          <w:szCs w:val="28"/>
        </w:rPr>
        <w:t>如果是法人，</w:t>
      </w:r>
      <w:r>
        <w:rPr>
          <w:rFonts w:asciiTheme="majorEastAsia" w:eastAsiaTheme="majorEastAsia" w:hAnsiTheme="majorEastAsia"/>
          <w:sz w:val="28"/>
          <w:szCs w:val="28"/>
        </w:rPr>
        <w:t>须有法定代表人签字并加盖公章）</w:t>
      </w:r>
      <w:r>
        <w:rPr>
          <w:rFonts w:asciiTheme="majorEastAsia" w:eastAsiaTheme="majorEastAsia" w:hAnsiTheme="majorEastAsia" w:hint="eastAsia"/>
          <w:sz w:val="28"/>
          <w:szCs w:val="28"/>
        </w:rPr>
        <w:t>；</w:t>
      </w:r>
    </w:p>
    <w:p w:rsidR="000071C2" w:rsidRPr="000071C2" w:rsidRDefault="000071C2" w:rsidP="000071C2">
      <w:pPr>
        <w:spacing w:line="360" w:lineRule="auto"/>
        <w:ind w:firstLine="465"/>
        <w:rPr>
          <w:rFonts w:asciiTheme="majorEastAsia" w:eastAsiaTheme="majorEastAsia" w:hAnsiTheme="majorEastAsia"/>
          <w:sz w:val="28"/>
          <w:szCs w:val="28"/>
        </w:rPr>
      </w:pPr>
      <w:r w:rsidRPr="000071C2">
        <w:rPr>
          <w:rFonts w:asciiTheme="majorEastAsia" w:eastAsiaTheme="majorEastAsia" w:hAnsiTheme="majorEastAsia"/>
          <w:sz w:val="28"/>
          <w:szCs w:val="28"/>
        </w:rPr>
        <w:t>2、意向重整投资人基本情况及</w:t>
      </w:r>
      <w:r>
        <w:rPr>
          <w:rFonts w:asciiTheme="majorEastAsia" w:eastAsiaTheme="majorEastAsia" w:hAnsiTheme="majorEastAsia"/>
          <w:sz w:val="28"/>
          <w:szCs w:val="28"/>
        </w:rPr>
        <w:t>业绩情况介绍</w:t>
      </w:r>
      <w:r>
        <w:rPr>
          <w:rFonts w:asciiTheme="majorEastAsia" w:eastAsiaTheme="majorEastAsia" w:hAnsiTheme="majorEastAsia" w:hint="eastAsia"/>
          <w:sz w:val="28"/>
          <w:szCs w:val="28"/>
        </w:rPr>
        <w:t>；</w:t>
      </w:r>
    </w:p>
    <w:p w:rsidR="000071C2" w:rsidRPr="000071C2" w:rsidRDefault="000071C2" w:rsidP="000071C2">
      <w:pPr>
        <w:spacing w:line="360" w:lineRule="auto"/>
        <w:ind w:firstLine="465"/>
        <w:rPr>
          <w:rFonts w:asciiTheme="majorEastAsia" w:eastAsiaTheme="majorEastAsia" w:hAnsiTheme="majorEastAsia"/>
          <w:sz w:val="28"/>
          <w:szCs w:val="28"/>
        </w:rPr>
      </w:pPr>
      <w:r w:rsidRPr="000071C2">
        <w:rPr>
          <w:rFonts w:asciiTheme="majorEastAsia" w:eastAsiaTheme="majorEastAsia" w:hAnsiTheme="majorEastAsia"/>
          <w:sz w:val="28"/>
          <w:szCs w:val="28"/>
        </w:rPr>
        <w:t>3、企业法人</w:t>
      </w:r>
      <w:r>
        <w:rPr>
          <w:rFonts w:asciiTheme="majorEastAsia" w:eastAsiaTheme="majorEastAsia" w:hAnsiTheme="majorEastAsia" w:hint="eastAsia"/>
          <w:sz w:val="28"/>
          <w:szCs w:val="28"/>
        </w:rPr>
        <w:t>需提交</w:t>
      </w:r>
      <w:r w:rsidRPr="000071C2">
        <w:rPr>
          <w:rFonts w:asciiTheme="majorEastAsia" w:eastAsiaTheme="majorEastAsia" w:hAnsiTheme="majorEastAsia"/>
          <w:sz w:val="28"/>
          <w:szCs w:val="28"/>
        </w:rPr>
        <w:t>营业执照副本复印件、法定代表人身份证明（需加</w:t>
      </w:r>
      <w:r>
        <w:rPr>
          <w:rFonts w:asciiTheme="majorEastAsia" w:eastAsiaTheme="majorEastAsia" w:hAnsiTheme="majorEastAsia"/>
          <w:sz w:val="28"/>
          <w:szCs w:val="28"/>
        </w:rPr>
        <w:t>盖企业公章）</w:t>
      </w:r>
      <w:r>
        <w:rPr>
          <w:rFonts w:asciiTheme="majorEastAsia" w:eastAsiaTheme="majorEastAsia" w:hAnsiTheme="majorEastAsia" w:hint="eastAsia"/>
          <w:sz w:val="28"/>
          <w:szCs w:val="28"/>
        </w:rPr>
        <w:t>；自然人需提交身份证复印件；</w:t>
      </w:r>
    </w:p>
    <w:p w:rsidR="000071C2" w:rsidRPr="000071C2" w:rsidRDefault="000071C2" w:rsidP="000071C2">
      <w:pPr>
        <w:spacing w:line="360" w:lineRule="auto"/>
        <w:ind w:firstLine="465"/>
        <w:rPr>
          <w:rFonts w:asciiTheme="majorEastAsia" w:eastAsiaTheme="majorEastAsia" w:hAnsiTheme="majorEastAsia"/>
          <w:sz w:val="28"/>
          <w:szCs w:val="28"/>
        </w:rPr>
      </w:pPr>
      <w:r w:rsidRPr="000071C2">
        <w:rPr>
          <w:rFonts w:asciiTheme="majorEastAsia" w:eastAsiaTheme="majorEastAsia" w:hAnsiTheme="majorEastAsia"/>
          <w:sz w:val="28"/>
          <w:szCs w:val="28"/>
        </w:rPr>
        <w:t>4、授权委托书原件和受委托人身份证复印件（报名时提供原件核对）</w:t>
      </w:r>
      <w:r>
        <w:rPr>
          <w:rFonts w:asciiTheme="majorEastAsia" w:eastAsiaTheme="majorEastAsia" w:hAnsiTheme="majorEastAsia" w:hint="eastAsia"/>
          <w:sz w:val="28"/>
          <w:szCs w:val="28"/>
        </w:rPr>
        <w:t>，企业法人需提交</w:t>
      </w:r>
      <w:r>
        <w:rPr>
          <w:rFonts w:asciiTheme="majorEastAsia" w:eastAsiaTheme="majorEastAsia" w:hAnsiTheme="majorEastAsia"/>
          <w:sz w:val="28"/>
          <w:szCs w:val="28"/>
        </w:rPr>
        <w:t>法定代表人或负责人身份证复印件</w:t>
      </w:r>
      <w:r>
        <w:rPr>
          <w:rFonts w:asciiTheme="majorEastAsia" w:eastAsiaTheme="majorEastAsia" w:hAnsiTheme="majorEastAsia" w:hint="eastAsia"/>
          <w:sz w:val="28"/>
          <w:szCs w:val="28"/>
        </w:rPr>
        <w:t>；</w:t>
      </w:r>
    </w:p>
    <w:p w:rsidR="000071C2" w:rsidRPr="000071C2" w:rsidRDefault="000071C2" w:rsidP="000071C2">
      <w:pPr>
        <w:spacing w:line="360" w:lineRule="auto"/>
        <w:ind w:firstLine="465"/>
        <w:rPr>
          <w:rFonts w:asciiTheme="majorEastAsia" w:eastAsiaTheme="majorEastAsia" w:hAnsiTheme="majorEastAsia"/>
          <w:sz w:val="28"/>
          <w:szCs w:val="28"/>
        </w:rPr>
      </w:pPr>
      <w:r w:rsidRPr="000071C2">
        <w:rPr>
          <w:rFonts w:asciiTheme="majorEastAsia" w:eastAsiaTheme="majorEastAsia" w:hAnsiTheme="majorEastAsia"/>
          <w:sz w:val="28"/>
          <w:szCs w:val="28"/>
        </w:rPr>
        <w:t>5、意向投资人</w:t>
      </w:r>
      <w:r>
        <w:rPr>
          <w:rFonts w:asciiTheme="majorEastAsia" w:eastAsiaTheme="majorEastAsia" w:hAnsiTheme="majorEastAsia" w:hint="eastAsia"/>
          <w:sz w:val="28"/>
          <w:szCs w:val="28"/>
        </w:rPr>
        <w:t>为企业法人的，需提交</w:t>
      </w:r>
      <w:r>
        <w:rPr>
          <w:rFonts w:asciiTheme="majorEastAsia" w:eastAsiaTheme="majorEastAsia" w:hAnsiTheme="majorEastAsia"/>
          <w:sz w:val="28"/>
          <w:szCs w:val="28"/>
        </w:rPr>
        <w:t>董事会、股东（大）会等决策机构同意</w:t>
      </w:r>
      <w:r>
        <w:rPr>
          <w:rFonts w:asciiTheme="majorEastAsia" w:eastAsiaTheme="majorEastAsia" w:hAnsiTheme="majorEastAsia" w:hint="eastAsia"/>
          <w:sz w:val="28"/>
          <w:szCs w:val="28"/>
        </w:rPr>
        <w:t>参加</w:t>
      </w:r>
      <w:r>
        <w:rPr>
          <w:rFonts w:asciiTheme="majorEastAsia" w:eastAsiaTheme="majorEastAsia" w:hAnsiTheme="majorEastAsia"/>
          <w:sz w:val="28"/>
          <w:szCs w:val="28"/>
        </w:rPr>
        <w:t>重整投资的决议原件</w:t>
      </w:r>
      <w:r>
        <w:rPr>
          <w:rFonts w:asciiTheme="majorEastAsia" w:eastAsiaTheme="majorEastAsia" w:hAnsiTheme="majorEastAsia" w:hint="eastAsia"/>
          <w:sz w:val="28"/>
          <w:szCs w:val="28"/>
        </w:rPr>
        <w:t>；</w:t>
      </w:r>
    </w:p>
    <w:p w:rsidR="000071C2" w:rsidRPr="000071C2" w:rsidRDefault="000071C2" w:rsidP="000071C2">
      <w:pPr>
        <w:spacing w:line="360" w:lineRule="auto"/>
        <w:ind w:firstLine="465"/>
        <w:rPr>
          <w:rFonts w:asciiTheme="majorEastAsia" w:eastAsiaTheme="majorEastAsia" w:hAnsiTheme="majorEastAsia"/>
          <w:sz w:val="28"/>
          <w:szCs w:val="28"/>
        </w:rPr>
      </w:pPr>
      <w:r w:rsidRPr="000071C2">
        <w:rPr>
          <w:rFonts w:asciiTheme="majorEastAsia" w:eastAsiaTheme="majorEastAsia" w:hAnsiTheme="majorEastAsia"/>
          <w:sz w:val="28"/>
          <w:szCs w:val="28"/>
        </w:rPr>
        <w:t xml:space="preserve">6、载明意向投资人联系地址、联系人、联系电话、电子邮箱的法律文件送达地址确认书。 </w:t>
      </w:r>
    </w:p>
    <w:p w:rsidR="000071C2" w:rsidRPr="000071C2" w:rsidRDefault="000071C2" w:rsidP="000071C2">
      <w:pPr>
        <w:spacing w:line="360" w:lineRule="auto"/>
        <w:ind w:firstLine="465"/>
        <w:rPr>
          <w:rFonts w:asciiTheme="majorEastAsia" w:eastAsiaTheme="majorEastAsia" w:hAnsiTheme="majorEastAsia"/>
          <w:sz w:val="28"/>
          <w:szCs w:val="28"/>
        </w:rPr>
      </w:pPr>
      <w:r w:rsidRPr="000071C2">
        <w:rPr>
          <w:rFonts w:asciiTheme="majorEastAsia" w:eastAsiaTheme="majorEastAsia" w:hAnsiTheme="majorEastAsia"/>
          <w:sz w:val="28"/>
          <w:szCs w:val="28"/>
        </w:rPr>
        <w:t xml:space="preserve">7、管理人要求提交的其他相关材料。 </w:t>
      </w:r>
    </w:p>
    <w:p w:rsidR="000071C2" w:rsidRPr="000071C2" w:rsidRDefault="000071C2" w:rsidP="00D05A27">
      <w:pPr>
        <w:spacing w:line="360" w:lineRule="auto"/>
        <w:ind w:firstLineChars="150" w:firstLine="420"/>
        <w:rPr>
          <w:rFonts w:asciiTheme="majorEastAsia" w:eastAsiaTheme="majorEastAsia" w:hAnsiTheme="majorEastAsia"/>
          <w:sz w:val="28"/>
          <w:szCs w:val="28"/>
        </w:rPr>
      </w:pPr>
      <w:r w:rsidRPr="000071C2">
        <w:rPr>
          <w:rFonts w:asciiTheme="majorEastAsia" w:eastAsiaTheme="majorEastAsia" w:hAnsiTheme="majorEastAsia"/>
          <w:sz w:val="28"/>
          <w:szCs w:val="28"/>
        </w:rPr>
        <w:t xml:space="preserve">（二）报名时间、地点 </w:t>
      </w:r>
    </w:p>
    <w:p w:rsidR="000071C2" w:rsidRPr="000071C2" w:rsidRDefault="000071C2" w:rsidP="000071C2">
      <w:pPr>
        <w:spacing w:line="360" w:lineRule="auto"/>
        <w:ind w:firstLine="465"/>
        <w:rPr>
          <w:rFonts w:asciiTheme="majorEastAsia" w:eastAsiaTheme="majorEastAsia" w:hAnsiTheme="majorEastAsia"/>
          <w:sz w:val="28"/>
          <w:szCs w:val="28"/>
        </w:rPr>
      </w:pPr>
      <w:r w:rsidRPr="000071C2">
        <w:rPr>
          <w:rFonts w:asciiTheme="majorEastAsia" w:eastAsiaTheme="majorEastAsia" w:hAnsiTheme="majorEastAsia"/>
          <w:sz w:val="28"/>
          <w:szCs w:val="28"/>
        </w:rPr>
        <w:t>1、报名时间：自本公告发布之日起至</w:t>
      </w:r>
      <w:r>
        <w:rPr>
          <w:rFonts w:asciiTheme="majorEastAsia" w:eastAsiaTheme="majorEastAsia" w:hAnsiTheme="majorEastAsia"/>
          <w:sz w:val="28"/>
          <w:szCs w:val="28"/>
        </w:rPr>
        <w:t xml:space="preserve"> 20</w:t>
      </w:r>
      <w:r>
        <w:rPr>
          <w:rFonts w:asciiTheme="majorEastAsia" w:eastAsiaTheme="majorEastAsia" w:hAnsiTheme="majorEastAsia" w:hint="eastAsia"/>
          <w:sz w:val="28"/>
          <w:szCs w:val="28"/>
        </w:rPr>
        <w:t>20</w:t>
      </w:r>
      <w:r w:rsidRPr="000071C2">
        <w:rPr>
          <w:rFonts w:asciiTheme="majorEastAsia" w:eastAsiaTheme="majorEastAsia" w:hAnsiTheme="majorEastAsia"/>
          <w:sz w:val="28"/>
          <w:szCs w:val="28"/>
        </w:rPr>
        <w:t>年</w:t>
      </w:r>
      <w:r w:rsidR="00E2794B">
        <w:rPr>
          <w:rFonts w:asciiTheme="majorEastAsia" w:eastAsiaTheme="majorEastAsia" w:hAnsiTheme="majorEastAsia" w:hint="eastAsia"/>
          <w:sz w:val="28"/>
          <w:szCs w:val="28"/>
        </w:rPr>
        <w:t>4</w:t>
      </w:r>
      <w:r w:rsidRPr="000071C2">
        <w:rPr>
          <w:rFonts w:asciiTheme="majorEastAsia" w:eastAsiaTheme="majorEastAsia" w:hAnsiTheme="majorEastAsia"/>
          <w:sz w:val="28"/>
          <w:szCs w:val="28"/>
        </w:rPr>
        <w:t>月</w:t>
      </w:r>
      <w:r w:rsidR="00E2794B">
        <w:rPr>
          <w:rFonts w:asciiTheme="majorEastAsia" w:eastAsiaTheme="majorEastAsia" w:hAnsiTheme="majorEastAsia" w:hint="eastAsia"/>
          <w:sz w:val="28"/>
          <w:szCs w:val="28"/>
        </w:rPr>
        <w:t>30</w:t>
      </w:r>
      <w:r w:rsidRPr="000071C2">
        <w:rPr>
          <w:rFonts w:asciiTheme="majorEastAsia" w:eastAsiaTheme="majorEastAsia" w:hAnsiTheme="majorEastAsia"/>
          <w:sz w:val="28"/>
          <w:szCs w:val="28"/>
        </w:rPr>
        <w:t xml:space="preserve">日止。 </w:t>
      </w:r>
    </w:p>
    <w:p w:rsidR="00D05A27" w:rsidRDefault="000071C2" w:rsidP="00D05A27">
      <w:pPr>
        <w:spacing w:line="360" w:lineRule="auto"/>
        <w:ind w:firstLine="465"/>
        <w:rPr>
          <w:rFonts w:asciiTheme="majorEastAsia" w:eastAsiaTheme="majorEastAsia" w:hAnsiTheme="majorEastAsia"/>
          <w:sz w:val="28"/>
          <w:szCs w:val="28"/>
        </w:rPr>
      </w:pPr>
      <w:r w:rsidRPr="000071C2">
        <w:rPr>
          <w:rFonts w:asciiTheme="majorEastAsia" w:eastAsiaTheme="majorEastAsia" w:hAnsiTheme="majorEastAsia"/>
          <w:sz w:val="28"/>
          <w:szCs w:val="28"/>
        </w:rPr>
        <w:t>2、报名地点:</w:t>
      </w:r>
      <w:r>
        <w:rPr>
          <w:rFonts w:asciiTheme="majorEastAsia" w:eastAsiaTheme="majorEastAsia" w:hAnsiTheme="majorEastAsia"/>
          <w:sz w:val="28"/>
          <w:szCs w:val="28"/>
        </w:rPr>
        <w:t>山东省威海市</w:t>
      </w:r>
      <w:r>
        <w:rPr>
          <w:rFonts w:asciiTheme="majorEastAsia" w:eastAsiaTheme="majorEastAsia" w:hAnsiTheme="majorEastAsia" w:hint="eastAsia"/>
          <w:sz w:val="28"/>
          <w:szCs w:val="28"/>
        </w:rPr>
        <w:t>统一路402号齐鲁威海律师楼402、</w:t>
      </w:r>
      <w:r w:rsidR="00CC70E8">
        <w:rPr>
          <w:rFonts w:asciiTheme="majorEastAsia" w:eastAsiaTheme="majorEastAsia" w:hAnsiTheme="majorEastAsia" w:hint="eastAsia"/>
          <w:sz w:val="28"/>
          <w:szCs w:val="28"/>
        </w:rPr>
        <w:t>407</w:t>
      </w:r>
      <w:r w:rsidRPr="000071C2">
        <w:rPr>
          <w:rFonts w:asciiTheme="majorEastAsia" w:eastAsiaTheme="majorEastAsia" w:hAnsiTheme="majorEastAsia"/>
          <w:sz w:val="28"/>
          <w:szCs w:val="28"/>
        </w:rPr>
        <w:t xml:space="preserve">室。 </w:t>
      </w:r>
      <w:r>
        <w:rPr>
          <w:rFonts w:asciiTheme="majorEastAsia" w:eastAsiaTheme="majorEastAsia" w:hAnsiTheme="majorEastAsia"/>
          <w:sz w:val="28"/>
          <w:szCs w:val="28"/>
        </w:rPr>
        <w:t>联系人：</w:t>
      </w:r>
      <w:r>
        <w:rPr>
          <w:rFonts w:asciiTheme="majorEastAsia" w:eastAsiaTheme="majorEastAsia" w:hAnsiTheme="majorEastAsia" w:hint="eastAsia"/>
          <w:sz w:val="28"/>
          <w:szCs w:val="28"/>
        </w:rPr>
        <w:t>高佩良</w:t>
      </w:r>
      <w:r w:rsidR="00D05A27">
        <w:rPr>
          <w:rFonts w:asciiTheme="majorEastAsia" w:eastAsiaTheme="majorEastAsia" w:hAnsiTheme="majorEastAsia"/>
          <w:sz w:val="28"/>
          <w:szCs w:val="28"/>
        </w:rPr>
        <w:t>律师</w:t>
      </w:r>
      <w:r w:rsidR="00D05A27">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邹燕娜</w:t>
      </w:r>
      <w:r w:rsidRPr="000071C2">
        <w:rPr>
          <w:rFonts w:asciiTheme="majorEastAsia" w:eastAsiaTheme="majorEastAsia" w:hAnsiTheme="majorEastAsia"/>
          <w:sz w:val="28"/>
          <w:szCs w:val="28"/>
        </w:rPr>
        <w:t>律师。 联系电话：</w:t>
      </w:r>
      <w:r w:rsidR="00D05A27">
        <w:rPr>
          <w:rFonts w:asciiTheme="majorEastAsia" w:eastAsiaTheme="majorEastAsia" w:hAnsiTheme="majorEastAsia" w:hint="eastAsia"/>
          <w:sz w:val="28"/>
          <w:szCs w:val="28"/>
        </w:rPr>
        <w:t>13306314065、</w:t>
      </w:r>
      <w:r w:rsidR="00D05A27">
        <w:rPr>
          <w:rFonts w:asciiTheme="majorEastAsia" w:eastAsiaTheme="majorEastAsia" w:hAnsiTheme="majorEastAsia"/>
          <w:sz w:val="28"/>
          <w:szCs w:val="28"/>
        </w:rPr>
        <w:lastRenderedPageBreak/>
        <w:t>1</w:t>
      </w:r>
      <w:r w:rsidR="00D05A27">
        <w:rPr>
          <w:rFonts w:asciiTheme="majorEastAsia" w:eastAsiaTheme="majorEastAsia" w:hAnsiTheme="majorEastAsia" w:hint="eastAsia"/>
          <w:sz w:val="28"/>
          <w:szCs w:val="28"/>
        </w:rPr>
        <w:t>3963116265。</w:t>
      </w:r>
    </w:p>
    <w:p w:rsidR="00D05A27" w:rsidRPr="00D05A27" w:rsidRDefault="00D05A27" w:rsidP="00CC60C4">
      <w:pPr>
        <w:spacing w:line="360" w:lineRule="auto"/>
        <w:ind w:firstLineChars="150" w:firstLine="420"/>
        <w:rPr>
          <w:rFonts w:asciiTheme="majorEastAsia" w:eastAsiaTheme="majorEastAsia" w:hAnsiTheme="majorEastAsia"/>
          <w:sz w:val="28"/>
          <w:szCs w:val="28"/>
        </w:rPr>
      </w:pPr>
      <w:r w:rsidRPr="00D05A27">
        <w:rPr>
          <w:rFonts w:asciiTheme="majorEastAsia" w:eastAsiaTheme="majorEastAsia" w:hAnsiTheme="majorEastAsia"/>
          <w:sz w:val="28"/>
          <w:szCs w:val="28"/>
        </w:rPr>
        <w:t xml:space="preserve">（三）招募流程 </w:t>
      </w:r>
    </w:p>
    <w:p w:rsidR="00C024ED" w:rsidRDefault="009758A9" w:rsidP="009758A9">
      <w:pPr>
        <w:spacing w:line="360" w:lineRule="auto"/>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sidR="00D05A27" w:rsidRPr="00D05A27">
        <w:rPr>
          <w:rFonts w:asciiTheme="majorEastAsia" w:eastAsiaTheme="majorEastAsia" w:hAnsiTheme="majorEastAsia"/>
          <w:sz w:val="28"/>
          <w:szCs w:val="28"/>
        </w:rPr>
        <w:t>1、意向投资人于</w:t>
      </w:r>
      <w:r w:rsidR="00D05A27">
        <w:rPr>
          <w:rFonts w:asciiTheme="majorEastAsia" w:eastAsiaTheme="majorEastAsia" w:hAnsiTheme="majorEastAsia"/>
          <w:sz w:val="28"/>
          <w:szCs w:val="28"/>
        </w:rPr>
        <w:t xml:space="preserve"> 20</w:t>
      </w:r>
      <w:r w:rsidR="00D05A27">
        <w:rPr>
          <w:rFonts w:asciiTheme="majorEastAsia" w:eastAsiaTheme="majorEastAsia" w:hAnsiTheme="majorEastAsia" w:hint="eastAsia"/>
          <w:sz w:val="28"/>
          <w:szCs w:val="28"/>
        </w:rPr>
        <w:t>20</w:t>
      </w:r>
      <w:r w:rsidR="00D05A27" w:rsidRPr="00D05A27">
        <w:rPr>
          <w:rFonts w:asciiTheme="majorEastAsia" w:eastAsiaTheme="majorEastAsia" w:hAnsiTheme="majorEastAsia"/>
          <w:sz w:val="28"/>
          <w:szCs w:val="28"/>
        </w:rPr>
        <w:t>年</w:t>
      </w:r>
      <w:r w:rsidR="00E2794B">
        <w:rPr>
          <w:rFonts w:asciiTheme="majorEastAsia" w:eastAsiaTheme="majorEastAsia" w:hAnsiTheme="majorEastAsia" w:hint="eastAsia"/>
          <w:sz w:val="28"/>
          <w:szCs w:val="28"/>
        </w:rPr>
        <w:t>4</w:t>
      </w:r>
      <w:r w:rsidR="00D05A27" w:rsidRPr="00D05A27">
        <w:rPr>
          <w:rFonts w:asciiTheme="majorEastAsia" w:eastAsiaTheme="majorEastAsia" w:hAnsiTheme="majorEastAsia"/>
          <w:sz w:val="28"/>
          <w:szCs w:val="28"/>
        </w:rPr>
        <w:t>月</w:t>
      </w:r>
      <w:r w:rsidR="00E2794B">
        <w:rPr>
          <w:rFonts w:asciiTheme="majorEastAsia" w:eastAsiaTheme="majorEastAsia" w:hAnsiTheme="majorEastAsia" w:hint="eastAsia"/>
          <w:sz w:val="28"/>
          <w:szCs w:val="28"/>
        </w:rPr>
        <w:t>30</w:t>
      </w:r>
      <w:r w:rsidR="00D05A27" w:rsidRPr="00D05A27">
        <w:rPr>
          <w:rFonts w:asciiTheme="majorEastAsia" w:eastAsiaTheme="majorEastAsia" w:hAnsiTheme="majorEastAsia"/>
          <w:sz w:val="28"/>
          <w:szCs w:val="28"/>
        </w:rPr>
        <w:t>日前向管理人报名</w:t>
      </w:r>
      <w:r w:rsidR="00CC60C4">
        <w:rPr>
          <w:rFonts w:asciiTheme="majorEastAsia" w:eastAsiaTheme="majorEastAsia" w:hAnsiTheme="majorEastAsia" w:hint="eastAsia"/>
          <w:sz w:val="28"/>
          <w:szCs w:val="28"/>
        </w:rPr>
        <w:t>并</w:t>
      </w:r>
      <w:r w:rsidR="00CC60C4">
        <w:rPr>
          <w:rFonts w:asciiTheme="majorEastAsia" w:eastAsiaTheme="majorEastAsia" w:hAnsiTheme="majorEastAsia"/>
          <w:sz w:val="28"/>
          <w:szCs w:val="28"/>
        </w:rPr>
        <w:t>提交《重整意向申请书》</w:t>
      </w:r>
      <w:r w:rsidR="00CC60C4">
        <w:rPr>
          <w:rFonts w:asciiTheme="majorEastAsia" w:eastAsiaTheme="majorEastAsia" w:hAnsiTheme="majorEastAsia" w:hint="eastAsia"/>
          <w:sz w:val="28"/>
          <w:szCs w:val="28"/>
        </w:rPr>
        <w:t>，同时</w:t>
      </w:r>
      <w:r w:rsidR="00D05A27" w:rsidRPr="00D05A27">
        <w:rPr>
          <w:rFonts w:asciiTheme="majorEastAsia" w:eastAsiaTheme="majorEastAsia" w:hAnsiTheme="majorEastAsia"/>
          <w:sz w:val="28"/>
          <w:szCs w:val="28"/>
        </w:rPr>
        <w:t>交纳</w:t>
      </w:r>
      <w:r w:rsidR="00951EFD">
        <w:rPr>
          <w:rFonts w:asciiTheme="majorEastAsia" w:eastAsiaTheme="majorEastAsia" w:hAnsiTheme="majorEastAsia" w:hint="eastAsia"/>
          <w:sz w:val="28"/>
          <w:szCs w:val="28"/>
        </w:rPr>
        <w:t>2</w:t>
      </w:r>
      <w:r w:rsidR="00D05A27">
        <w:rPr>
          <w:rFonts w:asciiTheme="majorEastAsia" w:eastAsiaTheme="majorEastAsia" w:hAnsiTheme="majorEastAsia" w:hint="eastAsia"/>
          <w:sz w:val="28"/>
          <w:szCs w:val="28"/>
        </w:rPr>
        <w:t>00</w:t>
      </w:r>
      <w:r w:rsidR="00CC60C4">
        <w:rPr>
          <w:rFonts w:asciiTheme="majorEastAsia" w:eastAsiaTheme="majorEastAsia" w:hAnsiTheme="majorEastAsia"/>
          <w:sz w:val="28"/>
          <w:szCs w:val="28"/>
        </w:rPr>
        <w:t>万元投资保证金，</w:t>
      </w:r>
      <w:r w:rsidR="00D05A27" w:rsidRPr="00D05A27">
        <w:rPr>
          <w:rFonts w:asciiTheme="majorEastAsia" w:eastAsiaTheme="majorEastAsia" w:hAnsiTheme="majorEastAsia"/>
          <w:sz w:val="28"/>
          <w:szCs w:val="28"/>
        </w:rPr>
        <w:t>根据管理人向其提供债务人的相关资料对债务人进行尽调，结合自身商业判断和风险评估，</w:t>
      </w:r>
      <w:r w:rsidR="00CC60C4">
        <w:rPr>
          <w:rFonts w:asciiTheme="majorEastAsia" w:eastAsiaTheme="majorEastAsia" w:hAnsiTheme="majorEastAsia" w:hint="eastAsia"/>
          <w:sz w:val="28"/>
          <w:szCs w:val="28"/>
        </w:rPr>
        <w:t>于2020年</w:t>
      </w:r>
      <w:r w:rsidR="005B5415">
        <w:rPr>
          <w:rFonts w:asciiTheme="majorEastAsia" w:eastAsiaTheme="majorEastAsia" w:hAnsiTheme="majorEastAsia" w:hint="eastAsia"/>
          <w:sz w:val="28"/>
          <w:szCs w:val="28"/>
        </w:rPr>
        <w:t>5</w:t>
      </w:r>
      <w:r w:rsidR="00CC60C4">
        <w:rPr>
          <w:rFonts w:asciiTheme="majorEastAsia" w:eastAsiaTheme="majorEastAsia" w:hAnsiTheme="majorEastAsia" w:hint="eastAsia"/>
          <w:sz w:val="28"/>
          <w:szCs w:val="28"/>
        </w:rPr>
        <w:t>月</w:t>
      </w:r>
      <w:r w:rsidR="005B5415">
        <w:rPr>
          <w:rFonts w:asciiTheme="majorEastAsia" w:eastAsiaTheme="majorEastAsia" w:hAnsiTheme="majorEastAsia" w:hint="eastAsia"/>
          <w:sz w:val="28"/>
          <w:szCs w:val="28"/>
        </w:rPr>
        <w:t>15</w:t>
      </w:r>
      <w:r w:rsidR="00CC60C4">
        <w:rPr>
          <w:rFonts w:asciiTheme="majorEastAsia" w:eastAsiaTheme="majorEastAsia" w:hAnsiTheme="majorEastAsia" w:hint="eastAsia"/>
          <w:sz w:val="28"/>
          <w:szCs w:val="28"/>
        </w:rPr>
        <w:t>日前</w:t>
      </w:r>
      <w:r w:rsidR="00C024ED">
        <w:rPr>
          <w:rFonts w:asciiTheme="majorEastAsia" w:eastAsiaTheme="majorEastAsia" w:hAnsiTheme="majorEastAsia"/>
          <w:sz w:val="28"/>
          <w:szCs w:val="28"/>
        </w:rPr>
        <w:t>向管理人</w:t>
      </w:r>
      <w:r w:rsidR="0063268D">
        <w:rPr>
          <w:rFonts w:asciiTheme="majorEastAsia" w:eastAsiaTheme="majorEastAsia" w:hAnsiTheme="majorEastAsia" w:hint="eastAsia"/>
          <w:sz w:val="28"/>
          <w:szCs w:val="28"/>
        </w:rPr>
        <w:t>提交</w:t>
      </w:r>
      <w:r w:rsidR="00C024ED">
        <w:rPr>
          <w:rFonts w:asciiTheme="majorEastAsia" w:eastAsiaTheme="majorEastAsia" w:hAnsiTheme="majorEastAsia"/>
          <w:sz w:val="28"/>
          <w:szCs w:val="28"/>
        </w:rPr>
        <w:t>《重整</w:t>
      </w:r>
      <w:r w:rsidR="00C024ED">
        <w:rPr>
          <w:rFonts w:asciiTheme="majorEastAsia" w:eastAsiaTheme="majorEastAsia" w:hAnsiTheme="majorEastAsia" w:hint="eastAsia"/>
          <w:sz w:val="28"/>
          <w:szCs w:val="28"/>
        </w:rPr>
        <w:t>投资</w:t>
      </w:r>
      <w:r w:rsidR="005318CA" w:rsidRPr="001A3AED">
        <w:rPr>
          <w:rFonts w:asciiTheme="majorEastAsia" w:eastAsiaTheme="majorEastAsia" w:hAnsiTheme="majorEastAsia"/>
          <w:sz w:val="28"/>
          <w:szCs w:val="28"/>
        </w:rPr>
        <w:t>方案》，</w:t>
      </w:r>
      <w:r w:rsidR="00C024ED">
        <w:rPr>
          <w:rFonts w:asciiTheme="majorEastAsia" w:eastAsiaTheme="majorEastAsia" w:hAnsiTheme="majorEastAsia" w:hint="eastAsia"/>
          <w:sz w:val="28"/>
          <w:szCs w:val="28"/>
        </w:rPr>
        <w:t>该方案</w:t>
      </w:r>
      <w:r w:rsidR="00C024ED" w:rsidRPr="00C024ED">
        <w:rPr>
          <w:rFonts w:asciiTheme="majorEastAsia" w:eastAsiaTheme="majorEastAsia" w:hAnsiTheme="majorEastAsia"/>
          <w:sz w:val="28"/>
          <w:szCs w:val="28"/>
        </w:rPr>
        <w:t>中</w:t>
      </w:r>
      <w:r w:rsidR="00C024ED">
        <w:rPr>
          <w:rFonts w:asciiTheme="majorEastAsia" w:eastAsiaTheme="majorEastAsia" w:hAnsiTheme="majorEastAsia" w:hint="eastAsia"/>
          <w:sz w:val="28"/>
          <w:szCs w:val="28"/>
        </w:rPr>
        <w:t>应当</w:t>
      </w:r>
      <w:r w:rsidR="00C024ED" w:rsidRPr="00C024ED">
        <w:rPr>
          <w:rFonts w:asciiTheme="majorEastAsia" w:eastAsiaTheme="majorEastAsia" w:hAnsiTheme="majorEastAsia"/>
          <w:sz w:val="28"/>
          <w:szCs w:val="28"/>
        </w:rPr>
        <w:t>明确依法确定的破产费用、共益债务、职工债权、社会保险费用、税款债权、有财产担保债权、工程款优先债权、消费性购房者债权及普通债权的清偿方案，包括清偿时间、清偿比例、清偿方式及清偿资金来源等</w:t>
      </w:r>
      <w:r w:rsidR="00C024ED" w:rsidRPr="00C024ED">
        <w:rPr>
          <w:rFonts w:asciiTheme="majorEastAsia" w:eastAsiaTheme="majorEastAsia" w:hAnsiTheme="majorEastAsia" w:hint="eastAsia"/>
          <w:sz w:val="28"/>
          <w:szCs w:val="28"/>
        </w:rPr>
        <w:t>，</w:t>
      </w:r>
      <w:r w:rsidR="00C024ED" w:rsidRPr="00C024ED">
        <w:rPr>
          <w:rFonts w:asciiTheme="majorEastAsia" w:eastAsiaTheme="majorEastAsia" w:hAnsiTheme="majorEastAsia"/>
          <w:sz w:val="28"/>
          <w:szCs w:val="28"/>
        </w:rPr>
        <w:t>清偿率不得低于破产清算状态下的清偿率。</w:t>
      </w:r>
    </w:p>
    <w:p w:rsidR="00C024ED" w:rsidRPr="00C024ED" w:rsidRDefault="00C024ED" w:rsidP="00114405">
      <w:pPr>
        <w:spacing w:line="360" w:lineRule="auto"/>
        <w:ind w:firstLineChars="150" w:firstLine="420"/>
        <w:rPr>
          <w:rFonts w:asciiTheme="majorEastAsia" w:eastAsiaTheme="majorEastAsia" w:hAnsiTheme="majorEastAsia"/>
          <w:sz w:val="28"/>
          <w:szCs w:val="28"/>
        </w:rPr>
      </w:pPr>
      <w:r w:rsidRPr="00114405">
        <w:rPr>
          <w:rFonts w:asciiTheme="majorEastAsia" w:eastAsiaTheme="majorEastAsia" w:hAnsiTheme="majorEastAsia"/>
          <w:sz w:val="28"/>
          <w:szCs w:val="28"/>
        </w:rPr>
        <w:t>《重整</w:t>
      </w:r>
      <w:r w:rsidRPr="00114405">
        <w:rPr>
          <w:rFonts w:asciiTheme="majorEastAsia" w:eastAsiaTheme="majorEastAsia" w:hAnsiTheme="majorEastAsia" w:hint="eastAsia"/>
          <w:sz w:val="28"/>
          <w:szCs w:val="28"/>
        </w:rPr>
        <w:t>投资</w:t>
      </w:r>
      <w:r w:rsidRPr="00114405">
        <w:rPr>
          <w:rFonts w:asciiTheme="majorEastAsia" w:eastAsiaTheme="majorEastAsia" w:hAnsiTheme="majorEastAsia"/>
          <w:sz w:val="28"/>
          <w:szCs w:val="28"/>
        </w:rPr>
        <w:t xml:space="preserve">方案》一式五份,应装订成册，封面应加盖意向投资人公章，并由法定代表人签名，同时提交与正本内容一致的电子文档。 </w:t>
      </w:r>
    </w:p>
    <w:p w:rsidR="0063268D" w:rsidRDefault="00D05A27" w:rsidP="00114405">
      <w:pPr>
        <w:spacing w:line="360" w:lineRule="auto"/>
        <w:ind w:firstLineChars="216" w:firstLine="605"/>
        <w:rPr>
          <w:rFonts w:asciiTheme="majorEastAsia" w:eastAsiaTheme="majorEastAsia" w:hAnsiTheme="majorEastAsia" w:cs="仿宋_GB2312"/>
          <w:color w:val="000000"/>
          <w:sz w:val="28"/>
          <w:szCs w:val="28"/>
        </w:rPr>
      </w:pPr>
      <w:r>
        <w:rPr>
          <w:rFonts w:asciiTheme="majorEastAsia" w:eastAsiaTheme="majorEastAsia" w:hAnsiTheme="majorEastAsia" w:hint="eastAsia"/>
          <w:sz w:val="28"/>
          <w:szCs w:val="28"/>
        </w:rPr>
        <w:t>2</w:t>
      </w:r>
      <w:r w:rsidRPr="00D05A27">
        <w:rPr>
          <w:rFonts w:asciiTheme="majorEastAsia" w:eastAsiaTheme="majorEastAsia" w:hAnsiTheme="majorEastAsia"/>
          <w:sz w:val="28"/>
          <w:szCs w:val="28"/>
        </w:rPr>
        <w:t>、</w:t>
      </w:r>
      <w:r>
        <w:rPr>
          <w:rFonts w:asciiTheme="majorEastAsia" w:eastAsiaTheme="majorEastAsia" w:hAnsiTheme="majorEastAsia" w:hint="eastAsia"/>
          <w:sz w:val="28"/>
          <w:szCs w:val="28"/>
        </w:rPr>
        <w:t>本次招募将成立由</w:t>
      </w:r>
      <w:r w:rsidR="004E3897">
        <w:rPr>
          <w:rFonts w:asciiTheme="majorEastAsia" w:eastAsiaTheme="majorEastAsia" w:hAnsiTheme="majorEastAsia" w:hint="eastAsia"/>
          <w:sz w:val="28"/>
          <w:szCs w:val="28"/>
        </w:rPr>
        <w:t>政府、</w:t>
      </w:r>
      <w:r w:rsidRPr="004E3897">
        <w:rPr>
          <w:rFonts w:asciiTheme="majorEastAsia" w:eastAsiaTheme="majorEastAsia" w:hAnsiTheme="majorEastAsia" w:hint="eastAsia"/>
          <w:sz w:val="28"/>
          <w:szCs w:val="28"/>
        </w:rPr>
        <w:t>法院、</w:t>
      </w:r>
      <w:r>
        <w:rPr>
          <w:rFonts w:asciiTheme="majorEastAsia" w:eastAsiaTheme="majorEastAsia" w:hAnsiTheme="majorEastAsia" w:hint="eastAsia"/>
          <w:sz w:val="28"/>
          <w:szCs w:val="28"/>
        </w:rPr>
        <w:t>管理人、审计评估机构、主要债权人共同组成的评审委员会，</w:t>
      </w:r>
      <w:r w:rsidR="0063268D">
        <w:rPr>
          <w:rFonts w:asciiTheme="majorEastAsia" w:eastAsiaTheme="majorEastAsia" w:hAnsiTheme="majorEastAsia" w:hint="eastAsia"/>
          <w:sz w:val="28"/>
          <w:szCs w:val="28"/>
        </w:rPr>
        <w:t>评审委员会根据意向投资人提交的</w:t>
      </w:r>
      <w:r w:rsidR="0063268D">
        <w:rPr>
          <w:rFonts w:asciiTheme="majorEastAsia" w:eastAsiaTheme="majorEastAsia" w:hAnsiTheme="majorEastAsia"/>
          <w:sz w:val="28"/>
          <w:szCs w:val="28"/>
        </w:rPr>
        <w:t>《重整</w:t>
      </w:r>
      <w:r w:rsidR="0063268D">
        <w:rPr>
          <w:rFonts w:asciiTheme="majorEastAsia" w:eastAsiaTheme="majorEastAsia" w:hAnsiTheme="majorEastAsia" w:hint="eastAsia"/>
          <w:sz w:val="28"/>
          <w:szCs w:val="28"/>
        </w:rPr>
        <w:t>投资</w:t>
      </w:r>
      <w:r w:rsidR="0063268D" w:rsidRPr="001A3AED">
        <w:rPr>
          <w:rFonts w:asciiTheme="majorEastAsia" w:eastAsiaTheme="majorEastAsia" w:hAnsiTheme="majorEastAsia"/>
          <w:sz w:val="28"/>
          <w:szCs w:val="28"/>
        </w:rPr>
        <w:t>方案》</w:t>
      </w:r>
      <w:r>
        <w:rPr>
          <w:rFonts w:asciiTheme="majorEastAsia" w:eastAsiaTheme="majorEastAsia" w:hAnsiTheme="majorEastAsia" w:cs="仿宋_GB2312" w:hint="eastAsia"/>
          <w:color w:val="000000"/>
          <w:sz w:val="28"/>
          <w:szCs w:val="28"/>
        </w:rPr>
        <w:t>按照公平、公正、科学、择优的原则评选确定最终重整投资人</w:t>
      </w:r>
      <w:r>
        <w:rPr>
          <w:rFonts w:ascii="仿宋_GB2312" w:eastAsia="仿宋_GB2312" w:hAnsi="仿宋" w:cs="仿宋_GB2312" w:hint="eastAsia"/>
          <w:color w:val="000000"/>
          <w:sz w:val="32"/>
          <w:szCs w:val="32"/>
        </w:rPr>
        <w:t>。</w:t>
      </w:r>
    </w:p>
    <w:p w:rsidR="00D05A27" w:rsidRPr="00D05A27" w:rsidRDefault="00114405" w:rsidP="00114405">
      <w:pPr>
        <w:spacing w:line="360" w:lineRule="auto"/>
        <w:ind w:firstLineChars="216" w:firstLine="605"/>
        <w:rPr>
          <w:rFonts w:asciiTheme="majorEastAsia" w:eastAsiaTheme="majorEastAsia" w:hAnsiTheme="majorEastAsia"/>
          <w:sz w:val="28"/>
          <w:szCs w:val="28"/>
        </w:rPr>
      </w:pPr>
      <w:r>
        <w:rPr>
          <w:rFonts w:asciiTheme="majorEastAsia" w:eastAsiaTheme="majorEastAsia" w:hAnsiTheme="majorEastAsia" w:hint="eastAsia"/>
          <w:sz w:val="28"/>
          <w:szCs w:val="28"/>
        </w:rPr>
        <w:t>3、</w:t>
      </w:r>
      <w:r w:rsidR="00D05A27" w:rsidRPr="00D05A27">
        <w:rPr>
          <w:rFonts w:asciiTheme="majorEastAsia" w:eastAsiaTheme="majorEastAsia" w:hAnsiTheme="majorEastAsia"/>
          <w:sz w:val="28"/>
          <w:szCs w:val="28"/>
        </w:rPr>
        <w:t>确定为最终重整投资人的，管理人将向其发出《重整投资人身份确认书》，其他未选定的意向投资人由管理人发出《重整投资人身份未确认告知书》并无息退还投资保证金，并向威海</w:t>
      </w:r>
      <w:r w:rsidR="0063268D">
        <w:rPr>
          <w:rFonts w:asciiTheme="majorEastAsia" w:eastAsiaTheme="majorEastAsia" w:hAnsiTheme="majorEastAsia" w:hint="eastAsia"/>
          <w:sz w:val="28"/>
          <w:szCs w:val="28"/>
        </w:rPr>
        <w:t>中</w:t>
      </w:r>
      <w:r w:rsidR="00951EFD">
        <w:rPr>
          <w:rFonts w:asciiTheme="majorEastAsia" w:eastAsiaTheme="majorEastAsia" w:hAnsiTheme="majorEastAsia" w:hint="eastAsia"/>
          <w:sz w:val="28"/>
          <w:szCs w:val="28"/>
        </w:rPr>
        <w:t>院</w:t>
      </w:r>
      <w:r w:rsidR="00D05A27" w:rsidRPr="00D05A27">
        <w:rPr>
          <w:rFonts w:asciiTheme="majorEastAsia" w:eastAsiaTheme="majorEastAsia" w:hAnsiTheme="majorEastAsia"/>
          <w:sz w:val="28"/>
          <w:szCs w:val="28"/>
        </w:rPr>
        <w:t>报备。</w:t>
      </w:r>
      <w:r w:rsidR="0063268D">
        <w:rPr>
          <w:rFonts w:asciiTheme="majorEastAsia" w:eastAsiaTheme="majorEastAsia" w:hAnsiTheme="majorEastAsia"/>
          <w:sz w:val="28"/>
          <w:szCs w:val="28"/>
        </w:rPr>
        <w:t>最终重整投资人应与管理人签订《重整投资协议》</w:t>
      </w:r>
      <w:r w:rsidR="0063268D">
        <w:rPr>
          <w:rFonts w:asciiTheme="majorEastAsia" w:eastAsiaTheme="majorEastAsia" w:hAnsiTheme="majorEastAsia" w:hint="eastAsia"/>
          <w:sz w:val="28"/>
          <w:szCs w:val="28"/>
        </w:rPr>
        <w:t>。</w:t>
      </w:r>
    </w:p>
    <w:p w:rsidR="00C024ED" w:rsidRDefault="009758A9" w:rsidP="0063268D">
      <w:pPr>
        <w:spacing w:line="360" w:lineRule="auto"/>
        <w:ind w:firstLine="465"/>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sidR="00114405">
        <w:rPr>
          <w:rFonts w:asciiTheme="majorEastAsia" w:eastAsiaTheme="majorEastAsia" w:hAnsiTheme="majorEastAsia" w:hint="eastAsia"/>
          <w:sz w:val="28"/>
          <w:szCs w:val="28"/>
        </w:rPr>
        <w:t>4</w:t>
      </w:r>
      <w:r w:rsidR="0063268D">
        <w:rPr>
          <w:rFonts w:asciiTheme="majorEastAsia" w:eastAsiaTheme="majorEastAsia" w:hAnsiTheme="majorEastAsia"/>
          <w:sz w:val="28"/>
          <w:szCs w:val="28"/>
        </w:rPr>
        <w:t>、</w:t>
      </w:r>
      <w:r w:rsidR="0063268D" w:rsidRPr="00D05A27">
        <w:rPr>
          <w:rFonts w:asciiTheme="majorEastAsia" w:eastAsiaTheme="majorEastAsia" w:hAnsiTheme="majorEastAsia"/>
          <w:sz w:val="28"/>
          <w:szCs w:val="28"/>
        </w:rPr>
        <w:t>重整投资人</w:t>
      </w:r>
      <w:r w:rsidR="0063268D">
        <w:rPr>
          <w:rFonts w:asciiTheme="majorEastAsia" w:eastAsiaTheme="majorEastAsia" w:hAnsiTheme="majorEastAsia" w:hint="eastAsia"/>
          <w:sz w:val="28"/>
          <w:szCs w:val="28"/>
        </w:rPr>
        <w:t>应当在管理人规定的时间内提交</w:t>
      </w:r>
      <w:r w:rsidR="0063268D" w:rsidRPr="00D05A27">
        <w:rPr>
          <w:rFonts w:asciiTheme="majorEastAsia" w:eastAsiaTheme="majorEastAsia" w:hAnsiTheme="majorEastAsia"/>
          <w:sz w:val="28"/>
          <w:szCs w:val="28"/>
        </w:rPr>
        <w:t>《重整计划草案》</w:t>
      </w:r>
      <w:r w:rsidR="001C050F">
        <w:rPr>
          <w:rFonts w:asciiTheme="majorEastAsia" w:eastAsiaTheme="majorEastAsia" w:hAnsiTheme="majorEastAsia" w:hint="eastAsia"/>
          <w:sz w:val="28"/>
          <w:szCs w:val="28"/>
        </w:rPr>
        <w:t>，</w:t>
      </w:r>
      <w:r w:rsidR="00D05A27" w:rsidRPr="00D05A27">
        <w:rPr>
          <w:rFonts w:asciiTheme="majorEastAsia" w:eastAsiaTheme="majorEastAsia" w:hAnsiTheme="majorEastAsia"/>
          <w:sz w:val="28"/>
          <w:szCs w:val="28"/>
        </w:rPr>
        <w:t>管理人</w:t>
      </w:r>
      <w:r w:rsidR="001C050F">
        <w:rPr>
          <w:rFonts w:asciiTheme="majorEastAsia" w:eastAsiaTheme="majorEastAsia" w:hAnsiTheme="majorEastAsia" w:hint="eastAsia"/>
          <w:sz w:val="28"/>
          <w:szCs w:val="28"/>
        </w:rPr>
        <w:t>受到该</w:t>
      </w:r>
      <w:r w:rsidR="00D05A27" w:rsidRPr="00D05A27">
        <w:rPr>
          <w:rFonts w:asciiTheme="majorEastAsia" w:eastAsiaTheme="majorEastAsia" w:hAnsiTheme="majorEastAsia"/>
          <w:sz w:val="28"/>
          <w:szCs w:val="28"/>
        </w:rPr>
        <w:t>《重整计划草案》</w:t>
      </w:r>
      <w:r w:rsidR="001C050F">
        <w:rPr>
          <w:rFonts w:asciiTheme="majorEastAsia" w:eastAsiaTheme="majorEastAsia" w:hAnsiTheme="majorEastAsia" w:hint="eastAsia"/>
          <w:sz w:val="28"/>
          <w:szCs w:val="28"/>
        </w:rPr>
        <w:t>后</w:t>
      </w:r>
      <w:r w:rsidR="00D05A27" w:rsidRPr="00D05A27">
        <w:rPr>
          <w:rFonts w:asciiTheme="majorEastAsia" w:eastAsiaTheme="majorEastAsia" w:hAnsiTheme="majorEastAsia"/>
          <w:sz w:val="28"/>
          <w:szCs w:val="28"/>
        </w:rPr>
        <w:t>提交债权人会议进行审议，《重整</w:t>
      </w:r>
      <w:r w:rsidR="00D05A27" w:rsidRPr="00D05A27">
        <w:rPr>
          <w:rFonts w:asciiTheme="majorEastAsia" w:eastAsiaTheme="majorEastAsia" w:hAnsiTheme="majorEastAsia"/>
          <w:sz w:val="28"/>
          <w:szCs w:val="28"/>
        </w:rPr>
        <w:lastRenderedPageBreak/>
        <w:t>计划草案》获债权人会议表决通过后十五日内，重整投资人需再缴纳</w:t>
      </w:r>
      <w:r w:rsidR="00951EFD">
        <w:rPr>
          <w:rFonts w:asciiTheme="majorEastAsia" w:eastAsiaTheme="majorEastAsia" w:hAnsiTheme="majorEastAsia" w:hint="eastAsia"/>
          <w:sz w:val="28"/>
          <w:szCs w:val="28"/>
        </w:rPr>
        <w:t>3</w:t>
      </w:r>
      <w:r w:rsidR="00D05A27" w:rsidRPr="00D05A27">
        <w:rPr>
          <w:rFonts w:asciiTheme="majorEastAsia" w:eastAsiaTheme="majorEastAsia" w:hAnsiTheme="majorEastAsia"/>
          <w:sz w:val="28"/>
          <w:szCs w:val="28"/>
        </w:rPr>
        <w:t>00 万元的履约保证金（之前所缴纳的</w:t>
      </w:r>
      <w:r w:rsidR="00951EFD">
        <w:rPr>
          <w:rFonts w:asciiTheme="majorEastAsia" w:eastAsiaTheme="majorEastAsia" w:hAnsiTheme="majorEastAsia"/>
          <w:sz w:val="28"/>
          <w:szCs w:val="28"/>
        </w:rPr>
        <w:t xml:space="preserve"> 200</w:t>
      </w:r>
      <w:r w:rsidR="00D05A27" w:rsidRPr="00D05A27">
        <w:rPr>
          <w:rFonts w:asciiTheme="majorEastAsia" w:eastAsiaTheme="majorEastAsia" w:hAnsiTheme="majorEastAsia"/>
          <w:sz w:val="28"/>
          <w:szCs w:val="28"/>
        </w:rPr>
        <w:t>万元投资保证金将转为履约保证金，即履约保证金总额为</w:t>
      </w:r>
      <w:r w:rsidR="00951EFD">
        <w:rPr>
          <w:rFonts w:asciiTheme="majorEastAsia" w:eastAsiaTheme="majorEastAsia" w:hAnsiTheme="majorEastAsia" w:hint="eastAsia"/>
          <w:sz w:val="28"/>
          <w:szCs w:val="28"/>
        </w:rPr>
        <w:t>5</w:t>
      </w:r>
      <w:r w:rsidR="00D05A27" w:rsidRPr="00D05A27">
        <w:rPr>
          <w:rFonts w:asciiTheme="majorEastAsia" w:eastAsiaTheme="majorEastAsia" w:hAnsiTheme="majorEastAsia"/>
          <w:sz w:val="28"/>
          <w:szCs w:val="28"/>
        </w:rPr>
        <w:t>00 万元；如债权人会议前已经缴足</w:t>
      </w:r>
      <w:r w:rsidR="00951EFD">
        <w:rPr>
          <w:rFonts w:asciiTheme="majorEastAsia" w:eastAsiaTheme="majorEastAsia" w:hAnsiTheme="majorEastAsia" w:hint="eastAsia"/>
          <w:sz w:val="28"/>
          <w:szCs w:val="28"/>
        </w:rPr>
        <w:t>5</w:t>
      </w:r>
      <w:r w:rsidR="00D05A27" w:rsidRPr="00D05A27">
        <w:rPr>
          <w:rFonts w:asciiTheme="majorEastAsia" w:eastAsiaTheme="majorEastAsia" w:hAnsiTheme="majorEastAsia"/>
          <w:sz w:val="28"/>
          <w:szCs w:val="28"/>
        </w:rPr>
        <w:t>00 万投资保证金则无需另行缴纳）；</w:t>
      </w:r>
    </w:p>
    <w:p w:rsidR="004E3897" w:rsidRDefault="004E3897" w:rsidP="00D05A27">
      <w:pPr>
        <w:spacing w:line="360" w:lineRule="auto"/>
        <w:ind w:firstLine="465"/>
        <w:rPr>
          <w:rFonts w:asciiTheme="majorEastAsia" w:eastAsiaTheme="majorEastAsia" w:hAnsiTheme="majorEastAsia"/>
          <w:sz w:val="28"/>
          <w:szCs w:val="28"/>
        </w:rPr>
      </w:pPr>
      <w:r>
        <w:rPr>
          <w:rFonts w:asciiTheme="majorEastAsia" w:eastAsiaTheme="majorEastAsia" w:hAnsiTheme="majorEastAsia" w:hint="eastAsia"/>
          <w:sz w:val="28"/>
          <w:szCs w:val="28"/>
        </w:rPr>
        <w:t>管理人账户信息</w:t>
      </w:r>
      <w:r w:rsidR="00104E1F">
        <w:rPr>
          <w:rFonts w:asciiTheme="majorEastAsia" w:eastAsiaTheme="majorEastAsia" w:hAnsiTheme="majorEastAsia" w:hint="eastAsia"/>
          <w:sz w:val="28"/>
          <w:szCs w:val="28"/>
        </w:rPr>
        <w:t>如下：</w:t>
      </w:r>
    </w:p>
    <w:p w:rsidR="004E3897" w:rsidRPr="00104E1F" w:rsidRDefault="00C024ED" w:rsidP="00D05A27">
      <w:pPr>
        <w:spacing w:line="360" w:lineRule="auto"/>
        <w:ind w:firstLine="465"/>
        <w:rPr>
          <w:rFonts w:asciiTheme="majorEastAsia" w:eastAsiaTheme="majorEastAsia" w:hAnsiTheme="majorEastAsia"/>
          <w:b/>
          <w:sz w:val="28"/>
          <w:szCs w:val="28"/>
        </w:rPr>
      </w:pPr>
      <w:r w:rsidRPr="00104E1F">
        <w:rPr>
          <w:rFonts w:asciiTheme="majorEastAsia" w:eastAsiaTheme="majorEastAsia" w:hAnsiTheme="majorEastAsia"/>
          <w:b/>
          <w:sz w:val="28"/>
          <w:szCs w:val="28"/>
        </w:rPr>
        <w:t>户名：威海</w:t>
      </w:r>
      <w:r w:rsidRPr="00104E1F">
        <w:rPr>
          <w:rFonts w:asciiTheme="majorEastAsia" w:eastAsiaTheme="majorEastAsia" w:hAnsiTheme="majorEastAsia" w:hint="eastAsia"/>
          <w:b/>
          <w:sz w:val="28"/>
          <w:szCs w:val="28"/>
        </w:rPr>
        <w:t>绿洲房地产开发</w:t>
      </w:r>
      <w:r w:rsidR="004E3897" w:rsidRPr="00104E1F">
        <w:rPr>
          <w:rFonts w:asciiTheme="majorEastAsia" w:eastAsiaTheme="majorEastAsia" w:hAnsiTheme="majorEastAsia"/>
          <w:b/>
          <w:sz w:val="28"/>
          <w:szCs w:val="28"/>
        </w:rPr>
        <w:t>有限公司管理人</w:t>
      </w:r>
    </w:p>
    <w:p w:rsidR="004E3897" w:rsidRPr="00104E1F" w:rsidRDefault="00C024ED" w:rsidP="00D05A27">
      <w:pPr>
        <w:spacing w:line="360" w:lineRule="auto"/>
        <w:ind w:firstLine="465"/>
        <w:rPr>
          <w:rFonts w:asciiTheme="majorEastAsia" w:eastAsiaTheme="majorEastAsia" w:hAnsiTheme="majorEastAsia"/>
          <w:b/>
          <w:sz w:val="28"/>
          <w:szCs w:val="28"/>
        </w:rPr>
      </w:pPr>
      <w:r w:rsidRPr="00104E1F">
        <w:rPr>
          <w:rFonts w:asciiTheme="majorEastAsia" w:eastAsiaTheme="majorEastAsia" w:hAnsiTheme="majorEastAsia"/>
          <w:b/>
          <w:sz w:val="28"/>
          <w:szCs w:val="28"/>
        </w:rPr>
        <w:t>开户银行：</w:t>
      </w:r>
      <w:r w:rsidR="005B5415" w:rsidRPr="00104E1F">
        <w:rPr>
          <w:rFonts w:asciiTheme="majorEastAsia" w:eastAsiaTheme="majorEastAsia" w:hAnsiTheme="majorEastAsia" w:hint="eastAsia"/>
          <w:b/>
          <w:sz w:val="28"/>
          <w:szCs w:val="28"/>
        </w:rPr>
        <w:t>中国银行股份有限公司威海商贸城支行</w:t>
      </w:r>
    </w:p>
    <w:p w:rsidR="00D05A27" w:rsidRPr="00104E1F" w:rsidRDefault="00C024ED" w:rsidP="00D05A27">
      <w:pPr>
        <w:spacing w:line="360" w:lineRule="auto"/>
        <w:ind w:firstLine="465"/>
        <w:rPr>
          <w:rFonts w:asciiTheme="majorEastAsia" w:eastAsiaTheme="majorEastAsia" w:hAnsiTheme="majorEastAsia"/>
          <w:b/>
          <w:sz w:val="28"/>
          <w:szCs w:val="28"/>
        </w:rPr>
      </w:pPr>
      <w:r w:rsidRPr="00104E1F">
        <w:rPr>
          <w:rFonts w:asciiTheme="majorEastAsia" w:eastAsiaTheme="majorEastAsia" w:hAnsiTheme="majorEastAsia"/>
          <w:b/>
          <w:sz w:val="28"/>
          <w:szCs w:val="28"/>
        </w:rPr>
        <w:t>账号：</w:t>
      </w:r>
      <w:r w:rsidR="005B5415" w:rsidRPr="00104E1F">
        <w:rPr>
          <w:rFonts w:asciiTheme="majorEastAsia" w:eastAsiaTheme="majorEastAsia" w:hAnsiTheme="majorEastAsia" w:hint="eastAsia"/>
          <w:b/>
          <w:sz w:val="28"/>
          <w:szCs w:val="28"/>
        </w:rPr>
        <w:t>226041272433</w:t>
      </w:r>
    </w:p>
    <w:p w:rsidR="004E3897" w:rsidRPr="00D05A27" w:rsidRDefault="00A9294F" w:rsidP="00D05A27">
      <w:pPr>
        <w:spacing w:line="360" w:lineRule="auto"/>
        <w:ind w:firstLine="465"/>
        <w:rPr>
          <w:rFonts w:asciiTheme="majorEastAsia" w:eastAsiaTheme="majorEastAsia" w:hAnsiTheme="majorEastAsia"/>
          <w:sz w:val="28"/>
          <w:szCs w:val="28"/>
        </w:rPr>
      </w:pPr>
      <w:r>
        <w:rPr>
          <w:rFonts w:asciiTheme="majorEastAsia" w:eastAsiaTheme="majorEastAsia" w:hAnsiTheme="majorEastAsia" w:hint="eastAsia"/>
          <w:sz w:val="28"/>
          <w:szCs w:val="28"/>
        </w:rPr>
        <w:t>以上账户信息如有变更，以付款时管理人实际提供</w:t>
      </w:r>
      <w:r w:rsidR="004E3897">
        <w:rPr>
          <w:rFonts w:asciiTheme="majorEastAsia" w:eastAsiaTheme="majorEastAsia" w:hAnsiTheme="majorEastAsia" w:hint="eastAsia"/>
          <w:sz w:val="28"/>
          <w:szCs w:val="28"/>
        </w:rPr>
        <w:t>账户信息为准。</w:t>
      </w:r>
    </w:p>
    <w:p w:rsidR="00D05A27" w:rsidRPr="00D05A27" w:rsidRDefault="009758A9" w:rsidP="009758A9">
      <w:pPr>
        <w:spacing w:line="360" w:lineRule="auto"/>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sidR="00951EFD">
        <w:rPr>
          <w:rFonts w:asciiTheme="majorEastAsia" w:eastAsiaTheme="majorEastAsia" w:hAnsiTheme="majorEastAsia" w:hint="eastAsia"/>
          <w:sz w:val="28"/>
          <w:szCs w:val="28"/>
        </w:rPr>
        <w:t>5、</w:t>
      </w:r>
      <w:r w:rsidR="00D05A27" w:rsidRPr="00D05A27">
        <w:rPr>
          <w:rFonts w:asciiTheme="majorEastAsia" w:eastAsiaTheme="majorEastAsia" w:hAnsiTheme="majorEastAsia"/>
          <w:sz w:val="28"/>
          <w:szCs w:val="28"/>
        </w:rPr>
        <w:t>如确定为重整投资人的投资人在接到管理人《</w:t>
      </w:r>
      <w:r w:rsidR="0063268D">
        <w:rPr>
          <w:rFonts w:asciiTheme="majorEastAsia" w:eastAsiaTheme="majorEastAsia" w:hAnsiTheme="majorEastAsia"/>
          <w:sz w:val="28"/>
          <w:szCs w:val="28"/>
        </w:rPr>
        <w:t>重整投资人身份确认书》的通知后，不与管理人签订《重整投资协议》</w:t>
      </w:r>
      <w:r w:rsidR="00CC70E8">
        <w:rPr>
          <w:rFonts w:asciiTheme="majorEastAsia" w:eastAsiaTheme="majorEastAsia" w:hAnsiTheme="majorEastAsia"/>
          <w:sz w:val="28"/>
          <w:szCs w:val="28"/>
        </w:rPr>
        <w:t>或在《重整计划草案》获债权人会议表决通过后</w:t>
      </w:r>
      <w:r w:rsidR="00CC70E8">
        <w:rPr>
          <w:rFonts w:asciiTheme="majorEastAsia" w:eastAsiaTheme="majorEastAsia" w:hAnsiTheme="majorEastAsia" w:hint="eastAsia"/>
          <w:sz w:val="28"/>
          <w:szCs w:val="28"/>
        </w:rPr>
        <w:t>15</w:t>
      </w:r>
      <w:r w:rsidR="00D05A27" w:rsidRPr="00D05A27">
        <w:rPr>
          <w:rFonts w:asciiTheme="majorEastAsia" w:eastAsiaTheme="majorEastAsia" w:hAnsiTheme="majorEastAsia"/>
          <w:sz w:val="28"/>
          <w:szCs w:val="28"/>
        </w:rPr>
        <w:t>日内，未另行缴纳</w:t>
      </w:r>
      <w:r w:rsidR="00951EFD">
        <w:rPr>
          <w:rFonts w:asciiTheme="majorEastAsia" w:eastAsiaTheme="majorEastAsia" w:hAnsiTheme="majorEastAsia" w:hint="eastAsia"/>
          <w:sz w:val="28"/>
          <w:szCs w:val="28"/>
        </w:rPr>
        <w:t>3</w:t>
      </w:r>
      <w:r w:rsidR="00951EFD">
        <w:rPr>
          <w:rFonts w:asciiTheme="majorEastAsia" w:eastAsiaTheme="majorEastAsia" w:hAnsiTheme="majorEastAsia"/>
          <w:sz w:val="28"/>
          <w:szCs w:val="28"/>
        </w:rPr>
        <w:t>00</w:t>
      </w:r>
      <w:r w:rsidR="00D05A27" w:rsidRPr="00D05A27">
        <w:rPr>
          <w:rFonts w:asciiTheme="majorEastAsia" w:eastAsiaTheme="majorEastAsia" w:hAnsiTheme="majorEastAsia"/>
          <w:sz w:val="28"/>
          <w:szCs w:val="28"/>
        </w:rPr>
        <w:t>万元的履约保证金，管理人将没收其之前所缴纳的</w:t>
      </w:r>
      <w:r w:rsidR="00951EFD">
        <w:rPr>
          <w:rFonts w:asciiTheme="majorEastAsia" w:eastAsiaTheme="majorEastAsia" w:hAnsiTheme="majorEastAsia"/>
          <w:sz w:val="28"/>
          <w:szCs w:val="28"/>
        </w:rPr>
        <w:t xml:space="preserve"> 200</w:t>
      </w:r>
      <w:r w:rsidR="00D05A27" w:rsidRPr="00D05A27">
        <w:rPr>
          <w:rFonts w:asciiTheme="majorEastAsia" w:eastAsiaTheme="majorEastAsia" w:hAnsiTheme="majorEastAsia"/>
          <w:sz w:val="28"/>
          <w:szCs w:val="28"/>
        </w:rPr>
        <w:t>万元保证金，重新确定重整投资人。如《重整计划草案》未获得法院裁定批准，并被法院宣告破产，管理人将在 10 个工作日内无息退还全部履约保证金。《重整计划草</w:t>
      </w:r>
      <w:r w:rsidR="005318CA">
        <w:rPr>
          <w:rFonts w:asciiTheme="majorEastAsia" w:eastAsiaTheme="majorEastAsia" w:hAnsiTheme="majorEastAsia"/>
          <w:sz w:val="28"/>
          <w:szCs w:val="28"/>
        </w:rPr>
        <w:t>案》获法院裁定批准后，重整投资人未按</w:t>
      </w:r>
      <w:r w:rsidR="001C050F">
        <w:rPr>
          <w:rFonts w:asciiTheme="majorEastAsia" w:eastAsiaTheme="majorEastAsia" w:hAnsiTheme="majorEastAsia"/>
          <w:sz w:val="28"/>
          <w:szCs w:val="28"/>
        </w:rPr>
        <w:t>《重整投资协议》</w:t>
      </w:r>
      <w:r w:rsidR="005318CA">
        <w:rPr>
          <w:rFonts w:asciiTheme="majorEastAsia" w:eastAsiaTheme="majorEastAsia" w:hAnsiTheme="majorEastAsia"/>
          <w:sz w:val="28"/>
          <w:szCs w:val="28"/>
        </w:rPr>
        <w:t>履行</w:t>
      </w:r>
      <w:r w:rsidR="00D05A27" w:rsidRPr="00D05A27">
        <w:rPr>
          <w:rFonts w:asciiTheme="majorEastAsia" w:eastAsiaTheme="majorEastAsia" w:hAnsiTheme="majorEastAsia"/>
          <w:sz w:val="28"/>
          <w:szCs w:val="28"/>
        </w:rPr>
        <w:t xml:space="preserve">主要义务的，管理人有权没收其缴纳的履约保证金，取消其重整投资人资格，重新确定重整投资人。 </w:t>
      </w:r>
    </w:p>
    <w:p w:rsidR="005318CA" w:rsidRDefault="00114405" w:rsidP="00114405">
      <w:pPr>
        <w:spacing w:line="360" w:lineRule="auto"/>
        <w:ind w:firstLineChars="216" w:firstLine="605"/>
        <w:rPr>
          <w:rFonts w:asciiTheme="majorEastAsia" w:eastAsiaTheme="majorEastAsia" w:hAnsiTheme="majorEastAsia"/>
          <w:sz w:val="28"/>
          <w:szCs w:val="28"/>
        </w:rPr>
      </w:pPr>
      <w:r>
        <w:rPr>
          <w:rFonts w:asciiTheme="majorEastAsia" w:eastAsiaTheme="majorEastAsia" w:hAnsiTheme="majorEastAsia" w:hint="eastAsia"/>
          <w:sz w:val="28"/>
          <w:szCs w:val="28"/>
        </w:rPr>
        <w:t>6</w:t>
      </w:r>
      <w:r w:rsidR="00A9294F">
        <w:rPr>
          <w:rFonts w:asciiTheme="majorEastAsia" w:eastAsiaTheme="majorEastAsia" w:hAnsiTheme="majorEastAsia"/>
          <w:sz w:val="28"/>
          <w:szCs w:val="28"/>
        </w:rPr>
        <w:t>、上述时间，管理人有权根据实际情况</w:t>
      </w:r>
      <w:r w:rsidR="00951EFD" w:rsidRPr="00D05A27">
        <w:rPr>
          <w:rFonts w:asciiTheme="majorEastAsia" w:eastAsiaTheme="majorEastAsia" w:hAnsiTheme="majorEastAsia"/>
          <w:sz w:val="28"/>
          <w:szCs w:val="28"/>
        </w:rPr>
        <w:t>向法院报告后予以延长。</w:t>
      </w:r>
    </w:p>
    <w:p w:rsidR="00C024ED" w:rsidRDefault="005A791F" w:rsidP="00114405">
      <w:pPr>
        <w:snapToGrid w:val="0"/>
        <w:spacing w:line="600" w:lineRule="exact"/>
        <w:ind w:firstLineChars="196" w:firstLine="551"/>
        <w:rPr>
          <w:rFonts w:asciiTheme="majorEastAsia" w:eastAsiaTheme="majorEastAsia" w:hAnsiTheme="majorEastAsia"/>
          <w:sz w:val="28"/>
          <w:szCs w:val="28"/>
        </w:rPr>
      </w:pPr>
      <w:r>
        <w:rPr>
          <w:rFonts w:asciiTheme="majorEastAsia" w:eastAsiaTheme="majorEastAsia" w:hAnsiTheme="majorEastAsia" w:hint="eastAsia"/>
          <w:b/>
          <w:sz w:val="28"/>
          <w:szCs w:val="28"/>
        </w:rPr>
        <w:t>六</w:t>
      </w:r>
      <w:r w:rsidR="000D5A0F" w:rsidRPr="000D5A0F">
        <w:rPr>
          <w:rFonts w:asciiTheme="majorEastAsia" w:eastAsiaTheme="majorEastAsia" w:hAnsiTheme="majorEastAsia"/>
          <w:b/>
          <w:sz w:val="28"/>
          <w:szCs w:val="28"/>
        </w:rPr>
        <w:t>、其他事项</w:t>
      </w:r>
    </w:p>
    <w:p w:rsidR="00C024ED" w:rsidRPr="00C024ED" w:rsidRDefault="009758A9" w:rsidP="009758A9">
      <w:pPr>
        <w:spacing w:line="360" w:lineRule="auto"/>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sidR="00C024ED" w:rsidRPr="00C024ED">
        <w:rPr>
          <w:rFonts w:asciiTheme="majorEastAsia" w:eastAsiaTheme="majorEastAsia" w:hAnsiTheme="majorEastAsia" w:hint="eastAsia"/>
          <w:sz w:val="28"/>
          <w:szCs w:val="28"/>
        </w:rPr>
        <w:t>1、</w:t>
      </w:r>
      <w:r w:rsidR="00C024ED" w:rsidRPr="00C024ED">
        <w:rPr>
          <w:rFonts w:asciiTheme="majorEastAsia" w:eastAsiaTheme="majorEastAsia" w:hAnsiTheme="majorEastAsia"/>
          <w:sz w:val="28"/>
          <w:szCs w:val="28"/>
        </w:rPr>
        <w:t>意向投资人应仔细阅读本招募公告，围绕偿债方案和经营方案编制《重整投资方案》，确保方案具有可行性，并保证方案正文和</w:t>
      </w:r>
      <w:r w:rsidR="00C024ED" w:rsidRPr="00C024ED">
        <w:rPr>
          <w:rFonts w:asciiTheme="majorEastAsia" w:eastAsiaTheme="majorEastAsia" w:hAnsiTheme="majorEastAsia"/>
          <w:sz w:val="28"/>
          <w:szCs w:val="28"/>
        </w:rPr>
        <w:lastRenderedPageBreak/>
        <w:t>附件的真实性、准确性和完整性。</w:t>
      </w:r>
      <w:r w:rsidR="00114405" w:rsidRPr="00114405">
        <w:rPr>
          <w:rFonts w:asciiTheme="majorEastAsia" w:eastAsiaTheme="majorEastAsia" w:hAnsiTheme="majorEastAsia"/>
          <w:sz w:val="28"/>
          <w:szCs w:val="28"/>
        </w:rPr>
        <w:t xml:space="preserve">管理人有权根据实际需要要求意向投资人限期补充提供材料、限期对重整方案的有关内容进行书面解释或说明。 </w:t>
      </w:r>
    </w:p>
    <w:p w:rsidR="00114405" w:rsidRPr="00114405" w:rsidRDefault="009758A9" w:rsidP="00114405">
      <w:pPr>
        <w:spacing w:line="360" w:lineRule="auto"/>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sidR="00C024ED">
        <w:rPr>
          <w:rFonts w:asciiTheme="majorEastAsia" w:eastAsiaTheme="majorEastAsia" w:hAnsiTheme="majorEastAsia" w:hint="eastAsia"/>
          <w:sz w:val="28"/>
          <w:szCs w:val="28"/>
        </w:rPr>
        <w:t>2、</w:t>
      </w:r>
      <w:r w:rsidR="000D5A0F">
        <w:rPr>
          <w:rFonts w:asciiTheme="majorEastAsia" w:eastAsiaTheme="majorEastAsia" w:hAnsiTheme="majorEastAsia" w:hint="eastAsia"/>
          <w:sz w:val="28"/>
          <w:szCs w:val="28"/>
        </w:rPr>
        <w:t>上述破产重整企业</w:t>
      </w:r>
      <w:r w:rsidR="000D5A0F">
        <w:rPr>
          <w:rFonts w:asciiTheme="majorEastAsia" w:eastAsiaTheme="majorEastAsia" w:hAnsiTheme="majorEastAsia"/>
          <w:sz w:val="28"/>
          <w:szCs w:val="28"/>
        </w:rPr>
        <w:t>的</w:t>
      </w:r>
      <w:r w:rsidR="000D5A0F">
        <w:rPr>
          <w:rFonts w:asciiTheme="majorEastAsia" w:eastAsiaTheme="majorEastAsia" w:hAnsiTheme="majorEastAsia" w:hint="eastAsia"/>
          <w:sz w:val="28"/>
          <w:szCs w:val="28"/>
        </w:rPr>
        <w:t>具体</w:t>
      </w:r>
      <w:r w:rsidR="000D5A0F" w:rsidRPr="001A3AED">
        <w:rPr>
          <w:rFonts w:asciiTheme="majorEastAsia" w:eastAsiaTheme="majorEastAsia" w:hAnsiTheme="majorEastAsia"/>
          <w:sz w:val="28"/>
          <w:szCs w:val="28"/>
        </w:rPr>
        <w:t xml:space="preserve">情况及相关问题，可电话或现场咨询管理人。但相对方从管理人处获得的任何债务人非公开信息（以债权人会议披露为准），都应承担保密义务，除进行内部投资分析和制定重整计划方案外，不得另作他用或泄露给任何第三方，否则管理人有权没收保证金并要求相对方赔偿损失。 </w:t>
      </w:r>
      <w:r w:rsidR="000D5A0F" w:rsidRPr="001A3AED">
        <w:rPr>
          <w:rFonts w:asciiTheme="majorEastAsia" w:eastAsiaTheme="majorEastAsia" w:hAnsiTheme="majorEastAsia"/>
          <w:sz w:val="28"/>
          <w:szCs w:val="28"/>
        </w:rPr>
        <w:br/>
      </w:r>
      <w:r>
        <w:rPr>
          <w:rFonts w:asciiTheme="majorEastAsia" w:eastAsiaTheme="majorEastAsia" w:hAnsiTheme="majorEastAsia" w:hint="eastAsia"/>
          <w:sz w:val="28"/>
          <w:szCs w:val="28"/>
        </w:rPr>
        <w:t xml:space="preserve">    </w:t>
      </w:r>
      <w:r w:rsidR="00114405" w:rsidRPr="00114405">
        <w:rPr>
          <w:rFonts w:asciiTheme="majorEastAsia" w:eastAsiaTheme="majorEastAsia" w:hAnsiTheme="majorEastAsia" w:hint="eastAsia"/>
          <w:sz w:val="28"/>
          <w:szCs w:val="28"/>
        </w:rPr>
        <w:t>3</w:t>
      </w:r>
      <w:r w:rsidR="00C024ED" w:rsidRPr="00114405">
        <w:rPr>
          <w:rFonts w:asciiTheme="majorEastAsia" w:eastAsiaTheme="majorEastAsia" w:hAnsiTheme="majorEastAsia" w:hint="eastAsia"/>
          <w:sz w:val="28"/>
          <w:szCs w:val="28"/>
        </w:rPr>
        <w:t>、</w:t>
      </w:r>
      <w:r w:rsidR="00114405" w:rsidRPr="00114405">
        <w:rPr>
          <w:rFonts w:asciiTheme="majorEastAsia" w:eastAsiaTheme="majorEastAsia" w:hAnsiTheme="majorEastAsia"/>
          <w:sz w:val="28"/>
          <w:szCs w:val="28"/>
        </w:rPr>
        <w:t xml:space="preserve">本招募公告并不当然代替意向投资人的尽职调查。意向投资人在考虑参与重整时，除参考本公告外，自行决定是否聘请专业人士进行尽职调查或出具投资意见，并自行对尽职调查结果负责。 </w:t>
      </w:r>
    </w:p>
    <w:p w:rsidR="00114405" w:rsidRPr="00114405" w:rsidRDefault="009758A9" w:rsidP="009758A9">
      <w:pPr>
        <w:spacing w:line="360" w:lineRule="auto"/>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sidR="00114405">
        <w:rPr>
          <w:rFonts w:asciiTheme="majorEastAsia" w:eastAsiaTheme="majorEastAsia" w:hAnsiTheme="majorEastAsia" w:hint="eastAsia"/>
          <w:sz w:val="28"/>
          <w:szCs w:val="28"/>
        </w:rPr>
        <w:t>4、</w:t>
      </w:r>
      <w:r w:rsidR="00114405" w:rsidRPr="00114405">
        <w:rPr>
          <w:rFonts w:asciiTheme="majorEastAsia" w:eastAsiaTheme="majorEastAsia" w:hAnsiTheme="majorEastAsia"/>
          <w:sz w:val="28"/>
          <w:szCs w:val="28"/>
        </w:rPr>
        <w:t xml:space="preserve">意向投资人对于潜在的市场风险以及政策变化风险应由意向投资人独立作出判断，意向投资人需自行承担投资风险，不得向债务人、管理人提出任何权利或申请索赔。 </w:t>
      </w:r>
    </w:p>
    <w:p w:rsidR="00114405" w:rsidRPr="00114405" w:rsidRDefault="00114405" w:rsidP="001C050F">
      <w:pPr>
        <w:spacing w:line="360" w:lineRule="auto"/>
        <w:ind w:firstLineChars="221" w:firstLine="619"/>
        <w:rPr>
          <w:rFonts w:asciiTheme="majorEastAsia" w:eastAsiaTheme="majorEastAsia" w:hAnsiTheme="majorEastAsia"/>
          <w:sz w:val="28"/>
          <w:szCs w:val="28"/>
        </w:rPr>
      </w:pPr>
      <w:r>
        <w:rPr>
          <w:rFonts w:asciiTheme="majorEastAsia" w:eastAsiaTheme="majorEastAsia" w:hAnsiTheme="majorEastAsia" w:hint="eastAsia"/>
          <w:sz w:val="28"/>
          <w:szCs w:val="28"/>
        </w:rPr>
        <w:t>5、</w:t>
      </w:r>
      <w:r w:rsidR="000D5A0F" w:rsidRPr="001A3AED">
        <w:rPr>
          <w:rFonts w:asciiTheme="majorEastAsia" w:eastAsiaTheme="majorEastAsia" w:hAnsiTheme="majorEastAsia"/>
          <w:sz w:val="28"/>
          <w:szCs w:val="28"/>
        </w:rPr>
        <w:t>任何重整投资人向管理人递交《重整意向申请书》及《重整计划方案》并缴纳保证金，均视为其已经接受本招募公告的各项要求，对本招募公告的内容没有任何异议，并向管理人承诺予以履行，此后因对本招标公告执行产生的后果均由其自行承担。</w:t>
      </w:r>
      <w:r w:rsidR="000D5A0F" w:rsidRPr="001A3AED">
        <w:rPr>
          <w:rFonts w:asciiTheme="majorEastAsia" w:eastAsiaTheme="majorEastAsia" w:hAnsiTheme="majorEastAsia"/>
          <w:sz w:val="28"/>
          <w:szCs w:val="28"/>
        </w:rPr>
        <w:br/>
      </w:r>
      <w:r w:rsidR="009758A9">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6</w:t>
      </w:r>
      <w:r w:rsidR="000D5A0F" w:rsidRPr="001A3AED">
        <w:rPr>
          <w:rFonts w:asciiTheme="majorEastAsia" w:eastAsiaTheme="majorEastAsia" w:hAnsiTheme="majorEastAsia"/>
          <w:sz w:val="28"/>
          <w:szCs w:val="28"/>
        </w:rPr>
        <w:t>、管理人对本公告有最终解释权。</w:t>
      </w:r>
      <w:r w:rsidR="000D5A0F" w:rsidRPr="001A3AED">
        <w:rPr>
          <w:rFonts w:asciiTheme="majorEastAsia" w:eastAsiaTheme="majorEastAsia" w:hAnsiTheme="majorEastAsia"/>
          <w:sz w:val="28"/>
          <w:szCs w:val="28"/>
        </w:rPr>
        <w:br/>
      </w:r>
      <w:r w:rsidRPr="00114405">
        <w:rPr>
          <w:rFonts w:asciiTheme="majorEastAsia" w:eastAsiaTheme="majorEastAsia" w:hAnsiTheme="majorEastAsia" w:hint="eastAsia"/>
          <w:sz w:val="28"/>
          <w:szCs w:val="28"/>
        </w:rPr>
        <w:t xml:space="preserve"> </w:t>
      </w:r>
      <w:r w:rsidR="009758A9">
        <w:rPr>
          <w:rFonts w:asciiTheme="majorEastAsia" w:eastAsiaTheme="majorEastAsia" w:hAnsiTheme="majorEastAsia" w:hint="eastAsia"/>
          <w:sz w:val="28"/>
          <w:szCs w:val="28"/>
        </w:rPr>
        <w:t xml:space="preserve">   </w:t>
      </w:r>
      <w:r w:rsidRPr="00114405">
        <w:rPr>
          <w:rFonts w:asciiTheme="majorEastAsia" w:eastAsiaTheme="majorEastAsia" w:hAnsiTheme="majorEastAsia" w:hint="eastAsia"/>
          <w:sz w:val="28"/>
          <w:szCs w:val="28"/>
        </w:rPr>
        <w:t>7、</w:t>
      </w:r>
      <w:r w:rsidRPr="00114405">
        <w:rPr>
          <w:rFonts w:asciiTheme="majorEastAsia" w:eastAsiaTheme="majorEastAsia" w:hAnsiTheme="majorEastAsia"/>
          <w:sz w:val="28"/>
          <w:szCs w:val="28"/>
        </w:rPr>
        <w:t>本次招募公告、招募结果，将在管理人</w:t>
      </w:r>
      <w:r>
        <w:rPr>
          <w:rFonts w:asciiTheme="majorEastAsia" w:eastAsiaTheme="majorEastAsia" w:hAnsiTheme="majorEastAsia" w:hint="eastAsia"/>
          <w:sz w:val="28"/>
          <w:szCs w:val="28"/>
        </w:rPr>
        <w:t>官方</w:t>
      </w:r>
      <w:r w:rsidRPr="00114405">
        <w:rPr>
          <w:rFonts w:asciiTheme="majorEastAsia" w:eastAsiaTheme="majorEastAsia" w:hAnsiTheme="majorEastAsia"/>
          <w:sz w:val="28"/>
          <w:szCs w:val="28"/>
        </w:rPr>
        <w:t xml:space="preserve">网站 </w:t>
      </w:r>
      <w:r w:rsidRPr="00CC70E8">
        <w:rPr>
          <w:rFonts w:asciiTheme="majorEastAsia" w:eastAsiaTheme="majorEastAsia" w:hAnsiTheme="majorEastAsia"/>
          <w:sz w:val="28"/>
          <w:szCs w:val="28"/>
        </w:rPr>
        <w:t>（</w:t>
      </w:r>
      <w:r w:rsidR="00CC70E8">
        <w:rPr>
          <w:rFonts w:asciiTheme="majorEastAsia" w:eastAsiaTheme="majorEastAsia" w:hAnsiTheme="majorEastAsia" w:hint="eastAsia"/>
          <w:sz w:val="28"/>
          <w:szCs w:val="28"/>
        </w:rPr>
        <w:t>山东英良泰业律师事务所官网：</w:t>
      </w:r>
      <w:hyperlink r:id="rId6" w:history="1">
        <w:r w:rsidR="00CC70E8" w:rsidRPr="00CC70E8">
          <w:rPr>
            <w:rStyle w:val="a6"/>
            <w:rFonts w:asciiTheme="majorEastAsia" w:eastAsiaTheme="majorEastAsia" w:hAnsiTheme="majorEastAsia"/>
            <w:color w:val="auto"/>
            <w:sz w:val="28"/>
            <w:szCs w:val="28"/>
          </w:rPr>
          <w:t>http://www.</w:t>
        </w:r>
        <w:r w:rsidR="00CC70E8" w:rsidRPr="00CC70E8">
          <w:rPr>
            <w:rStyle w:val="a6"/>
            <w:rFonts w:asciiTheme="majorEastAsia" w:eastAsiaTheme="majorEastAsia" w:hAnsiTheme="majorEastAsia" w:hint="eastAsia"/>
            <w:color w:val="auto"/>
            <w:sz w:val="28"/>
            <w:szCs w:val="28"/>
          </w:rPr>
          <w:t>yingliang-law</w:t>
        </w:r>
        <w:r w:rsidR="00CC70E8" w:rsidRPr="00CC70E8">
          <w:rPr>
            <w:rStyle w:val="a6"/>
            <w:rFonts w:asciiTheme="majorEastAsia" w:eastAsiaTheme="majorEastAsia" w:hAnsiTheme="majorEastAsia"/>
            <w:color w:val="auto"/>
            <w:sz w:val="28"/>
            <w:szCs w:val="28"/>
          </w:rPr>
          <w:t>.com/</w:t>
        </w:r>
      </w:hyperlink>
      <w:r w:rsidR="00CC70E8">
        <w:rPr>
          <w:rFonts w:asciiTheme="majorEastAsia" w:eastAsiaTheme="majorEastAsia" w:hAnsiTheme="majorEastAsia" w:hint="eastAsia"/>
          <w:sz w:val="28"/>
          <w:szCs w:val="28"/>
        </w:rPr>
        <w:t>、山东齐鲁律师事务所官网：</w:t>
      </w:r>
      <w:r w:rsidR="00CC70E8" w:rsidRPr="00CC70E8">
        <w:rPr>
          <w:rFonts w:asciiTheme="majorEastAsia" w:eastAsiaTheme="majorEastAsia" w:hAnsiTheme="majorEastAsia"/>
          <w:sz w:val="28"/>
          <w:szCs w:val="28"/>
        </w:rPr>
        <w:t>http://www</w:t>
      </w:r>
      <w:r w:rsidR="00CC70E8">
        <w:rPr>
          <w:rFonts w:asciiTheme="majorEastAsia" w:eastAsiaTheme="majorEastAsia" w:hAnsiTheme="majorEastAsia" w:hint="eastAsia"/>
          <w:sz w:val="28"/>
          <w:szCs w:val="28"/>
        </w:rPr>
        <w:t>.qilulawyer.com</w:t>
      </w:r>
      <w:r w:rsidRPr="00114405">
        <w:rPr>
          <w:rFonts w:asciiTheme="majorEastAsia" w:eastAsiaTheme="majorEastAsia" w:hAnsiTheme="majorEastAsia"/>
          <w:sz w:val="28"/>
          <w:szCs w:val="28"/>
        </w:rPr>
        <w:t>）、全国企业破产重整</w:t>
      </w:r>
      <w:r w:rsidRPr="00114405">
        <w:rPr>
          <w:rFonts w:asciiTheme="majorEastAsia" w:eastAsiaTheme="majorEastAsia" w:hAnsiTheme="majorEastAsia"/>
          <w:sz w:val="28"/>
          <w:szCs w:val="28"/>
        </w:rPr>
        <w:lastRenderedPageBreak/>
        <w:t xml:space="preserve">案件信息网（http://pccz.court.gov.cn/pcajxxw/index/xxwsy）上发布，不再另行通知。 </w:t>
      </w:r>
    </w:p>
    <w:p w:rsidR="006B7461" w:rsidRDefault="000D5A0F" w:rsidP="00DF5488">
      <w:pPr>
        <w:snapToGrid w:val="0"/>
        <w:spacing w:line="600" w:lineRule="exact"/>
        <w:ind w:firstLineChars="200" w:firstLine="560"/>
        <w:rPr>
          <w:rFonts w:asciiTheme="majorEastAsia" w:eastAsiaTheme="majorEastAsia" w:hAnsiTheme="majorEastAsia" w:hint="eastAsia"/>
          <w:sz w:val="28"/>
          <w:szCs w:val="28"/>
        </w:rPr>
      </w:pPr>
      <w:r w:rsidRPr="001A3AED">
        <w:rPr>
          <w:rFonts w:asciiTheme="majorEastAsia" w:eastAsiaTheme="majorEastAsia" w:hAnsiTheme="majorEastAsia"/>
          <w:sz w:val="28"/>
          <w:szCs w:val="28"/>
        </w:rPr>
        <w:t>欢迎符合条件的社会各界人士参与投资。</w:t>
      </w:r>
    </w:p>
    <w:p w:rsidR="00104E1F" w:rsidRPr="0030478B" w:rsidRDefault="00104E1F" w:rsidP="00DF5488">
      <w:pPr>
        <w:snapToGrid w:val="0"/>
        <w:spacing w:line="600" w:lineRule="exact"/>
        <w:ind w:firstLineChars="200" w:firstLine="560"/>
        <w:rPr>
          <w:rFonts w:asciiTheme="majorEastAsia" w:eastAsiaTheme="majorEastAsia" w:hAnsiTheme="majorEastAsia"/>
          <w:sz w:val="28"/>
          <w:szCs w:val="28"/>
        </w:rPr>
      </w:pPr>
    </w:p>
    <w:p w:rsidR="000D5A0F" w:rsidRPr="007771B3" w:rsidRDefault="009758A9" w:rsidP="0030478B">
      <w:pPr>
        <w:widowControl/>
        <w:shd w:val="clear" w:color="auto" w:fill="FFFFFF"/>
        <w:spacing w:line="600" w:lineRule="exact"/>
        <w:jc w:val="left"/>
        <w:outlineLvl w:val="0"/>
        <w:rPr>
          <w:rFonts w:ascii="宋体" w:eastAsia="宋体" w:hAnsi="宋体" w:cs="宋体"/>
          <w:b/>
          <w:kern w:val="36"/>
          <w:sz w:val="30"/>
          <w:szCs w:val="30"/>
        </w:rPr>
      </w:pPr>
      <w:r>
        <w:rPr>
          <w:rFonts w:ascii="宋体" w:eastAsia="宋体" w:hAnsi="宋体" w:cs="宋体" w:hint="eastAsia"/>
          <w:b/>
          <w:kern w:val="36"/>
          <w:sz w:val="30"/>
          <w:szCs w:val="30"/>
        </w:rPr>
        <w:t xml:space="preserve">                       </w:t>
      </w:r>
      <w:r w:rsidR="000D5A0F" w:rsidRPr="007771B3">
        <w:rPr>
          <w:rFonts w:ascii="宋体" w:eastAsia="宋体" w:hAnsi="宋体" w:cs="宋体" w:hint="eastAsia"/>
          <w:b/>
          <w:kern w:val="36"/>
          <w:sz w:val="30"/>
          <w:szCs w:val="30"/>
        </w:rPr>
        <w:t>威海绿洲房地产开发有限公司管理人</w:t>
      </w:r>
    </w:p>
    <w:p w:rsidR="0043266B" w:rsidRPr="004E3897" w:rsidRDefault="009758A9" w:rsidP="004E3897">
      <w:pPr>
        <w:widowControl/>
        <w:shd w:val="clear" w:color="auto" w:fill="FFFFFF"/>
        <w:spacing w:line="600" w:lineRule="exact"/>
        <w:jc w:val="left"/>
        <w:outlineLvl w:val="0"/>
        <w:rPr>
          <w:rFonts w:ascii="宋体" w:eastAsia="宋体" w:hAnsi="宋体" w:cs="宋体"/>
          <w:b/>
          <w:kern w:val="36"/>
          <w:sz w:val="30"/>
          <w:szCs w:val="30"/>
        </w:rPr>
      </w:pPr>
      <w:r>
        <w:rPr>
          <w:rFonts w:ascii="宋体" w:eastAsia="宋体" w:hAnsi="宋体" w:cs="宋体" w:hint="eastAsia"/>
          <w:b/>
          <w:kern w:val="36"/>
          <w:sz w:val="30"/>
          <w:szCs w:val="30"/>
        </w:rPr>
        <w:t xml:space="preserve">                             </w:t>
      </w:r>
      <w:r w:rsidR="00114405">
        <w:rPr>
          <w:rFonts w:ascii="宋体" w:eastAsia="宋体" w:hAnsi="宋体" w:cs="宋体" w:hint="eastAsia"/>
          <w:b/>
          <w:kern w:val="36"/>
          <w:sz w:val="30"/>
          <w:szCs w:val="30"/>
        </w:rPr>
        <w:t>2020</w:t>
      </w:r>
      <w:r w:rsidR="000D5A0F" w:rsidRPr="007771B3">
        <w:rPr>
          <w:rFonts w:ascii="宋体" w:eastAsia="宋体" w:hAnsi="宋体" w:cs="宋体" w:hint="eastAsia"/>
          <w:b/>
          <w:kern w:val="36"/>
          <w:sz w:val="30"/>
          <w:szCs w:val="30"/>
        </w:rPr>
        <w:t>年</w:t>
      </w:r>
      <w:r w:rsidR="00E2794B">
        <w:rPr>
          <w:rFonts w:ascii="宋体" w:eastAsia="宋体" w:hAnsi="宋体" w:cs="宋体" w:hint="eastAsia"/>
          <w:b/>
          <w:kern w:val="36"/>
          <w:sz w:val="30"/>
          <w:szCs w:val="30"/>
        </w:rPr>
        <w:t>4</w:t>
      </w:r>
      <w:r w:rsidR="000D5A0F" w:rsidRPr="007771B3">
        <w:rPr>
          <w:rFonts w:ascii="宋体" w:eastAsia="宋体" w:hAnsi="宋体" w:cs="宋体" w:hint="eastAsia"/>
          <w:b/>
          <w:kern w:val="36"/>
          <w:sz w:val="30"/>
          <w:szCs w:val="30"/>
        </w:rPr>
        <w:t>月</w:t>
      </w:r>
      <w:r w:rsidR="005B5415">
        <w:rPr>
          <w:rFonts w:ascii="宋体" w:eastAsia="宋体" w:hAnsi="宋体" w:cs="宋体" w:hint="eastAsia"/>
          <w:b/>
          <w:kern w:val="36"/>
          <w:sz w:val="30"/>
          <w:szCs w:val="30"/>
        </w:rPr>
        <w:t>16</w:t>
      </w:r>
      <w:r w:rsidR="000D5A0F" w:rsidRPr="007771B3">
        <w:rPr>
          <w:rFonts w:ascii="宋体" w:eastAsia="宋体" w:hAnsi="宋体" w:cs="宋体" w:hint="eastAsia"/>
          <w:b/>
          <w:kern w:val="36"/>
          <w:sz w:val="30"/>
          <w:szCs w:val="30"/>
        </w:rPr>
        <w:t>日</w:t>
      </w:r>
    </w:p>
    <w:sectPr w:rsidR="0043266B" w:rsidRPr="004E3897" w:rsidSect="00577068">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2B55" w:rsidRDefault="00422B55" w:rsidP="004F2BF5">
      <w:r>
        <w:separator/>
      </w:r>
    </w:p>
  </w:endnote>
  <w:endnote w:type="continuationSeparator" w:id="1">
    <w:p w:rsidR="00422B55" w:rsidRDefault="00422B55" w:rsidP="004F2BF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20926943"/>
      <w:docPartObj>
        <w:docPartGallery w:val="Page Numbers (Bottom of Page)"/>
        <w:docPartUnique/>
      </w:docPartObj>
    </w:sdtPr>
    <w:sdtContent>
      <w:sdt>
        <w:sdtPr>
          <w:id w:val="-1705238520"/>
          <w:docPartObj>
            <w:docPartGallery w:val="Page Numbers (Top of Page)"/>
            <w:docPartUnique/>
          </w:docPartObj>
        </w:sdtPr>
        <w:sdtContent>
          <w:p w:rsidR="00577068" w:rsidRDefault="00344BCB" w:rsidP="00577068">
            <w:pPr>
              <w:pStyle w:val="a4"/>
              <w:jc w:val="center"/>
            </w:pPr>
            <w:r>
              <w:rPr>
                <w:b/>
                <w:bCs/>
                <w:sz w:val="24"/>
                <w:szCs w:val="24"/>
              </w:rPr>
              <w:fldChar w:fldCharType="begin"/>
            </w:r>
            <w:r w:rsidR="00577068">
              <w:rPr>
                <w:b/>
                <w:bCs/>
              </w:rPr>
              <w:instrText>PAGE</w:instrText>
            </w:r>
            <w:r>
              <w:rPr>
                <w:b/>
                <w:bCs/>
                <w:sz w:val="24"/>
                <w:szCs w:val="24"/>
              </w:rPr>
              <w:fldChar w:fldCharType="separate"/>
            </w:r>
            <w:r w:rsidR="00104E1F">
              <w:rPr>
                <w:b/>
                <w:bCs/>
                <w:noProof/>
              </w:rPr>
              <w:t>7</w:t>
            </w:r>
            <w:r>
              <w:rPr>
                <w:b/>
                <w:bCs/>
                <w:sz w:val="24"/>
                <w:szCs w:val="24"/>
              </w:rPr>
              <w:fldChar w:fldCharType="end"/>
            </w:r>
            <w:r w:rsidR="00577068">
              <w:rPr>
                <w:lang w:val="zh-CN"/>
              </w:rPr>
              <w:t xml:space="preserve">/ </w:t>
            </w:r>
            <w:r>
              <w:rPr>
                <w:b/>
                <w:bCs/>
                <w:sz w:val="24"/>
                <w:szCs w:val="24"/>
              </w:rPr>
              <w:fldChar w:fldCharType="begin"/>
            </w:r>
            <w:r w:rsidR="00577068">
              <w:rPr>
                <w:b/>
                <w:bCs/>
              </w:rPr>
              <w:instrText>NUMPAGES</w:instrText>
            </w:r>
            <w:r>
              <w:rPr>
                <w:b/>
                <w:bCs/>
                <w:sz w:val="24"/>
                <w:szCs w:val="24"/>
              </w:rPr>
              <w:fldChar w:fldCharType="separate"/>
            </w:r>
            <w:r w:rsidR="00104E1F">
              <w:rPr>
                <w:b/>
                <w:bCs/>
                <w:noProof/>
              </w:rPr>
              <w:t>7</w:t>
            </w:r>
            <w:r>
              <w:rPr>
                <w:b/>
                <w:bCs/>
                <w:sz w:val="24"/>
                <w:szCs w:val="24"/>
              </w:rPr>
              <w:fldChar w:fldCharType="end"/>
            </w:r>
          </w:p>
        </w:sdtContent>
      </w:sdt>
    </w:sdtContent>
  </w:sdt>
  <w:p w:rsidR="00577068" w:rsidRDefault="0057706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2B55" w:rsidRDefault="00422B55" w:rsidP="004F2BF5">
      <w:r>
        <w:separator/>
      </w:r>
    </w:p>
  </w:footnote>
  <w:footnote w:type="continuationSeparator" w:id="1">
    <w:p w:rsidR="00422B55" w:rsidRDefault="00422B55" w:rsidP="004F2BF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F2BF5"/>
    <w:rsid w:val="000060FD"/>
    <w:rsid w:val="000071C2"/>
    <w:rsid w:val="000271F7"/>
    <w:rsid w:val="000711DA"/>
    <w:rsid w:val="000836D9"/>
    <w:rsid w:val="000A0031"/>
    <w:rsid w:val="000A1631"/>
    <w:rsid w:val="000B08DF"/>
    <w:rsid w:val="000B0D7F"/>
    <w:rsid w:val="000D5A0F"/>
    <w:rsid w:val="00104E1F"/>
    <w:rsid w:val="00105549"/>
    <w:rsid w:val="00114405"/>
    <w:rsid w:val="001147D7"/>
    <w:rsid w:val="00114DB2"/>
    <w:rsid w:val="001A3AED"/>
    <w:rsid w:val="001C050F"/>
    <w:rsid w:val="001E52C9"/>
    <w:rsid w:val="00231749"/>
    <w:rsid w:val="00287C94"/>
    <w:rsid w:val="002E6AD0"/>
    <w:rsid w:val="002F3D2E"/>
    <w:rsid w:val="0030478B"/>
    <w:rsid w:val="0032796C"/>
    <w:rsid w:val="00344BCB"/>
    <w:rsid w:val="00357D2C"/>
    <w:rsid w:val="003711DE"/>
    <w:rsid w:val="003E4976"/>
    <w:rsid w:val="004025B7"/>
    <w:rsid w:val="0041741B"/>
    <w:rsid w:val="00422B55"/>
    <w:rsid w:val="00425C84"/>
    <w:rsid w:val="0043266B"/>
    <w:rsid w:val="00437302"/>
    <w:rsid w:val="004A0B9F"/>
    <w:rsid w:val="004E0440"/>
    <w:rsid w:val="004E3897"/>
    <w:rsid w:val="004F2BF5"/>
    <w:rsid w:val="004F4FBF"/>
    <w:rsid w:val="00505564"/>
    <w:rsid w:val="00505D97"/>
    <w:rsid w:val="005123FE"/>
    <w:rsid w:val="005318CA"/>
    <w:rsid w:val="00577068"/>
    <w:rsid w:val="00584051"/>
    <w:rsid w:val="0058430A"/>
    <w:rsid w:val="005A0245"/>
    <w:rsid w:val="005A791F"/>
    <w:rsid w:val="005B5415"/>
    <w:rsid w:val="005C5525"/>
    <w:rsid w:val="005E7C3E"/>
    <w:rsid w:val="005F0A95"/>
    <w:rsid w:val="006079C1"/>
    <w:rsid w:val="00621EE2"/>
    <w:rsid w:val="0063268D"/>
    <w:rsid w:val="0064469E"/>
    <w:rsid w:val="00691E75"/>
    <w:rsid w:val="00694067"/>
    <w:rsid w:val="00696928"/>
    <w:rsid w:val="006A7667"/>
    <w:rsid w:val="006B7461"/>
    <w:rsid w:val="0070138A"/>
    <w:rsid w:val="007138AA"/>
    <w:rsid w:val="007161A4"/>
    <w:rsid w:val="007C436F"/>
    <w:rsid w:val="007D3184"/>
    <w:rsid w:val="007E37DD"/>
    <w:rsid w:val="00827655"/>
    <w:rsid w:val="008415D5"/>
    <w:rsid w:val="00844378"/>
    <w:rsid w:val="00881898"/>
    <w:rsid w:val="008A3747"/>
    <w:rsid w:val="008B0BB9"/>
    <w:rsid w:val="008D47A1"/>
    <w:rsid w:val="008E67CC"/>
    <w:rsid w:val="008F37CB"/>
    <w:rsid w:val="0090665A"/>
    <w:rsid w:val="00921780"/>
    <w:rsid w:val="00950116"/>
    <w:rsid w:val="00951EFD"/>
    <w:rsid w:val="00964A35"/>
    <w:rsid w:val="0097385A"/>
    <w:rsid w:val="009758A9"/>
    <w:rsid w:val="00981FE1"/>
    <w:rsid w:val="009824D7"/>
    <w:rsid w:val="00A06C27"/>
    <w:rsid w:val="00A1008C"/>
    <w:rsid w:val="00A143D4"/>
    <w:rsid w:val="00A9294F"/>
    <w:rsid w:val="00AE0E4E"/>
    <w:rsid w:val="00AE349E"/>
    <w:rsid w:val="00B24520"/>
    <w:rsid w:val="00B36167"/>
    <w:rsid w:val="00BB6D89"/>
    <w:rsid w:val="00BE2509"/>
    <w:rsid w:val="00BE3C77"/>
    <w:rsid w:val="00BE78C1"/>
    <w:rsid w:val="00C024ED"/>
    <w:rsid w:val="00C76241"/>
    <w:rsid w:val="00CC60C4"/>
    <w:rsid w:val="00CC70E8"/>
    <w:rsid w:val="00CC74C4"/>
    <w:rsid w:val="00CE5651"/>
    <w:rsid w:val="00D05A27"/>
    <w:rsid w:val="00D51E66"/>
    <w:rsid w:val="00D607AB"/>
    <w:rsid w:val="00DF5488"/>
    <w:rsid w:val="00E0291C"/>
    <w:rsid w:val="00E2794B"/>
    <w:rsid w:val="00EC0C08"/>
    <w:rsid w:val="00EE1A3F"/>
    <w:rsid w:val="00F251EB"/>
    <w:rsid w:val="00F50537"/>
    <w:rsid w:val="00F660AF"/>
    <w:rsid w:val="00F74243"/>
    <w:rsid w:val="00F7785D"/>
    <w:rsid w:val="00FF22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43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1780"/>
    <w:pPr>
      <w:widowControl w:val="0"/>
      <w:jc w:val="both"/>
    </w:pPr>
  </w:style>
  <w:style w:type="paragraph" w:styleId="1">
    <w:name w:val="heading 1"/>
    <w:basedOn w:val="a"/>
    <w:link w:val="1Char"/>
    <w:uiPriority w:val="9"/>
    <w:qFormat/>
    <w:rsid w:val="004F2BF5"/>
    <w:pPr>
      <w:widowControl/>
      <w:spacing w:before="100" w:beforeAutospacing="1" w:after="100" w:afterAutospacing="1"/>
      <w:jc w:val="left"/>
      <w:outlineLvl w:val="0"/>
    </w:pPr>
    <w:rPr>
      <w:rFonts w:ascii="宋体" w:eastAsia="宋体" w:hAnsi="宋体" w:cs="宋体"/>
      <w:kern w:val="36"/>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F2B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F2BF5"/>
    <w:rPr>
      <w:sz w:val="18"/>
      <w:szCs w:val="18"/>
    </w:rPr>
  </w:style>
  <w:style w:type="paragraph" w:styleId="a4">
    <w:name w:val="footer"/>
    <w:basedOn w:val="a"/>
    <w:link w:val="Char0"/>
    <w:uiPriority w:val="99"/>
    <w:unhideWhenUsed/>
    <w:rsid w:val="004F2BF5"/>
    <w:pPr>
      <w:tabs>
        <w:tab w:val="center" w:pos="4153"/>
        <w:tab w:val="right" w:pos="8306"/>
      </w:tabs>
      <w:snapToGrid w:val="0"/>
      <w:jc w:val="left"/>
    </w:pPr>
    <w:rPr>
      <w:sz w:val="18"/>
      <w:szCs w:val="18"/>
    </w:rPr>
  </w:style>
  <w:style w:type="character" w:customStyle="1" w:styleId="Char0">
    <w:name w:val="页脚 Char"/>
    <w:basedOn w:val="a0"/>
    <w:link w:val="a4"/>
    <w:uiPriority w:val="99"/>
    <w:rsid w:val="004F2BF5"/>
    <w:rPr>
      <w:sz w:val="18"/>
      <w:szCs w:val="18"/>
    </w:rPr>
  </w:style>
  <w:style w:type="character" w:customStyle="1" w:styleId="1Char">
    <w:name w:val="标题 1 Char"/>
    <w:basedOn w:val="a0"/>
    <w:link w:val="1"/>
    <w:uiPriority w:val="9"/>
    <w:rsid w:val="004F2BF5"/>
    <w:rPr>
      <w:rFonts w:ascii="宋体" w:eastAsia="宋体" w:hAnsi="宋体" w:cs="宋体"/>
      <w:kern w:val="36"/>
      <w:sz w:val="24"/>
      <w:szCs w:val="24"/>
    </w:rPr>
  </w:style>
  <w:style w:type="paragraph" w:styleId="a5">
    <w:name w:val="Normal (Web)"/>
    <w:basedOn w:val="a"/>
    <w:uiPriority w:val="99"/>
    <w:unhideWhenUsed/>
    <w:rsid w:val="004F2BF5"/>
    <w:pPr>
      <w:widowControl/>
      <w:spacing w:before="100" w:beforeAutospacing="1" w:after="100" w:afterAutospacing="1"/>
      <w:jc w:val="left"/>
    </w:pPr>
    <w:rPr>
      <w:rFonts w:ascii="宋体" w:eastAsia="宋体" w:hAnsi="宋体" w:cs="宋体"/>
      <w:kern w:val="0"/>
      <w:sz w:val="24"/>
      <w:szCs w:val="24"/>
    </w:rPr>
  </w:style>
  <w:style w:type="paragraph" w:customStyle="1" w:styleId="ListParagraph1">
    <w:name w:val="List Paragraph1"/>
    <w:basedOn w:val="a"/>
    <w:uiPriority w:val="99"/>
    <w:rsid w:val="00A1008C"/>
    <w:pPr>
      <w:ind w:firstLineChars="200" w:firstLine="420"/>
    </w:pPr>
    <w:rPr>
      <w:rFonts w:ascii="Times New Roman" w:eastAsia="宋体" w:hAnsi="Times New Roman" w:cs="Times New Roman"/>
      <w:szCs w:val="21"/>
    </w:rPr>
  </w:style>
  <w:style w:type="character" w:styleId="a6">
    <w:name w:val="Hyperlink"/>
    <w:basedOn w:val="a0"/>
    <w:uiPriority w:val="99"/>
    <w:unhideWhenUsed/>
    <w:rsid w:val="000D5A0F"/>
    <w:rPr>
      <w:color w:val="0000FF" w:themeColor="hyperlink"/>
      <w:u w:val="single"/>
    </w:rPr>
  </w:style>
  <w:style w:type="paragraph" w:styleId="a7">
    <w:name w:val="Balloon Text"/>
    <w:basedOn w:val="a"/>
    <w:link w:val="Char1"/>
    <w:uiPriority w:val="99"/>
    <w:semiHidden/>
    <w:unhideWhenUsed/>
    <w:rsid w:val="00577068"/>
    <w:rPr>
      <w:sz w:val="18"/>
      <w:szCs w:val="18"/>
    </w:rPr>
  </w:style>
  <w:style w:type="character" w:customStyle="1" w:styleId="Char1">
    <w:name w:val="批注框文本 Char"/>
    <w:basedOn w:val="a0"/>
    <w:link w:val="a7"/>
    <w:uiPriority w:val="99"/>
    <w:semiHidden/>
    <w:rsid w:val="00577068"/>
    <w:rPr>
      <w:sz w:val="18"/>
      <w:szCs w:val="18"/>
    </w:rPr>
  </w:style>
  <w:style w:type="character" w:styleId="a8">
    <w:name w:val="page number"/>
    <w:basedOn w:val="a0"/>
    <w:uiPriority w:val="99"/>
    <w:unhideWhenUsed/>
    <w:rsid w:val="00577068"/>
  </w:style>
</w:styles>
</file>

<file path=word/webSettings.xml><?xml version="1.0" encoding="utf-8"?>
<w:webSettings xmlns:r="http://schemas.openxmlformats.org/officeDocument/2006/relationships" xmlns:w="http://schemas.openxmlformats.org/wordprocessingml/2006/main">
  <w:divs>
    <w:div w:id="481584794">
      <w:bodyDiv w:val="1"/>
      <w:marLeft w:val="0"/>
      <w:marRight w:val="0"/>
      <w:marTop w:val="0"/>
      <w:marBottom w:val="0"/>
      <w:divBdr>
        <w:top w:val="none" w:sz="0" w:space="0" w:color="auto"/>
        <w:left w:val="none" w:sz="0" w:space="0" w:color="auto"/>
        <w:bottom w:val="none" w:sz="0" w:space="0" w:color="auto"/>
        <w:right w:val="none" w:sz="0" w:space="0" w:color="auto"/>
      </w:divBdr>
    </w:div>
    <w:div w:id="1905606045">
      <w:bodyDiv w:val="1"/>
      <w:marLeft w:val="0"/>
      <w:marRight w:val="0"/>
      <w:marTop w:val="0"/>
      <w:marBottom w:val="0"/>
      <w:divBdr>
        <w:top w:val="none" w:sz="0" w:space="0" w:color="auto"/>
        <w:left w:val="none" w:sz="0" w:space="0" w:color="auto"/>
        <w:bottom w:val="none" w:sz="0" w:space="0" w:color="auto"/>
        <w:right w:val="none" w:sz="0" w:space="0" w:color="auto"/>
      </w:divBdr>
      <w:divsChild>
        <w:div w:id="1177235839">
          <w:marLeft w:val="0"/>
          <w:marRight w:val="0"/>
          <w:marTop w:val="450"/>
          <w:marBottom w:val="450"/>
          <w:divBdr>
            <w:top w:val="none" w:sz="0" w:space="0" w:color="auto"/>
            <w:left w:val="none" w:sz="0" w:space="0" w:color="auto"/>
            <w:bottom w:val="none" w:sz="0" w:space="0" w:color="auto"/>
            <w:right w:val="none" w:sz="0" w:space="0" w:color="auto"/>
          </w:divBdr>
          <w:divsChild>
            <w:div w:id="1162159942">
              <w:marLeft w:val="0"/>
              <w:marRight w:val="0"/>
              <w:marTop w:val="0"/>
              <w:marBottom w:val="450"/>
              <w:divBdr>
                <w:top w:val="none" w:sz="0" w:space="0" w:color="auto"/>
                <w:left w:val="none" w:sz="0" w:space="0" w:color="auto"/>
                <w:bottom w:val="none" w:sz="0" w:space="0" w:color="auto"/>
                <w:right w:val="none" w:sz="0" w:space="0" w:color="auto"/>
              </w:divBdr>
              <w:divsChild>
                <w:div w:id="318769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yingliang-law.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706</TotalTime>
  <Pages>1</Pages>
  <Words>574</Words>
  <Characters>3273</Characters>
  <Application>Microsoft Office Word</Application>
  <DocSecurity>0</DocSecurity>
  <Lines>27</Lines>
  <Paragraphs>7</Paragraphs>
  <ScaleCrop>false</ScaleCrop>
  <Company>MS</Company>
  <LinksUpToDate>false</LinksUpToDate>
  <CharactersWithSpaces>3840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52</cp:revision>
  <cp:lastPrinted>2017-05-17T02:09:00Z</cp:lastPrinted>
  <dcterms:created xsi:type="dcterms:W3CDTF">2017-05-06T06:23:00Z</dcterms:created>
  <dcterms:modified xsi:type="dcterms:W3CDTF">2020-04-16T07:50:00Z</dcterms:modified>
</cp:coreProperties>
</file>