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525" w:type="dxa"/>
        <w:tblInd w:w="-176" w:type="dxa"/>
        <w:tblLayout w:type="fixed"/>
        <w:tblCellMar>
          <w:top w:w="0" w:type="dxa"/>
          <w:left w:w="108" w:type="dxa"/>
          <w:bottom w:w="0" w:type="dxa"/>
          <w:right w:w="108" w:type="dxa"/>
        </w:tblCellMar>
      </w:tblPr>
      <w:tblGrid>
        <w:gridCol w:w="9525"/>
      </w:tblGrid>
      <w:tr>
        <w:tblPrEx>
          <w:tblCellMar>
            <w:top w:w="0" w:type="dxa"/>
            <w:left w:w="108" w:type="dxa"/>
            <w:bottom w:w="0" w:type="dxa"/>
            <w:right w:w="108" w:type="dxa"/>
          </w:tblCellMar>
        </w:tblPrEx>
        <w:trPr>
          <w:trHeight w:val="450" w:hRule="atLeast"/>
        </w:trPr>
        <w:tc>
          <w:tcPr>
            <w:tcW w:w="9525" w:type="dxa"/>
            <w:tcBorders>
              <w:top w:val="nil"/>
              <w:left w:val="nil"/>
              <w:bottom w:val="nil"/>
              <w:right w:val="nil"/>
            </w:tcBorders>
            <w:vAlign w:val="center"/>
          </w:tcPr>
          <w:p>
            <w:pPr>
              <w:widowControl/>
              <w:jc w:val="center"/>
              <w:rPr>
                <w:rFonts w:ascii="仿宋_GB2312" w:hAnsi="仿宋_GB2312" w:eastAsia="仿宋_GB2312" w:cs="宋体"/>
                <w:b/>
                <w:bCs/>
                <w:kern w:val="0"/>
                <w:sz w:val="36"/>
                <w:szCs w:val="36"/>
                <w:u w:val="single"/>
              </w:rPr>
            </w:pPr>
            <w:r>
              <w:rPr>
                <w:rFonts w:hint="eastAsia" w:ascii="仿宋_GB2312" w:hAnsi="仿宋_GB2312" w:eastAsia="仿宋_GB2312" w:cs="宋体"/>
                <w:b/>
                <w:bCs/>
                <w:kern w:val="0"/>
                <w:sz w:val="36"/>
                <w:szCs w:val="36"/>
                <w:lang w:val="en-US" w:eastAsia="zh-CN"/>
              </w:rPr>
              <w:t xml:space="preserve">盘锦和泰房地产开发有限公司                          </w:t>
            </w:r>
            <w:r>
              <w:rPr>
                <w:rFonts w:hint="eastAsia" w:ascii="仿宋_GB2312" w:hAnsi="仿宋_GB2312" w:eastAsia="仿宋_GB2312" w:cs="宋体"/>
                <w:b/>
                <w:bCs/>
                <w:kern w:val="0"/>
                <w:sz w:val="36"/>
                <w:szCs w:val="36"/>
                <w:lang w:eastAsia="zh-TW"/>
              </w:rPr>
              <w:t>债权申报表</w:t>
            </w:r>
          </w:p>
        </w:tc>
      </w:tr>
      <w:tr>
        <w:tblPrEx>
          <w:tblCellMar>
            <w:top w:w="0" w:type="dxa"/>
            <w:left w:w="108" w:type="dxa"/>
            <w:bottom w:w="0" w:type="dxa"/>
            <w:right w:w="108" w:type="dxa"/>
          </w:tblCellMar>
        </w:tblPrEx>
        <w:trPr>
          <w:trHeight w:val="680" w:hRule="atLeast"/>
        </w:trPr>
        <w:tc>
          <w:tcPr>
            <w:tcW w:w="9525" w:type="dxa"/>
            <w:tcBorders>
              <w:top w:val="nil"/>
              <w:left w:val="nil"/>
              <w:bottom w:val="nil"/>
              <w:right w:val="nil"/>
            </w:tcBorders>
            <w:vAlign w:val="center"/>
          </w:tcPr>
          <w:p>
            <w:pPr>
              <w:widowControl/>
              <w:rPr>
                <w:rFonts w:ascii="仿宋_GB2312" w:hAnsi="仿宋_GB2312" w:eastAsia="仿宋_GB2312" w:cs="仿宋"/>
                <w:b/>
                <w:bCs/>
                <w:sz w:val="24"/>
                <w:szCs w:val="24"/>
              </w:rPr>
            </w:pPr>
            <w:r>
              <w:rPr>
                <w:rFonts w:hint="eastAsia" w:ascii="仿宋_GB2312" w:hAnsi="仿宋_GB2312" w:eastAsia="仿宋_GB2312" w:cs="仿宋"/>
                <w:b/>
                <w:bCs/>
                <w:kern w:val="0"/>
                <w:sz w:val="24"/>
                <w:szCs w:val="24"/>
              </w:rPr>
              <w:t xml:space="preserve">                                                        </w:t>
            </w:r>
            <w:r>
              <w:rPr>
                <w:rFonts w:hint="eastAsia" w:ascii="仿宋_GB2312" w:hAnsi="仿宋_GB2312" w:eastAsia="仿宋_GB2312" w:cs="仿宋"/>
                <w:b/>
                <w:bCs/>
                <w:sz w:val="24"/>
                <w:szCs w:val="24"/>
              </w:rPr>
              <w:t>（单位：人民币/元）</w:t>
            </w:r>
          </w:p>
        </w:tc>
      </w:tr>
    </w:tbl>
    <w:tbl>
      <w:tblPr>
        <w:tblStyle w:val="9"/>
        <w:tblW w:w="9795" w:type="dxa"/>
        <w:tblInd w:w="-28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523"/>
        <w:gridCol w:w="1275"/>
        <w:gridCol w:w="709"/>
        <w:gridCol w:w="440"/>
        <w:gridCol w:w="1828"/>
        <w:gridCol w:w="21"/>
        <w:gridCol w:w="404"/>
        <w:gridCol w:w="25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4"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债权人名称或姓名</w:t>
            </w:r>
          </w:p>
        </w:tc>
        <w:tc>
          <w:tcPr>
            <w:tcW w:w="1984" w:type="dxa"/>
            <w:gridSpan w:val="2"/>
          </w:tcPr>
          <w:p>
            <w:pPr>
              <w:rPr>
                <w:rFonts w:ascii="仿宋_GB2312" w:hAnsi="仿宋_GB2312" w:eastAsia="仿宋_GB2312" w:cs="仿宋"/>
                <w:b/>
                <w:bCs/>
                <w:sz w:val="24"/>
                <w:szCs w:val="24"/>
              </w:rPr>
            </w:pPr>
          </w:p>
        </w:tc>
        <w:tc>
          <w:tcPr>
            <w:tcW w:w="2693" w:type="dxa"/>
            <w:gridSpan w:val="4"/>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电话号码</w:t>
            </w:r>
          </w:p>
        </w:tc>
        <w:tc>
          <w:tcPr>
            <w:tcW w:w="2595" w:type="dxa"/>
          </w:tcPr>
          <w:p>
            <w:pPr>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7"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身份证号码</w:t>
            </w:r>
          </w:p>
        </w:tc>
        <w:tc>
          <w:tcPr>
            <w:tcW w:w="1984" w:type="dxa"/>
            <w:gridSpan w:val="2"/>
          </w:tcPr>
          <w:p>
            <w:pPr>
              <w:rPr>
                <w:rFonts w:ascii="仿宋_GB2312" w:hAnsi="仿宋_GB2312" w:eastAsia="仿宋_GB2312" w:cs="仿宋"/>
                <w:sz w:val="24"/>
                <w:szCs w:val="24"/>
              </w:rPr>
            </w:pPr>
          </w:p>
        </w:tc>
        <w:tc>
          <w:tcPr>
            <w:tcW w:w="2693" w:type="dxa"/>
            <w:gridSpan w:val="4"/>
          </w:tcPr>
          <w:p>
            <w:pPr>
              <w:rPr>
                <w:rFonts w:ascii="仿宋_GB2312" w:hAnsi="仿宋_GB2312" w:eastAsia="仿宋_GB2312" w:cs="仿宋"/>
                <w:sz w:val="24"/>
                <w:szCs w:val="24"/>
              </w:rPr>
            </w:pPr>
            <w:r>
              <w:rPr>
                <w:rFonts w:hint="eastAsia" w:ascii="仿宋_GB2312" w:hAnsi="仿宋_GB2312" w:eastAsia="仿宋_GB2312" w:cs="仿宋"/>
                <w:b/>
                <w:bCs/>
                <w:sz w:val="24"/>
                <w:szCs w:val="24"/>
              </w:rPr>
              <w:t>统一社会信用代码</w:t>
            </w:r>
          </w:p>
        </w:tc>
        <w:tc>
          <w:tcPr>
            <w:tcW w:w="2595" w:type="dxa"/>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0"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通信地址及邮编</w:t>
            </w:r>
          </w:p>
        </w:tc>
        <w:tc>
          <w:tcPr>
            <w:tcW w:w="7272" w:type="dxa"/>
            <w:gridSpan w:val="7"/>
          </w:tcPr>
          <w:p>
            <w:pPr>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8"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法定代表人或负责人</w:t>
            </w:r>
          </w:p>
        </w:tc>
        <w:tc>
          <w:tcPr>
            <w:tcW w:w="1275" w:type="dxa"/>
            <w:tcBorders>
              <w:right w:val="single" w:color="auto" w:sz="4" w:space="0"/>
            </w:tcBorders>
          </w:tcPr>
          <w:p>
            <w:pPr>
              <w:rPr>
                <w:rFonts w:ascii="仿宋_GB2312" w:hAnsi="仿宋_GB2312" w:eastAsia="仿宋_GB2312" w:cs="仿宋"/>
                <w:b/>
                <w:bCs/>
                <w:sz w:val="24"/>
                <w:szCs w:val="24"/>
              </w:rPr>
            </w:pPr>
          </w:p>
        </w:tc>
        <w:tc>
          <w:tcPr>
            <w:tcW w:w="3402" w:type="dxa"/>
            <w:gridSpan w:val="5"/>
            <w:tcBorders>
              <w:left w:val="single" w:color="auto" w:sz="4" w:space="0"/>
              <w:right w:val="single" w:color="auto" w:sz="4" w:space="0"/>
            </w:tcBorders>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法定代表人/负责人身份证号</w:t>
            </w:r>
          </w:p>
        </w:tc>
        <w:tc>
          <w:tcPr>
            <w:tcW w:w="2595" w:type="dxa"/>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ab/>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6"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委托代理人</w:t>
            </w:r>
          </w:p>
        </w:tc>
        <w:tc>
          <w:tcPr>
            <w:tcW w:w="1984" w:type="dxa"/>
            <w:gridSpan w:val="2"/>
          </w:tcPr>
          <w:p>
            <w:pPr>
              <w:rPr>
                <w:rFonts w:ascii="仿宋_GB2312" w:hAnsi="仿宋_GB2312" w:eastAsia="仿宋_GB2312" w:cs="仿宋"/>
                <w:b/>
                <w:bCs/>
                <w:sz w:val="24"/>
                <w:szCs w:val="24"/>
              </w:rPr>
            </w:pPr>
          </w:p>
        </w:tc>
        <w:tc>
          <w:tcPr>
            <w:tcW w:w="2693" w:type="dxa"/>
            <w:gridSpan w:val="4"/>
          </w:tcPr>
          <w:p>
            <w:pPr>
              <w:spacing w:line="360"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代理人电话号码</w:t>
            </w:r>
          </w:p>
        </w:tc>
        <w:tc>
          <w:tcPr>
            <w:tcW w:w="2595" w:type="dxa"/>
          </w:tcPr>
          <w:p>
            <w:pPr>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9"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委托代理人身份证号</w:t>
            </w:r>
          </w:p>
        </w:tc>
        <w:tc>
          <w:tcPr>
            <w:tcW w:w="7272" w:type="dxa"/>
            <w:gridSpan w:val="7"/>
          </w:tcPr>
          <w:p>
            <w:pPr>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7" w:hRule="atLeast"/>
        </w:trPr>
        <w:tc>
          <w:tcPr>
            <w:tcW w:w="2523" w:type="dxa"/>
            <w:vMerge w:val="restart"/>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是否对债务人的特定财产享有担保权</w:t>
            </w:r>
          </w:p>
        </w:tc>
        <w:tc>
          <w:tcPr>
            <w:tcW w:w="1275" w:type="dxa"/>
            <w:vMerge w:val="restart"/>
            <w:tcBorders>
              <w:right w:val="single" w:color="auto" w:sz="4" w:space="0"/>
            </w:tcBorders>
            <w:vAlign w:val="center"/>
          </w:tcPr>
          <w:p>
            <w:pPr>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1.否□</w:t>
            </w:r>
          </w:p>
          <w:p>
            <w:pPr>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2.是□</w:t>
            </w:r>
          </w:p>
        </w:tc>
        <w:tc>
          <w:tcPr>
            <w:tcW w:w="5997" w:type="dxa"/>
            <w:gridSpan w:val="6"/>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有财产担保债权金额：</w:t>
            </w:r>
            <w:r>
              <w:rPr>
                <w:rFonts w:hint="eastAsia" w:ascii="仿宋_GB2312" w:hAnsi="仿宋_GB2312" w:eastAsia="仿宋_GB2312" w:cs="仿宋"/>
                <w:b/>
                <w:bCs/>
                <w:sz w:val="24"/>
                <w:szCs w:val="24"/>
              </w:rPr>
              <w:tab/>
            </w:r>
            <w:r>
              <w:rPr>
                <w:rFonts w:hint="eastAsia" w:ascii="仿宋_GB2312" w:hAnsi="仿宋_GB2312" w:eastAsia="仿宋_GB2312" w:cs="仿宋"/>
                <w:b/>
                <w:bCs/>
                <w:sz w:val="24"/>
                <w:szCs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9" w:hRule="atLeast"/>
        </w:trPr>
        <w:tc>
          <w:tcPr>
            <w:tcW w:w="2523" w:type="dxa"/>
            <w:vMerge w:val="continue"/>
            <w:vAlign w:val="center"/>
          </w:tcPr>
          <w:p>
            <w:pPr>
              <w:rPr>
                <w:rFonts w:ascii="仿宋_GB2312" w:hAnsi="仿宋_GB2312" w:eastAsia="仿宋_GB2312" w:cs="仿宋"/>
                <w:b/>
                <w:bCs/>
                <w:sz w:val="24"/>
                <w:szCs w:val="24"/>
              </w:rPr>
            </w:pPr>
          </w:p>
        </w:tc>
        <w:tc>
          <w:tcPr>
            <w:tcW w:w="1275" w:type="dxa"/>
            <w:vMerge w:val="continue"/>
            <w:tcBorders>
              <w:right w:val="single" w:color="auto" w:sz="4" w:space="0"/>
            </w:tcBorders>
            <w:vAlign w:val="center"/>
          </w:tcPr>
          <w:p>
            <w:pPr>
              <w:jc w:val="center"/>
              <w:rPr>
                <w:rFonts w:ascii="仿宋_GB2312" w:hAnsi="仿宋_GB2312" w:eastAsia="仿宋_GB2312" w:cs="仿宋"/>
                <w:b/>
                <w:bCs/>
                <w:sz w:val="24"/>
                <w:szCs w:val="24"/>
              </w:rPr>
            </w:pPr>
          </w:p>
        </w:tc>
        <w:tc>
          <w:tcPr>
            <w:tcW w:w="5997" w:type="dxa"/>
            <w:gridSpan w:val="6"/>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债务人以其特定财产的担保形式 ：</w:t>
            </w:r>
          </w:p>
          <w:p>
            <w:pPr>
              <w:rPr>
                <w:rFonts w:ascii="仿宋_GB2312" w:hAnsi="仿宋_GB2312" w:eastAsia="仿宋_GB2312" w:cs="仿宋"/>
                <w:b/>
                <w:bCs/>
                <w:sz w:val="24"/>
                <w:szCs w:val="24"/>
              </w:rPr>
            </w:pPr>
            <w:r>
              <w:rPr>
                <w:rFonts w:hint="eastAsia" w:ascii="仿宋_GB2312" w:hAnsi="仿宋_GB2312" w:eastAsia="仿宋_GB2312" w:cs="仿宋"/>
                <w:b/>
                <w:bCs/>
                <w:sz w:val="24"/>
                <w:szCs w:val="24"/>
              </w:rPr>
              <w:t>1. 抵押 □ 2. 质押 □3.其他：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9" w:hRule="atLeast"/>
        </w:trPr>
        <w:tc>
          <w:tcPr>
            <w:tcW w:w="2523" w:type="dxa"/>
            <w:vMerge w:val="continue"/>
            <w:vAlign w:val="center"/>
          </w:tcPr>
          <w:p>
            <w:pPr>
              <w:rPr>
                <w:rFonts w:ascii="仿宋_GB2312" w:hAnsi="仿宋_GB2312" w:eastAsia="仿宋_GB2312" w:cs="仿宋"/>
                <w:b/>
                <w:bCs/>
                <w:sz w:val="24"/>
                <w:szCs w:val="24"/>
              </w:rPr>
            </w:pPr>
          </w:p>
        </w:tc>
        <w:tc>
          <w:tcPr>
            <w:tcW w:w="1275" w:type="dxa"/>
            <w:vMerge w:val="continue"/>
            <w:tcBorders>
              <w:right w:val="single" w:color="auto" w:sz="4" w:space="0"/>
            </w:tcBorders>
            <w:vAlign w:val="center"/>
          </w:tcPr>
          <w:p>
            <w:pPr>
              <w:jc w:val="center"/>
              <w:rPr>
                <w:rFonts w:ascii="仿宋_GB2312" w:hAnsi="仿宋_GB2312" w:eastAsia="仿宋_GB2312" w:cs="仿宋"/>
                <w:b/>
                <w:bCs/>
                <w:sz w:val="24"/>
                <w:szCs w:val="24"/>
              </w:rPr>
            </w:pPr>
          </w:p>
        </w:tc>
        <w:tc>
          <w:tcPr>
            <w:tcW w:w="2998" w:type="dxa"/>
            <w:gridSpan w:val="4"/>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担保标的物：</w:t>
            </w:r>
          </w:p>
        </w:tc>
        <w:tc>
          <w:tcPr>
            <w:tcW w:w="2999" w:type="dxa"/>
            <w:gridSpan w:val="2"/>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担保标的物证号：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9" w:hRule="atLeast"/>
        </w:trPr>
        <w:tc>
          <w:tcPr>
            <w:tcW w:w="2523" w:type="dxa"/>
            <w:vMerge w:val="continue"/>
            <w:vAlign w:val="center"/>
          </w:tcPr>
          <w:p>
            <w:pPr>
              <w:rPr>
                <w:rFonts w:ascii="仿宋_GB2312" w:hAnsi="仿宋_GB2312" w:eastAsia="仿宋_GB2312" w:cs="仿宋"/>
                <w:b/>
                <w:bCs/>
                <w:sz w:val="24"/>
                <w:szCs w:val="24"/>
              </w:rPr>
            </w:pPr>
          </w:p>
        </w:tc>
        <w:tc>
          <w:tcPr>
            <w:tcW w:w="1275" w:type="dxa"/>
            <w:vMerge w:val="continue"/>
            <w:tcBorders>
              <w:right w:val="single" w:color="auto" w:sz="4" w:space="0"/>
            </w:tcBorders>
          </w:tcPr>
          <w:p>
            <w:pPr>
              <w:rPr>
                <w:rFonts w:ascii="仿宋_GB2312" w:hAnsi="仿宋_GB2312" w:eastAsia="仿宋_GB2312" w:cs="仿宋"/>
                <w:b/>
                <w:bCs/>
                <w:sz w:val="24"/>
                <w:szCs w:val="24"/>
              </w:rPr>
            </w:pPr>
          </w:p>
        </w:tc>
        <w:tc>
          <w:tcPr>
            <w:tcW w:w="5997" w:type="dxa"/>
            <w:gridSpan w:val="6"/>
            <w:tcBorders>
              <w:lef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担保物价值：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8"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有无其他类型优先权</w:t>
            </w:r>
          </w:p>
        </w:tc>
        <w:tc>
          <w:tcPr>
            <w:tcW w:w="1984" w:type="dxa"/>
            <w:gridSpan w:val="2"/>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1.无 □ 2.有□</w:t>
            </w:r>
          </w:p>
        </w:tc>
        <w:tc>
          <w:tcPr>
            <w:tcW w:w="2693" w:type="dxa"/>
            <w:gridSpan w:val="4"/>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具体类型：</w:t>
            </w:r>
          </w:p>
        </w:tc>
        <w:tc>
          <w:tcPr>
            <w:tcW w:w="2595"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优先权金额：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8"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有无诉讼、仲裁</w:t>
            </w:r>
          </w:p>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文书或公证文件</w:t>
            </w:r>
          </w:p>
        </w:tc>
        <w:tc>
          <w:tcPr>
            <w:tcW w:w="4252" w:type="dxa"/>
            <w:gridSpan w:val="4"/>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1.无 □ 2.有 □（□已决  □未决）</w:t>
            </w:r>
          </w:p>
        </w:tc>
        <w:tc>
          <w:tcPr>
            <w:tcW w:w="3020" w:type="dxa"/>
            <w:gridSpan w:val="3"/>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案号：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8"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有无申请执行</w:t>
            </w:r>
          </w:p>
        </w:tc>
        <w:tc>
          <w:tcPr>
            <w:tcW w:w="2424" w:type="dxa"/>
            <w:gridSpan w:val="3"/>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1.无 □ 2.有 □</w:t>
            </w:r>
            <w:r>
              <w:rPr>
                <w:rFonts w:ascii="仿宋_GB2312" w:hAnsi="仿宋_GB2312" w:eastAsia="仿宋_GB2312" w:cs="仿宋"/>
                <w:b/>
                <w:bCs/>
                <w:sz w:val="24"/>
                <w:szCs w:val="24"/>
              </w:rPr>
              <w:t xml:space="preserve">             </w:t>
            </w:r>
          </w:p>
        </w:tc>
        <w:tc>
          <w:tcPr>
            <w:tcW w:w="2253" w:type="dxa"/>
            <w:gridSpan w:val="3"/>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案号：</w:t>
            </w:r>
          </w:p>
        </w:tc>
        <w:tc>
          <w:tcPr>
            <w:tcW w:w="2595"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执行金额: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2" w:hRule="atLeast"/>
        </w:trPr>
        <w:tc>
          <w:tcPr>
            <w:tcW w:w="2523" w:type="dxa"/>
            <w:vMerge w:val="restart"/>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申报债权金额</w:t>
            </w:r>
          </w:p>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（单位：人民币/元）</w:t>
            </w:r>
          </w:p>
          <w:p>
            <w:pPr>
              <w:rPr>
                <w:rFonts w:ascii="仿宋_GB2312" w:hAnsi="仿宋_GB2312" w:eastAsia="仿宋_GB2312" w:cs="仿宋"/>
                <w:b/>
                <w:bCs/>
                <w:sz w:val="24"/>
                <w:szCs w:val="24"/>
              </w:rPr>
            </w:pPr>
          </w:p>
        </w:tc>
        <w:tc>
          <w:tcPr>
            <w:tcW w:w="1275" w:type="dxa"/>
            <w:tcBorders>
              <w:righ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总金额</w:t>
            </w:r>
          </w:p>
        </w:tc>
        <w:tc>
          <w:tcPr>
            <w:tcW w:w="5997" w:type="dxa"/>
            <w:gridSpan w:val="6"/>
            <w:tcBorders>
              <w:left w:val="single" w:color="auto" w:sz="4" w:space="0"/>
            </w:tcBorders>
            <w:vAlign w:val="center"/>
          </w:tcPr>
          <w:p>
            <w:pPr>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 w:hRule="atLeast"/>
        </w:trPr>
        <w:tc>
          <w:tcPr>
            <w:tcW w:w="2523" w:type="dxa"/>
            <w:vMerge w:val="continue"/>
            <w:vAlign w:val="center"/>
          </w:tcPr>
          <w:p>
            <w:pPr>
              <w:rPr>
                <w:rFonts w:ascii="仿宋_GB2312" w:hAnsi="仿宋_GB2312" w:eastAsia="仿宋_GB2312" w:cs="仿宋"/>
                <w:b/>
                <w:bCs/>
                <w:sz w:val="24"/>
                <w:szCs w:val="24"/>
              </w:rPr>
            </w:pPr>
          </w:p>
        </w:tc>
        <w:tc>
          <w:tcPr>
            <w:tcW w:w="1275" w:type="dxa"/>
            <w:tcBorders>
              <w:righ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本金</w:t>
            </w:r>
          </w:p>
        </w:tc>
        <w:tc>
          <w:tcPr>
            <w:tcW w:w="5997" w:type="dxa"/>
            <w:gridSpan w:val="6"/>
            <w:tcBorders>
              <w:left w:val="single" w:color="auto" w:sz="4" w:space="0"/>
            </w:tcBorders>
            <w:vAlign w:val="center"/>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 w:hRule="atLeast"/>
        </w:trPr>
        <w:tc>
          <w:tcPr>
            <w:tcW w:w="2523" w:type="dxa"/>
            <w:vMerge w:val="continue"/>
            <w:vAlign w:val="center"/>
          </w:tcPr>
          <w:p>
            <w:pPr>
              <w:rPr>
                <w:rFonts w:ascii="仿宋_GB2312" w:hAnsi="仿宋_GB2312" w:eastAsia="仿宋_GB2312" w:cs="仿宋"/>
                <w:b/>
                <w:bCs/>
                <w:sz w:val="24"/>
                <w:szCs w:val="24"/>
              </w:rPr>
            </w:pPr>
          </w:p>
        </w:tc>
        <w:tc>
          <w:tcPr>
            <w:tcW w:w="1275" w:type="dxa"/>
            <w:tcBorders>
              <w:righ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利息</w:t>
            </w:r>
          </w:p>
        </w:tc>
        <w:tc>
          <w:tcPr>
            <w:tcW w:w="5997" w:type="dxa"/>
            <w:gridSpan w:val="6"/>
            <w:tcBorders>
              <w:left w:val="single" w:color="auto" w:sz="4" w:space="0"/>
            </w:tcBorders>
            <w:vAlign w:val="center"/>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 w:hRule="atLeast"/>
        </w:trPr>
        <w:tc>
          <w:tcPr>
            <w:tcW w:w="2523" w:type="dxa"/>
            <w:vMerge w:val="continue"/>
            <w:vAlign w:val="center"/>
          </w:tcPr>
          <w:p>
            <w:pPr>
              <w:rPr>
                <w:rFonts w:ascii="仿宋_GB2312" w:hAnsi="仿宋_GB2312" w:eastAsia="仿宋_GB2312" w:cs="仿宋"/>
                <w:b/>
                <w:bCs/>
                <w:sz w:val="24"/>
                <w:szCs w:val="24"/>
              </w:rPr>
            </w:pPr>
          </w:p>
        </w:tc>
        <w:tc>
          <w:tcPr>
            <w:tcW w:w="1275" w:type="dxa"/>
            <w:tcBorders>
              <w:right w:val="single" w:color="auto" w:sz="4" w:space="0"/>
            </w:tcBorders>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违约金</w:t>
            </w:r>
          </w:p>
        </w:tc>
        <w:tc>
          <w:tcPr>
            <w:tcW w:w="5997" w:type="dxa"/>
            <w:gridSpan w:val="6"/>
            <w:tcBorders>
              <w:left w:val="single" w:color="auto" w:sz="4" w:space="0"/>
            </w:tcBorders>
            <w:vAlign w:val="center"/>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1" w:hRule="atLeast"/>
        </w:trPr>
        <w:tc>
          <w:tcPr>
            <w:tcW w:w="2523" w:type="dxa"/>
            <w:vMerge w:val="continue"/>
            <w:vAlign w:val="center"/>
          </w:tcPr>
          <w:p>
            <w:pPr>
              <w:rPr>
                <w:rFonts w:ascii="仿宋_GB2312" w:hAnsi="仿宋_GB2312" w:eastAsia="仿宋_GB2312" w:cs="仿宋"/>
                <w:b/>
                <w:bCs/>
                <w:sz w:val="24"/>
                <w:szCs w:val="24"/>
              </w:rPr>
            </w:pPr>
          </w:p>
        </w:tc>
        <w:tc>
          <w:tcPr>
            <w:tcW w:w="1275" w:type="dxa"/>
            <w:tcBorders>
              <w:bottom w:val="single" w:color="auto" w:sz="4" w:space="0"/>
              <w:right w:val="single" w:color="auto" w:sz="4" w:space="0"/>
            </w:tcBorders>
          </w:tcPr>
          <w:p>
            <w:pPr>
              <w:rPr>
                <w:rFonts w:ascii="仿宋_GB2312" w:hAnsi="仿宋_GB2312" w:eastAsia="仿宋_GB2312" w:cs="仿宋"/>
                <w:b/>
                <w:bCs/>
                <w:sz w:val="24"/>
                <w:szCs w:val="24"/>
                <w:lang w:eastAsia="zh-TW"/>
              </w:rPr>
            </w:pPr>
            <w:r>
              <w:rPr>
                <w:rFonts w:hint="eastAsia" w:ascii="仿宋_GB2312" w:hAnsi="仿宋_GB2312" w:eastAsia="仿宋_GB2312" w:cs="仿宋"/>
                <w:b/>
                <w:bCs/>
                <w:sz w:val="24"/>
                <w:szCs w:val="24"/>
                <w:lang w:eastAsia="zh-TW"/>
              </w:rPr>
              <w:t>诉讼费</w:t>
            </w:r>
          </w:p>
        </w:tc>
        <w:tc>
          <w:tcPr>
            <w:tcW w:w="5997" w:type="dxa"/>
            <w:gridSpan w:val="6"/>
            <w:tcBorders>
              <w:left w:val="single" w:color="auto" w:sz="4" w:space="0"/>
              <w:bottom w:val="single" w:color="auto" w:sz="4" w:space="0"/>
            </w:tcBorders>
            <w:vAlign w:val="center"/>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1" w:hRule="atLeast"/>
        </w:trPr>
        <w:tc>
          <w:tcPr>
            <w:tcW w:w="2523" w:type="dxa"/>
            <w:vMerge w:val="continue"/>
            <w:vAlign w:val="center"/>
          </w:tcPr>
          <w:p>
            <w:pPr>
              <w:rPr>
                <w:rFonts w:ascii="仿宋_GB2312" w:hAnsi="仿宋_GB2312" w:eastAsia="仿宋_GB2312" w:cs="仿宋"/>
                <w:b/>
                <w:bCs/>
                <w:sz w:val="24"/>
                <w:szCs w:val="24"/>
              </w:rPr>
            </w:pPr>
          </w:p>
        </w:tc>
        <w:tc>
          <w:tcPr>
            <w:tcW w:w="1275" w:type="dxa"/>
            <w:tcBorders>
              <w:bottom w:val="single" w:color="auto" w:sz="4" w:space="0"/>
              <w:right w:val="single" w:color="auto" w:sz="4" w:space="0"/>
            </w:tcBorders>
          </w:tcPr>
          <w:p>
            <w:pPr>
              <w:rPr>
                <w:rFonts w:ascii="仿宋_GB2312" w:hAnsi="仿宋_GB2312" w:eastAsia="仿宋_GB2312" w:cs="仿宋"/>
                <w:b/>
                <w:bCs/>
                <w:sz w:val="24"/>
                <w:szCs w:val="24"/>
                <w:lang w:eastAsia="zh-TW"/>
              </w:rPr>
            </w:pPr>
            <w:r>
              <w:rPr>
                <w:rFonts w:hint="eastAsia" w:ascii="仿宋_GB2312" w:hAnsi="仿宋_GB2312" w:eastAsia="仿宋_GB2312" w:cs="仿宋"/>
                <w:b/>
                <w:bCs/>
                <w:sz w:val="24"/>
                <w:szCs w:val="24"/>
                <w:lang w:eastAsia="zh-TW"/>
              </w:rPr>
              <w:t>其他</w:t>
            </w:r>
          </w:p>
        </w:tc>
        <w:tc>
          <w:tcPr>
            <w:tcW w:w="5997" w:type="dxa"/>
            <w:gridSpan w:val="6"/>
            <w:tcBorders>
              <w:left w:val="single" w:color="auto" w:sz="4" w:space="0"/>
              <w:bottom w:val="single" w:color="auto" w:sz="4" w:space="0"/>
            </w:tcBorders>
            <w:vAlign w:val="center"/>
          </w:tcPr>
          <w:p>
            <w:pPr>
              <w:rPr>
                <w:rFonts w:ascii="仿宋_GB2312" w:hAnsi="仿宋_GB2312" w:eastAsia="仿宋_GB2312"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9"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是否为连带债权</w:t>
            </w:r>
          </w:p>
        </w:tc>
        <w:tc>
          <w:tcPr>
            <w:tcW w:w="7272" w:type="dxa"/>
            <w:gridSpan w:val="7"/>
          </w:tcPr>
          <w:p>
            <w:pPr>
              <w:rPr>
                <w:rFonts w:ascii="仿宋_GB2312" w:hAnsi="仿宋_GB2312" w:eastAsia="仿宋_GB2312" w:cs="仿宋"/>
                <w:sz w:val="24"/>
                <w:szCs w:val="24"/>
              </w:rPr>
            </w:pPr>
            <w:r>
              <w:rPr>
                <w:rFonts w:hint="eastAsia" w:ascii="仿宋_GB2312" w:hAnsi="仿宋_GB2312" w:eastAsia="仿宋_GB2312" w:cs="仿宋"/>
                <w:b/>
                <w:bCs/>
                <w:sz w:val="24"/>
                <w:szCs w:val="24"/>
              </w:rPr>
              <w:t xml:space="preserve">1.否 □       </w:t>
            </w:r>
            <w:r>
              <w:rPr>
                <w:rFonts w:ascii="仿宋_GB2312" w:hAnsi="仿宋_GB2312" w:eastAsia="仿宋_GB2312" w:cs="仿宋"/>
                <w:b/>
                <w:bCs/>
                <w:sz w:val="24"/>
                <w:szCs w:val="24"/>
              </w:rPr>
              <w:t xml:space="preserve">  </w:t>
            </w:r>
            <w:r>
              <w:rPr>
                <w:rFonts w:hint="eastAsia" w:ascii="仿宋_GB2312" w:hAnsi="仿宋_GB2312" w:eastAsia="仿宋_GB2312" w:cs="仿宋"/>
                <w:b/>
                <w:bCs/>
                <w:sz w:val="24"/>
                <w:szCs w:val="24"/>
              </w:rPr>
              <w:t>2.是□，连带债权人为：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9"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是否为连带债务</w:t>
            </w:r>
          </w:p>
        </w:tc>
        <w:tc>
          <w:tcPr>
            <w:tcW w:w="7272" w:type="dxa"/>
            <w:gridSpan w:val="7"/>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1.否 □         2.是□，连带债务人为：</w:t>
            </w:r>
          </w:p>
          <w:p>
            <w:pPr>
              <w:rPr>
                <w:rFonts w:ascii="仿宋_GB2312" w:hAnsi="仿宋_GB2312" w:eastAsia="仿宋_GB2312" w:cs="仿宋"/>
                <w:b/>
                <w:bCs/>
                <w:sz w:val="24"/>
                <w:szCs w:val="24"/>
              </w:rPr>
            </w:pPr>
            <w:r>
              <w:rPr>
                <w:rFonts w:hint="eastAsia" w:ascii="仿宋_GB2312" w:hAnsi="仿宋_GB2312" w:eastAsia="仿宋_GB2312" w:cs="仿宋"/>
                <w:b/>
                <w:bCs/>
                <w:sz w:val="24"/>
                <w:szCs w:val="24"/>
              </w:rPr>
              <w:t>连带债务人还款情况：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1" w:hRule="atLeast"/>
        </w:trPr>
        <w:tc>
          <w:tcPr>
            <w:tcW w:w="2523" w:type="dxa"/>
            <w:vAlign w:val="center"/>
          </w:tcPr>
          <w:p>
            <w:pPr>
              <w:rPr>
                <w:rFonts w:ascii="仿宋_GB2312" w:hAnsi="仿宋_GB2312" w:eastAsia="仿宋_GB2312" w:cs="仿宋"/>
                <w:b/>
                <w:bCs/>
                <w:sz w:val="24"/>
                <w:szCs w:val="24"/>
              </w:rPr>
            </w:pPr>
            <w:r>
              <w:rPr>
                <w:rFonts w:hint="eastAsia" w:ascii="仿宋_GB2312" w:hAnsi="仿宋_GB2312" w:eastAsia="仿宋_GB2312" w:cs="仿宋"/>
                <w:b/>
                <w:bCs/>
                <w:sz w:val="24"/>
                <w:szCs w:val="24"/>
              </w:rPr>
              <w:t>最后一次催款日期</w:t>
            </w:r>
          </w:p>
        </w:tc>
        <w:tc>
          <w:tcPr>
            <w:tcW w:w="7272" w:type="dxa"/>
            <w:gridSpan w:val="7"/>
          </w:tcPr>
          <w:p>
            <w:pPr>
              <w:rPr>
                <w:rFonts w:ascii="仿宋_GB2312" w:hAnsi="仿宋_GB2312" w:eastAsia="仿宋_GB2312" w:cs="仿宋"/>
                <w:b/>
                <w:bCs/>
                <w:sz w:val="24"/>
                <w:szCs w:val="24"/>
              </w:rPr>
            </w:pPr>
            <w:r>
              <w:rPr>
                <w:rFonts w:hint="eastAsia" w:ascii="仿宋_GB2312" w:hAnsi="仿宋_GB2312" w:eastAsia="仿宋_GB2312" w:cs="仿宋"/>
                <w:b/>
                <w:bCs/>
                <w:sz w:val="24"/>
                <w:szCs w:val="24"/>
                <w:lang w:eastAsia="zh-TW"/>
              </w:rPr>
              <w:t xml:space="preserve"> </w:t>
            </w:r>
            <w:r>
              <w:rPr>
                <w:rFonts w:ascii="仿宋_GB2312" w:hAnsi="仿宋_GB2312" w:eastAsia="仿宋_GB2312" w:cs="仿宋"/>
                <w:b/>
                <w:bCs/>
                <w:sz w:val="24"/>
                <w:szCs w:val="24"/>
                <w:lang w:eastAsia="zh-TW"/>
              </w:rPr>
              <w:t xml:space="preserve"> </w:t>
            </w:r>
            <w:r>
              <w:rPr>
                <w:rFonts w:hint="eastAsia" w:ascii="仿宋_GB2312" w:hAnsi="仿宋_GB2312" w:eastAsia="仿宋_GB2312" w:cs="仿宋"/>
                <w:b/>
                <w:bCs/>
                <w:sz w:val="24"/>
                <w:szCs w:val="24"/>
                <w:lang w:eastAsia="zh-TW"/>
              </w:rPr>
              <w:t xml:space="preserve"> </w:t>
            </w:r>
            <w:r>
              <w:rPr>
                <w:rFonts w:ascii="仿宋_GB2312" w:hAnsi="仿宋_GB2312" w:eastAsia="仿宋_GB2312" w:cs="仿宋"/>
                <w:b/>
                <w:bCs/>
                <w:sz w:val="24"/>
                <w:szCs w:val="24"/>
                <w:lang w:eastAsia="zh-TW"/>
              </w:rPr>
              <w:t xml:space="preserve">   </w:t>
            </w:r>
          </w:p>
        </w:tc>
      </w:tr>
    </w:tbl>
    <w:p>
      <w:pPr>
        <w:pStyle w:val="3"/>
        <w:tabs>
          <w:tab w:val="left" w:pos="3276"/>
          <w:tab w:val="left" w:pos="7551"/>
        </w:tabs>
        <w:spacing w:before="21" w:line="276" w:lineRule="auto"/>
        <w:ind w:left="0"/>
        <w:rPr>
          <w:rFonts w:ascii="仿宋_GB2312" w:hAnsi="仿宋_GB2312" w:eastAsia="仿宋_GB2312" w:cs="仿宋"/>
          <w:b/>
          <w:bCs/>
          <w:kern w:val="2"/>
          <w:sz w:val="24"/>
          <w:szCs w:val="24"/>
          <w:lang w:eastAsia="zh-CN"/>
        </w:rPr>
      </w:pPr>
      <w:r>
        <w:rPr>
          <w:rFonts w:hint="eastAsia" w:ascii="仿宋_GB2312" w:hAnsi="仿宋_GB2312" w:eastAsia="仿宋_GB2312" w:cs="仿宋"/>
          <w:b/>
          <w:bCs/>
          <w:kern w:val="2"/>
          <w:sz w:val="24"/>
          <w:szCs w:val="24"/>
          <w:lang w:eastAsia="zh-CN"/>
        </w:rPr>
        <w:t>债权人盖章</w:t>
      </w:r>
      <w:r>
        <w:rPr>
          <w:rFonts w:hint="eastAsia" w:ascii="仿宋_GB2312" w:hAnsi="仿宋_GB2312" w:eastAsia="仿宋_GB2312" w:cs="仿宋"/>
          <w:b/>
          <w:bCs/>
          <w:kern w:val="2"/>
          <w:sz w:val="24"/>
          <w:szCs w:val="24"/>
          <w:lang w:eastAsia="zh-TW"/>
        </w:rPr>
        <w:t>或签字：</w:t>
      </w:r>
      <w:r>
        <w:rPr>
          <w:rFonts w:hint="eastAsia" w:ascii="仿宋_GB2312" w:hAnsi="仿宋_GB2312" w:eastAsia="仿宋_GB2312" w:cs="仿宋"/>
          <w:b/>
          <w:bCs/>
          <w:kern w:val="2"/>
          <w:sz w:val="24"/>
          <w:szCs w:val="24"/>
          <w:lang w:eastAsia="zh-CN"/>
        </w:rPr>
        <w:t xml:space="preserve"> </w:t>
      </w:r>
      <w:r>
        <w:rPr>
          <w:rFonts w:ascii="仿宋_GB2312" w:hAnsi="仿宋_GB2312" w:eastAsia="仿宋_GB2312" w:cs="仿宋"/>
          <w:b/>
          <w:bCs/>
          <w:kern w:val="2"/>
          <w:sz w:val="24"/>
          <w:szCs w:val="24"/>
          <w:lang w:eastAsia="zh-CN"/>
        </w:rPr>
        <w:t xml:space="preserve">                        </w:t>
      </w:r>
      <w:r>
        <w:rPr>
          <w:rFonts w:hint="eastAsia" w:ascii="仿宋_GB2312" w:hAnsi="仿宋_GB2312" w:eastAsia="仿宋_GB2312" w:cs="仿宋"/>
          <w:b/>
          <w:bCs/>
          <w:kern w:val="2"/>
          <w:sz w:val="24"/>
          <w:szCs w:val="24"/>
          <w:lang w:eastAsia="zh-CN"/>
        </w:rPr>
        <w:t>申报日期：</w:t>
      </w:r>
      <w:r>
        <w:rPr>
          <w:rFonts w:hint="eastAsia" w:ascii="仿宋_GB2312" w:hAnsi="仿宋_GB2312" w:eastAsia="仿宋_GB2312" w:cs="仿宋"/>
          <w:b/>
          <w:bCs/>
          <w:kern w:val="2"/>
          <w:sz w:val="24"/>
          <w:szCs w:val="24"/>
          <w:lang w:eastAsia="zh-TW"/>
        </w:rPr>
        <w:t xml:space="preserve">  </w:t>
      </w:r>
      <w:r>
        <w:rPr>
          <w:rFonts w:ascii="仿宋_GB2312" w:hAnsi="仿宋_GB2312" w:eastAsia="仿宋_GB2312" w:cs="仿宋"/>
          <w:b/>
          <w:bCs/>
          <w:kern w:val="2"/>
          <w:sz w:val="24"/>
          <w:szCs w:val="24"/>
          <w:lang w:eastAsia="zh-TW"/>
        </w:rPr>
        <w:t xml:space="preserve"> </w:t>
      </w:r>
      <w:r>
        <w:rPr>
          <w:rFonts w:hint="eastAsia" w:ascii="仿宋_GB2312" w:hAnsi="仿宋_GB2312" w:eastAsia="仿宋_GB2312" w:cs="仿宋"/>
          <w:b/>
          <w:bCs/>
          <w:kern w:val="2"/>
          <w:sz w:val="24"/>
          <w:szCs w:val="24"/>
          <w:lang w:eastAsia="zh-TW"/>
        </w:rPr>
        <w:t xml:space="preserve"> </w:t>
      </w:r>
    </w:p>
    <w:p>
      <w:pPr>
        <w:pStyle w:val="3"/>
        <w:tabs>
          <w:tab w:val="left" w:pos="3276"/>
          <w:tab w:val="left" w:pos="7551"/>
        </w:tabs>
        <w:spacing w:before="21" w:line="276" w:lineRule="auto"/>
        <w:ind w:left="0"/>
        <w:rPr>
          <w:rFonts w:ascii="仿宋_GB2312" w:hAnsi="仿宋_GB2312" w:eastAsia="仿宋_GB2312" w:cs="仿宋"/>
          <w:b/>
          <w:bCs/>
          <w:kern w:val="2"/>
          <w:sz w:val="24"/>
          <w:szCs w:val="24"/>
          <w:lang w:eastAsia="zh-CN"/>
        </w:rPr>
      </w:pPr>
      <w:r>
        <w:rPr>
          <w:rFonts w:hint="eastAsia" w:ascii="仿宋_GB2312" w:hAnsi="仿宋_GB2312" w:eastAsia="仿宋_GB2312" w:cs="仿宋"/>
          <w:b/>
          <w:bCs/>
          <w:kern w:val="2"/>
          <w:sz w:val="24"/>
          <w:szCs w:val="24"/>
          <w:lang w:eastAsia="zh-CN"/>
        </w:rPr>
        <w:t>法定代表人（ 负责人 ） 签字 ：</w:t>
      </w:r>
    </w:p>
    <w:p>
      <w:pPr>
        <w:widowControl/>
        <w:jc w:val="left"/>
        <w:rPr>
          <w:rFonts w:ascii="仿宋_GB2312" w:hAnsi="仿宋_GB2312" w:eastAsia="仿宋_GB2312" w:cs="仿宋"/>
          <w:b/>
          <w:bCs/>
          <w:sz w:val="24"/>
          <w:szCs w:val="24"/>
        </w:rPr>
      </w:pPr>
      <w:r>
        <w:rPr>
          <w:rFonts w:ascii="仿宋_GB2312" w:hAnsi="仿宋_GB2312" w:eastAsia="仿宋_GB2312" w:cs="仿宋"/>
          <w:b/>
          <w:bCs/>
          <w:sz w:val="24"/>
          <w:szCs w:val="24"/>
        </w:rPr>
        <w:br w:type="page"/>
      </w:r>
    </w:p>
    <w:tbl>
      <w:tblPr>
        <w:tblStyle w:val="9"/>
        <w:tblW w:w="9795" w:type="dxa"/>
        <w:tblInd w:w="-28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523"/>
        <w:gridCol w:w="72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093" w:hRule="atLeast"/>
        </w:trPr>
        <w:tc>
          <w:tcPr>
            <w:tcW w:w="2523" w:type="dxa"/>
            <w:tcBorders>
              <w:bottom w:val="single" w:color="auto" w:sz="4" w:space="0"/>
              <w:right w:val="single" w:color="auto" w:sz="4" w:space="0"/>
            </w:tcBorders>
          </w:tcPr>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债权形成基本情况</w:t>
            </w:r>
          </w:p>
          <w:p>
            <w:pPr>
              <w:spacing w:line="276" w:lineRule="auto"/>
              <w:jc w:val="center"/>
              <w:rPr>
                <w:rFonts w:ascii="仿宋_GB2312" w:hAnsi="仿宋_GB2312" w:eastAsia="仿宋_GB2312" w:cs="仿宋"/>
                <w:b/>
                <w:bCs/>
                <w:sz w:val="24"/>
                <w:szCs w:val="24"/>
              </w:rPr>
            </w:pPr>
          </w:p>
          <w:p>
            <w:pPr>
              <w:spacing w:line="276"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（包括但不限于债权形成的时间、原因、过程、利息及申报债权中其他类别的计算方法等，可专门附件说明）</w:t>
            </w:r>
          </w:p>
        </w:tc>
        <w:tc>
          <w:tcPr>
            <w:tcW w:w="7272" w:type="dxa"/>
            <w:tcBorders>
              <w:left w:val="single" w:color="auto" w:sz="4" w:space="0"/>
              <w:bottom w:val="single" w:color="auto" w:sz="4" w:space="0"/>
            </w:tcBorders>
          </w:tcPr>
          <w:p>
            <w:pPr>
              <w:spacing w:line="276" w:lineRule="auto"/>
              <w:ind w:firstLine="482" w:firstLineChars="200"/>
              <w:rPr>
                <w:rFonts w:ascii="仿宋_GB2312" w:hAnsi="仿宋_GB2312" w:eastAsia="仿宋_GB2312" w:cs="仿宋"/>
                <w:b/>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47" w:hRule="atLeast"/>
        </w:trPr>
        <w:tc>
          <w:tcPr>
            <w:tcW w:w="9795" w:type="dxa"/>
            <w:gridSpan w:val="2"/>
            <w:tcBorders>
              <w:top w:val="single" w:color="auto" w:sz="4" w:space="0"/>
            </w:tcBorders>
          </w:tcPr>
          <w:p>
            <w:pPr>
              <w:spacing w:line="276"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备注：</w:t>
            </w:r>
          </w:p>
          <w:p>
            <w:pPr>
              <w:spacing w:line="276"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1.本债权申报表不构成无效债权（包括但不限于已过诉讼时效的债权等）的重新有效确认；</w:t>
            </w:r>
          </w:p>
          <w:p>
            <w:pPr>
              <w:spacing w:line="276"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2.债权申报人已全面、完整知晓本次债权登记的有关要求并保证提供资料及情况的真实、合法、完整，否则，一切法律责任和后果由债权申报人承担；</w:t>
            </w:r>
          </w:p>
          <w:p>
            <w:pPr>
              <w:spacing w:line="276"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3.请填写本债权申报表所附的申报材料目录并提供相应的材料，仅提交本申报表而无任何证据材料的，将无法完成债权申报，债权人须承担由此引致的法律风险。</w:t>
            </w:r>
          </w:p>
          <w:p>
            <w:pPr>
              <w:spacing w:line="276" w:lineRule="auto"/>
              <w:rPr>
                <w:rFonts w:ascii="仿宋_GB2312" w:hAnsi="仿宋_GB2312" w:eastAsia="仿宋_GB2312" w:cs="仿宋"/>
                <w:b/>
                <w:bCs/>
                <w:sz w:val="24"/>
                <w:szCs w:val="24"/>
                <w:lang w:eastAsia="zh-TW"/>
              </w:rPr>
            </w:pPr>
            <w:r>
              <w:rPr>
                <w:rFonts w:hint="eastAsia" w:ascii="仿宋_GB2312" w:hAnsi="仿宋_GB2312" w:eastAsia="仿宋_GB2312" w:cs="仿宋"/>
                <w:b/>
                <w:bCs/>
                <w:sz w:val="24"/>
                <w:szCs w:val="24"/>
              </w:rPr>
              <w:t>4.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w:t>
            </w:r>
            <w:r>
              <w:rPr>
                <w:rFonts w:hint="eastAsia" w:ascii="仿宋_GB2312" w:hAnsi="仿宋_GB2312" w:eastAsia="仿宋_GB2312" w:cs="仿宋"/>
                <w:b/>
                <w:bCs/>
                <w:sz w:val="24"/>
                <w:szCs w:val="24"/>
                <w:lang w:eastAsia="zh-TW"/>
              </w:rPr>
              <w:t>担。</w:t>
            </w:r>
          </w:p>
        </w:tc>
      </w:tr>
    </w:tbl>
    <w:p>
      <w:pPr>
        <w:pStyle w:val="3"/>
        <w:tabs>
          <w:tab w:val="left" w:pos="3276"/>
          <w:tab w:val="left" w:pos="7551"/>
        </w:tabs>
        <w:spacing w:before="21" w:line="276" w:lineRule="auto"/>
        <w:ind w:left="0"/>
        <w:jc w:val="both"/>
        <w:rPr>
          <w:rFonts w:ascii="仿宋_GB2312" w:hAnsi="仿宋_GB2312" w:eastAsia="仿宋_GB2312" w:cs="仿宋"/>
          <w:b/>
          <w:bCs/>
          <w:i/>
          <w:iCs/>
          <w:kern w:val="2"/>
          <w:sz w:val="24"/>
          <w:szCs w:val="24"/>
          <w:u w:val="single"/>
          <w:lang w:eastAsia="zh-CN"/>
        </w:rPr>
      </w:pPr>
      <w:r>
        <w:rPr>
          <w:rFonts w:hint="eastAsia" w:ascii="仿宋_GB2312" w:hAnsi="仿宋_GB2312" w:eastAsia="仿宋_GB2312" w:cs="仿宋"/>
          <w:b/>
          <w:bCs/>
          <w:i/>
          <w:iCs/>
          <w:sz w:val="24"/>
          <w:szCs w:val="24"/>
          <w:u w:val="single"/>
          <w:lang w:eastAsia="zh-CN"/>
        </w:rPr>
        <w:t>债权人承诺</w:t>
      </w:r>
      <w:r>
        <w:rPr>
          <w:rFonts w:hint="eastAsia" w:ascii="仿宋_GB2312" w:hAnsi="仿宋_GB2312" w:eastAsia="仿宋_GB2312" w:cs="仿宋"/>
          <w:b/>
          <w:bCs/>
          <w:i/>
          <w:iCs/>
          <w:kern w:val="2"/>
          <w:sz w:val="24"/>
          <w:szCs w:val="24"/>
          <w:u w:val="single"/>
          <w:lang w:eastAsia="zh-CN"/>
        </w:rPr>
        <w:t>(请债权人逐字手抄下述承诺</w:t>
      </w:r>
      <w:r>
        <w:rPr>
          <w:rFonts w:ascii="仿宋_GB2312" w:hAnsi="仿宋_GB2312" w:eastAsia="仿宋_GB2312" w:cs="仿宋"/>
          <w:b/>
          <w:bCs/>
          <w:i/>
          <w:iCs/>
          <w:kern w:val="2"/>
          <w:sz w:val="24"/>
          <w:szCs w:val="24"/>
          <w:u w:val="single"/>
          <w:lang w:eastAsia="zh-CN"/>
        </w:rPr>
        <w:t>)</w:t>
      </w:r>
      <w:r>
        <w:rPr>
          <w:rFonts w:hint="eastAsia" w:ascii="仿宋_GB2312" w:hAnsi="仿宋_GB2312" w:eastAsia="仿宋_GB2312" w:cs="仿宋"/>
          <w:b/>
          <w:bCs/>
          <w:i/>
          <w:iCs/>
          <w:kern w:val="2"/>
          <w:sz w:val="24"/>
          <w:szCs w:val="24"/>
          <w:u w:val="single"/>
          <w:lang w:eastAsia="zh-CN"/>
        </w:rPr>
        <w:t>：</w:t>
      </w:r>
    </w:p>
    <w:p>
      <w:pPr>
        <w:pStyle w:val="3"/>
        <w:tabs>
          <w:tab w:val="left" w:pos="3276"/>
          <w:tab w:val="left" w:pos="7551"/>
        </w:tabs>
        <w:spacing w:before="21" w:line="276" w:lineRule="auto"/>
        <w:ind w:left="0"/>
        <w:jc w:val="both"/>
        <w:rPr>
          <w:rFonts w:ascii="仿宋_GB2312" w:hAnsi="仿宋_GB2312" w:eastAsia="仿宋_GB2312" w:cs="仿宋"/>
          <w:b/>
          <w:bCs/>
          <w:kern w:val="2"/>
          <w:sz w:val="24"/>
          <w:szCs w:val="24"/>
          <w:u w:val="single"/>
          <w:lang w:eastAsia="zh-CN"/>
        </w:rPr>
      </w:pPr>
    </w:p>
    <w:p>
      <w:pPr>
        <w:pStyle w:val="3"/>
        <w:tabs>
          <w:tab w:val="left" w:pos="3276"/>
          <w:tab w:val="left" w:pos="7551"/>
        </w:tabs>
        <w:spacing w:before="21" w:line="360" w:lineRule="auto"/>
        <w:ind w:left="0"/>
        <w:jc w:val="both"/>
        <w:rPr>
          <w:rFonts w:ascii="仿宋_GB2312" w:hAnsi="仿宋_GB2312" w:eastAsia="仿宋_GB2312" w:cs="仿宋"/>
          <w:b/>
          <w:bCs/>
          <w:sz w:val="24"/>
          <w:szCs w:val="24"/>
          <w:u w:val="single"/>
          <w:lang w:eastAsia="zh-CN"/>
        </w:rPr>
      </w:pPr>
      <w:r>
        <w:rPr>
          <w:rFonts w:hint="eastAsia" w:ascii="仿宋_GB2312" w:hAnsi="仿宋_GB2312" w:eastAsia="仿宋_GB2312" w:cs="仿宋"/>
          <w:b/>
          <w:bCs/>
          <w:sz w:val="24"/>
          <w:szCs w:val="24"/>
          <w:u w:val="single"/>
          <w:lang w:eastAsia="zh-CN"/>
        </w:rPr>
        <w:t xml:space="preserve"> </w:t>
      </w:r>
      <w:r>
        <w:rPr>
          <w:rFonts w:ascii="仿宋_GB2312" w:hAnsi="仿宋_GB2312" w:eastAsia="仿宋_GB2312" w:cs="仿宋"/>
          <w:b/>
          <w:bCs/>
          <w:sz w:val="24"/>
          <w:szCs w:val="24"/>
          <w:u w:val="single"/>
          <w:lang w:eastAsia="zh-CN"/>
        </w:rPr>
        <w:t xml:space="preserve">                                                                    </w:t>
      </w:r>
    </w:p>
    <w:p>
      <w:pPr>
        <w:pStyle w:val="3"/>
        <w:tabs>
          <w:tab w:val="left" w:pos="3276"/>
          <w:tab w:val="left" w:pos="7551"/>
        </w:tabs>
        <w:spacing w:before="21" w:line="360" w:lineRule="auto"/>
        <w:ind w:left="0"/>
        <w:jc w:val="both"/>
        <w:rPr>
          <w:rFonts w:ascii="仿宋_GB2312" w:hAnsi="仿宋_GB2312" w:eastAsia="仿宋_GB2312" w:cs="仿宋"/>
          <w:b/>
          <w:bCs/>
          <w:sz w:val="24"/>
          <w:szCs w:val="24"/>
          <w:lang w:eastAsia="zh-CN"/>
        </w:rPr>
      </w:pPr>
      <w:r>
        <w:rPr>
          <w:rFonts w:hint="eastAsia" w:ascii="仿宋_GB2312" w:hAnsi="仿宋_GB2312" w:eastAsia="仿宋_GB2312" w:cs="仿宋"/>
          <w:b/>
          <w:bCs/>
          <w:sz w:val="24"/>
          <w:szCs w:val="24"/>
          <w:lang w:eastAsia="zh-CN"/>
        </w:rPr>
        <w:t>《债权申报表》填写的内容是本人（单位）填写，所填写的所有内容均是真实</w:t>
      </w:r>
    </w:p>
    <w:p>
      <w:pPr>
        <w:pStyle w:val="3"/>
        <w:tabs>
          <w:tab w:val="left" w:pos="3276"/>
          <w:tab w:val="left" w:pos="7551"/>
        </w:tabs>
        <w:spacing w:before="21" w:line="360" w:lineRule="auto"/>
        <w:ind w:left="0"/>
        <w:jc w:val="both"/>
        <w:rPr>
          <w:rFonts w:ascii="仿宋_GB2312" w:hAnsi="仿宋_GB2312" w:eastAsia="仿宋_GB2312" w:cs="仿宋"/>
          <w:b/>
          <w:bCs/>
          <w:sz w:val="24"/>
          <w:szCs w:val="24"/>
          <w:lang w:eastAsia="zh-CN"/>
        </w:rPr>
      </w:pPr>
    </w:p>
    <w:p>
      <w:pPr>
        <w:pStyle w:val="3"/>
        <w:tabs>
          <w:tab w:val="left" w:pos="3276"/>
          <w:tab w:val="left" w:pos="7551"/>
        </w:tabs>
        <w:spacing w:before="21" w:line="360" w:lineRule="auto"/>
        <w:ind w:left="0"/>
        <w:jc w:val="both"/>
        <w:rPr>
          <w:rFonts w:ascii="仿宋_GB2312" w:hAnsi="仿宋_GB2312" w:eastAsia="仿宋_GB2312" w:cs="仿宋"/>
          <w:b/>
          <w:bCs/>
          <w:sz w:val="24"/>
          <w:szCs w:val="24"/>
          <w:lang w:eastAsia="zh-CN"/>
        </w:rPr>
      </w:pPr>
      <w:r>
        <w:rPr>
          <w:rFonts w:hint="eastAsia" w:ascii="仿宋_GB2312" w:hAnsi="仿宋_GB2312" w:eastAsia="仿宋_GB2312" w:cs="仿宋"/>
          <w:b/>
          <w:bCs/>
          <w:sz w:val="24"/>
          <w:szCs w:val="24"/>
          <w:u w:val="single"/>
          <w:lang w:eastAsia="zh-CN"/>
        </w:rPr>
        <w:t xml:space="preserve"> </w:t>
      </w:r>
      <w:r>
        <w:rPr>
          <w:rFonts w:ascii="仿宋_GB2312" w:hAnsi="仿宋_GB2312" w:eastAsia="仿宋_GB2312" w:cs="仿宋"/>
          <w:b/>
          <w:bCs/>
          <w:sz w:val="24"/>
          <w:szCs w:val="24"/>
          <w:u w:val="single"/>
          <w:lang w:eastAsia="zh-CN"/>
        </w:rPr>
        <w:t xml:space="preserve">                                                                    </w:t>
      </w:r>
    </w:p>
    <w:p>
      <w:pPr>
        <w:pStyle w:val="3"/>
        <w:tabs>
          <w:tab w:val="left" w:pos="3276"/>
          <w:tab w:val="left" w:pos="7551"/>
        </w:tabs>
        <w:spacing w:before="21" w:line="360" w:lineRule="auto"/>
        <w:ind w:left="0"/>
        <w:jc w:val="both"/>
        <w:rPr>
          <w:rFonts w:ascii="仿宋_GB2312" w:hAnsi="仿宋_GB2312" w:eastAsia="仿宋_GB2312" w:cs="仿宋"/>
          <w:b/>
          <w:bCs/>
          <w:kern w:val="2"/>
          <w:sz w:val="24"/>
          <w:szCs w:val="24"/>
          <w:lang w:eastAsia="zh-CN"/>
        </w:rPr>
      </w:pPr>
      <w:r>
        <w:rPr>
          <w:rFonts w:hint="eastAsia" w:ascii="仿宋_GB2312" w:hAnsi="仿宋_GB2312" w:eastAsia="仿宋_GB2312" w:cs="仿宋"/>
          <w:b/>
          <w:bCs/>
          <w:sz w:val="24"/>
          <w:szCs w:val="24"/>
          <w:lang w:eastAsia="zh-CN"/>
        </w:rPr>
        <w:t>的，且与原件一致，不存在变造、伪造等情形，否则愿意承担法律责任。</w:t>
      </w:r>
    </w:p>
    <w:p>
      <w:pPr>
        <w:pStyle w:val="3"/>
        <w:tabs>
          <w:tab w:val="left" w:pos="3276"/>
          <w:tab w:val="left" w:pos="7551"/>
        </w:tabs>
        <w:spacing w:before="21" w:line="276" w:lineRule="auto"/>
        <w:ind w:left="0"/>
        <w:jc w:val="center"/>
        <w:rPr>
          <w:rFonts w:ascii="仿宋_GB2312" w:hAnsi="仿宋_GB2312" w:eastAsia="仿宋_GB2312" w:cs="仿宋"/>
          <w:b/>
          <w:bCs/>
          <w:kern w:val="2"/>
          <w:sz w:val="24"/>
          <w:szCs w:val="24"/>
          <w:lang w:eastAsia="zh-CN"/>
        </w:rPr>
      </w:pPr>
      <w:r>
        <w:rPr>
          <w:rFonts w:hint="eastAsia" w:ascii="仿宋_GB2312" w:hAnsi="仿宋_GB2312" w:eastAsia="仿宋_GB2312" w:cs="仿宋"/>
          <w:b/>
          <w:bCs/>
          <w:kern w:val="2"/>
          <w:sz w:val="24"/>
          <w:szCs w:val="24"/>
          <w:lang w:eastAsia="zh-CN"/>
        </w:rPr>
        <w:t>债权人盖章</w:t>
      </w:r>
      <w:r>
        <w:rPr>
          <w:rFonts w:hint="eastAsia" w:ascii="仿宋_GB2312" w:hAnsi="仿宋_GB2312" w:eastAsia="仿宋_GB2312" w:cs="仿宋"/>
          <w:b/>
          <w:bCs/>
          <w:kern w:val="2"/>
          <w:sz w:val="24"/>
          <w:szCs w:val="24"/>
          <w:lang w:eastAsia="zh-TW"/>
        </w:rPr>
        <w:t>或签字：</w:t>
      </w:r>
    </w:p>
    <w:p>
      <w:pPr>
        <w:pStyle w:val="3"/>
        <w:tabs>
          <w:tab w:val="left" w:pos="3276"/>
          <w:tab w:val="left" w:pos="7551"/>
        </w:tabs>
        <w:spacing w:before="21" w:line="276" w:lineRule="auto"/>
        <w:ind w:left="0" w:right="360"/>
        <w:jc w:val="right"/>
        <w:rPr>
          <w:rFonts w:ascii="仿宋_GB2312" w:hAnsi="仿宋_GB2312" w:eastAsia="仿宋_GB2312" w:cs="仿宋"/>
          <w:b/>
          <w:bCs/>
          <w:kern w:val="2"/>
          <w:sz w:val="24"/>
          <w:szCs w:val="24"/>
          <w:lang w:eastAsia="zh-CN"/>
        </w:rPr>
      </w:pPr>
    </w:p>
    <w:p>
      <w:pPr>
        <w:pStyle w:val="3"/>
        <w:tabs>
          <w:tab w:val="left" w:pos="3276"/>
          <w:tab w:val="left" w:pos="7551"/>
        </w:tabs>
        <w:spacing w:before="21" w:line="276" w:lineRule="auto"/>
        <w:ind w:left="0"/>
        <w:jc w:val="center"/>
        <w:rPr>
          <w:rFonts w:ascii="仿宋_GB2312" w:hAnsi="仿宋_GB2312" w:eastAsia="仿宋_GB2312" w:cs="仿宋"/>
          <w:b/>
          <w:bCs/>
          <w:kern w:val="2"/>
          <w:sz w:val="24"/>
          <w:szCs w:val="24"/>
          <w:lang w:eastAsia="zh-CN"/>
        </w:rPr>
      </w:pPr>
      <w:r>
        <w:rPr>
          <w:rFonts w:hint="eastAsia" w:ascii="仿宋_GB2312" w:hAnsi="仿宋_GB2312" w:eastAsia="仿宋_GB2312" w:cs="仿宋"/>
          <w:b/>
          <w:bCs/>
          <w:kern w:val="2"/>
          <w:sz w:val="24"/>
          <w:szCs w:val="24"/>
          <w:lang w:eastAsia="zh-CN"/>
        </w:rPr>
        <w:t xml:space="preserve">           法定代表人（ 负责人 ） 签字 ： </w:t>
      </w:r>
    </w:p>
    <w:p>
      <w:pPr>
        <w:widowControl/>
        <w:jc w:val="left"/>
        <w:rPr>
          <w:rFonts w:ascii="仿宋_GB2312" w:hAnsi="仿宋_GB2312" w:eastAsia="仿宋_GB2312" w:cs="仿宋"/>
          <w:b/>
          <w:bCs/>
          <w:sz w:val="24"/>
          <w:szCs w:val="24"/>
        </w:rPr>
      </w:pPr>
      <w:r>
        <w:rPr>
          <w:rFonts w:ascii="仿宋_GB2312" w:hAnsi="仿宋_GB2312" w:eastAsia="仿宋_GB2312" w:cs="仿宋"/>
          <w:b/>
          <w:bCs/>
          <w:sz w:val="24"/>
          <w:szCs w:val="24"/>
        </w:rPr>
        <w:br w:type="page"/>
      </w:r>
    </w:p>
    <w:p>
      <w:pPr>
        <w:spacing w:line="480" w:lineRule="auto"/>
        <w:jc w:val="center"/>
        <w:rPr>
          <w:rFonts w:ascii="仿宋_GB2312" w:hAnsi="仿宋_GB2312" w:eastAsia="仿宋_GB2312" w:cs="宋体"/>
          <w:b/>
          <w:bCs/>
          <w:sz w:val="36"/>
          <w:szCs w:val="36"/>
        </w:rPr>
      </w:pPr>
      <w:r>
        <w:rPr>
          <w:rFonts w:hint="eastAsia" w:ascii="仿宋_GB2312" w:hAnsi="仿宋_GB2312" w:eastAsia="仿宋_GB2312" w:cs="宋体"/>
          <w:b/>
          <w:bCs/>
          <w:sz w:val="36"/>
          <w:szCs w:val="36"/>
        </w:rPr>
        <w:t>债权申报证据清单</w:t>
      </w:r>
    </w:p>
    <w:p>
      <w:pPr>
        <w:spacing w:line="480" w:lineRule="auto"/>
        <w:jc w:val="center"/>
        <w:rPr>
          <w:rFonts w:ascii="仿宋_GB2312" w:hAnsi="仿宋_GB2312" w:eastAsia="仿宋_GB2312" w:cs="宋体"/>
          <w:b/>
          <w:bCs/>
          <w:sz w:val="20"/>
          <w:szCs w:val="20"/>
        </w:rPr>
      </w:pPr>
    </w:p>
    <w:tbl>
      <w:tblPr>
        <w:tblStyle w:val="8"/>
        <w:tblW w:w="87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631"/>
        <w:gridCol w:w="1440"/>
        <w:gridCol w:w="1455"/>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8704" w:type="dxa"/>
            <w:gridSpan w:val="5"/>
          </w:tcPr>
          <w:p>
            <w:pPr>
              <w:spacing w:before="78" w:beforeLines="25" w:after="156" w:afterLines="50" w:line="360" w:lineRule="auto"/>
              <w:rPr>
                <w:rFonts w:ascii="仿宋_GB2312" w:hAnsi="仿宋_GB2312" w:eastAsia="仿宋_GB2312" w:cs="仿宋"/>
                <w:b/>
                <w:bCs/>
                <w:sz w:val="28"/>
                <w:szCs w:val="28"/>
              </w:rPr>
            </w:pPr>
            <w:r>
              <w:rPr>
                <w:rFonts w:hint="eastAsia" w:ascii="仿宋_GB2312" w:hAnsi="仿宋_GB2312" w:eastAsia="仿宋_GB2312" w:cs="仿宋"/>
                <w:b/>
                <w:bCs/>
                <w:sz w:val="28"/>
                <w:szCs w:val="28"/>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4279" w:type="dxa"/>
            <w:gridSpan w:val="2"/>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8"/>
                <w:szCs w:val="28"/>
              </w:rPr>
              <w:t>证据名称</w:t>
            </w:r>
          </w:p>
        </w:tc>
        <w:tc>
          <w:tcPr>
            <w:tcW w:w="1440"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8"/>
                <w:szCs w:val="28"/>
              </w:rPr>
              <w:t>份数</w:t>
            </w:r>
          </w:p>
        </w:tc>
        <w:tc>
          <w:tcPr>
            <w:tcW w:w="1455"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8"/>
                <w:szCs w:val="28"/>
              </w:rPr>
              <w:t>页数</w:t>
            </w:r>
          </w:p>
        </w:tc>
        <w:tc>
          <w:tcPr>
            <w:tcW w:w="1530"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1</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2</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3</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4</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5</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6</w:t>
            </w:r>
          </w:p>
        </w:tc>
        <w:tc>
          <w:tcPr>
            <w:tcW w:w="3631"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7</w:t>
            </w:r>
          </w:p>
        </w:tc>
        <w:tc>
          <w:tcPr>
            <w:tcW w:w="3631"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8</w:t>
            </w:r>
          </w:p>
        </w:tc>
        <w:tc>
          <w:tcPr>
            <w:tcW w:w="3631"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9</w:t>
            </w:r>
          </w:p>
        </w:tc>
        <w:tc>
          <w:tcPr>
            <w:tcW w:w="3631"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vAlign w:val="center"/>
          </w:tcPr>
          <w:p>
            <w:pPr>
              <w:spacing w:before="78" w:beforeLines="25" w:after="156" w:afterLines="50" w:line="360" w:lineRule="auto"/>
              <w:jc w:val="center"/>
              <w:rPr>
                <w:rFonts w:ascii="仿宋_GB2312" w:hAnsi="仿宋_GB2312" w:eastAsia="仿宋_GB2312" w:cs="仿宋"/>
                <w:b/>
                <w:bCs/>
                <w:sz w:val="24"/>
                <w:szCs w:val="24"/>
              </w:rPr>
            </w:pPr>
            <w:r>
              <w:rPr>
                <w:rFonts w:hint="eastAsia" w:ascii="仿宋_GB2312" w:hAnsi="仿宋_GB2312" w:eastAsia="仿宋_GB2312" w:cs="仿宋"/>
                <w:b/>
                <w:bCs/>
                <w:sz w:val="24"/>
                <w:szCs w:val="24"/>
              </w:rPr>
              <w:t>10</w:t>
            </w:r>
          </w:p>
        </w:tc>
        <w:tc>
          <w:tcPr>
            <w:tcW w:w="3631"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40"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455" w:type="dxa"/>
            <w:vAlign w:val="center"/>
          </w:tcPr>
          <w:p>
            <w:pPr>
              <w:spacing w:before="78" w:beforeLines="25" w:after="156" w:afterLines="50" w:line="360" w:lineRule="auto"/>
              <w:jc w:val="center"/>
              <w:rPr>
                <w:rFonts w:ascii="仿宋_GB2312" w:hAnsi="仿宋_GB2312" w:eastAsia="仿宋_GB2312" w:cs="仿宋"/>
                <w:b/>
                <w:bCs/>
                <w:sz w:val="24"/>
                <w:szCs w:val="24"/>
              </w:rPr>
            </w:pPr>
          </w:p>
        </w:tc>
        <w:tc>
          <w:tcPr>
            <w:tcW w:w="1530" w:type="dxa"/>
            <w:vAlign w:val="center"/>
          </w:tcPr>
          <w:p>
            <w:pPr>
              <w:spacing w:before="78" w:beforeLines="25" w:after="156" w:afterLines="50" w:line="360" w:lineRule="auto"/>
              <w:jc w:val="center"/>
              <w:rPr>
                <w:rFonts w:ascii="仿宋_GB2312" w:hAnsi="仿宋_GB2312" w:eastAsia="仿宋_GB2312"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04" w:type="dxa"/>
            <w:gridSpan w:val="5"/>
          </w:tcPr>
          <w:p>
            <w:pPr>
              <w:spacing w:before="78" w:beforeLines="25" w:after="156" w:afterLines="50" w:line="276" w:lineRule="auto"/>
              <w:rPr>
                <w:rFonts w:ascii="仿宋_GB2312" w:hAnsi="仿宋_GB2312" w:eastAsia="仿宋_GB2312" w:cs="仿宋"/>
                <w:b/>
                <w:bCs/>
                <w:sz w:val="28"/>
                <w:szCs w:val="28"/>
              </w:rPr>
            </w:pPr>
            <w:r>
              <w:rPr>
                <w:rFonts w:hint="eastAsia" w:ascii="仿宋_GB2312" w:hAnsi="仿宋_GB2312" w:eastAsia="仿宋_GB2312" w:cs="仿宋"/>
                <w:b/>
                <w:bCs/>
                <w:szCs w:val="21"/>
              </w:rPr>
              <w:t>提交人承诺及声明：1、提交人保证以上证据材料不存在变造、伪造等情形，否则愿意承担相应的法律后果。2、对于提交文件资料的真实性、合法性及关联性，管理人签收材料时不予确认，具体确认程序和方式按法律规定另行办理。3、如提交的证据系原件，备注栏应当填写“原件”，如系复印件，应当根据核对情况填写“与原件核对一致”或“未与原件核对”。4、本清单可附页。</w:t>
            </w:r>
          </w:p>
        </w:tc>
      </w:tr>
    </w:tbl>
    <w:p>
      <w:pPr>
        <w:spacing w:before="156" w:beforeLines="50" w:after="156" w:afterLines="50" w:line="276" w:lineRule="auto"/>
        <w:rPr>
          <w:rFonts w:ascii="仿宋_GB2312" w:hAnsi="仿宋_GB2312" w:eastAsia="仿宋_GB2312" w:cs="仿宋"/>
          <w:b/>
          <w:bCs/>
          <w:sz w:val="24"/>
          <w:szCs w:val="24"/>
        </w:rPr>
      </w:pPr>
      <w:r>
        <w:rPr>
          <w:rFonts w:hint="eastAsia" w:ascii="仿宋_GB2312" w:hAnsi="仿宋_GB2312" w:eastAsia="仿宋_GB2312" w:cs="仿宋"/>
          <w:b/>
          <w:bCs/>
          <w:sz w:val="24"/>
          <w:szCs w:val="24"/>
        </w:rPr>
        <w:t>债权人（签名或签章）：</w:t>
      </w:r>
      <w:r>
        <w:rPr>
          <w:rFonts w:hint="eastAsia" w:ascii="仿宋_GB2312" w:hAnsi="仿宋_GB2312" w:eastAsia="仿宋_GB2312" w:cs="仿宋"/>
          <w:sz w:val="24"/>
          <w:szCs w:val="24"/>
        </w:rPr>
        <w:t xml:space="preserve"> </w:t>
      </w:r>
      <w:r>
        <w:rPr>
          <w:rFonts w:hint="eastAsia" w:ascii="仿宋_GB2312" w:hAnsi="仿宋_GB2312" w:eastAsia="仿宋_GB2312" w:cs="仿宋"/>
          <w:b/>
          <w:bCs/>
          <w:sz w:val="24"/>
          <w:szCs w:val="24"/>
        </w:rPr>
        <w:t xml:space="preserve">               提交时间：</w:t>
      </w:r>
    </w:p>
    <w:p>
      <w:pPr>
        <w:widowControl/>
        <w:jc w:val="left"/>
        <w:rPr>
          <w:rFonts w:ascii="仿宋_GB2312" w:hAnsi="仿宋_GB2312" w:eastAsia="仿宋_GB2312" w:cs="仿宋"/>
          <w:b/>
          <w:bCs/>
          <w:sz w:val="24"/>
          <w:szCs w:val="24"/>
        </w:rPr>
      </w:pPr>
      <w:bookmarkStart w:id="0" w:name="_Toc215476180"/>
      <w:r>
        <w:rPr>
          <w:rFonts w:ascii="仿宋_GB2312" w:hAnsi="仿宋_GB2312" w:eastAsia="仿宋_GB2312" w:cs="仿宋"/>
          <w:b/>
          <w:bCs/>
          <w:sz w:val="24"/>
          <w:szCs w:val="24"/>
        </w:rPr>
        <w:br w:type="page"/>
      </w:r>
    </w:p>
    <w:p>
      <w:pPr>
        <w:spacing w:before="156" w:beforeLines="50" w:after="156" w:afterLines="50"/>
        <w:jc w:val="center"/>
        <w:rPr>
          <w:rFonts w:ascii="仿宋_GB2312" w:hAnsi="仿宋_GB2312" w:eastAsia="仿宋_GB2312" w:cs="宋体"/>
          <w:b/>
          <w:bCs/>
          <w:sz w:val="36"/>
          <w:szCs w:val="36"/>
        </w:rPr>
      </w:pPr>
      <w:r>
        <w:rPr>
          <w:rFonts w:hint="eastAsia" w:ascii="仿宋_GB2312" w:hAnsi="仿宋_GB2312" w:eastAsia="仿宋_GB2312" w:cs="宋体"/>
          <w:b/>
          <w:bCs/>
          <w:sz w:val="36"/>
          <w:szCs w:val="36"/>
        </w:rPr>
        <w:t>债权人地址及联系方式确认书</w:t>
      </w:r>
      <w:bookmarkEnd w:id="0"/>
    </w:p>
    <w:p>
      <w:pPr>
        <w:spacing w:before="156" w:beforeLines="50" w:after="156" w:afterLines="50"/>
        <w:jc w:val="center"/>
        <w:rPr>
          <w:rFonts w:ascii="仿宋_GB2312" w:hAnsi="仿宋_GB2312" w:eastAsia="仿宋_GB2312" w:cs="宋体"/>
          <w:b/>
          <w:bCs/>
          <w:sz w:val="16"/>
          <w:szCs w:val="16"/>
        </w:rPr>
      </w:pPr>
    </w:p>
    <w:tbl>
      <w:tblPr>
        <w:tblStyle w:val="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9"/>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969" w:type="dxa"/>
            <w:vAlign w:val="center"/>
          </w:tcPr>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债权人</w:t>
            </w:r>
          </w:p>
        </w:tc>
        <w:tc>
          <w:tcPr>
            <w:tcW w:w="6959" w:type="dxa"/>
            <w:vAlign w:val="center"/>
          </w:tcPr>
          <w:p>
            <w:pPr>
              <w:spacing w:before="156" w:beforeLines="50" w:after="156" w:afterLines="50" w:line="276" w:lineRule="auto"/>
              <w:jc w:val="center"/>
              <w:rPr>
                <w:rFonts w:ascii="仿宋_GB2312" w:hAnsi="仿宋_GB2312" w:eastAsia="仿宋_GB2312"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1969" w:type="dxa"/>
            <w:vAlign w:val="center"/>
          </w:tcPr>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指定收款银行</w:t>
            </w:r>
          </w:p>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及账号</w:t>
            </w:r>
          </w:p>
        </w:tc>
        <w:tc>
          <w:tcPr>
            <w:tcW w:w="6959" w:type="dxa"/>
            <w:vAlign w:val="center"/>
          </w:tcPr>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户名：</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开户银行：</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969" w:type="dxa"/>
            <w:vAlign w:val="center"/>
          </w:tcPr>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债权人地址及联系方式</w:t>
            </w:r>
          </w:p>
        </w:tc>
        <w:tc>
          <w:tcPr>
            <w:tcW w:w="6959" w:type="dxa"/>
            <w:vAlign w:val="center"/>
          </w:tcPr>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地址：</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联系方式：</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电子邮箱：</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其他联系人：</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其他联系方式：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1969" w:type="dxa"/>
            <w:vAlign w:val="center"/>
          </w:tcPr>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债权人对地址及联系方式的确认</w:t>
            </w:r>
          </w:p>
        </w:tc>
        <w:tc>
          <w:tcPr>
            <w:tcW w:w="6959" w:type="dxa"/>
            <w:vAlign w:val="center"/>
          </w:tcPr>
          <w:p>
            <w:pPr>
              <w:spacing w:before="156" w:beforeLines="50" w:after="156" w:afterLines="50" w:line="276" w:lineRule="auto"/>
              <w:ind w:firstLine="562" w:firstLineChars="200"/>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我（单位）已经如实提供地址及联系方式，并保证上述联系地址、方式及指定收款账户准确、有效。</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债权人签名或盖章：</w:t>
            </w:r>
          </w:p>
          <w:p>
            <w:pPr>
              <w:spacing w:before="156" w:beforeLines="50" w:after="156" w:afterLines="50" w:line="276" w:lineRule="auto"/>
              <w:jc w:val="left"/>
              <w:rPr>
                <w:rFonts w:ascii="仿宋_GB2312" w:hAnsi="仿宋_GB2312" w:eastAsia="仿宋_GB2312" w:cs="仿宋"/>
                <w:b/>
                <w:bCs/>
                <w:sz w:val="28"/>
                <w:szCs w:val="28"/>
              </w:rPr>
            </w:pPr>
            <w:r>
              <w:rPr>
                <w:rFonts w:hint="eastAsia" w:ascii="仿宋_GB2312" w:hAnsi="仿宋_GB2312" w:eastAsia="仿宋_GB2312" w:cs="仿宋"/>
                <w:b/>
                <w:bCs/>
                <w:sz w:val="28"/>
                <w:szCs w:val="28"/>
              </w:rPr>
              <w:t>日期：</w:t>
            </w:r>
          </w:p>
          <w:p>
            <w:pPr>
              <w:spacing w:before="156" w:beforeLines="50" w:after="156" w:afterLines="50" w:line="276" w:lineRule="auto"/>
              <w:ind w:right="7420"/>
              <w:jc w:val="right"/>
              <w:rPr>
                <w:rFonts w:ascii="仿宋_GB2312" w:hAnsi="仿宋_GB2312" w:eastAsia="仿宋_GB2312"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969" w:type="dxa"/>
            <w:vAlign w:val="center"/>
          </w:tcPr>
          <w:p>
            <w:pPr>
              <w:spacing w:before="156" w:beforeLines="50" w:after="156" w:afterLines="50" w:line="276" w:lineRule="auto"/>
              <w:jc w:val="center"/>
              <w:rPr>
                <w:rFonts w:ascii="仿宋_GB2312" w:hAnsi="仿宋_GB2312" w:eastAsia="仿宋_GB2312" w:cs="仿宋"/>
                <w:b/>
                <w:bCs/>
                <w:sz w:val="28"/>
                <w:szCs w:val="28"/>
              </w:rPr>
            </w:pPr>
            <w:r>
              <w:rPr>
                <w:rFonts w:hint="eastAsia" w:ascii="仿宋_GB2312" w:hAnsi="仿宋_GB2312" w:eastAsia="仿宋_GB2312" w:cs="仿宋"/>
                <w:b/>
                <w:bCs/>
                <w:sz w:val="28"/>
                <w:szCs w:val="28"/>
              </w:rPr>
              <w:t>备   注</w:t>
            </w:r>
          </w:p>
        </w:tc>
        <w:tc>
          <w:tcPr>
            <w:tcW w:w="6959" w:type="dxa"/>
            <w:vAlign w:val="center"/>
          </w:tcPr>
          <w:p>
            <w:pPr>
              <w:spacing w:before="156" w:beforeLines="50" w:after="156" w:afterLines="50" w:line="276" w:lineRule="auto"/>
              <w:jc w:val="center"/>
              <w:rPr>
                <w:rFonts w:ascii="仿宋_GB2312" w:hAnsi="仿宋_GB2312" w:eastAsia="仿宋_GB2312" w:cs="仿宋"/>
                <w:b/>
                <w:bCs/>
                <w:sz w:val="28"/>
                <w:szCs w:val="28"/>
              </w:rPr>
            </w:pPr>
          </w:p>
        </w:tc>
      </w:tr>
    </w:tbl>
    <w:p>
      <w:pPr>
        <w:spacing w:line="276" w:lineRule="auto"/>
        <w:jc w:val="center"/>
        <w:rPr>
          <w:rFonts w:ascii="仿宋_GB2312" w:hAnsi="仿宋_GB2312" w:eastAsia="仿宋_GB2312" w:cs="仿宋"/>
          <w:b/>
          <w:bCs/>
          <w:sz w:val="28"/>
          <w:szCs w:val="28"/>
        </w:rPr>
      </w:pPr>
    </w:p>
    <w:p>
      <w:pPr>
        <w:spacing w:line="276" w:lineRule="auto"/>
        <w:jc w:val="center"/>
        <w:rPr>
          <w:rFonts w:ascii="仿宋_GB2312" w:hAnsi="仿宋_GB2312" w:eastAsia="仿宋_GB2312" w:cs="宋体"/>
          <w:b/>
          <w:bCs/>
          <w:sz w:val="36"/>
          <w:szCs w:val="36"/>
        </w:rPr>
      </w:pPr>
      <w:r>
        <w:rPr>
          <w:rFonts w:hint="eastAsia" w:ascii="仿宋_GB2312" w:hAnsi="仿宋_GB2312" w:eastAsia="仿宋_GB2312" w:cs="宋体"/>
          <w:b/>
          <w:bCs/>
          <w:sz w:val="36"/>
          <w:szCs w:val="36"/>
        </w:rPr>
        <w:t>授权委托书</w:t>
      </w:r>
    </w:p>
    <w:p>
      <w:pPr>
        <w:spacing w:line="276" w:lineRule="auto"/>
        <w:jc w:val="center"/>
        <w:rPr>
          <w:rFonts w:ascii="仿宋_GB2312" w:hAnsi="仿宋_GB2312" w:eastAsia="仿宋_GB2312" w:cs="仿宋"/>
          <w:b/>
          <w:bCs/>
          <w:sz w:val="28"/>
          <w:szCs w:val="28"/>
        </w:rPr>
      </w:pPr>
      <w:r>
        <w:rPr>
          <w:rFonts w:hint="eastAsia" w:ascii="仿宋_GB2312" w:hAnsi="仿宋_GB2312" w:eastAsia="仿宋_GB2312" w:cs="宋体"/>
          <w:b/>
          <w:bCs/>
          <w:sz w:val="36"/>
          <w:szCs w:val="36"/>
        </w:rPr>
        <w:t>（本人亲自申报无需填写）</w:t>
      </w:r>
    </w:p>
    <w:p>
      <w:pPr>
        <w:spacing w:line="276" w:lineRule="auto"/>
        <w:ind w:firstLine="600"/>
        <w:rPr>
          <w:rFonts w:ascii="仿宋_GB2312" w:hAnsi="仿宋_GB2312" w:eastAsia="仿宋_GB2312" w:cs="仿宋"/>
          <w:b/>
          <w:bCs/>
          <w:sz w:val="28"/>
          <w:szCs w:val="28"/>
        </w:rPr>
      </w:pPr>
      <w:r>
        <w:rPr>
          <w:rFonts w:hint="eastAsia" w:ascii="仿宋_GB2312" w:hAnsi="仿宋_GB2312" w:eastAsia="仿宋_GB2312" w:cs="仿宋"/>
          <w:b/>
          <w:bCs/>
          <w:sz w:val="28"/>
          <w:szCs w:val="28"/>
        </w:rPr>
        <w:t>委 托 人：</w:t>
      </w:r>
      <w:r>
        <w:rPr>
          <w:rFonts w:hint="eastAsia" w:ascii="仿宋_GB2312" w:hAnsi="仿宋_GB2312" w:eastAsia="仿宋_GB2312" w:cs="仿宋"/>
          <w:sz w:val="28"/>
          <w:szCs w:val="28"/>
        </w:rPr>
        <w:t xml:space="preserve"> </w:t>
      </w:r>
      <w:r>
        <w:rPr>
          <w:rFonts w:hint="eastAsia" w:ascii="仿宋_GB2312" w:hAnsi="仿宋_GB2312" w:eastAsia="仿宋_GB2312" w:cs="仿宋"/>
          <w:b/>
          <w:bCs/>
          <w:sz w:val="28"/>
          <w:szCs w:val="28"/>
        </w:rPr>
        <w:t xml:space="preserve">                                    </w:t>
      </w:r>
    </w:p>
    <w:p>
      <w:pPr>
        <w:spacing w:line="276" w:lineRule="auto"/>
        <w:ind w:firstLine="600"/>
        <w:rPr>
          <w:rFonts w:ascii="仿宋_GB2312" w:hAnsi="仿宋_GB2312" w:eastAsia="仿宋_GB2312" w:cs="仿宋"/>
          <w:sz w:val="28"/>
          <w:szCs w:val="28"/>
        </w:rPr>
      </w:pPr>
      <w:r>
        <w:rPr>
          <w:rFonts w:hint="eastAsia" w:ascii="仿宋_GB2312" w:hAnsi="仿宋_GB2312" w:eastAsia="仿宋_GB2312" w:cs="仿宋"/>
          <w:b/>
          <w:bCs/>
          <w:sz w:val="28"/>
          <w:szCs w:val="28"/>
        </w:rPr>
        <w:t>受 托 人：         ，联系电话：</w:t>
      </w:r>
    </w:p>
    <w:p>
      <w:pPr>
        <w:spacing w:line="276" w:lineRule="auto"/>
        <w:ind w:firstLine="562" w:firstLineChars="200"/>
        <w:rPr>
          <w:rFonts w:ascii="仿宋_GB2312" w:hAnsi="仿宋_GB2312" w:eastAsia="仿宋_GB2312" w:cs="仿宋"/>
          <w:b/>
          <w:bCs/>
          <w:sz w:val="28"/>
          <w:szCs w:val="28"/>
        </w:rPr>
      </w:pPr>
      <w:r>
        <w:rPr>
          <w:rFonts w:hint="eastAsia" w:ascii="仿宋_GB2312" w:hAnsi="仿宋_GB2312" w:eastAsia="仿宋_GB2312" w:cs="仿宋"/>
          <w:b/>
          <w:bCs/>
          <w:sz w:val="28"/>
          <w:szCs w:val="28"/>
        </w:rPr>
        <w:t>身份证号码：     ，职务：          工作单位：</w:t>
      </w:r>
    </w:p>
    <w:p>
      <w:pPr>
        <w:spacing w:line="276" w:lineRule="auto"/>
        <w:ind w:firstLine="600"/>
        <w:rPr>
          <w:rFonts w:ascii="仿宋_GB2312" w:hAnsi="仿宋_GB2312" w:eastAsia="仿宋_GB2312" w:cs="仿宋"/>
          <w:sz w:val="28"/>
          <w:szCs w:val="28"/>
        </w:rPr>
      </w:pPr>
      <w:r>
        <w:rPr>
          <w:rFonts w:hint="eastAsia" w:ascii="仿宋_GB2312" w:hAnsi="仿宋_GB2312" w:eastAsia="仿宋_GB2312" w:cs="仿宋"/>
          <w:b/>
          <w:bCs/>
          <w:sz w:val="28"/>
          <w:szCs w:val="28"/>
        </w:rPr>
        <w:t xml:space="preserve">受 托 人：         </w:t>
      </w:r>
      <w:bookmarkStart w:id="1" w:name="_GoBack"/>
      <w:bookmarkEnd w:id="1"/>
      <w:r>
        <w:rPr>
          <w:rFonts w:hint="eastAsia" w:ascii="仿宋_GB2312" w:hAnsi="仿宋_GB2312" w:eastAsia="仿宋_GB2312" w:cs="仿宋"/>
          <w:b/>
          <w:bCs/>
          <w:sz w:val="28"/>
          <w:szCs w:val="28"/>
        </w:rPr>
        <w:t>，联系电话：</w:t>
      </w:r>
    </w:p>
    <w:p>
      <w:pPr>
        <w:spacing w:line="276" w:lineRule="auto"/>
        <w:ind w:firstLine="562" w:firstLineChars="200"/>
        <w:rPr>
          <w:rFonts w:ascii="仿宋_GB2312" w:hAnsi="仿宋_GB2312" w:eastAsia="仿宋_GB2312" w:cs="仿宋"/>
          <w:b/>
          <w:bCs/>
          <w:sz w:val="28"/>
          <w:szCs w:val="28"/>
        </w:rPr>
      </w:pPr>
      <w:r>
        <w:rPr>
          <w:rFonts w:hint="eastAsia" w:ascii="仿宋_GB2312" w:hAnsi="仿宋_GB2312" w:eastAsia="仿宋_GB2312" w:cs="仿宋"/>
          <w:b/>
          <w:bCs/>
          <w:sz w:val="28"/>
          <w:szCs w:val="28"/>
        </w:rPr>
        <w:t>身份证号码：     ，职务：          工作单位：</w:t>
      </w:r>
    </w:p>
    <w:p>
      <w:pPr>
        <w:spacing w:line="276" w:lineRule="auto"/>
        <w:ind w:firstLine="600"/>
        <w:rPr>
          <w:rFonts w:ascii="仿宋_GB2312" w:hAnsi="仿宋_GB2312" w:eastAsia="仿宋_GB2312" w:cs="仿宋"/>
          <w:b/>
          <w:bCs/>
          <w:sz w:val="28"/>
          <w:szCs w:val="28"/>
        </w:rPr>
      </w:pPr>
    </w:p>
    <w:p>
      <w:pPr>
        <w:spacing w:line="276" w:lineRule="auto"/>
        <w:ind w:firstLine="600"/>
        <w:rPr>
          <w:rFonts w:ascii="仿宋_GB2312" w:hAnsi="仿宋_GB2312" w:eastAsia="仿宋_GB2312" w:cs="仿宋"/>
          <w:b/>
          <w:bCs/>
          <w:sz w:val="28"/>
          <w:szCs w:val="28"/>
        </w:rPr>
      </w:pPr>
      <w:r>
        <w:rPr>
          <w:rFonts w:hint="eastAsia" w:ascii="仿宋_GB2312" w:hAnsi="仿宋_GB2312" w:eastAsia="仿宋_GB2312" w:cs="仿宋"/>
          <w:b/>
          <w:bCs/>
          <w:sz w:val="28"/>
          <w:szCs w:val="28"/>
        </w:rPr>
        <w:t>现委托上列受委托人代理我（单位）参加</w:t>
      </w:r>
      <w:r>
        <w:rPr>
          <w:rFonts w:hint="eastAsia" w:ascii="仿宋_GB2312" w:hAnsi="仿宋_GB2312" w:eastAsia="仿宋_GB2312" w:cs="仿宋"/>
          <w:b/>
          <w:bCs/>
          <w:sz w:val="28"/>
          <w:szCs w:val="28"/>
          <w:u w:val="single"/>
        </w:rPr>
        <w:t xml:space="preserve"> </w:t>
      </w:r>
      <w:r>
        <w:rPr>
          <w:rFonts w:ascii="仿宋_GB2312" w:hAnsi="仿宋_GB2312" w:eastAsia="仿宋_GB2312" w:cs="仿宋"/>
          <w:b/>
          <w:bCs/>
          <w:sz w:val="28"/>
          <w:szCs w:val="28"/>
          <w:u w:val="single"/>
        </w:rPr>
        <w:t xml:space="preserve">                 </w:t>
      </w:r>
      <w:r>
        <w:rPr>
          <w:rFonts w:hint="eastAsia" w:ascii="仿宋_GB2312" w:hAnsi="仿宋_GB2312" w:eastAsia="仿宋_GB2312" w:cs="仿宋"/>
          <w:b/>
          <w:bCs/>
          <w:sz w:val="28"/>
          <w:szCs w:val="28"/>
        </w:rPr>
        <w:t>公司重整案（以下简称本案）。</w:t>
      </w:r>
    </w:p>
    <w:p>
      <w:pPr>
        <w:spacing w:line="276" w:lineRule="auto"/>
        <w:ind w:firstLine="562" w:firstLineChars="200"/>
        <w:rPr>
          <w:rFonts w:ascii="仿宋_GB2312" w:hAnsi="仿宋_GB2312" w:eastAsia="仿宋_GB2312" w:cs="仿宋"/>
          <w:b/>
          <w:bCs/>
          <w:sz w:val="28"/>
          <w:szCs w:val="28"/>
        </w:rPr>
      </w:pPr>
      <w:r>
        <w:rPr>
          <w:rFonts w:hint="eastAsia" w:ascii="仿宋_GB2312" w:hAnsi="仿宋_GB2312" w:eastAsia="仿宋_GB2312" w:cs="仿宋"/>
          <w:b/>
          <w:bCs/>
          <w:sz w:val="28"/>
          <w:szCs w:val="28"/>
        </w:rPr>
        <w:t>代理人的代理权限为：</w:t>
      </w:r>
    </w:p>
    <w:p>
      <w:pPr>
        <w:spacing w:line="276" w:lineRule="auto"/>
        <w:rPr>
          <w:rFonts w:ascii="仿宋_GB2312" w:hAnsi="仿宋_GB2312" w:eastAsia="仿宋_GB2312" w:cs="仿宋"/>
          <w:b/>
          <w:bCs/>
          <w:sz w:val="28"/>
          <w:szCs w:val="28"/>
        </w:rPr>
      </w:pPr>
      <w:r>
        <w:rPr>
          <w:rFonts w:hint="eastAsia" w:ascii="仿宋_GB2312" w:hAnsi="仿宋_GB2312" w:eastAsia="仿宋_GB2312" w:cs="仿宋"/>
          <w:b/>
          <w:bCs/>
          <w:sz w:val="28"/>
          <w:szCs w:val="28"/>
        </w:rPr>
        <w:t>1.</w:t>
      </w:r>
      <w:r>
        <w:rPr>
          <w:rFonts w:hint="eastAsia" w:ascii="仿宋_GB2312" w:hAnsi="仿宋_GB2312" w:eastAsia="仿宋_GB2312" w:cs="仿宋"/>
          <w:b/>
          <w:bCs/>
          <w:sz w:val="28"/>
          <w:szCs w:val="28"/>
        </w:rPr>
        <w:tab/>
      </w:r>
      <w:r>
        <w:rPr>
          <w:rFonts w:hint="eastAsia" w:ascii="仿宋_GB2312" w:hAnsi="仿宋_GB2312" w:eastAsia="仿宋_GB2312" w:cs="仿宋"/>
          <w:b/>
          <w:bCs/>
          <w:sz w:val="28"/>
          <w:szCs w:val="28"/>
        </w:rPr>
        <w:t>向本案管理人申报债权并提交相关证明文件及资料；</w:t>
      </w:r>
    </w:p>
    <w:p>
      <w:pPr>
        <w:spacing w:line="276" w:lineRule="auto"/>
        <w:rPr>
          <w:rFonts w:ascii="仿宋_GB2312" w:hAnsi="仿宋_GB2312" w:eastAsia="仿宋_GB2312" w:cs="仿宋"/>
          <w:b/>
          <w:bCs/>
          <w:sz w:val="28"/>
          <w:szCs w:val="28"/>
        </w:rPr>
      </w:pPr>
      <w:r>
        <w:rPr>
          <w:rFonts w:hint="eastAsia" w:ascii="仿宋_GB2312" w:hAnsi="仿宋_GB2312" w:eastAsia="仿宋_GB2312" w:cs="仿宋"/>
          <w:b/>
          <w:bCs/>
          <w:sz w:val="28"/>
          <w:szCs w:val="28"/>
        </w:rPr>
        <w:t>2.代为与管理人确认债权，代为承认、放弃及变更债权申报金额；</w:t>
      </w:r>
    </w:p>
    <w:p>
      <w:pPr>
        <w:spacing w:line="276" w:lineRule="auto"/>
        <w:rPr>
          <w:rFonts w:ascii="仿宋_GB2312" w:hAnsi="仿宋_GB2312" w:eastAsia="仿宋_GB2312" w:cs="仿宋"/>
          <w:b/>
          <w:bCs/>
          <w:sz w:val="28"/>
          <w:szCs w:val="28"/>
        </w:rPr>
      </w:pPr>
      <w:r>
        <w:rPr>
          <w:rFonts w:ascii="仿宋_GB2312" w:hAnsi="仿宋_GB2312" w:eastAsia="仿宋_GB2312" w:cs="仿宋"/>
          <w:b/>
          <w:bCs/>
          <w:sz w:val="28"/>
          <w:szCs w:val="28"/>
        </w:rPr>
        <w:t>3</w:t>
      </w:r>
      <w:r>
        <w:rPr>
          <w:rFonts w:hint="eastAsia" w:ascii="仿宋_GB2312" w:hAnsi="仿宋_GB2312" w:eastAsia="仿宋_GB2312" w:cs="仿宋"/>
          <w:b/>
          <w:bCs/>
          <w:sz w:val="28"/>
          <w:szCs w:val="28"/>
        </w:rPr>
        <w:t>.签署、递交、接收和转送有关重整案件的各类法律文件及其他文件；</w:t>
      </w:r>
    </w:p>
    <w:p>
      <w:pPr>
        <w:spacing w:line="276" w:lineRule="auto"/>
        <w:rPr>
          <w:rFonts w:ascii="仿宋_GB2312" w:hAnsi="仿宋_GB2312" w:eastAsia="仿宋_GB2312" w:cs="仿宋"/>
          <w:b/>
          <w:bCs/>
          <w:sz w:val="28"/>
          <w:szCs w:val="28"/>
        </w:rPr>
      </w:pPr>
      <w:r>
        <w:rPr>
          <w:rFonts w:ascii="仿宋_GB2312" w:hAnsi="仿宋_GB2312" w:eastAsia="仿宋_GB2312" w:cs="仿宋"/>
          <w:b/>
          <w:bCs/>
          <w:sz w:val="28"/>
          <w:szCs w:val="28"/>
        </w:rPr>
        <w:t>4</w:t>
      </w:r>
      <w:r>
        <w:rPr>
          <w:rFonts w:hint="eastAsia" w:ascii="仿宋_GB2312" w:hAnsi="仿宋_GB2312" w:eastAsia="仿宋_GB2312" w:cs="仿宋"/>
          <w:b/>
          <w:bCs/>
          <w:sz w:val="28"/>
          <w:szCs w:val="28"/>
        </w:rPr>
        <w:t>.参加本案的债权人会议，并代表委托人发表意见和行使表决权；</w:t>
      </w:r>
    </w:p>
    <w:p>
      <w:pPr>
        <w:spacing w:line="276" w:lineRule="auto"/>
        <w:rPr>
          <w:rFonts w:ascii="仿宋_GB2312" w:hAnsi="仿宋_GB2312" w:eastAsia="仿宋_GB2312" w:cs="仿宋"/>
          <w:b/>
          <w:bCs/>
          <w:sz w:val="28"/>
          <w:szCs w:val="28"/>
        </w:rPr>
      </w:pPr>
      <w:r>
        <w:rPr>
          <w:rFonts w:ascii="仿宋_GB2312" w:hAnsi="仿宋_GB2312" w:eastAsia="仿宋_GB2312" w:cs="仿宋"/>
          <w:b/>
          <w:bCs/>
          <w:sz w:val="28"/>
          <w:szCs w:val="28"/>
        </w:rPr>
        <w:t>5</w:t>
      </w:r>
      <w:r>
        <w:rPr>
          <w:rFonts w:hint="eastAsia" w:ascii="仿宋_GB2312" w:hAnsi="仿宋_GB2312" w:eastAsia="仿宋_GB2312" w:cs="仿宋"/>
          <w:b/>
          <w:bCs/>
          <w:sz w:val="28"/>
          <w:szCs w:val="28"/>
        </w:rPr>
        <w:t>.处理与本案相关的其他法律事务。</w:t>
      </w:r>
    </w:p>
    <w:p>
      <w:pPr>
        <w:spacing w:line="276" w:lineRule="auto"/>
        <w:ind w:firstLine="562" w:firstLineChars="200"/>
        <w:rPr>
          <w:rFonts w:ascii="仿宋_GB2312" w:hAnsi="仿宋_GB2312" w:eastAsia="仿宋_GB2312" w:cs="仿宋"/>
          <w:b/>
          <w:bCs/>
          <w:sz w:val="28"/>
          <w:szCs w:val="28"/>
        </w:rPr>
      </w:pPr>
      <w:r>
        <w:rPr>
          <w:rFonts w:hint="eastAsia" w:ascii="仿宋_GB2312" w:hAnsi="仿宋_GB2312" w:eastAsia="仿宋_GB2312" w:cs="仿宋"/>
          <w:b/>
          <w:bCs/>
          <w:sz w:val="28"/>
          <w:szCs w:val="28"/>
        </w:rPr>
        <w:t>代理期限自本授权委托书签发之日起至</w:t>
      </w:r>
      <w:r>
        <w:rPr>
          <w:rFonts w:hint="eastAsia" w:ascii="仿宋_GB2312" w:hAnsi="仿宋_GB2312" w:eastAsia="仿宋_GB2312" w:cs="仿宋"/>
          <w:b/>
          <w:sz w:val="28"/>
          <w:szCs w:val="28"/>
        </w:rPr>
        <w:t>重整程序结束为止。</w:t>
      </w:r>
    </w:p>
    <w:p>
      <w:pPr>
        <w:spacing w:line="276" w:lineRule="auto"/>
        <w:rPr>
          <w:rFonts w:ascii="仿宋_GB2312" w:hAnsi="仿宋_GB2312" w:eastAsia="仿宋_GB2312" w:cs="仿宋"/>
          <w:b/>
          <w:bCs/>
          <w:sz w:val="28"/>
          <w:szCs w:val="28"/>
        </w:rPr>
      </w:pPr>
      <w:r>
        <w:rPr>
          <w:rFonts w:hint="eastAsia" w:ascii="仿宋_GB2312" w:hAnsi="仿宋_GB2312" w:eastAsia="仿宋_GB2312" w:cs="仿宋"/>
          <w:b/>
          <w:bCs/>
          <w:sz w:val="28"/>
          <w:szCs w:val="28"/>
        </w:rPr>
        <w:t xml:space="preserve">                             委托人：</w:t>
      </w:r>
    </w:p>
    <w:p>
      <w:pPr>
        <w:spacing w:line="276" w:lineRule="auto"/>
        <w:jc w:val="right"/>
        <w:rPr>
          <w:rFonts w:ascii="仿宋_GB2312" w:hAnsi="仿宋_GB2312" w:eastAsia="仿宋_GB2312" w:cs="仿宋"/>
          <w:b/>
          <w:bCs/>
          <w:sz w:val="28"/>
          <w:szCs w:val="28"/>
        </w:rPr>
      </w:pPr>
      <w:r>
        <w:rPr>
          <w:rFonts w:hint="eastAsia" w:ascii="仿宋_GB2312" w:hAnsi="仿宋_GB2312" w:eastAsia="仿宋_GB2312" w:cs="仿宋"/>
          <w:b/>
          <w:bCs/>
          <w:sz w:val="28"/>
          <w:szCs w:val="28"/>
        </w:rPr>
        <w:t>年</w:t>
      </w:r>
      <w:r>
        <w:rPr>
          <w:rFonts w:hint="eastAsia" w:ascii="仿宋_GB2312" w:hAnsi="仿宋_GB2312" w:eastAsia="仿宋_GB2312" w:cs="仿宋"/>
          <w:b/>
          <w:bCs/>
          <w:sz w:val="28"/>
          <w:szCs w:val="28"/>
          <w:lang w:eastAsia="zh-TW"/>
        </w:rPr>
        <w:t xml:space="preserve">  </w:t>
      </w:r>
      <w:r>
        <w:rPr>
          <w:rFonts w:hint="eastAsia" w:ascii="仿宋_GB2312" w:hAnsi="仿宋_GB2312" w:eastAsia="仿宋_GB2312" w:cs="仿宋"/>
          <w:b/>
          <w:bCs/>
          <w:sz w:val="28"/>
          <w:szCs w:val="28"/>
        </w:rPr>
        <w:t>月</w:t>
      </w:r>
      <w:r>
        <w:rPr>
          <w:rFonts w:hint="eastAsia" w:ascii="仿宋_GB2312" w:hAnsi="仿宋_GB2312" w:eastAsia="仿宋_GB2312" w:cs="仿宋"/>
          <w:b/>
          <w:bCs/>
          <w:sz w:val="28"/>
          <w:szCs w:val="28"/>
          <w:lang w:eastAsia="zh-TW"/>
        </w:rPr>
        <w:t xml:space="preserve">  </w:t>
      </w:r>
      <w:r>
        <w:rPr>
          <w:rFonts w:hint="eastAsia" w:ascii="仿宋_GB2312" w:hAnsi="仿宋_GB2312" w:eastAsia="仿宋_GB2312" w:cs="仿宋"/>
          <w:b/>
          <w:bCs/>
          <w:sz w:val="28"/>
          <w:szCs w:val="28"/>
        </w:rPr>
        <w:t>日</w:t>
      </w:r>
    </w:p>
    <w:p>
      <w:pPr>
        <w:widowControl/>
        <w:jc w:val="left"/>
        <w:rPr>
          <w:rFonts w:ascii="仿宋_GB2312" w:hAnsi="仿宋_GB2312" w:eastAsia="仿宋_GB2312" w:cs="仿宋"/>
          <w:b/>
          <w:bCs/>
          <w:sz w:val="28"/>
          <w:szCs w:val="28"/>
        </w:rPr>
      </w:pPr>
      <w:r>
        <w:rPr>
          <w:rFonts w:ascii="仿宋_GB2312" w:hAnsi="仿宋_GB2312" w:eastAsia="仿宋_GB2312" w:cs="仿宋"/>
          <w:b/>
          <w:bCs/>
          <w:sz w:val="28"/>
          <w:szCs w:val="28"/>
        </w:rPr>
        <w:br w:type="page"/>
      </w:r>
    </w:p>
    <w:p>
      <w:pPr>
        <w:widowControl/>
        <w:spacing w:before="100" w:beforeAutospacing="1" w:after="100" w:afterAutospacing="1" w:line="276" w:lineRule="auto"/>
        <w:ind w:left="424" w:leftChars="202" w:right="565"/>
        <w:jc w:val="center"/>
        <w:rPr>
          <w:rFonts w:ascii="仿宋_GB2312" w:hAnsi="仿宋_GB2312" w:eastAsia="仿宋_GB2312"/>
          <w:b/>
          <w:kern w:val="0"/>
          <w:sz w:val="30"/>
          <w:szCs w:val="30"/>
        </w:rPr>
      </w:pPr>
      <w:r>
        <w:rPr>
          <w:rFonts w:hint="eastAsia" w:ascii="仿宋_GB2312" w:hAnsi="仿宋_GB2312" w:eastAsia="仿宋_GB2312"/>
          <w:b/>
          <w:smallCaps/>
          <w:color w:val="000000"/>
          <w:kern w:val="0"/>
          <w:sz w:val="30"/>
          <w:szCs w:val="30"/>
        </w:rPr>
        <w:t>法定代表人（</w:t>
      </w:r>
      <w:r>
        <w:rPr>
          <w:rFonts w:ascii="仿宋_GB2312" w:hAnsi="仿宋_GB2312" w:eastAsia="仿宋_GB2312"/>
          <w:b/>
          <w:smallCaps/>
          <w:color w:val="000000"/>
          <w:kern w:val="0"/>
          <w:sz w:val="30"/>
          <w:szCs w:val="30"/>
        </w:rPr>
        <w:t>负责人</w:t>
      </w:r>
      <w:r>
        <w:rPr>
          <w:rFonts w:hint="eastAsia" w:ascii="仿宋_GB2312" w:hAnsi="仿宋_GB2312" w:eastAsia="仿宋_GB2312"/>
          <w:b/>
          <w:smallCaps/>
          <w:color w:val="000000"/>
          <w:kern w:val="0"/>
          <w:sz w:val="30"/>
          <w:szCs w:val="30"/>
        </w:rPr>
        <w:t>）</w:t>
      </w:r>
      <w:r>
        <w:rPr>
          <w:rFonts w:ascii="仿宋_GB2312" w:hAnsi="仿宋_GB2312" w:eastAsia="仿宋_GB2312"/>
          <w:b/>
          <w:smallCaps/>
          <w:color w:val="000000"/>
          <w:kern w:val="0"/>
          <w:sz w:val="30"/>
          <w:szCs w:val="30"/>
        </w:rPr>
        <w:t>身份证明</w:t>
      </w:r>
    </w:p>
    <w:p>
      <w:pPr>
        <w:widowControl/>
        <w:spacing w:after="240" w:line="276" w:lineRule="auto"/>
        <w:ind w:left="424" w:leftChars="202" w:right="565"/>
        <w:jc w:val="left"/>
        <w:rPr>
          <w:rFonts w:ascii="仿宋_GB2312" w:hAnsi="仿宋_GB2312" w:eastAsia="仿宋_GB2312"/>
          <w:kern w:val="0"/>
          <w:sz w:val="28"/>
          <w:szCs w:val="28"/>
        </w:rPr>
      </w:pPr>
    </w:p>
    <w:p>
      <w:pPr>
        <w:widowControl/>
        <w:spacing w:after="240" w:line="276" w:lineRule="auto"/>
        <w:ind w:left="424" w:leftChars="202" w:right="565" w:firstLine="560" w:firstLineChars="200"/>
        <w:jc w:val="left"/>
        <w:rPr>
          <w:rFonts w:ascii="仿宋_GB2312" w:hAnsi="仿宋_GB2312" w:eastAsia="仿宋_GB2312"/>
          <w:kern w:val="0"/>
          <w:sz w:val="28"/>
          <w:szCs w:val="28"/>
        </w:rPr>
      </w:pPr>
      <w:r>
        <w:rPr>
          <w:rFonts w:hint="eastAsia" w:ascii="仿宋_GB2312" w:hAnsi="仿宋_GB2312" w:eastAsia="仿宋_GB2312"/>
          <w:kern w:val="0"/>
          <w:sz w:val="28"/>
          <w:szCs w:val="28"/>
          <w:u w:val="single"/>
        </w:rPr>
        <w:t xml:space="preserve">              </w:t>
      </w:r>
      <w:r>
        <w:rPr>
          <w:rFonts w:ascii="仿宋_GB2312" w:hAnsi="仿宋_GB2312" w:eastAsia="仿宋_GB2312"/>
          <w:kern w:val="0"/>
          <w:sz w:val="28"/>
          <w:szCs w:val="28"/>
        </w:rPr>
        <w:t>（身份证</w:t>
      </w:r>
      <w:r>
        <w:rPr>
          <w:rFonts w:hint="eastAsia" w:ascii="仿宋_GB2312" w:hAnsi="仿宋_GB2312" w:eastAsia="仿宋_GB2312"/>
          <w:kern w:val="0"/>
          <w:sz w:val="28"/>
          <w:szCs w:val="28"/>
        </w:rPr>
        <w:t>号</w:t>
      </w:r>
      <w:r>
        <w:rPr>
          <w:rFonts w:ascii="仿宋_GB2312" w:hAnsi="仿宋_GB2312" w:eastAsia="仿宋_GB2312"/>
          <w:kern w:val="0"/>
          <w:sz w:val="28"/>
          <w:szCs w:val="28"/>
        </w:rPr>
        <w:t>码：</w:t>
      </w:r>
      <w:r>
        <w:rPr>
          <w:rFonts w:ascii="仿宋_GB2312" w:hAnsi="仿宋_GB2312" w:eastAsia="仿宋_GB2312"/>
          <w:kern w:val="0"/>
          <w:sz w:val="28"/>
          <w:szCs w:val="28"/>
          <w:u w:val="single"/>
        </w:rPr>
        <w:t xml:space="preserve">            </w:t>
      </w:r>
      <w:r>
        <w:rPr>
          <w:rFonts w:hint="eastAsia" w:ascii="仿宋_GB2312" w:hAnsi="仿宋_GB2312" w:eastAsia="仿宋_GB2312"/>
          <w:kern w:val="0"/>
          <w:sz w:val="28"/>
          <w:szCs w:val="28"/>
          <w:u w:val="single"/>
        </w:rPr>
        <w:t xml:space="preserve">       </w:t>
      </w:r>
      <w:r>
        <w:rPr>
          <w:rFonts w:ascii="仿宋_GB2312" w:hAnsi="仿宋_GB2312" w:eastAsia="仿宋_GB2312"/>
          <w:kern w:val="0"/>
          <w:sz w:val="28"/>
          <w:szCs w:val="28"/>
        </w:rPr>
        <w:t>）在我单位任</w:t>
      </w:r>
      <w:r>
        <w:rPr>
          <w:rFonts w:hint="eastAsia" w:ascii="仿宋_GB2312" w:hAnsi="仿宋_GB2312" w:eastAsia="仿宋_GB2312"/>
          <w:kern w:val="0"/>
          <w:sz w:val="28"/>
          <w:szCs w:val="28"/>
          <w:u w:val="single"/>
        </w:rPr>
        <w:t xml:space="preserve">                      </w:t>
      </w:r>
      <w:r>
        <w:rPr>
          <w:rFonts w:ascii="仿宋_GB2312" w:hAnsi="仿宋_GB2312" w:eastAsia="仿宋_GB2312"/>
          <w:kern w:val="0"/>
          <w:sz w:val="28"/>
          <w:szCs w:val="28"/>
        </w:rPr>
        <w:t>职务，</w:t>
      </w:r>
      <w:r>
        <w:rPr>
          <w:rFonts w:hint="eastAsia" w:ascii="仿宋_GB2312" w:hAnsi="仿宋_GB2312" w:eastAsia="仿宋_GB2312"/>
          <w:kern w:val="0"/>
          <w:sz w:val="28"/>
          <w:szCs w:val="28"/>
        </w:rPr>
        <w:t>系</w:t>
      </w:r>
      <w:r>
        <w:rPr>
          <w:rFonts w:ascii="仿宋_GB2312" w:hAnsi="仿宋_GB2312" w:eastAsia="仿宋_GB2312"/>
          <w:kern w:val="0"/>
          <w:sz w:val="28"/>
          <w:szCs w:val="28"/>
        </w:rPr>
        <w:t>我单位的</w:t>
      </w:r>
      <w:r>
        <w:rPr>
          <w:rFonts w:hint="eastAsia" w:ascii="仿宋_GB2312" w:hAnsi="仿宋_GB2312" w:eastAsia="仿宋_GB2312"/>
          <w:kern w:val="0"/>
          <w:sz w:val="28"/>
          <w:szCs w:val="28"/>
        </w:rPr>
        <w:t>法定代表人（</w:t>
      </w:r>
      <w:r>
        <w:rPr>
          <w:rFonts w:ascii="仿宋_GB2312" w:hAnsi="仿宋_GB2312" w:eastAsia="仿宋_GB2312"/>
          <w:kern w:val="0"/>
          <w:sz w:val="28"/>
          <w:szCs w:val="28"/>
        </w:rPr>
        <w:t>负责人</w:t>
      </w:r>
      <w:r>
        <w:rPr>
          <w:rFonts w:hint="eastAsia" w:ascii="仿宋_GB2312" w:hAnsi="仿宋_GB2312" w:eastAsia="仿宋_GB2312"/>
          <w:kern w:val="0"/>
          <w:sz w:val="28"/>
          <w:szCs w:val="28"/>
        </w:rPr>
        <w:t>）</w:t>
      </w:r>
      <w:r>
        <w:rPr>
          <w:rFonts w:ascii="仿宋_GB2312" w:hAnsi="仿宋_GB2312" w:eastAsia="仿宋_GB2312"/>
          <w:kern w:val="0"/>
          <w:sz w:val="28"/>
          <w:szCs w:val="28"/>
        </w:rPr>
        <w:t>。</w:t>
      </w:r>
    </w:p>
    <w:p>
      <w:pPr>
        <w:widowControl/>
        <w:spacing w:after="240" w:line="276" w:lineRule="auto"/>
        <w:ind w:left="424" w:leftChars="202" w:right="565" w:firstLine="560" w:firstLineChars="200"/>
        <w:jc w:val="left"/>
        <w:rPr>
          <w:rFonts w:ascii="仿宋_GB2312" w:hAnsi="仿宋_GB2312" w:eastAsia="仿宋_GB2312"/>
          <w:kern w:val="0"/>
          <w:sz w:val="28"/>
          <w:szCs w:val="28"/>
        </w:rPr>
      </w:pPr>
      <w:r>
        <w:rPr>
          <w:rFonts w:ascii="仿宋_GB2312" w:hAnsi="仿宋_GB2312" w:eastAsia="仿宋_GB2312"/>
          <w:kern w:val="0"/>
          <w:sz w:val="28"/>
          <w:szCs w:val="28"/>
        </w:rPr>
        <w:t>特此证明。</w:t>
      </w:r>
    </w:p>
    <w:p>
      <w:pPr>
        <w:widowControl/>
        <w:spacing w:after="240" w:line="276" w:lineRule="auto"/>
        <w:ind w:left="424" w:leftChars="202" w:right="565" w:firstLine="560" w:firstLineChars="200"/>
        <w:jc w:val="left"/>
        <w:rPr>
          <w:rFonts w:ascii="仿宋_GB2312" w:hAnsi="仿宋_GB2312" w:eastAsia="仿宋_GB2312"/>
          <w:kern w:val="0"/>
          <w:sz w:val="28"/>
          <w:szCs w:val="28"/>
        </w:rPr>
      </w:pPr>
      <w:r>
        <w:rPr>
          <w:rFonts w:hint="eastAsia" w:ascii="仿宋_GB2312" w:hAnsi="仿宋_GB2312" w:eastAsia="仿宋_GB2312"/>
          <w:kern w:val="0"/>
          <w:sz w:val="28"/>
          <w:szCs w:val="28"/>
        </w:rPr>
        <w:t>附：</w:t>
      </w:r>
    </w:p>
    <w:p>
      <w:pPr>
        <w:widowControl/>
        <w:spacing w:line="276" w:lineRule="auto"/>
        <w:jc w:val="left"/>
        <w:rPr>
          <w:rFonts w:ascii="仿宋_GB2312" w:hAnsi="仿宋_GB2312" w:eastAsia="仿宋_GB2312" w:cs="仿宋"/>
          <w:b/>
          <w:bCs/>
          <w:sz w:val="28"/>
          <w:szCs w:val="28"/>
        </w:rPr>
      </w:pPr>
      <w:r>
        <w:rPr>
          <w:rFonts w:hint="eastAsia" w:ascii="仿宋_GB2312" w:hAnsi="仿宋_GB2312" w:eastAsia="仿宋_GB2312"/>
          <w:b/>
          <w:kern w:val="0"/>
          <w:sz w:val="28"/>
          <w:szCs w:val="28"/>
        </w:rPr>
        <w:t>法定代表人（负责人）身份证复印件。</w:t>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embedRegular r:id="rId1" w:fontKey="{BF52093E-ABAD-4912-80C1-05454E9C8CEA}"/>
  </w:font>
  <w:font w:name="仿宋">
    <w:panose1 w:val="02010609060101010101"/>
    <w:charset w:val="86"/>
    <w:family w:val="modern"/>
    <w:pitch w:val="default"/>
    <w:sig w:usb0="800002BF" w:usb1="38CF7CFA" w:usb2="00000016" w:usb3="00000000" w:csb0="00040001" w:csb1="00000000"/>
    <w:embedRegular r:id="rId2" w:fontKey="{C5B66C6F-E233-408E-A431-CCA1F5E761F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8F4A01"/>
    <w:rsid w:val="00012690"/>
    <w:rsid w:val="00055F90"/>
    <w:rsid w:val="00092376"/>
    <w:rsid w:val="000E1146"/>
    <w:rsid w:val="00161404"/>
    <w:rsid w:val="00195353"/>
    <w:rsid w:val="00197394"/>
    <w:rsid w:val="0021460F"/>
    <w:rsid w:val="00220AB0"/>
    <w:rsid w:val="00230659"/>
    <w:rsid w:val="00263792"/>
    <w:rsid w:val="00270C6B"/>
    <w:rsid w:val="00296508"/>
    <w:rsid w:val="002B0C57"/>
    <w:rsid w:val="002B573D"/>
    <w:rsid w:val="002D46F6"/>
    <w:rsid w:val="0030497C"/>
    <w:rsid w:val="00377F09"/>
    <w:rsid w:val="003A5BA1"/>
    <w:rsid w:val="003F6921"/>
    <w:rsid w:val="00413616"/>
    <w:rsid w:val="004373C0"/>
    <w:rsid w:val="00464C81"/>
    <w:rsid w:val="004F5C12"/>
    <w:rsid w:val="005113CF"/>
    <w:rsid w:val="005128D4"/>
    <w:rsid w:val="00552445"/>
    <w:rsid w:val="00576871"/>
    <w:rsid w:val="006048D6"/>
    <w:rsid w:val="00606E98"/>
    <w:rsid w:val="00615904"/>
    <w:rsid w:val="00637D4F"/>
    <w:rsid w:val="006938AB"/>
    <w:rsid w:val="006C6306"/>
    <w:rsid w:val="006C75CF"/>
    <w:rsid w:val="006D10C4"/>
    <w:rsid w:val="007000FC"/>
    <w:rsid w:val="00744E44"/>
    <w:rsid w:val="007A51ED"/>
    <w:rsid w:val="007C115A"/>
    <w:rsid w:val="007D42B3"/>
    <w:rsid w:val="007F4091"/>
    <w:rsid w:val="008058C7"/>
    <w:rsid w:val="00856D7A"/>
    <w:rsid w:val="00860ABB"/>
    <w:rsid w:val="00894CB5"/>
    <w:rsid w:val="008A5087"/>
    <w:rsid w:val="00906130"/>
    <w:rsid w:val="009335BE"/>
    <w:rsid w:val="009639C1"/>
    <w:rsid w:val="00997A2A"/>
    <w:rsid w:val="009B172E"/>
    <w:rsid w:val="009D6F86"/>
    <w:rsid w:val="009F473B"/>
    <w:rsid w:val="00A0689B"/>
    <w:rsid w:val="00A4106F"/>
    <w:rsid w:val="00A91115"/>
    <w:rsid w:val="00AB415A"/>
    <w:rsid w:val="00AB5767"/>
    <w:rsid w:val="00AD642F"/>
    <w:rsid w:val="00B04908"/>
    <w:rsid w:val="00B1532C"/>
    <w:rsid w:val="00B80245"/>
    <w:rsid w:val="00BD0B9F"/>
    <w:rsid w:val="00BF2CE6"/>
    <w:rsid w:val="00C04A63"/>
    <w:rsid w:val="00C373C5"/>
    <w:rsid w:val="00C77DE0"/>
    <w:rsid w:val="00C927E6"/>
    <w:rsid w:val="00CB78E6"/>
    <w:rsid w:val="00CD6DBA"/>
    <w:rsid w:val="00CE4DE9"/>
    <w:rsid w:val="00CF13E6"/>
    <w:rsid w:val="00D061CD"/>
    <w:rsid w:val="00D07EEA"/>
    <w:rsid w:val="00D12A43"/>
    <w:rsid w:val="00D36F4E"/>
    <w:rsid w:val="00DA090D"/>
    <w:rsid w:val="00DE3722"/>
    <w:rsid w:val="00E40B41"/>
    <w:rsid w:val="00E56FA1"/>
    <w:rsid w:val="00E90D21"/>
    <w:rsid w:val="00EA6B3C"/>
    <w:rsid w:val="00EA7D1C"/>
    <w:rsid w:val="00EC7923"/>
    <w:rsid w:val="00ED6B81"/>
    <w:rsid w:val="00EF799D"/>
    <w:rsid w:val="00F06649"/>
    <w:rsid w:val="00F33BE8"/>
    <w:rsid w:val="00F36756"/>
    <w:rsid w:val="00FC0189"/>
    <w:rsid w:val="00FD516B"/>
    <w:rsid w:val="00FF3D96"/>
    <w:rsid w:val="08C42AED"/>
    <w:rsid w:val="129B27B5"/>
    <w:rsid w:val="147931BB"/>
    <w:rsid w:val="1636178F"/>
    <w:rsid w:val="166C09EF"/>
    <w:rsid w:val="16705A8F"/>
    <w:rsid w:val="243D733A"/>
    <w:rsid w:val="2AF92F76"/>
    <w:rsid w:val="2D7F17CE"/>
    <w:rsid w:val="358F4A01"/>
    <w:rsid w:val="3E2B647C"/>
    <w:rsid w:val="49530243"/>
    <w:rsid w:val="4F5138F2"/>
    <w:rsid w:val="53753502"/>
    <w:rsid w:val="553B7431"/>
    <w:rsid w:val="56262013"/>
    <w:rsid w:val="56BF6BF0"/>
    <w:rsid w:val="59AF0CBF"/>
    <w:rsid w:val="6CD41308"/>
    <w:rsid w:val="745B7833"/>
    <w:rsid w:val="78274995"/>
    <w:rsid w:val="7C4752E1"/>
    <w:rsid w:val="7D0B6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ody Text"/>
    <w:basedOn w:val="1"/>
    <w:link w:val="16"/>
    <w:qFormat/>
    <w:uiPriority w:val="1"/>
    <w:pPr>
      <w:ind w:left="217"/>
      <w:jc w:val="left"/>
    </w:pPr>
    <w:rPr>
      <w:rFonts w:ascii="宋体" w:hAnsi="宋体"/>
      <w:kern w:val="0"/>
      <w:sz w:val="20"/>
      <w:szCs w:val="20"/>
      <w:lang w:eastAsia="en-US"/>
    </w:rPr>
  </w:style>
  <w:style w:type="paragraph" w:styleId="4">
    <w:name w:val="Balloon Text"/>
    <w:basedOn w:val="1"/>
    <w:link w:val="15"/>
    <w:semiHidden/>
    <w:unhideWhenUsed/>
    <w:qFormat/>
    <w:uiPriority w:val="0"/>
    <w:rPr>
      <w:rFonts w:ascii="宋体"/>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2"/>
    <w:next w:val="2"/>
    <w:link w:val="14"/>
    <w:semiHidden/>
    <w:unhideWhenUsed/>
    <w:qFormat/>
    <w:uiPriority w:val="0"/>
    <w:rPr>
      <w:b/>
      <w:bCs/>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1">
    <w:name w:val="annotation reference"/>
    <w:basedOn w:val="10"/>
    <w:semiHidden/>
    <w:unhideWhenUsed/>
    <w:qFormat/>
    <w:uiPriority w:val="99"/>
    <w:rPr>
      <w:sz w:val="21"/>
      <w:szCs w:val="21"/>
    </w:rPr>
  </w:style>
  <w:style w:type="paragraph" w:customStyle="1" w:styleId="12">
    <w:name w:val="Revision"/>
    <w:hidden/>
    <w:semiHidden/>
    <w:qFormat/>
    <w:uiPriority w:val="99"/>
    <w:rPr>
      <w:rFonts w:eastAsia="宋体" w:asciiTheme="minorHAnsi" w:hAnsiTheme="minorHAnsi" w:cstheme="minorBidi"/>
      <w:kern w:val="2"/>
      <w:sz w:val="21"/>
      <w:szCs w:val="22"/>
      <w:lang w:val="en-US" w:eastAsia="zh-CN" w:bidi="ar-SA"/>
    </w:rPr>
  </w:style>
  <w:style w:type="character" w:customStyle="1" w:styleId="13">
    <w:name w:val="批注文字 字符"/>
    <w:basedOn w:val="10"/>
    <w:link w:val="2"/>
    <w:semiHidden/>
    <w:qFormat/>
    <w:uiPriority w:val="99"/>
    <w:rPr>
      <w:rFonts w:eastAsia="宋体"/>
      <w:kern w:val="2"/>
      <w:sz w:val="21"/>
      <w:szCs w:val="22"/>
    </w:rPr>
  </w:style>
  <w:style w:type="character" w:customStyle="1" w:styleId="14">
    <w:name w:val="批注主题 字符"/>
    <w:basedOn w:val="13"/>
    <w:link w:val="7"/>
    <w:semiHidden/>
    <w:qFormat/>
    <w:uiPriority w:val="0"/>
    <w:rPr>
      <w:rFonts w:eastAsia="宋体"/>
      <w:b/>
      <w:bCs/>
      <w:kern w:val="2"/>
      <w:sz w:val="21"/>
      <w:szCs w:val="22"/>
    </w:rPr>
  </w:style>
  <w:style w:type="character" w:customStyle="1" w:styleId="15">
    <w:name w:val="批注框文本 字符"/>
    <w:basedOn w:val="10"/>
    <w:link w:val="4"/>
    <w:semiHidden/>
    <w:qFormat/>
    <w:uiPriority w:val="0"/>
    <w:rPr>
      <w:rFonts w:ascii="宋体" w:eastAsia="宋体"/>
      <w:kern w:val="2"/>
      <w:sz w:val="18"/>
      <w:szCs w:val="18"/>
    </w:rPr>
  </w:style>
  <w:style w:type="character" w:customStyle="1" w:styleId="16">
    <w:name w:val="正文文本 字符"/>
    <w:basedOn w:val="10"/>
    <w:link w:val="3"/>
    <w:qFormat/>
    <w:uiPriority w:val="1"/>
    <w:rPr>
      <w:rFonts w:ascii="宋体" w:hAnsi="宋体" w:eastAsia="宋体"/>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E42FBA-06AE-FA41-B009-8256969B3AC2}">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355</Words>
  <Characters>2029</Characters>
  <Lines>16</Lines>
  <Paragraphs>4</Paragraphs>
  <TotalTime>248</TotalTime>
  <ScaleCrop>false</ScaleCrop>
  <LinksUpToDate>false</LinksUpToDate>
  <CharactersWithSpaces>2380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2017-08-24T07:29:00Z</dcterms:created>
  <dc:creator>Kathy</dc:creator>
  <cp:lastModifiedBy>廉木子</cp:lastModifiedBy>
  <cp:lastPrinted>2019-06-26T04:49:00Z</cp:lastPrinted>
  <dcterms:modified xsi:type="dcterms:W3CDTF">2020-07-27T06:57:54Z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