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rap="auto" w:vAnchor="margin" w:hAnchor="text" w:yAlign="inline"/>
        <w:spacing w:line="360" w:lineRule="auto"/>
        <w:jc w:val="center"/>
        <w:rPr>
          <w:rFonts w:ascii="仿宋" w:hAnsi="仿宋" w:eastAsia="仿宋" w:cs="仿宋"/>
          <w:b/>
          <w:bCs/>
          <w:color w:val="auto"/>
          <w:sz w:val="36"/>
          <w:szCs w:val="36"/>
          <w:lang w:val="zh-TW" w:eastAsia="zh-TW"/>
        </w:rPr>
      </w:pPr>
      <w:r>
        <w:rPr>
          <w:rFonts w:hint="eastAsia" w:ascii="仿宋" w:hAnsi="仿宋" w:eastAsia="仿宋" w:cs="仿宋"/>
          <w:b/>
          <w:bCs/>
          <w:color w:val="auto"/>
          <w:sz w:val="36"/>
          <w:szCs w:val="36"/>
          <w:lang w:val="zh-TW"/>
        </w:rPr>
        <w:t>东莞市南城尚城学校</w:t>
      </w:r>
    </w:p>
    <w:p>
      <w:pPr>
        <w:framePr w:wrap="auto" w:vAnchor="margin" w:hAnchor="text" w:yAlign="inline"/>
        <w:spacing w:line="360" w:lineRule="auto"/>
        <w:jc w:val="center"/>
        <w:rPr>
          <w:rFonts w:ascii="仿宋" w:hAnsi="仿宋" w:eastAsia="仿宋" w:cs="仿宋"/>
          <w:b/>
          <w:bCs/>
          <w:color w:val="auto"/>
          <w:sz w:val="36"/>
          <w:szCs w:val="36"/>
        </w:rPr>
      </w:pPr>
      <w:r>
        <w:rPr>
          <w:rFonts w:hint="eastAsia" w:ascii="仿宋" w:hAnsi="仿宋" w:eastAsia="仿宋" w:cs="仿宋"/>
          <w:b/>
          <w:bCs/>
          <w:color w:val="auto"/>
          <w:sz w:val="36"/>
          <w:szCs w:val="36"/>
        </w:rPr>
        <w:t>重整</w:t>
      </w:r>
      <w:r>
        <w:rPr>
          <w:rFonts w:hint="eastAsia" w:ascii="仿宋" w:hAnsi="仿宋" w:eastAsia="仿宋" w:cs="仿宋"/>
          <w:b/>
          <w:bCs/>
          <w:color w:val="auto"/>
          <w:sz w:val="36"/>
          <w:szCs w:val="36"/>
          <w:lang w:val="zh-TW" w:eastAsia="zh-TW"/>
        </w:rPr>
        <w:t>投资人</w:t>
      </w:r>
      <w:r>
        <w:rPr>
          <w:rFonts w:hint="eastAsia" w:ascii="仿宋" w:hAnsi="仿宋" w:eastAsia="仿宋" w:cs="仿宋"/>
          <w:b/>
          <w:bCs/>
          <w:color w:val="auto"/>
          <w:sz w:val="36"/>
          <w:szCs w:val="36"/>
        </w:rPr>
        <w:t>第二次</w:t>
      </w:r>
      <w:r>
        <w:rPr>
          <w:rFonts w:hint="eastAsia" w:ascii="仿宋" w:hAnsi="仿宋" w:eastAsia="仿宋" w:cs="仿宋"/>
          <w:b/>
          <w:bCs/>
          <w:color w:val="auto"/>
          <w:sz w:val="36"/>
          <w:szCs w:val="36"/>
          <w:lang w:val="zh-TW" w:eastAsia="zh-TW"/>
        </w:rPr>
        <w:t>招募说明</w:t>
      </w:r>
      <w:r>
        <w:rPr>
          <w:rFonts w:hint="eastAsia" w:ascii="仿宋" w:hAnsi="仿宋" w:eastAsia="仿宋" w:cs="仿宋"/>
          <w:b/>
          <w:bCs/>
          <w:color w:val="auto"/>
          <w:sz w:val="36"/>
          <w:szCs w:val="36"/>
        </w:rPr>
        <w:t xml:space="preserve"> </w:t>
      </w:r>
    </w:p>
    <w:p>
      <w:pPr>
        <w:framePr w:wrap="auto" w:vAnchor="margin" w:hAnchor="text" w:yAlign="inline"/>
        <w:widowControl/>
        <w:suppressAutoHyphens/>
        <w:spacing w:line="360" w:lineRule="auto"/>
        <w:ind w:firstLine="560" w:firstLineChars="200"/>
        <w:rPr>
          <w:rFonts w:hint="eastAsia" w:ascii="仿宋" w:hAnsi="仿宋" w:eastAsia="仿宋" w:cs="仿宋"/>
          <w:color w:val="auto"/>
          <w:kern w:val="0"/>
          <w:sz w:val="28"/>
          <w:szCs w:val="28"/>
          <w:lang w:val="zh-TW" w:eastAsia="zh-TW"/>
        </w:rPr>
      </w:pP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lang w:val="zh-TW" w:eastAsia="zh-TW"/>
        </w:rPr>
        <w:t>因</w:t>
      </w:r>
      <w:r>
        <w:rPr>
          <w:rFonts w:hint="eastAsia" w:ascii="仿宋" w:hAnsi="仿宋" w:eastAsia="仿宋" w:cs="仿宋"/>
          <w:color w:val="auto"/>
          <w:kern w:val="0"/>
          <w:sz w:val="28"/>
          <w:szCs w:val="28"/>
          <w:lang w:val="zh-TW"/>
        </w:rPr>
        <w:t>东莞市南城尚城学校</w:t>
      </w:r>
      <w:r>
        <w:rPr>
          <w:rFonts w:hint="eastAsia" w:ascii="仿宋" w:hAnsi="仿宋" w:eastAsia="仿宋" w:cs="仿宋"/>
          <w:color w:val="auto"/>
          <w:kern w:val="0"/>
          <w:sz w:val="28"/>
          <w:szCs w:val="28"/>
          <w:lang w:val="zh-TW" w:eastAsia="zh-TW"/>
        </w:rPr>
        <w:t>（以下简称</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zh-TW"/>
        </w:rPr>
        <w:t>尚城学校</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zh-TW" w:eastAsia="zh-TW"/>
        </w:rPr>
        <w:t>）不能清偿到期债务，且资产不足以清偿全部债务</w:t>
      </w:r>
      <w:r>
        <w:rPr>
          <w:rFonts w:hint="eastAsia" w:ascii="仿宋" w:hAnsi="仿宋" w:eastAsia="仿宋" w:cs="仿宋"/>
          <w:color w:val="auto"/>
          <w:kern w:val="0"/>
          <w:sz w:val="28"/>
          <w:szCs w:val="28"/>
        </w:rPr>
        <w:t>或者明显缺乏清偿能力</w:t>
      </w:r>
      <w:r>
        <w:rPr>
          <w:rFonts w:hint="eastAsia" w:ascii="仿宋" w:hAnsi="仿宋" w:eastAsia="仿宋" w:cs="仿宋"/>
          <w:color w:val="auto"/>
          <w:kern w:val="0"/>
          <w:sz w:val="28"/>
          <w:szCs w:val="28"/>
          <w:lang w:val="zh-TW" w:eastAsia="zh-TW"/>
        </w:rPr>
        <w:t>，</w:t>
      </w:r>
      <w:r>
        <w:rPr>
          <w:rFonts w:hint="eastAsia" w:ascii="仿宋" w:hAnsi="仿宋" w:eastAsia="仿宋" w:cs="仿宋"/>
          <w:color w:val="auto"/>
          <w:kern w:val="0"/>
          <w:sz w:val="28"/>
          <w:szCs w:val="28"/>
        </w:rPr>
        <w:t>东莞市第一人民法院</w:t>
      </w:r>
      <w:r>
        <w:rPr>
          <w:rFonts w:hint="eastAsia" w:ascii="仿宋" w:hAnsi="仿宋" w:eastAsia="仿宋" w:cs="仿宋"/>
          <w:color w:val="auto"/>
          <w:kern w:val="0"/>
          <w:sz w:val="28"/>
          <w:szCs w:val="28"/>
          <w:lang w:val="zh-TW" w:eastAsia="zh-TW"/>
        </w:rPr>
        <w:t>于</w:t>
      </w:r>
      <w:r>
        <w:rPr>
          <w:rFonts w:hint="eastAsia" w:ascii="仿宋" w:hAnsi="仿宋" w:eastAsia="仿宋" w:cs="仿宋"/>
          <w:color w:val="auto"/>
          <w:kern w:val="0"/>
          <w:sz w:val="28"/>
          <w:szCs w:val="28"/>
        </w:rPr>
        <w:t>2019</w:t>
      </w:r>
      <w:r>
        <w:rPr>
          <w:rFonts w:hint="eastAsia" w:ascii="仿宋" w:hAnsi="仿宋" w:eastAsia="仿宋" w:cs="仿宋"/>
          <w:color w:val="auto"/>
          <w:kern w:val="0"/>
          <w:sz w:val="28"/>
          <w:szCs w:val="28"/>
          <w:lang w:val="zh-TW" w:eastAsia="zh-TW"/>
        </w:rPr>
        <w:t>年</w:t>
      </w:r>
      <w:r>
        <w:rPr>
          <w:rFonts w:hint="eastAsia" w:ascii="仿宋" w:hAnsi="仿宋" w:eastAsia="仿宋" w:cs="仿宋"/>
          <w:color w:val="auto"/>
          <w:kern w:val="0"/>
          <w:sz w:val="28"/>
          <w:szCs w:val="28"/>
        </w:rPr>
        <w:t>5</w:t>
      </w:r>
      <w:r>
        <w:rPr>
          <w:rFonts w:hint="eastAsia" w:ascii="仿宋" w:hAnsi="仿宋" w:eastAsia="仿宋" w:cs="仿宋"/>
          <w:color w:val="auto"/>
          <w:kern w:val="0"/>
          <w:sz w:val="28"/>
          <w:szCs w:val="28"/>
          <w:lang w:val="zh-TW" w:eastAsia="zh-TW"/>
        </w:rPr>
        <w:t>月</w:t>
      </w:r>
      <w:r>
        <w:rPr>
          <w:rFonts w:hint="eastAsia" w:ascii="仿宋" w:hAnsi="仿宋" w:eastAsia="仿宋" w:cs="仿宋"/>
          <w:color w:val="auto"/>
          <w:kern w:val="0"/>
          <w:sz w:val="28"/>
          <w:szCs w:val="28"/>
        </w:rPr>
        <w:t>17</w:t>
      </w:r>
      <w:r>
        <w:rPr>
          <w:rFonts w:hint="eastAsia" w:ascii="仿宋" w:hAnsi="仿宋" w:eastAsia="仿宋" w:cs="仿宋"/>
          <w:color w:val="auto"/>
          <w:kern w:val="0"/>
          <w:sz w:val="28"/>
          <w:szCs w:val="28"/>
          <w:lang w:val="zh-TW" w:eastAsia="zh-TW"/>
        </w:rPr>
        <w:t>日作出</w:t>
      </w:r>
      <w:r>
        <w:rPr>
          <w:rFonts w:hint="eastAsia" w:ascii="仿宋" w:hAnsi="仿宋" w:eastAsia="仿宋" w:cs="仿宋"/>
          <w:color w:val="auto"/>
          <w:kern w:val="0"/>
          <w:sz w:val="28"/>
          <w:szCs w:val="28"/>
          <w:lang w:val="zh-TW"/>
        </w:rPr>
        <w:t>（</w:t>
      </w:r>
      <w:r>
        <w:rPr>
          <w:rFonts w:hint="eastAsia" w:ascii="仿宋" w:hAnsi="仿宋" w:eastAsia="仿宋" w:cs="仿宋"/>
          <w:color w:val="auto"/>
          <w:kern w:val="0"/>
          <w:sz w:val="28"/>
          <w:szCs w:val="28"/>
        </w:rPr>
        <w:t>2019</w:t>
      </w:r>
      <w:r>
        <w:rPr>
          <w:rFonts w:hint="eastAsia" w:ascii="仿宋" w:hAnsi="仿宋" w:eastAsia="仿宋" w:cs="仿宋"/>
          <w:color w:val="auto"/>
          <w:kern w:val="0"/>
          <w:sz w:val="28"/>
          <w:szCs w:val="28"/>
          <w:lang w:val="zh-TW"/>
        </w:rPr>
        <w:t>）</w:t>
      </w:r>
      <w:r>
        <w:rPr>
          <w:rFonts w:hint="eastAsia" w:ascii="仿宋" w:hAnsi="仿宋" w:eastAsia="仿宋" w:cs="仿宋"/>
          <w:color w:val="auto"/>
          <w:kern w:val="0"/>
          <w:sz w:val="28"/>
          <w:szCs w:val="28"/>
        </w:rPr>
        <w:t>粤1971破申25号</w:t>
      </w:r>
      <w:r>
        <w:rPr>
          <w:rFonts w:hint="eastAsia" w:ascii="仿宋" w:hAnsi="仿宋" w:eastAsia="仿宋" w:cs="仿宋"/>
          <w:color w:val="auto"/>
          <w:kern w:val="0"/>
          <w:sz w:val="28"/>
          <w:szCs w:val="28"/>
          <w:lang w:val="zh-TW" w:eastAsia="zh-TW"/>
        </w:rPr>
        <w:t>民事裁定书，裁定受理</w:t>
      </w:r>
      <w:r>
        <w:rPr>
          <w:rFonts w:hint="eastAsia" w:ascii="仿宋" w:hAnsi="仿宋" w:eastAsia="仿宋" w:cs="仿宋"/>
          <w:color w:val="auto"/>
          <w:kern w:val="0"/>
          <w:sz w:val="28"/>
          <w:szCs w:val="28"/>
        </w:rPr>
        <w:t>申请人对尚城学校的</w:t>
      </w:r>
      <w:r>
        <w:rPr>
          <w:rFonts w:hint="eastAsia" w:ascii="仿宋" w:hAnsi="仿宋" w:eastAsia="仿宋" w:cs="仿宋"/>
          <w:color w:val="auto"/>
          <w:kern w:val="0"/>
          <w:sz w:val="28"/>
          <w:szCs w:val="28"/>
          <w:lang w:val="zh-TW" w:eastAsia="zh-TW"/>
        </w:rPr>
        <w:t>破产清算申请，并于</w:t>
      </w:r>
      <w:r>
        <w:rPr>
          <w:rFonts w:hint="eastAsia" w:ascii="仿宋" w:hAnsi="仿宋" w:eastAsia="仿宋" w:cs="仿宋"/>
          <w:color w:val="auto"/>
          <w:kern w:val="0"/>
          <w:sz w:val="28"/>
          <w:szCs w:val="28"/>
        </w:rPr>
        <w:t>同日</w:t>
      </w:r>
      <w:r>
        <w:rPr>
          <w:rFonts w:hint="eastAsia" w:ascii="仿宋" w:hAnsi="仿宋" w:eastAsia="仿宋" w:cs="仿宋"/>
          <w:color w:val="auto"/>
          <w:kern w:val="0"/>
          <w:sz w:val="28"/>
          <w:szCs w:val="28"/>
          <w:lang w:val="zh-TW" w:eastAsia="zh-TW"/>
        </w:rPr>
        <w:t>作出</w:t>
      </w:r>
      <w:r>
        <w:rPr>
          <w:rFonts w:hint="eastAsia" w:ascii="仿宋" w:hAnsi="仿宋" w:eastAsia="仿宋" w:cs="仿宋"/>
          <w:color w:val="auto"/>
          <w:kern w:val="0"/>
          <w:sz w:val="28"/>
          <w:szCs w:val="28"/>
          <w:lang w:val="zh-TW"/>
        </w:rPr>
        <w:t>（</w:t>
      </w:r>
      <w:r>
        <w:rPr>
          <w:rFonts w:hint="eastAsia" w:ascii="仿宋" w:hAnsi="仿宋" w:eastAsia="仿宋" w:cs="仿宋"/>
          <w:color w:val="auto"/>
          <w:kern w:val="0"/>
          <w:sz w:val="28"/>
          <w:szCs w:val="28"/>
        </w:rPr>
        <w:t>2019</w:t>
      </w:r>
      <w:r>
        <w:rPr>
          <w:rFonts w:hint="eastAsia" w:ascii="仿宋" w:hAnsi="仿宋" w:eastAsia="仿宋" w:cs="仿宋"/>
          <w:color w:val="auto"/>
          <w:kern w:val="0"/>
          <w:sz w:val="28"/>
          <w:szCs w:val="28"/>
          <w:lang w:val="zh-TW"/>
        </w:rPr>
        <w:t>）</w:t>
      </w:r>
      <w:r>
        <w:rPr>
          <w:rFonts w:hint="eastAsia" w:ascii="仿宋" w:hAnsi="仿宋" w:eastAsia="仿宋" w:cs="仿宋"/>
          <w:color w:val="auto"/>
          <w:kern w:val="0"/>
          <w:sz w:val="28"/>
          <w:szCs w:val="28"/>
        </w:rPr>
        <w:t>粤1971破15-1号</w:t>
      </w:r>
      <w:r>
        <w:rPr>
          <w:rFonts w:hint="eastAsia" w:ascii="仿宋" w:hAnsi="仿宋" w:eastAsia="仿宋" w:cs="仿宋"/>
          <w:color w:val="auto"/>
          <w:kern w:val="0"/>
          <w:sz w:val="28"/>
          <w:szCs w:val="28"/>
          <w:lang w:val="zh-TW" w:eastAsia="zh-TW"/>
        </w:rPr>
        <w:t>决定书，指定</w:t>
      </w:r>
      <w:r>
        <w:rPr>
          <w:rFonts w:hint="eastAsia" w:ascii="仿宋" w:hAnsi="仿宋" w:eastAsia="仿宋" w:cs="仿宋"/>
          <w:color w:val="auto"/>
          <w:kern w:val="0"/>
          <w:sz w:val="28"/>
          <w:szCs w:val="28"/>
        </w:rPr>
        <w:t>广东名道律师事务所</w:t>
      </w:r>
      <w:r>
        <w:rPr>
          <w:rFonts w:hint="eastAsia" w:ascii="仿宋" w:hAnsi="仿宋" w:eastAsia="仿宋" w:cs="仿宋"/>
          <w:color w:val="auto"/>
          <w:kern w:val="0"/>
          <w:sz w:val="28"/>
          <w:szCs w:val="28"/>
          <w:lang w:val="zh-TW" w:eastAsia="zh-TW"/>
        </w:rPr>
        <w:t>担任</w:t>
      </w:r>
      <w:r>
        <w:rPr>
          <w:rFonts w:hint="eastAsia" w:ascii="仿宋" w:hAnsi="仿宋" w:eastAsia="仿宋" w:cs="仿宋"/>
          <w:color w:val="auto"/>
          <w:kern w:val="0"/>
          <w:sz w:val="28"/>
          <w:szCs w:val="28"/>
          <w:lang w:val="zh-TW"/>
        </w:rPr>
        <w:t>尚城学校</w:t>
      </w:r>
      <w:r>
        <w:rPr>
          <w:rFonts w:hint="eastAsia" w:ascii="仿宋" w:hAnsi="仿宋" w:eastAsia="仿宋" w:cs="仿宋"/>
          <w:color w:val="auto"/>
          <w:kern w:val="0"/>
          <w:sz w:val="28"/>
          <w:szCs w:val="28"/>
          <w:lang w:val="zh-TW" w:eastAsia="zh-TW"/>
        </w:rPr>
        <w:t>管理人</w:t>
      </w:r>
      <w:r>
        <w:rPr>
          <w:rFonts w:hint="eastAsia" w:ascii="仿宋" w:hAnsi="仿宋" w:eastAsia="仿宋" w:cs="仿宋"/>
          <w:color w:val="auto"/>
          <w:kern w:val="0"/>
          <w:sz w:val="28"/>
          <w:szCs w:val="28"/>
          <w:lang w:val="zh-TW"/>
        </w:rPr>
        <w:t>（</w:t>
      </w:r>
      <w:r>
        <w:rPr>
          <w:rFonts w:hint="eastAsia" w:ascii="仿宋" w:hAnsi="仿宋" w:eastAsia="仿宋" w:cs="仿宋"/>
          <w:color w:val="auto"/>
          <w:kern w:val="0"/>
          <w:sz w:val="28"/>
          <w:szCs w:val="28"/>
        </w:rPr>
        <w:t>以下简称“管理人”</w:t>
      </w:r>
      <w:r>
        <w:rPr>
          <w:rFonts w:hint="eastAsia" w:ascii="仿宋" w:hAnsi="仿宋" w:eastAsia="仿宋" w:cs="仿宋"/>
          <w:color w:val="auto"/>
          <w:kern w:val="0"/>
          <w:sz w:val="28"/>
          <w:szCs w:val="28"/>
          <w:lang w:val="zh-TW"/>
        </w:rPr>
        <w:t>）</w:t>
      </w:r>
      <w:r>
        <w:rPr>
          <w:rFonts w:hint="eastAsia" w:ascii="仿宋" w:hAnsi="仿宋" w:eastAsia="仿宋" w:cs="仿宋"/>
          <w:color w:val="auto"/>
          <w:kern w:val="0"/>
          <w:sz w:val="28"/>
          <w:szCs w:val="28"/>
          <w:lang w:val="zh-TW" w:eastAsia="zh-TW"/>
        </w:rPr>
        <w:t>。</w:t>
      </w:r>
      <w:r>
        <w:rPr>
          <w:rFonts w:hint="eastAsia" w:ascii="仿宋" w:hAnsi="仿宋" w:eastAsia="仿宋" w:cs="仿宋"/>
          <w:color w:val="auto"/>
          <w:kern w:val="0"/>
          <w:sz w:val="28"/>
          <w:szCs w:val="28"/>
        </w:rPr>
        <w:t>2020年3月27日，法院作出（2019）粤1971破15-3号民事裁定书，裁定对尚城学校进行重整。</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lang w:val="zh-TW" w:eastAsia="zh-TW"/>
        </w:rPr>
        <w:t>为维护债权人</w:t>
      </w:r>
      <w:r>
        <w:rPr>
          <w:rFonts w:hint="eastAsia" w:ascii="仿宋" w:hAnsi="仿宋" w:eastAsia="仿宋" w:cs="仿宋"/>
          <w:color w:val="auto"/>
          <w:kern w:val="0"/>
          <w:sz w:val="28"/>
          <w:szCs w:val="28"/>
        </w:rPr>
        <w:t>和广大师生的</w:t>
      </w:r>
      <w:r>
        <w:rPr>
          <w:rFonts w:hint="eastAsia" w:ascii="仿宋" w:hAnsi="仿宋" w:eastAsia="仿宋" w:cs="仿宋"/>
          <w:color w:val="auto"/>
          <w:kern w:val="0"/>
          <w:sz w:val="28"/>
          <w:szCs w:val="28"/>
          <w:lang w:val="zh-TW" w:eastAsia="zh-TW"/>
        </w:rPr>
        <w:t>合法权益，</w:t>
      </w:r>
      <w:r>
        <w:rPr>
          <w:rFonts w:hint="eastAsia" w:ascii="仿宋" w:hAnsi="仿宋" w:eastAsia="仿宋" w:cs="仿宋"/>
          <w:color w:val="auto"/>
          <w:kern w:val="0"/>
          <w:sz w:val="28"/>
          <w:szCs w:val="28"/>
        </w:rPr>
        <w:t>促进</w:t>
      </w:r>
      <w:r>
        <w:rPr>
          <w:rFonts w:hint="eastAsia" w:ascii="仿宋" w:hAnsi="仿宋" w:eastAsia="仿宋" w:cs="仿宋"/>
          <w:color w:val="auto"/>
          <w:kern w:val="0"/>
          <w:sz w:val="28"/>
          <w:szCs w:val="28"/>
          <w:lang w:val="zh-TW" w:eastAsia="zh-TW"/>
        </w:rPr>
        <w:t>重整成功，管理人依据《中华人民共和国企业破产法》</w:t>
      </w:r>
      <w:r>
        <w:rPr>
          <w:rFonts w:hint="eastAsia" w:ascii="仿宋" w:hAnsi="仿宋" w:eastAsia="仿宋" w:cs="仿宋"/>
          <w:color w:val="auto"/>
          <w:kern w:val="0"/>
          <w:sz w:val="28"/>
          <w:szCs w:val="28"/>
          <w:lang w:val="zh-TW"/>
        </w:rPr>
        <w:t>（</w:t>
      </w:r>
      <w:r>
        <w:rPr>
          <w:rFonts w:hint="eastAsia" w:ascii="仿宋" w:hAnsi="仿宋" w:eastAsia="仿宋" w:cs="仿宋"/>
          <w:color w:val="auto"/>
          <w:kern w:val="0"/>
          <w:sz w:val="28"/>
          <w:szCs w:val="28"/>
        </w:rPr>
        <w:t>以下简称“《企业破产法》”</w:t>
      </w:r>
      <w:r>
        <w:rPr>
          <w:rFonts w:hint="eastAsia" w:ascii="仿宋" w:hAnsi="仿宋" w:eastAsia="仿宋" w:cs="仿宋"/>
          <w:color w:val="auto"/>
          <w:kern w:val="0"/>
          <w:sz w:val="28"/>
          <w:szCs w:val="28"/>
          <w:lang w:val="zh-TW"/>
        </w:rPr>
        <w:t>）</w:t>
      </w:r>
      <w:r>
        <w:rPr>
          <w:rFonts w:hint="eastAsia" w:ascii="仿宋" w:hAnsi="仿宋" w:eastAsia="仿宋" w:cs="仿宋"/>
          <w:color w:val="auto"/>
          <w:kern w:val="0"/>
          <w:sz w:val="28"/>
          <w:szCs w:val="28"/>
        </w:rPr>
        <w:t>及有关法律法规的</w:t>
      </w:r>
      <w:r>
        <w:rPr>
          <w:rFonts w:hint="eastAsia" w:ascii="仿宋" w:hAnsi="仿宋" w:eastAsia="仿宋" w:cs="仿宋"/>
          <w:color w:val="auto"/>
          <w:kern w:val="0"/>
          <w:sz w:val="28"/>
          <w:szCs w:val="28"/>
          <w:lang w:val="zh-TW" w:eastAsia="zh-TW"/>
        </w:rPr>
        <w:t>相关规定</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第二次向社会公开招募重整投资人</w:t>
      </w:r>
      <w:r>
        <w:rPr>
          <w:rFonts w:hint="eastAsia" w:ascii="仿宋" w:hAnsi="仿宋" w:eastAsia="仿宋" w:cs="仿宋"/>
          <w:color w:val="auto"/>
          <w:sz w:val="28"/>
          <w:szCs w:val="28"/>
          <w:lang w:eastAsia="zh-CN"/>
        </w:rPr>
        <w:t>。</w:t>
      </w:r>
      <w:r>
        <w:rPr>
          <w:rFonts w:hint="eastAsia" w:ascii="仿宋" w:hAnsi="仿宋" w:eastAsia="仿宋" w:cs="仿宋"/>
          <w:color w:val="auto"/>
          <w:kern w:val="0"/>
          <w:sz w:val="28"/>
          <w:szCs w:val="28"/>
          <w:lang w:val="zh-TW" w:eastAsia="zh-TW"/>
        </w:rPr>
        <w:t>现就本次招募事宜说明如下：</w:t>
      </w:r>
    </w:p>
    <w:p>
      <w:pPr>
        <w:framePr w:wrap="auto" w:vAnchor="margin" w:hAnchor="text" w:yAlign="inline"/>
        <w:widowControl/>
        <w:suppressAutoHyphens/>
        <w:spacing w:line="360" w:lineRule="auto"/>
        <w:ind w:firstLine="602" w:firstLineChars="200"/>
        <w:rPr>
          <w:rFonts w:ascii="仿宋" w:hAnsi="仿宋" w:eastAsia="仿宋" w:cs="仿宋"/>
          <w:b/>
          <w:bCs/>
          <w:color w:val="auto"/>
          <w:kern w:val="0"/>
          <w:sz w:val="30"/>
          <w:szCs w:val="30"/>
          <w:lang w:val="zh-TW" w:eastAsia="zh-TW"/>
        </w:rPr>
      </w:pPr>
      <w:r>
        <w:rPr>
          <w:rFonts w:hint="eastAsia" w:ascii="仿宋" w:hAnsi="仿宋" w:eastAsia="仿宋" w:cs="仿宋"/>
          <w:b/>
          <w:bCs/>
          <w:color w:val="auto"/>
          <w:kern w:val="0"/>
          <w:sz w:val="30"/>
          <w:szCs w:val="30"/>
          <w:lang w:val="zh-TW"/>
        </w:rPr>
        <w:t>一、尚城学校</w:t>
      </w:r>
      <w:r>
        <w:rPr>
          <w:rFonts w:hint="eastAsia" w:ascii="仿宋" w:hAnsi="仿宋" w:eastAsia="仿宋" w:cs="仿宋"/>
          <w:b/>
          <w:bCs/>
          <w:color w:val="auto"/>
          <w:kern w:val="0"/>
          <w:sz w:val="30"/>
          <w:szCs w:val="30"/>
          <w:lang w:val="zh-TW" w:eastAsia="zh-TW"/>
        </w:rPr>
        <w:t>概况</w:t>
      </w:r>
    </w:p>
    <w:p>
      <w:pPr>
        <w:framePr w:wrap="auto" w:vAnchor="margin" w:hAnchor="text" w:yAlign="inline"/>
        <w:widowControl/>
        <w:suppressAutoHyphens/>
        <w:spacing w:line="360" w:lineRule="auto"/>
        <w:ind w:firstLine="562" w:firstLineChars="200"/>
        <w:rPr>
          <w:rFonts w:ascii="仿宋" w:hAnsi="仿宋" w:eastAsia="仿宋" w:cs="仿宋"/>
          <w:b/>
          <w:bCs/>
          <w:color w:val="auto"/>
          <w:kern w:val="0"/>
          <w:sz w:val="28"/>
          <w:szCs w:val="28"/>
          <w:lang w:val="zh-TW" w:eastAsia="zh-TW"/>
        </w:rPr>
      </w:pPr>
      <w:r>
        <w:rPr>
          <w:rFonts w:hint="eastAsia" w:ascii="仿宋" w:hAnsi="仿宋" w:eastAsia="仿宋" w:cs="仿宋"/>
          <w:b/>
          <w:bCs/>
          <w:color w:val="auto"/>
          <w:kern w:val="0"/>
          <w:sz w:val="28"/>
          <w:szCs w:val="28"/>
        </w:rPr>
        <w:t>（一）</w:t>
      </w:r>
      <w:r>
        <w:rPr>
          <w:rFonts w:hint="eastAsia" w:ascii="仿宋" w:hAnsi="仿宋" w:eastAsia="仿宋" w:cs="仿宋"/>
          <w:b/>
          <w:bCs/>
          <w:color w:val="auto"/>
          <w:kern w:val="0"/>
          <w:sz w:val="28"/>
          <w:szCs w:val="28"/>
          <w:lang w:val="zh-TW" w:eastAsia="zh-TW"/>
        </w:rPr>
        <w:t>基本信息</w:t>
      </w:r>
    </w:p>
    <w:p>
      <w:pPr>
        <w:framePr w:wrap="auto" w:vAnchor="margin" w:hAnchor="text" w:yAlign="inline"/>
        <w:widowControl/>
        <w:suppressAutoHyphens/>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尚城学校于2009年6月16日经东莞市教育局同意开办</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2009年7月6日东莞市民政局批准登记为民办非企业单位，登记举办者为东莞市桂禾实业投资有限公司（以下简称“桂禾公司”），法定代表人曹型雁，开办资金为人民币壹佰贰拾万元整，业务范围为小学、初中全日制学历教育。</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val="zh-TW" w:eastAsia="zh-TW"/>
        </w:rPr>
      </w:pPr>
      <w:r>
        <w:rPr>
          <w:rFonts w:hint="eastAsia" w:ascii="仿宋" w:hAnsi="仿宋" w:eastAsia="仿宋" w:cs="仿宋"/>
          <w:color w:val="auto"/>
          <w:kern w:val="0"/>
          <w:sz w:val="28"/>
          <w:szCs w:val="28"/>
          <w:lang w:val="zh-TW"/>
        </w:rPr>
        <w:t>尚城学校</w:t>
      </w:r>
      <w:r>
        <w:rPr>
          <w:rFonts w:hint="eastAsia" w:ascii="仿宋" w:hAnsi="仿宋" w:eastAsia="仿宋" w:cs="仿宋"/>
          <w:color w:val="auto"/>
          <w:kern w:val="0"/>
          <w:sz w:val="28"/>
          <w:szCs w:val="28"/>
        </w:rPr>
        <w:t>位于广东省东莞市南城街道宏六路87号，</w:t>
      </w:r>
      <w:r>
        <w:rPr>
          <w:rFonts w:hint="eastAsia" w:ascii="仿宋" w:hAnsi="仿宋" w:eastAsia="仿宋" w:cs="仿宋"/>
          <w:color w:val="auto"/>
          <w:sz w:val="28"/>
          <w:szCs w:val="28"/>
        </w:rPr>
        <w:t>校舍占地面积29569.17平方米，建筑面积21438.9平方米（其中小学部11438.9平方米、初中部10000平方米），</w:t>
      </w:r>
      <w:r>
        <w:rPr>
          <w:rFonts w:hint="eastAsia" w:ascii="仿宋" w:hAnsi="仿宋" w:eastAsia="仿宋" w:cs="仿宋"/>
          <w:color w:val="auto"/>
          <w:kern w:val="0"/>
          <w:sz w:val="28"/>
          <w:szCs w:val="28"/>
        </w:rPr>
        <w:t>北邻东莞市南城汽车客运站，东邻蛤地地铁站、东莞中心商务区，南临水濂山森林公园、东莞植物园，西邻东莞康华医院，距校园170米处有东莞市公安局南城分局治安管理大队，</w:t>
      </w:r>
      <w:r>
        <w:rPr>
          <w:rFonts w:hint="eastAsia" w:ascii="仿宋" w:hAnsi="仿宋" w:eastAsia="仿宋" w:cs="仿宋"/>
          <w:color w:val="auto"/>
          <w:kern w:val="0"/>
          <w:sz w:val="28"/>
          <w:szCs w:val="28"/>
          <w:lang w:val="zh-TW" w:eastAsia="zh-TW"/>
        </w:rPr>
        <w:t>所处地理位置佳、交通便利</w:t>
      </w:r>
      <w:r>
        <w:rPr>
          <w:rFonts w:hint="eastAsia" w:ascii="仿宋" w:hAnsi="仿宋" w:eastAsia="仿宋" w:cs="仿宋"/>
          <w:color w:val="auto"/>
          <w:kern w:val="0"/>
          <w:sz w:val="28"/>
          <w:szCs w:val="28"/>
          <w:lang w:val="zh-TW"/>
        </w:rPr>
        <w:t>、</w:t>
      </w:r>
      <w:r>
        <w:rPr>
          <w:rFonts w:hint="eastAsia" w:ascii="仿宋" w:hAnsi="仿宋" w:eastAsia="仿宋" w:cs="仿宋"/>
          <w:color w:val="auto"/>
          <w:kern w:val="0"/>
          <w:sz w:val="28"/>
          <w:szCs w:val="28"/>
        </w:rPr>
        <w:t>治安环境良好</w:t>
      </w:r>
      <w:r>
        <w:rPr>
          <w:rFonts w:hint="eastAsia" w:ascii="仿宋" w:hAnsi="仿宋" w:eastAsia="仿宋" w:cs="仿宋"/>
          <w:color w:val="auto"/>
          <w:kern w:val="0"/>
          <w:sz w:val="28"/>
          <w:szCs w:val="28"/>
          <w:lang w:val="zh-TW" w:eastAsia="zh-TW"/>
        </w:rPr>
        <w:t>。</w:t>
      </w:r>
    </w:p>
    <w:p>
      <w:pPr>
        <w:framePr w:wrap="auto" w:vAnchor="margin" w:hAnchor="text" w:yAlign="inline"/>
        <w:spacing w:line="360" w:lineRule="auto"/>
        <w:ind w:firstLine="560" w:firstLineChars="200"/>
        <w:outlineLvl w:val="2"/>
        <w:rPr>
          <w:rFonts w:ascii="仿宋" w:hAnsi="仿宋" w:eastAsia="仿宋" w:cs="仿宋"/>
          <w:color w:val="auto"/>
          <w:sz w:val="28"/>
          <w:szCs w:val="28"/>
        </w:rPr>
      </w:pPr>
      <w:r>
        <w:rPr>
          <w:rFonts w:hint="eastAsia" w:ascii="仿宋" w:hAnsi="仿宋" w:eastAsia="仿宋" w:cs="仿宋"/>
          <w:color w:val="auto"/>
          <w:kern w:val="0"/>
          <w:sz w:val="28"/>
          <w:szCs w:val="28"/>
        </w:rPr>
        <w:t>因尚城学校“管理混乱，背离学校办学宗旨，为他人债务提供担保，导致学校背负超过学校办学收费总额数倍的巨额外债，致使学校因被人民法院采取执行措施而无法保障正常的办学经费，严重干扰教育教学秩序，社会影响恶劣。”的行为违反了《中华人民共和国民办教育促进法》第六十二条第（五）和第（八）款的规定，情节严重，东莞市教育局于2019年4月27日对</w:t>
      </w:r>
      <w:r>
        <w:rPr>
          <w:rFonts w:hint="eastAsia" w:ascii="仿宋" w:hAnsi="仿宋" w:eastAsia="仿宋" w:cs="仿宋"/>
          <w:color w:val="auto"/>
          <w:sz w:val="28"/>
          <w:szCs w:val="28"/>
        </w:rPr>
        <w:t>尚城学校作出“停止招收2019年小学一年级、初中一年级新生和非起始年级插班生”的行政处罚决定。</w:t>
      </w:r>
    </w:p>
    <w:p>
      <w:pPr>
        <w:framePr w:wrap="auto" w:vAnchor="margin" w:hAnchor="text" w:yAlign="inline"/>
        <w:spacing w:line="360" w:lineRule="auto"/>
        <w:ind w:firstLine="560" w:firstLineChars="200"/>
        <w:outlineLvl w:val="2"/>
        <w:rPr>
          <w:rFonts w:ascii="仿宋" w:hAnsi="仿宋" w:eastAsia="仿宋" w:cs="仿宋"/>
          <w:color w:val="auto"/>
          <w:sz w:val="28"/>
          <w:szCs w:val="28"/>
        </w:rPr>
      </w:pPr>
      <w:r>
        <w:rPr>
          <w:rFonts w:hint="eastAsia" w:ascii="仿宋" w:hAnsi="仿宋" w:eastAsia="仿宋" w:cs="仿宋"/>
          <w:color w:val="auto"/>
          <w:sz w:val="28"/>
          <w:szCs w:val="28"/>
        </w:rPr>
        <w:t>现在尚城学校正常开办，并已参加东莞市2020年义务教育阶段学校电脑派位招生。</w:t>
      </w:r>
    </w:p>
    <w:p>
      <w:pPr>
        <w:framePr w:wrap="auto" w:vAnchor="margin" w:hAnchor="text" w:yAlign="inline"/>
        <w:widowControl/>
        <w:suppressAutoHyphens/>
        <w:spacing w:line="360" w:lineRule="auto"/>
        <w:ind w:firstLine="562" w:firstLineChars="200"/>
        <w:rPr>
          <w:rFonts w:ascii="仿宋" w:hAnsi="仿宋" w:eastAsia="仿宋" w:cs="仿宋"/>
          <w:b/>
          <w:bCs/>
          <w:color w:val="auto"/>
          <w:kern w:val="0"/>
          <w:sz w:val="28"/>
          <w:szCs w:val="28"/>
          <w:lang w:val="zh-TW" w:eastAsia="zh-TW"/>
        </w:rPr>
      </w:pPr>
      <w:r>
        <w:rPr>
          <w:rFonts w:hint="eastAsia" w:ascii="仿宋" w:hAnsi="仿宋" w:eastAsia="仿宋" w:cs="仿宋"/>
          <w:b/>
          <w:bCs/>
          <w:color w:val="auto"/>
          <w:kern w:val="0"/>
          <w:sz w:val="28"/>
          <w:szCs w:val="28"/>
        </w:rPr>
        <w:t>（二）</w:t>
      </w:r>
      <w:r>
        <w:rPr>
          <w:rFonts w:hint="eastAsia" w:ascii="仿宋" w:hAnsi="仿宋" w:eastAsia="仿宋" w:cs="仿宋"/>
          <w:b/>
          <w:bCs/>
          <w:color w:val="auto"/>
          <w:kern w:val="0"/>
          <w:sz w:val="28"/>
          <w:szCs w:val="28"/>
          <w:lang w:val="zh-TW" w:eastAsia="zh-TW"/>
        </w:rPr>
        <w:t>投资价值</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lang w:val="zh-TW"/>
        </w:rPr>
        <w:t>尚城学校</w:t>
      </w:r>
      <w:r>
        <w:rPr>
          <w:rFonts w:hint="eastAsia" w:ascii="仿宋" w:hAnsi="仿宋" w:eastAsia="仿宋" w:cs="仿宋"/>
          <w:color w:val="auto"/>
          <w:kern w:val="0"/>
          <w:sz w:val="28"/>
          <w:szCs w:val="28"/>
        </w:rPr>
        <w:t>地理位置优越，办学规模为小学24个、初中12个教学班，在校生总规模人数约1800</w:t>
      </w:r>
      <w:r>
        <w:rPr>
          <w:rFonts w:hint="eastAsia" w:ascii="仿宋" w:hAnsi="仿宋" w:eastAsia="仿宋" w:cs="仿宋"/>
          <w:color w:val="auto"/>
          <w:kern w:val="0"/>
          <w:sz w:val="28"/>
          <w:szCs w:val="28"/>
          <w:lang w:val="zh-TW" w:eastAsia="zh-TW"/>
        </w:rPr>
        <w:t>人</w:t>
      </w:r>
      <w:r>
        <w:rPr>
          <w:rFonts w:hint="eastAsia" w:ascii="仿宋" w:hAnsi="仿宋" w:eastAsia="仿宋" w:cs="仿宋"/>
          <w:color w:val="auto"/>
          <w:kern w:val="0"/>
          <w:sz w:val="28"/>
          <w:szCs w:val="28"/>
          <w:lang w:val="zh-TW"/>
        </w:rPr>
        <w:t>。</w:t>
      </w:r>
      <w:r>
        <w:rPr>
          <w:rFonts w:hint="eastAsia" w:ascii="仿宋" w:hAnsi="仿宋" w:eastAsia="仿宋" w:cs="仿宋"/>
          <w:color w:val="auto"/>
          <w:kern w:val="0"/>
          <w:sz w:val="28"/>
          <w:szCs w:val="28"/>
        </w:rPr>
        <w:t>有优质师资，历年小考、中考均取得优异成绩。</w:t>
      </w:r>
      <w:r>
        <w:rPr>
          <w:rFonts w:hint="eastAsia" w:ascii="仿宋" w:hAnsi="仿宋" w:eastAsia="仿宋" w:cs="仿宋"/>
          <w:color w:val="auto"/>
          <w:kern w:val="0"/>
          <w:sz w:val="28"/>
          <w:szCs w:val="28"/>
          <w:lang w:val="zh-TW" w:eastAsia="zh-TW"/>
        </w:rPr>
        <w:t>硬件设施、办学质量得到社会各界的肯定，在</w:t>
      </w:r>
      <w:r>
        <w:rPr>
          <w:rFonts w:hint="eastAsia" w:ascii="仿宋" w:hAnsi="仿宋" w:eastAsia="仿宋" w:cs="仿宋"/>
          <w:color w:val="auto"/>
          <w:kern w:val="0"/>
          <w:sz w:val="28"/>
          <w:szCs w:val="28"/>
        </w:rPr>
        <w:t>东莞市</w:t>
      </w:r>
      <w:r>
        <w:rPr>
          <w:rFonts w:hint="eastAsia" w:ascii="仿宋" w:hAnsi="仿宋" w:eastAsia="仿宋" w:cs="仿宋"/>
          <w:color w:val="auto"/>
          <w:kern w:val="0"/>
          <w:sz w:val="28"/>
          <w:szCs w:val="28"/>
          <w:lang w:val="zh-TW"/>
        </w:rPr>
        <w:t>有</w:t>
      </w:r>
      <w:r>
        <w:rPr>
          <w:rFonts w:hint="eastAsia" w:ascii="仿宋" w:hAnsi="仿宋" w:eastAsia="仿宋" w:cs="仿宋"/>
          <w:color w:val="auto"/>
          <w:kern w:val="0"/>
          <w:sz w:val="28"/>
          <w:szCs w:val="28"/>
          <w:lang w:val="zh-TW" w:eastAsia="zh-TW"/>
        </w:rPr>
        <w:t>一定的口碑和影响力</w:t>
      </w:r>
      <w:r>
        <w:rPr>
          <w:rFonts w:hint="eastAsia" w:ascii="仿宋" w:hAnsi="仿宋" w:eastAsia="仿宋" w:cs="仿宋"/>
          <w:color w:val="auto"/>
          <w:kern w:val="0"/>
          <w:sz w:val="28"/>
          <w:szCs w:val="28"/>
        </w:rPr>
        <w:t>。</w:t>
      </w:r>
    </w:p>
    <w:p>
      <w:pPr>
        <w:framePr w:wrap="auto" w:vAnchor="margin" w:hAnchor="text" w:yAlign="inline"/>
        <w:widowControl/>
        <w:numPr>
          <w:ilvl w:val="0"/>
          <w:numId w:val="1"/>
        </w:numPr>
        <w:suppressAutoHyphens/>
        <w:spacing w:line="360" w:lineRule="auto"/>
        <w:ind w:firstLine="562" w:firstLineChars="200"/>
        <w:rPr>
          <w:rFonts w:ascii="仿宋" w:hAnsi="仿宋" w:eastAsia="仿宋" w:cs="仿宋"/>
          <w:b/>
          <w:bCs/>
          <w:color w:val="auto"/>
          <w:kern w:val="0"/>
          <w:sz w:val="28"/>
          <w:szCs w:val="28"/>
          <w:lang w:val="zh-TW" w:eastAsia="zh-TW"/>
        </w:rPr>
      </w:pPr>
      <w:r>
        <w:rPr>
          <w:rFonts w:hint="eastAsia" w:ascii="仿宋" w:hAnsi="仿宋" w:eastAsia="仿宋" w:cs="仿宋"/>
          <w:b/>
          <w:bCs/>
          <w:color w:val="auto"/>
          <w:kern w:val="0"/>
          <w:sz w:val="28"/>
          <w:szCs w:val="28"/>
          <w:lang w:val="zh-TW" w:eastAsia="zh-TW"/>
        </w:rPr>
        <w:t>资产概况</w:t>
      </w:r>
    </w:p>
    <w:p>
      <w:pPr>
        <w:framePr w:wrap="auto" w:vAnchor="margin" w:hAnchor="text" w:yAlign="inline"/>
        <w:widowControl/>
        <w:suppressAutoHyphens/>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1.2008年1月9日，东莞市深建房地产有限公司（以下简称“深建公司”）与桂禾公司签订《东莞市南城百悦尚城小区配套学校合作办学协议》，约定：合作项目崇雅国际学校（实际使用名称是尚城学校）；合作期限20年，自2008年9月1日至2028年8月31日止；深建公司提供校舍给桂禾公司3年免租期(2008年9月1日至2011年8月31日)，在学校开办第4学年起(即2011年9月1日起)桂禾公司向深建公司每年交纳租金人民币208万元，于每学期开学前交纳本年度的50%租金，以后每3年递增不少于3%(递增幅度甲乙双方可根据其时当地物价及租金水平进行磋商来最终厘定)，三年免租期满后，租金将由学校直接支付，在学校取得办学主体资格后，应及时与深建公司签订租赁合同，同时乙方与学校连带承担租金给付义务，至今尚城学校未与深建公司签订租赁合同。</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2. 目前尚城学校的主要资产如下：①管理人账户存款：截止至2020年10月16日，管理人账户余额26853127.43元，其中包括</w:t>
      </w:r>
      <w:r>
        <w:rPr>
          <w:rFonts w:hint="eastAsia" w:ascii="仿宋" w:hAnsi="仿宋" w:eastAsia="仿宋" w:cs="仿宋"/>
          <w:color w:val="auto"/>
          <w:sz w:val="28"/>
          <w:szCs w:val="28"/>
          <w:lang w:val="en-US" w:eastAsia="zh-CN"/>
        </w:rPr>
        <w:t>已</w:t>
      </w:r>
      <w:r>
        <w:rPr>
          <w:rFonts w:hint="eastAsia" w:ascii="仿宋" w:hAnsi="仿宋" w:eastAsia="仿宋" w:cs="仿宋"/>
          <w:color w:val="auto"/>
          <w:sz w:val="28"/>
          <w:szCs w:val="28"/>
        </w:rPr>
        <w:t>收取2020年秋季</w:t>
      </w:r>
      <w:r>
        <w:rPr>
          <w:rFonts w:hint="eastAsia" w:ascii="仿宋" w:hAnsi="仿宋" w:eastAsia="仿宋" w:cs="仿宋"/>
          <w:color w:val="auto"/>
          <w:sz w:val="28"/>
          <w:szCs w:val="28"/>
          <w:lang w:val="en-US" w:eastAsia="zh-CN"/>
        </w:rPr>
        <w:t>学</w:t>
      </w:r>
      <w:r>
        <w:rPr>
          <w:rFonts w:hint="eastAsia" w:ascii="仿宋" w:hAnsi="仿宋" w:eastAsia="仿宋" w:cs="仿宋"/>
          <w:color w:val="auto"/>
          <w:sz w:val="28"/>
          <w:szCs w:val="28"/>
        </w:rPr>
        <w:t>期的学生学杂费约1800万元，南城教育管理中心拨付给学校2020秋季教科书及2020秋季公用经费</w:t>
      </w:r>
      <w:bookmarkStart w:id="2" w:name="_GoBack"/>
      <w:bookmarkEnd w:id="2"/>
      <w:r>
        <w:rPr>
          <w:rFonts w:hint="eastAsia" w:ascii="仿宋" w:hAnsi="仿宋" w:eastAsia="仿宋" w:cs="仿宋"/>
          <w:color w:val="auto"/>
          <w:sz w:val="28"/>
          <w:szCs w:val="28"/>
        </w:rPr>
        <w:t>的补助款1042067.5元，学校2020年9月份的必要性支出342万尚未支付；</w:t>
      </w:r>
      <w:r>
        <w:rPr>
          <w:rFonts w:ascii="仿宋" w:hAnsi="仿宋" w:eastAsia="仿宋" w:cs="仿宋"/>
          <w:color w:val="auto"/>
          <w:sz w:val="24"/>
          <w:szCs w:val="24"/>
        </w:rPr>
        <w:fldChar w:fldCharType="begin"/>
      </w:r>
      <w:r>
        <w:rPr>
          <w:rFonts w:ascii="仿宋" w:hAnsi="仿宋" w:eastAsia="仿宋" w:cs="仿宋"/>
          <w:color w:val="auto"/>
          <w:sz w:val="24"/>
          <w:szCs w:val="24"/>
        </w:rPr>
        <w:instrText xml:space="preserve"> </w:instrText>
      </w:r>
      <w:r>
        <w:rPr>
          <w:rFonts w:hint="eastAsia" w:ascii="仿宋" w:hAnsi="仿宋" w:eastAsia="仿宋" w:cs="仿宋"/>
          <w:color w:val="auto"/>
          <w:sz w:val="24"/>
          <w:szCs w:val="24"/>
        </w:rPr>
        <w:instrText xml:space="preserve">= 2 \* GB3</w:instrText>
      </w:r>
      <w:r>
        <w:rPr>
          <w:rFonts w:ascii="仿宋" w:hAnsi="仿宋" w:eastAsia="仿宋" w:cs="仿宋"/>
          <w:color w:val="auto"/>
          <w:sz w:val="24"/>
          <w:szCs w:val="24"/>
        </w:rPr>
        <w:instrText xml:space="preserve"> </w:instrText>
      </w:r>
      <w:r>
        <w:rPr>
          <w:rFonts w:ascii="仿宋" w:hAnsi="仿宋" w:eastAsia="仿宋" w:cs="仿宋"/>
          <w:color w:val="auto"/>
          <w:sz w:val="24"/>
          <w:szCs w:val="24"/>
        </w:rPr>
        <w:fldChar w:fldCharType="separate"/>
      </w:r>
      <w:r>
        <w:rPr>
          <w:rFonts w:hint="eastAsia" w:ascii="仿宋" w:hAnsi="仿宋" w:eastAsia="仿宋" w:cs="仿宋"/>
          <w:color w:val="auto"/>
          <w:sz w:val="24"/>
          <w:szCs w:val="24"/>
        </w:rPr>
        <w:t>②</w:t>
      </w:r>
      <w:r>
        <w:rPr>
          <w:rFonts w:ascii="仿宋" w:hAnsi="仿宋" w:eastAsia="仿宋" w:cs="仿宋"/>
          <w:color w:val="auto"/>
          <w:sz w:val="24"/>
          <w:szCs w:val="24"/>
        </w:rPr>
        <w:fldChar w:fldCharType="end"/>
      </w:r>
      <w:r>
        <w:rPr>
          <w:rFonts w:hint="eastAsia" w:ascii="仿宋" w:hAnsi="仿宋" w:eastAsia="仿宋" w:cs="仿宋"/>
          <w:color w:val="auto"/>
          <w:sz w:val="28"/>
          <w:szCs w:val="28"/>
        </w:rPr>
        <w:t>车辆：尚城学校名下有</w:t>
      </w:r>
      <w:r>
        <w:rPr>
          <w:rFonts w:ascii="仿宋" w:hAnsi="仿宋" w:eastAsia="仿宋" w:cs="仿宋"/>
          <w:color w:val="auto"/>
          <w:sz w:val="28"/>
          <w:szCs w:val="28"/>
        </w:rPr>
        <w:t>15</w:t>
      </w:r>
      <w:r>
        <w:rPr>
          <w:rFonts w:hint="eastAsia" w:ascii="仿宋" w:hAnsi="仿宋" w:eastAsia="仿宋" w:cs="仿宋"/>
          <w:color w:val="auto"/>
          <w:sz w:val="28"/>
          <w:szCs w:val="28"/>
        </w:rPr>
        <w:t>辆车，具体为</w:t>
      </w:r>
      <w:r>
        <w:rPr>
          <w:rFonts w:ascii="仿宋" w:hAnsi="仿宋" w:eastAsia="仿宋" w:cs="仿宋"/>
          <w:color w:val="auto"/>
          <w:sz w:val="28"/>
          <w:szCs w:val="28"/>
        </w:rPr>
        <w:t>10</w:t>
      </w:r>
      <w:r>
        <w:rPr>
          <w:rFonts w:hint="eastAsia" w:ascii="仿宋" w:hAnsi="仿宋" w:eastAsia="仿宋" w:cs="仿宋"/>
          <w:color w:val="auto"/>
          <w:sz w:val="28"/>
          <w:szCs w:val="28"/>
        </w:rPr>
        <w:t>辆校车、</w:t>
      </w:r>
      <w:r>
        <w:rPr>
          <w:rFonts w:ascii="仿宋" w:hAnsi="仿宋" w:eastAsia="仿宋" w:cs="仿宋"/>
          <w:color w:val="auto"/>
          <w:sz w:val="28"/>
          <w:szCs w:val="28"/>
        </w:rPr>
        <w:t>2</w:t>
      </w:r>
      <w:r>
        <w:rPr>
          <w:rFonts w:hint="eastAsia" w:ascii="仿宋" w:hAnsi="仿宋" w:eastAsia="仿宋" w:cs="仿宋"/>
          <w:color w:val="auto"/>
          <w:sz w:val="28"/>
          <w:szCs w:val="28"/>
        </w:rPr>
        <w:t>辆大客车、</w:t>
      </w:r>
      <w:r>
        <w:rPr>
          <w:rFonts w:ascii="仿宋" w:hAnsi="仿宋" w:eastAsia="仿宋" w:cs="仿宋"/>
          <w:color w:val="auto"/>
          <w:sz w:val="28"/>
          <w:szCs w:val="28"/>
        </w:rPr>
        <w:t>1</w:t>
      </w:r>
      <w:r>
        <w:rPr>
          <w:rFonts w:hint="eastAsia" w:ascii="仿宋" w:hAnsi="仿宋" w:eastAsia="仿宋" w:cs="仿宋"/>
          <w:color w:val="auto"/>
          <w:sz w:val="28"/>
          <w:szCs w:val="28"/>
        </w:rPr>
        <w:t>辆货车、</w:t>
      </w:r>
      <w:r>
        <w:rPr>
          <w:rFonts w:ascii="仿宋" w:hAnsi="仿宋" w:eastAsia="仿宋" w:cs="仿宋"/>
          <w:color w:val="auto"/>
          <w:sz w:val="28"/>
          <w:szCs w:val="28"/>
        </w:rPr>
        <w:t>1</w:t>
      </w:r>
      <w:r>
        <w:rPr>
          <w:rFonts w:hint="eastAsia" w:ascii="仿宋" w:hAnsi="仿宋" w:eastAsia="仿宋" w:cs="仿宋"/>
          <w:color w:val="auto"/>
          <w:sz w:val="28"/>
          <w:szCs w:val="28"/>
        </w:rPr>
        <w:t>辆面包车、</w:t>
      </w:r>
      <w:r>
        <w:rPr>
          <w:rFonts w:ascii="仿宋" w:hAnsi="仿宋" w:eastAsia="仿宋" w:cs="仿宋"/>
          <w:color w:val="auto"/>
          <w:sz w:val="28"/>
          <w:szCs w:val="28"/>
        </w:rPr>
        <w:t>1</w:t>
      </w:r>
      <w:r>
        <w:rPr>
          <w:rFonts w:hint="eastAsia" w:ascii="仿宋" w:hAnsi="仿宋" w:eastAsia="仿宋" w:cs="仿宋"/>
          <w:color w:val="auto"/>
          <w:sz w:val="28"/>
          <w:szCs w:val="28"/>
        </w:rPr>
        <w:t>辆别克商务车；</w:t>
      </w:r>
      <w:r>
        <w:rPr>
          <w:rFonts w:ascii="仿宋" w:hAnsi="仿宋" w:eastAsia="仿宋" w:cs="仿宋"/>
          <w:color w:val="auto"/>
          <w:sz w:val="24"/>
          <w:szCs w:val="24"/>
        </w:rPr>
        <w:fldChar w:fldCharType="begin"/>
      </w:r>
      <w:r>
        <w:rPr>
          <w:rFonts w:ascii="仿宋" w:hAnsi="仿宋" w:eastAsia="仿宋" w:cs="仿宋"/>
          <w:color w:val="auto"/>
          <w:sz w:val="24"/>
          <w:szCs w:val="24"/>
        </w:rPr>
        <w:instrText xml:space="preserve"> </w:instrText>
      </w:r>
      <w:r>
        <w:rPr>
          <w:rFonts w:hint="eastAsia" w:ascii="仿宋" w:hAnsi="仿宋" w:eastAsia="仿宋" w:cs="仿宋"/>
          <w:color w:val="auto"/>
          <w:sz w:val="24"/>
          <w:szCs w:val="24"/>
        </w:rPr>
        <w:instrText xml:space="preserve">= 3 \* GB3</w:instrText>
      </w:r>
      <w:r>
        <w:rPr>
          <w:rFonts w:ascii="仿宋" w:hAnsi="仿宋" w:eastAsia="仿宋" w:cs="仿宋"/>
          <w:color w:val="auto"/>
          <w:sz w:val="24"/>
          <w:szCs w:val="24"/>
        </w:rPr>
        <w:instrText xml:space="preserve"> </w:instrText>
      </w:r>
      <w:r>
        <w:rPr>
          <w:rFonts w:ascii="仿宋" w:hAnsi="仿宋" w:eastAsia="仿宋" w:cs="仿宋"/>
          <w:color w:val="auto"/>
          <w:sz w:val="24"/>
          <w:szCs w:val="24"/>
        </w:rPr>
        <w:fldChar w:fldCharType="separate"/>
      </w:r>
      <w:r>
        <w:rPr>
          <w:rFonts w:hint="eastAsia" w:ascii="仿宋" w:hAnsi="仿宋" w:eastAsia="仿宋" w:cs="仿宋"/>
          <w:color w:val="auto"/>
          <w:sz w:val="24"/>
          <w:szCs w:val="24"/>
        </w:rPr>
        <w:t>③</w:t>
      </w:r>
      <w:r>
        <w:rPr>
          <w:rFonts w:ascii="仿宋" w:hAnsi="仿宋" w:eastAsia="仿宋" w:cs="仿宋"/>
          <w:color w:val="auto"/>
          <w:sz w:val="24"/>
          <w:szCs w:val="24"/>
        </w:rPr>
        <w:fldChar w:fldCharType="end"/>
      </w:r>
      <w:r>
        <w:rPr>
          <w:rFonts w:hint="eastAsia" w:ascii="仿宋" w:hAnsi="仿宋" w:eastAsia="仿宋" w:cs="仿宋"/>
          <w:color w:val="auto"/>
          <w:sz w:val="28"/>
          <w:szCs w:val="28"/>
        </w:rPr>
        <w:t>学校教学办公设备（详见评估报告与审计报告）：</w:t>
      </w:r>
      <w:r>
        <w:rPr>
          <w:rFonts w:ascii="仿宋" w:hAnsi="仿宋" w:eastAsia="仿宋" w:cs="仿宋"/>
          <w:color w:val="auto"/>
          <w:kern w:val="0"/>
          <w:sz w:val="28"/>
          <w:szCs w:val="28"/>
        </w:rPr>
        <w:t>196</w:t>
      </w:r>
      <w:r>
        <w:rPr>
          <w:rFonts w:hint="eastAsia" w:ascii="仿宋" w:hAnsi="仿宋" w:eastAsia="仿宋" w:cs="仿宋"/>
          <w:color w:val="auto"/>
          <w:kern w:val="0"/>
          <w:sz w:val="28"/>
          <w:szCs w:val="28"/>
        </w:rPr>
        <w:t>套宿舍设备（</w:t>
      </w:r>
      <w:r>
        <w:rPr>
          <w:rFonts w:hint="eastAsia" w:ascii="仿宋" w:hAnsi="仿宋" w:eastAsia="仿宋" w:cs="仿宋"/>
          <w:color w:val="auto"/>
          <w:sz w:val="28"/>
          <w:szCs w:val="28"/>
        </w:rPr>
        <w:t>每套含空调一台、床、衣柜等</w:t>
      </w:r>
      <w:r>
        <w:rPr>
          <w:rFonts w:hint="eastAsia" w:ascii="仿宋" w:hAnsi="仿宋" w:eastAsia="仿宋" w:cs="仿宋"/>
          <w:color w:val="auto"/>
          <w:kern w:val="0"/>
          <w:sz w:val="28"/>
          <w:szCs w:val="28"/>
        </w:rPr>
        <w:t>），1套厨房设备（含消毒柜、炒炉、鲜风系统等），53套课室设备（每套含空调一台、投影仪一套、及课桌椅若干），约120套教职工办公设备（每套含台式电脑、办公座椅等），2套监控设备（保安室一套、厨房一套）。</w:t>
      </w:r>
    </w:p>
    <w:p>
      <w:pPr>
        <w:framePr w:wrap="auto" w:vAnchor="margin" w:hAnchor="text" w:yAlign="inline"/>
        <w:widowControl/>
        <w:suppressAutoHyphens/>
        <w:spacing w:line="360" w:lineRule="auto"/>
        <w:ind w:firstLine="562" w:firstLineChars="200"/>
        <w:rPr>
          <w:rFonts w:ascii="仿宋" w:hAnsi="仿宋" w:eastAsia="仿宋" w:cs="仿宋"/>
          <w:b/>
          <w:bCs/>
          <w:color w:val="auto"/>
          <w:kern w:val="0"/>
          <w:sz w:val="28"/>
          <w:szCs w:val="28"/>
          <w:lang w:val="zh-TW" w:eastAsia="zh-TW"/>
        </w:rPr>
      </w:pPr>
      <w:r>
        <w:rPr>
          <w:rFonts w:hint="eastAsia" w:ascii="仿宋" w:hAnsi="仿宋" w:eastAsia="仿宋" w:cs="仿宋"/>
          <w:b/>
          <w:bCs/>
          <w:color w:val="auto"/>
          <w:kern w:val="0"/>
          <w:sz w:val="28"/>
          <w:szCs w:val="28"/>
        </w:rPr>
        <w:t>（四）</w:t>
      </w:r>
      <w:r>
        <w:rPr>
          <w:rFonts w:hint="eastAsia" w:ascii="仿宋" w:hAnsi="仿宋" w:eastAsia="仿宋" w:cs="仿宋"/>
          <w:b/>
          <w:bCs/>
          <w:color w:val="auto"/>
          <w:kern w:val="0"/>
          <w:sz w:val="28"/>
          <w:szCs w:val="28"/>
          <w:lang w:val="zh-TW" w:eastAsia="zh-TW"/>
        </w:rPr>
        <w:t>负债概况</w:t>
      </w:r>
    </w:p>
    <w:p>
      <w:pPr>
        <w:framePr w:wrap="auto" w:vAnchor="margin" w:hAnchor="text" w:yAlign="inline"/>
        <w:widowControl/>
        <w:suppressAutoHyphens/>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截止2020年10月12日，共有40位债权人向管理人申报债权，申报的债权总额为人民币</w:t>
      </w:r>
      <w:r>
        <w:rPr>
          <w:rFonts w:ascii="仿宋" w:hAnsi="仿宋" w:eastAsia="仿宋" w:cs="仿宋"/>
          <w:color w:val="auto"/>
          <w:sz w:val="28"/>
          <w:szCs w:val="28"/>
        </w:rPr>
        <w:t>263647593.16</w:t>
      </w:r>
      <w:r>
        <w:rPr>
          <w:rFonts w:hint="eastAsia" w:ascii="仿宋" w:hAnsi="仿宋" w:eastAsia="仿宋" w:cs="仿宋"/>
          <w:color w:val="auto"/>
          <w:sz w:val="28"/>
          <w:szCs w:val="28"/>
        </w:rPr>
        <w:t>元。经管理人初步确认债权总额为人民币</w:t>
      </w:r>
      <w:r>
        <w:rPr>
          <w:rFonts w:ascii="仿宋" w:hAnsi="仿宋" w:eastAsia="仿宋" w:cs="仿宋"/>
          <w:color w:val="auto"/>
          <w:sz w:val="28"/>
          <w:szCs w:val="28"/>
        </w:rPr>
        <w:t>202926850.51</w:t>
      </w:r>
      <w:r>
        <w:rPr>
          <w:rFonts w:hint="eastAsia" w:ascii="仿宋" w:hAnsi="仿宋" w:eastAsia="仿宋" w:cs="仿宋"/>
          <w:color w:val="auto"/>
          <w:sz w:val="28"/>
          <w:szCs w:val="28"/>
        </w:rPr>
        <w:t>元，并提交第二次债权人会议核查。</w:t>
      </w:r>
      <w:r>
        <w:rPr>
          <w:rFonts w:hint="eastAsia" w:ascii="仿宋" w:hAnsi="仿宋" w:eastAsia="仿宋" w:cs="仿宋"/>
          <w:color w:val="auto"/>
          <w:kern w:val="0"/>
          <w:sz w:val="28"/>
          <w:szCs w:val="28"/>
          <w:lang w:val="zh-TW" w:eastAsia="zh-TW"/>
        </w:rPr>
        <w:t>通过报名资格审查的意向</w:t>
      </w:r>
      <w:r>
        <w:rPr>
          <w:rFonts w:hint="eastAsia" w:ascii="仿宋" w:hAnsi="仿宋" w:eastAsia="仿宋" w:cs="仿宋"/>
          <w:color w:val="auto"/>
          <w:kern w:val="0"/>
          <w:sz w:val="28"/>
          <w:szCs w:val="28"/>
        </w:rPr>
        <w:t>重整</w:t>
      </w:r>
      <w:r>
        <w:rPr>
          <w:rFonts w:hint="eastAsia" w:ascii="仿宋" w:hAnsi="仿宋" w:eastAsia="仿宋" w:cs="仿宋"/>
          <w:color w:val="auto"/>
          <w:kern w:val="0"/>
          <w:sz w:val="28"/>
          <w:szCs w:val="28"/>
          <w:lang w:val="zh-TW" w:eastAsia="zh-TW"/>
        </w:rPr>
        <w:t>投资人（以下简称“意向人”），可向管理人了解债权具体情况。</w:t>
      </w:r>
    </w:p>
    <w:p>
      <w:pPr>
        <w:framePr w:wrap="auto" w:vAnchor="margin" w:hAnchor="text" w:yAlign="inline"/>
        <w:widowControl/>
        <w:suppressAutoHyphens/>
        <w:spacing w:line="360" w:lineRule="auto"/>
        <w:ind w:firstLine="602" w:firstLineChars="200"/>
        <w:rPr>
          <w:rFonts w:ascii="仿宋" w:hAnsi="仿宋" w:eastAsia="仿宋" w:cs="仿宋"/>
          <w:b/>
          <w:bCs/>
          <w:color w:val="auto"/>
          <w:kern w:val="0"/>
          <w:sz w:val="30"/>
          <w:szCs w:val="30"/>
          <w:lang w:val="zh-TW"/>
        </w:rPr>
      </w:pPr>
      <w:r>
        <w:rPr>
          <w:rFonts w:hint="eastAsia" w:ascii="仿宋" w:hAnsi="仿宋" w:eastAsia="仿宋" w:cs="仿宋"/>
          <w:b/>
          <w:bCs/>
          <w:color w:val="auto"/>
          <w:kern w:val="0"/>
          <w:sz w:val="30"/>
          <w:szCs w:val="30"/>
          <w:lang w:val="zh-TW"/>
        </w:rPr>
        <w:t>二、</w:t>
      </w:r>
      <w:r>
        <w:rPr>
          <w:rFonts w:hint="eastAsia" w:ascii="仿宋" w:hAnsi="仿宋" w:eastAsia="仿宋" w:cs="仿宋"/>
          <w:b/>
          <w:bCs/>
          <w:color w:val="auto"/>
          <w:kern w:val="0"/>
          <w:sz w:val="30"/>
          <w:szCs w:val="30"/>
        </w:rPr>
        <w:t>意向人资格</w:t>
      </w:r>
      <w:r>
        <w:rPr>
          <w:rFonts w:hint="eastAsia" w:ascii="仿宋" w:hAnsi="仿宋" w:eastAsia="仿宋" w:cs="仿宋"/>
          <w:b/>
          <w:bCs/>
          <w:color w:val="auto"/>
          <w:kern w:val="0"/>
          <w:sz w:val="30"/>
          <w:szCs w:val="30"/>
          <w:lang w:val="zh-TW" w:eastAsia="zh-TW"/>
        </w:rPr>
        <w:t>条件</w:t>
      </w:r>
    </w:p>
    <w:p>
      <w:pPr>
        <w:framePr w:wrap="auto" w:vAnchor="margin" w:hAnchor="text" w:yAlign="inline"/>
        <w:spacing w:line="360" w:lineRule="auto"/>
        <w:rPr>
          <w:rFonts w:ascii="仿宋" w:hAnsi="仿宋" w:eastAsia="仿宋" w:cs="仿宋"/>
          <w:color w:val="auto"/>
          <w:kern w:val="0"/>
          <w:sz w:val="28"/>
          <w:szCs w:val="28"/>
        </w:rPr>
      </w:pPr>
      <w:r>
        <w:rPr>
          <w:rFonts w:hint="eastAsia" w:ascii="仿宋" w:hAnsi="仿宋" w:eastAsia="仿宋" w:cs="仿宋"/>
          <w:color w:val="auto"/>
          <w:kern w:val="0"/>
          <w:sz w:val="28"/>
          <w:szCs w:val="28"/>
        </w:rPr>
        <w:t xml:space="preserve">    （一）符合东莞市经济发展、社会发展和教育发展的需求，并符合《中华人民共和国民办教育促进法》和相关法律、法规规定的条件；</w:t>
      </w:r>
    </w:p>
    <w:p>
      <w:pPr>
        <w:framePr w:wrap="auto" w:vAnchor="margin" w:hAnchor="text" w:yAlign="inline"/>
        <w:spacing w:line="360" w:lineRule="auto"/>
        <w:rPr>
          <w:rFonts w:ascii="仿宋" w:hAnsi="仿宋" w:eastAsia="仿宋" w:cs="仿宋"/>
          <w:color w:val="auto"/>
          <w:kern w:val="0"/>
          <w:sz w:val="28"/>
          <w:szCs w:val="28"/>
        </w:rPr>
      </w:pPr>
      <w:r>
        <w:rPr>
          <w:rFonts w:hint="eastAsia" w:ascii="仿宋" w:hAnsi="仿宋" w:eastAsia="仿宋" w:cs="仿宋"/>
          <w:color w:val="auto"/>
          <w:kern w:val="0"/>
          <w:sz w:val="28"/>
          <w:szCs w:val="28"/>
        </w:rPr>
        <w:t xml:space="preserve">    （二）依据中华人民共和国法律设立并有效存续、信用状况良好，具有良好的社会诚信度和商业信誉且最近三年无重大违法行为、未被纳入失信被执行人名单的法人；</w:t>
      </w:r>
    </w:p>
    <w:p>
      <w:pPr>
        <w:framePr w:wrap="auto" w:vAnchor="margin" w:hAnchor="text" w:yAlign="inline"/>
        <w:spacing w:line="360" w:lineRule="auto"/>
        <w:rPr>
          <w:rFonts w:ascii="仿宋" w:hAnsi="仿宋" w:eastAsia="仿宋" w:cs="仿宋"/>
          <w:color w:val="auto"/>
          <w:kern w:val="0"/>
          <w:sz w:val="28"/>
          <w:szCs w:val="28"/>
          <w:u w:val="none" w:color="auto"/>
        </w:rPr>
      </w:pPr>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8"/>
          <w:szCs w:val="28"/>
          <w:u w:val="none" w:color="auto"/>
        </w:rPr>
        <w:t>三）拥有1亿元人民币以上资产（需提供资产证明），无数额较大到期未清偿债务，能在合理时间支付清偿资金；</w:t>
      </w:r>
    </w:p>
    <w:p>
      <w:pPr>
        <w:framePr w:wrap="auto" w:vAnchor="margin" w:hAnchor="text" w:yAlign="inline"/>
        <w:spacing w:line="360" w:lineRule="auto"/>
        <w:rPr>
          <w:rFonts w:ascii="仿宋" w:hAnsi="仿宋" w:eastAsia="仿宋" w:cs="仿宋"/>
          <w:color w:val="auto"/>
          <w:kern w:val="0"/>
          <w:sz w:val="28"/>
          <w:szCs w:val="28"/>
          <w:u w:val="none" w:color="auto"/>
          <w:lang w:val="zh-TW" w:eastAsia="zh-TW"/>
        </w:rPr>
      </w:pPr>
      <w:r>
        <w:rPr>
          <w:rFonts w:hint="eastAsia" w:ascii="仿宋" w:hAnsi="仿宋" w:eastAsia="仿宋" w:cs="仿宋"/>
          <w:color w:val="auto"/>
          <w:kern w:val="0"/>
          <w:sz w:val="28"/>
          <w:szCs w:val="28"/>
          <w:u w:val="none" w:color="auto"/>
        </w:rPr>
        <w:t xml:space="preserve">    （四）有五年以上中小学教育教学办学经验（以申请人办学许可证发证之日起至本公告发布之日止为准），且举办学校办学规模不少于1000人，办学信誉良好，其举办的所有</w:t>
      </w:r>
      <w:r>
        <w:rPr>
          <w:rFonts w:hint="eastAsia" w:ascii="仿宋" w:hAnsi="仿宋" w:eastAsia="仿宋" w:cs="仿宋"/>
          <w:color w:val="auto"/>
          <w:kern w:val="0"/>
          <w:sz w:val="28"/>
          <w:szCs w:val="28"/>
          <w:u w:val="none" w:color="auto"/>
          <w:lang w:val="zh-TW" w:eastAsia="zh-TW"/>
        </w:rPr>
        <w:t>学校近五年年检合格，未受行政处罚。</w:t>
      </w:r>
    </w:p>
    <w:p>
      <w:pPr>
        <w:framePr w:wrap="auto" w:vAnchor="margin" w:hAnchor="text" w:yAlign="inline"/>
        <w:widowControl/>
        <w:suppressAutoHyphens/>
        <w:spacing w:line="360" w:lineRule="auto"/>
        <w:ind w:firstLine="562" w:firstLineChars="200"/>
        <w:rPr>
          <w:rFonts w:ascii="仿宋" w:hAnsi="仿宋" w:eastAsia="仿宋" w:cs="仿宋"/>
          <w:b/>
          <w:color w:val="auto"/>
          <w:kern w:val="0"/>
          <w:sz w:val="28"/>
          <w:szCs w:val="28"/>
          <w:lang w:val="zh-TW" w:eastAsia="zh-TW"/>
        </w:rPr>
      </w:pPr>
      <w:r>
        <w:rPr>
          <w:rFonts w:hint="eastAsia" w:ascii="仿宋" w:hAnsi="仿宋" w:eastAsia="仿宋" w:cs="仿宋"/>
          <w:b/>
          <w:color w:val="auto"/>
          <w:kern w:val="0"/>
          <w:sz w:val="28"/>
          <w:szCs w:val="28"/>
          <w:lang w:val="zh-TW" w:eastAsia="zh-TW"/>
        </w:rPr>
        <w:t>两个</w:t>
      </w:r>
      <w:r>
        <w:rPr>
          <w:rFonts w:hint="eastAsia" w:ascii="仿宋" w:hAnsi="仿宋" w:eastAsia="仿宋" w:cs="仿宋"/>
          <w:b/>
          <w:color w:val="auto"/>
          <w:kern w:val="0"/>
          <w:sz w:val="28"/>
          <w:szCs w:val="28"/>
          <w:lang w:val="zh-TW"/>
        </w:rPr>
        <w:t>（总数不超过两</w:t>
      </w:r>
      <w:r>
        <w:rPr>
          <w:rFonts w:hint="eastAsia" w:ascii="仿宋" w:hAnsi="仿宋" w:eastAsia="仿宋" w:cs="仿宋"/>
          <w:b/>
          <w:color w:val="auto"/>
          <w:kern w:val="0"/>
          <w:sz w:val="28"/>
          <w:szCs w:val="28"/>
          <w:lang w:val="en-US" w:eastAsia="zh-CN"/>
        </w:rPr>
        <w:t>个</w:t>
      </w:r>
      <w:r>
        <w:rPr>
          <w:rFonts w:hint="eastAsia" w:ascii="仿宋" w:hAnsi="仿宋" w:eastAsia="仿宋" w:cs="仿宋"/>
          <w:b/>
          <w:color w:val="auto"/>
          <w:kern w:val="0"/>
          <w:sz w:val="28"/>
          <w:szCs w:val="28"/>
          <w:lang w:val="zh-TW"/>
        </w:rPr>
        <w:t>）</w:t>
      </w:r>
      <w:r>
        <w:rPr>
          <w:rFonts w:hint="eastAsia" w:ascii="仿宋" w:hAnsi="仿宋" w:eastAsia="仿宋" w:cs="仿宋"/>
          <w:b/>
          <w:color w:val="auto"/>
          <w:kern w:val="0"/>
          <w:sz w:val="28"/>
          <w:szCs w:val="28"/>
        </w:rPr>
        <w:t>主体</w:t>
      </w:r>
      <w:r>
        <w:rPr>
          <w:rFonts w:hint="eastAsia" w:ascii="仿宋" w:hAnsi="仿宋" w:eastAsia="仿宋" w:cs="仿宋"/>
          <w:b/>
          <w:color w:val="auto"/>
          <w:kern w:val="0"/>
          <w:sz w:val="28"/>
          <w:szCs w:val="28"/>
          <w:lang w:val="zh-TW" w:eastAsia="zh-TW"/>
        </w:rPr>
        <w:t>可联合以一个</w:t>
      </w:r>
      <w:r>
        <w:rPr>
          <w:rFonts w:hint="eastAsia" w:ascii="仿宋" w:hAnsi="仿宋" w:eastAsia="仿宋" w:cs="仿宋"/>
          <w:b/>
          <w:color w:val="auto"/>
          <w:kern w:val="0"/>
          <w:sz w:val="28"/>
          <w:szCs w:val="28"/>
        </w:rPr>
        <w:t>意向人</w:t>
      </w:r>
      <w:r>
        <w:rPr>
          <w:rFonts w:hint="eastAsia" w:ascii="仿宋" w:hAnsi="仿宋" w:eastAsia="仿宋" w:cs="仿宋"/>
          <w:b/>
          <w:color w:val="auto"/>
          <w:kern w:val="0"/>
          <w:sz w:val="28"/>
          <w:szCs w:val="28"/>
          <w:lang w:val="zh-TW" w:eastAsia="zh-TW"/>
        </w:rPr>
        <w:t>身份参与招募，联合体中至少有一个</w:t>
      </w:r>
      <w:r>
        <w:rPr>
          <w:rFonts w:hint="eastAsia" w:ascii="仿宋" w:hAnsi="仿宋" w:eastAsia="仿宋" w:cs="仿宋"/>
          <w:b/>
          <w:color w:val="auto"/>
          <w:kern w:val="0"/>
          <w:sz w:val="28"/>
          <w:szCs w:val="28"/>
        </w:rPr>
        <w:t>主体</w:t>
      </w:r>
      <w:r>
        <w:rPr>
          <w:rFonts w:hint="eastAsia" w:ascii="仿宋" w:hAnsi="仿宋" w:eastAsia="仿宋" w:cs="仿宋"/>
          <w:b/>
          <w:color w:val="auto"/>
          <w:kern w:val="0"/>
          <w:sz w:val="28"/>
          <w:szCs w:val="28"/>
          <w:lang w:val="zh-TW" w:eastAsia="zh-TW"/>
        </w:rPr>
        <w:t>符合基本条件。</w:t>
      </w:r>
    </w:p>
    <w:p>
      <w:pPr>
        <w:framePr w:wrap="auto" w:vAnchor="margin" w:hAnchor="text" w:yAlign="inline"/>
        <w:widowControl/>
        <w:suppressAutoHyphens/>
        <w:spacing w:line="360" w:lineRule="auto"/>
        <w:ind w:firstLine="562" w:firstLineChars="200"/>
        <w:rPr>
          <w:rFonts w:ascii="仿宋" w:hAnsi="仿宋" w:eastAsia="仿宋" w:cs="仿宋"/>
          <w:b/>
          <w:color w:val="auto"/>
          <w:kern w:val="0"/>
          <w:sz w:val="28"/>
          <w:szCs w:val="28"/>
          <w:lang w:val="zh-TW" w:eastAsia="zh-TW"/>
        </w:rPr>
      </w:pPr>
      <w:r>
        <w:rPr>
          <w:rFonts w:hint="eastAsia" w:ascii="仿宋" w:hAnsi="仿宋" w:eastAsia="仿宋" w:cs="仿宋"/>
          <w:b/>
          <w:color w:val="auto"/>
          <w:kern w:val="0"/>
          <w:sz w:val="28"/>
          <w:szCs w:val="28"/>
          <w:lang w:val="zh-TW" w:eastAsia="zh-TW"/>
        </w:rPr>
        <w:t>前述条件仅为本</w:t>
      </w:r>
      <w:r>
        <w:rPr>
          <w:rFonts w:hint="eastAsia" w:ascii="仿宋" w:hAnsi="仿宋" w:eastAsia="仿宋" w:cs="仿宋"/>
          <w:b/>
          <w:color w:val="auto"/>
          <w:kern w:val="0"/>
          <w:sz w:val="28"/>
          <w:szCs w:val="28"/>
        </w:rPr>
        <w:t>次重整投资人</w:t>
      </w:r>
      <w:r>
        <w:rPr>
          <w:rFonts w:hint="eastAsia" w:ascii="仿宋" w:hAnsi="仿宋" w:eastAsia="仿宋" w:cs="仿宋"/>
          <w:b/>
          <w:color w:val="auto"/>
          <w:kern w:val="0"/>
          <w:sz w:val="28"/>
          <w:szCs w:val="28"/>
          <w:lang w:val="zh-TW" w:eastAsia="zh-TW"/>
        </w:rPr>
        <w:t>遴选的最低限制性条件，并非管理人对符合该等条件的</w:t>
      </w:r>
      <w:r>
        <w:rPr>
          <w:rFonts w:hint="eastAsia" w:ascii="仿宋" w:hAnsi="仿宋" w:eastAsia="仿宋" w:cs="仿宋"/>
          <w:b/>
          <w:color w:val="auto"/>
          <w:kern w:val="0"/>
          <w:sz w:val="28"/>
          <w:szCs w:val="28"/>
        </w:rPr>
        <w:t>意向人</w:t>
      </w:r>
      <w:r>
        <w:rPr>
          <w:rFonts w:hint="eastAsia" w:ascii="仿宋" w:hAnsi="仿宋" w:eastAsia="仿宋" w:cs="仿宋"/>
          <w:b/>
          <w:color w:val="auto"/>
          <w:kern w:val="0"/>
          <w:sz w:val="28"/>
          <w:szCs w:val="28"/>
          <w:lang w:val="zh-TW" w:eastAsia="zh-TW"/>
        </w:rPr>
        <w:t>必然参与重整的承诺。</w:t>
      </w:r>
    </w:p>
    <w:p>
      <w:pPr>
        <w:framePr w:wrap="auto" w:vAnchor="margin" w:hAnchor="text" w:yAlign="inline"/>
        <w:widowControl/>
        <w:suppressAutoHyphens/>
        <w:spacing w:line="360" w:lineRule="auto"/>
        <w:ind w:firstLine="602" w:firstLineChars="200"/>
        <w:rPr>
          <w:rFonts w:ascii="仿宋" w:hAnsi="仿宋" w:eastAsia="PMingLiU" w:cs="仿宋"/>
          <w:b/>
          <w:bCs/>
          <w:color w:val="auto"/>
          <w:kern w:val="0"/>
          <w:sz w:val="30"/>
          <w:szCs w:val="30"/>
          <w:lang w:val="zh-TW" w:eastAsia="zh-TW"/>
        </w:rPr>
      </w:pPr>
      <w:r>
        <w:rPr>
          <w:rFonts w:hint="eastAsia" w:ascii="仿宋" w:hAnsi="仿宋" w:eastAsia="仿宋" w:cs="仿宋"/>
          <w:b/>
          <w:bCs/>
          <w:color w:val="auto"/>
          <w:kern w:val="0"/>
          <w:sz w:val="30"/>
          <w:szCs w:val="30"/>
        </w:rPr>
        <w:t>三、</w:t>
      </w:r>
      <w:r>
        <w:rPr>
          <w:rFonts w:hint="eastAsia" w:ascii="仿宋" w:hAnsi="仿宋" w:eastAsia="仿宋" w:cs="仿宋"/>
          <w:b/>
          <w:bCs/>
          <w:color w:val="auto"/>
          <w:kern w:val="0"/>
          <w:sz w:val="30"/>
          <w:szCs w:val="30"/>
          <w:lang w:val="zh-TW" w:eastAsia="zh-TW"/>
        </w:rPr>
        <w:t>招募流程</w:t>
      </w:r>
    </w:p>
    <w:p>
      <w:pPr>
        <w:framePr w:wrap="auto" w:vAnchor="margin" w:hAnchor="text" w:yAlign="inline"/>
        <w:widowControl/>
        <w:suppressAutoHyphens/>
        <w:spacing w:line="360" w:lineRule="auto"/>
        <w:ind w:firstLine="562" w:firstLineChars="200"/>
        <w:rPr>
          <w:rFonts w:ascii="仿宋" w:hAnsi="仿宋" w:eastAsia="仿宋" w:cs="仿宋"/>
          <w:b/>
          <w:bCs/>
          <w:color w:val="auto"/>
          <w:kern w:val="0"/>
          <w:sz w:val="28"/>
          <w:szCs w:val="28"/>
        </w:rPr>
      </w:pPr>
      <w:r>
        <w:rPr>
          <w:rFonts w:hint="eastAsia" w:ascii="仿宋" w:hAnsi="仿宋" w:eastAsia="仿宋" w:cs="仿宋"/>
          <w:b/>
          <w:bCs/>
          <w:color w:val="auto"/>
          <w:kern w:val="0"/>
          <w:sz w:val="28"/>
          <w:szCs w:val="28"/>
          <w:lang w:val="zh-TW"/>
        </w:rPr>
        <w:t>（</w:t>
      </w:r>
      <w:r>
        <w:rPr>
          <w:rFonts w:hint="eastAsia" w:ascii="仿宋" w:hAnsi="仿宋" w:eastAsia="仿宋" w:cs="仿宋"/>
          <w:b/>
          <w:bCs/>
          <w:color w:val="auto"/>
          <w:kern w:val="0"/>
          <w:sz w:val="28"/>
          <w:szCs w:val="28"/>
          <w:lang w:val="en-US" w:eastAsia="zh-CN"/>
        </w:rPr>
        <w:t>一</w:t>
      </w:r>
      <w:r>
        <w:rPr>
          <w:rFonts w:hint="eastAsia" w:ascii="仿宋" w:hAnsi="仿宋" w:eastAsia="仿宋" w:cs="仿宋"/>
          <w:b/>
          <w:bCs/>
          <w:color w:val="auto"/>
          <w:kern w:val="0"/>
          <w:sz w:val="28"/>
          <w:szCs w:val="28"/>
          <w:lang w:val="zh-TW"/>
        </w:rPr>
        <w:t>）</w:t>
      </w:r>
      <w:r>
        <w:rPr>
          <w:rFonts w:hint="eastAsia" w:ascii="仿宋" w:hAnsi="仿宋" w:eastAsia="仿宋" w:cs="仿宋"/>
          <w:b/>
          <w:bCs/>
          <w:color w:val="auto"/>
          <w:kern w:val="0"/>
          <w:sz w:val="28"/>
          <w:szCs w:val="28"/>
        </w:rPr>
        <w:t>缴纳报名保证金</w:t>
      </w:r>
    </w:p>
    <w:p>
      <w:pPr>
        <w:framePr w:wrap="auto" w:vAnchor="margin" w:hAnchor="text" w:yAlign="inline"/>
        <w:widowControl/>
        <w:suppressAutoHyphens/>
        <w:spacing w:line="360" w:lineRule="auto"/>
        <w:ind w:firstLine="560" w:firstLineChars="200"/>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意向人须</w:t>
      </w:r>
      <w:r>
        <w:rPr>
          <w:rFonts w:hint="eastAsia" w:ascii="仿宋" w:hAnsi="仿宋" w:eastAsia="仿宋" w:cs="仿宋"/>
          <w:color w:val="auto"/>
          <w:kern w:val="0"/>
          <w:sz w:val="28"/>
          <w:szCs w:val="28"/>
          <w:lang w:val="en-US" w:eastAsia="zh-CN"/>
        </w:rPr>
        <w:t>以银行电汇的方式</w:t>
      </w:r>
      <w:r>
        <w:rPr>
          <w:rFonts w:hint="eastAsia" w:ascii="仿宋" w:hAnsi="仿宋" w:eastAsia="仿宋" w:cs="仿宋"/>
          <w:color w:val="auto"/>
          <w:kern w:val="0"/>
          <w:sz w:val="28"/>
          <w:szCs w:val="28"/>
        </w:rPr>
        <w:t>缴纳报名保证金人民币200万</w:t>
      </w:r>
      <w:r>
        <w:rPr>
          <w:rFonts w:hint="eastAsia" w:ascii="仿宋" w:hAnsi="仿宋" w:eastAsia="仿宋" w:cs="仿宋"/>
          <w:color w:val="auto"/>
          <w:kern w:val="0"/>
          <w:sz w:val="28"/>
          <w:szCs w:val="28"/>
          <w:lang w:val="en-US" w:eastAsia="zh-CN"/>
        </w:rPr>
        <w:t>元至管理人账户（</w:t>
      </w:r>
      <w:r>
        <w:rPr>
          <w:rFonts w:hint="eastAsia" w:ascii="仿宋" w:hAnsi="仿宋" w:eastAsia="仿宋" w:cs="仿宋"/>
          <w:color w:val="auto"/>
          <w:kern w:val="0"/>
          <w:sz w:val="28"/>
          <w:szCs w:val="28"/>
        </w:rPr>
        <w:t>户名：东莞市南城尚城学校管理人</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开户行：中国建设银行股份有限公司东莞高盛支行</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账号：4405 0110 2512 0000 0761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凭证的备注栏须注明：意向重整报名保证金。</w:t>
      </w:r>
    </w:p>
    <w:p>
      <w:pPr>
        <w:framePr w:wrap="auto" w:vAnchor="margin" w:hAnchor="text" w:yAlign="inline"/>
        <w:widowControl/>
        <w:suppressAutoHyphens/>
        <w:spacing w:line="360" w:lineRule="auto"/>
        <w:ind w:firstLine="562" w:firstLineChars="200"/>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rPr>
        <w:t>（</w:t>
      </w:r>
      <w:r>
        <w:rPr>
          <w:rFonts w:hint="eastAsia" w:ascii="仿宋" w:hAnsi="仿宋" w:eastAsia="仿宋" w:cs="仿宋"/>
          <w:b/>
          <w:bCs/>
          <w:color w:val="auto"/>
          <w:kern w:val="0"/>
          <w:sz w:val="28"/>
          <w:szCs w:val="28"/>
          <w:lang w:val="en-US" w:eastAsia="zh-CN"/>
        </w:rPr>
        <w:t>二</w:t>
      </w:r>
      <w:r>
        <w:rPr>
          <w:rFonts w:hint="eastAsia" w:ascii="仿宋" w:hAnsi="仿宋" w:eastAsia="仿宋" w:cs="仿宋"/>
          <w:b/>
          <w:bCs/>
          <w:color w:val="auto"/>
          <w:kern w:val="0"/>
          <w:sz w:val="28"/>
          <w:szCs w:val="28"/>
        </w:rPr>
        <w:t>）</w:t>
      </w:r>
      <w:r>
        <w:rPr>
          <w:rFonts w:hint="eastAsia" w:ascii="仿宋" w:hAnsi="仿宋" w:eastAsia="仿宋" w:cs="仿宋"/>
          <w:b/>
          <w:bCs/>
          <w:color w:val="auto"/>
          <w:kern w:val="0"/>
          <w:sz w:val="28"/>
          <w:szCs w:val="28"/>
          <w:lang w:val="en-US" w:eastAsia="zh-CN"/>
        </w:rPr>
        <w:t>提交</w:t>
      </w:r>
      <w:r>
        <w:rPr>
          <w:rFonts w:hint="eastAsia" w:ascii="仿宋" w:hAnsi="仿宋" w:eastAsia="仿宋" w:cs="仿宋"/>
          <w:b/>
          <w:bCs/>
          <w:color w:val="auto"/>
          <w:kern w:val="0"/>
          <w:sz w:val="28"/>
          <w:szCs w:val="28"/>
        </w:rPr>
        <w:t>报名</w:t>
      </w:r>
      <w:r>
        <w:rPr>
          <w:rFonts w:hint="eastAsia" w:ascii="仿宋" w:hAnsi="仿宋" w:eastAsia="仿宋" w:cs="仿宋"/>
          <w:b/>
          <w:bCs/>
          <w:color w:val="auto"/>
          <w:kern w:val="0"/>
          <w:sz w:val="28"/>
          <w:szCs w:val="28"/>
          <w:lang w:val="en-US" w:eastAsia="zh-CN"/>
        </w:rPr>
        <w:t>材料</w:t>
      </w:r>
    </w:p>
    <w:p>
      <w:pPr>
        <w:framePr w:wrap="auto" w:vAnchor="margin" w:hAnchor="text" w:yAlign="inline"/>
        <w:widowControl/>
        <w:suppressAutoHyphens/>
        <w:spacing w:line="360" w:lineRule="auto"/>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本次招募仅接受现场报名，不接受其他形式报名。请意向人于</w:t>
      </w:r>
      <w:r>
        <w:rPr>
          <w:rFonts w:hint="eastAsia" w:ascii="仿宋" w:hAnsi="仿宋" w:eastAsia="仿宋" w:cs="仿宋"/>
          <w:b/>
          <w:bCs/>
          <w:color w:val="auto"/>
          <w:kern w:val="0"/>
          <w:sz w:val="28"/>
          <w:szCs w:val="28"/>
          <w:u w:val="none" w:color="auto"/>
        </w:rPr>
        <w:t>2020年1</w:t>
      </w:r>
      <w:r>
        <w:rPr>
          <w:rFonts w:hint="eastAsia" w:ascii="仿宋" w:hAnsi="仿宋" w:eastAsia="仿宋" w:cs="仿宋"/>
          <w:b/>
          <w:bCs/>
          <w:color w:val="auto"/>
          <w:kern w:val="0"/>
          <w:sz w:val="28"/>
          <w:szCs w:val="28"/>
          <w:u w:val="none" w:color="auto"/>
          <w:lang w:val="en-US" w:eastAsia="zh-CN"/>
        </w:rPr>
        <w:t>0</w:t>
      </w:r>
      <w:r>
        <w:rPr>
          <w:rFonts w:hint="eastAsia" w:ascii="仿宋" w:hAnsi="仿宋" w:eastAsia="仿宋" w:cs="仿宋"/>
          <w:b/>
          <w:bCs/>
          <w:color w:val="auto"/>
          <w:kern w:val="0"/>
          <w:sz w:val="28"/>
          <w:szCs w:val="28"/>
          <w:u w:val="none" w:color="auto"/>
        </w:rPr>
        <w:t>月</w:t>
      </w:r>
      <w:r>
        <w:rPr>
          <w:rFonts w:hint="eastAsia" w:ascii="仿宋" w:hAnsi="仿宋" w:eastAsia="仿宋" w:cs="仿宋"/>
          <w:b/>
          <w:bCs/>
          <w:color w:val="auto"/>
          <w:kern w:val="0"/>
          <w:sz w:val="28"/>
          <w:szCs w:val="28"/>
          <w:u w:val="none" w:color="auto"/>
          <w:lang w:val="en-US" w:eastAsia="zh-CN"/>
        </w:rPr>
        <w:t>30</w:t>
      </w:r>
      <w:r>
        <w:rPr>
          <w:rFonts w:hint="eastAsia" w:ascii="仿宋" w:hAnsi="仿宋" w:eastAsia="仿宋" w:cs="仿宋"/>
          <w:b/>
          <w:bCs/>
          <w:color w:val="auto"/>
          <w:kern w:val="0"/>
          <w:sz w:val="28"/>
          <w:szCs w:val="28"/>
          <w:u w:val="none" w:color="auto"/>
        </w:rPr>
        <w:t>日前</w:t>
      </w:r>
      <w:r>
        <w:rPr>
          <w:rFonts w:hint="eastAsia" w:ascii="仿宋" w:hAnsi="仿宋" w:eastAsia="仿宋" w:cs="仿宋"/>
          <w:color w:val="auto"/>
          <w:kern w:val="0"/>
          <w:sz w:val="28"/>
          <w:szCs w:val="28"/>
          <w:u w:val="none" w:color="auto"/>
        </w:rPr>
        <w:t>（含当日）</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en-US" w:eastAsia="zh-CN"/>
        </w:rPr>
        <w:t>向管理人</w:t>
      </w:r>
      <w:r>
        <w:rPr>
          <w:rFonts w:hint="eastAsia" w:ascii="仿宋" w:hAnsi="仿宋" w:eastAsia="仿宋" w:cs="仿宋"/>
          <w:color w:val="auto"/>
          <w:kern w:val="0"/>
          <w:sz w:val="28"/>
          <w:szCs w:val="28"/>
        </w:rPr>
        <w:t>提交以下报名材料：</w:t>
      </w:r>
    </w:p>
    <w:tbl>
      <w:tblPr>
        <w:tblStyle w:val="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3061"/>
        <w:gridCol w:w="4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71" w:type="dxa"/>
            <w:vAlign w:val="center"/>
          </w:tcPr>
          <w:p>
            <w:pPr>
              <w:framePr w:wrap="auto" w:vAnchor="margin" w:hAnchor="text" w:yAlign="inline"/>
              <w:widowControl/>
              <w:suppressAutoHyphens/>
              <w:spacing w:line="360" w:lineRule="auto"/>
              <w:jc w:val="center"/>
              <w:rPr>
                <w:rFonts w:ascii="仿宋" w:hAnsi="仿宋" w:eastAsia="仿宋" w:cs="仿宋"/>
                <w:b/>
                <w:bCs/>
                <w:color w:val="auto"/>
                <w:sz w:val="28"/>
                <w:szCs w:val="28"/>
              </w:rPr>
            </w:pPr>
            <w:r>
              <w:rPr>
                <w:rFonts w:hint="eastAsia" w:ascii="仿宋" w:hAnsi="仿宋" w:eastAsia="仿宋" w:cs="仿宋"/>
                <w:b/>
                <w:bCs/>
                <w:color w:val="auto"/>
                <w:sz w:val="28"/>
                <w:szCs w:val="28"/>
              </w:rPr>
              <w:t>序号</w:t>
            </w:r>
          </w:p>
        </w:tc>
        <w:tc>
          <w:tcPr>
            <w:tcW w:w="3061" w:type="dxa"/>
            <w:vAlign w:val="center"/>
          </w:tcPr>
          <w:p>
            <w:pPr>
              <w:framePr w:wrap="auto" w:vAnchor="margin" w:hAnchor="text" w:yAlign="inline"/>
              <w:widowControl/>
              <w:suppressAutoHyphens/>
              <w:spacing w:line="360" w:lineRule="auto"/>
              <w:jc w:val="center"/>
              <w:rPr>
                <w:rFonts w:ascii="仿宋" w:hAnsi="仿宋" w:eastAsia="仿宋" w:cs="仿宋"/>
                <w:b/>
                <w:bCs/>
                <w:color w:val="auto"/>
                <w:sz w:val="28"/>
                <w:szCs w:val="28"/>
              </w:rPr>
            </w:pPr>
            <w:r>
              <w:rPr>
                <w:rFonts w:hint="eastAsia" w:ascii="仿宋" w:hAnsi="仿宋" w:eastAsia="仿宋" w:cs="仿宋"/>
                <w:b/>
                <w:bCs/>
                <w:color w:val="auto"/>
                <w:sz w:val="28"/>
                <w:szCs w:val="28"/>
              </w:rPr>
              <w:t>名称</w:t>
            </w:r>
          </w:p>
        </w:tc>
        <w:tc>
          <w:tcPr>
            <w:tcW w:w="4584" w:type="dxa"/>
            <w:vAlign w:val="center"/>
          </w:tcPr>
          <w:p>
            <w:pPr>
              <w:framePr w:wrap="auto" w:vAnchor="margin" w:hAnchor="text" w:yAlign="inline"/>
              <w:widowControl/>
              <w:suppressAutoHyphens/>
              <w:spacing w:line="360" w:lineRule="auto"/>
              <w:jc w:val="center"/>
              <w:rPr>
                <w:rFonts w:ascii="仿宋" w:hAnsi="仿宋" w:eastAsia="仿宋" w:cs="仿宋"/>
                <w:b/>
                <w:bCs/>
                <w:color w:val="auto"/>
                <w:sz w:val="28"/>
                <w:szCs w:val="28"/>
              </w:rPr>
            </w:pPr>
            <w:r>
              <w:rPr>
                <w:rFonts w:hint="eastAsia" w:ascii="仿宋" w:hAnsi="仿宋" w:eastAsia="仿宋" w:cs="仿宋"/>
                <w:b/>
                <w:bCs/>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71" w:type="dxa"/>
            <w:vAlign w:val="center"/>
          </w:tcPr>
          <w:p>
            <w:pPr>
              <w:framePr w:wrap="auto" w:vAnchor="margin" w:hAnchor="text" w:yAlign="inline"/>
              <w:widowControl/>
              <w:suppressAutoHyphens/>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1</w:t>
            </w:r>
          </w:p>
        </w:tc>
        <w:tc>
          <w:tcPr>
            <w:tcW w:w="3061" w:type="dxa"/>
            <w:vAlign w:val="center"/>
          </w:tcPr>
          <w:p>
            <w:pPr>
              <w:framePr w:wrap="auto" w:vAnchor="margin" w:hAnchor="text" w:yAlign="inline"/>
              <w:widowControl/>
              <w:suppressAutoHyphens/>
              <w:spacing w:line="360" w:lineRule="auto"/>
              <w:jc w:val="both"/>
              <w:rPr>
                <w:rFonts w:ascii="仿宋" w:hAnsi="仿宋" w:eastAsia="仿宋" w:cs="仿宋"/>
                <w:color w:val="auto"/>
                <w:sz w:val="28"/>
                <w:szCs w:val="28"/>
              </w:rPr>
            </w:pPr>
            <w:bookmarkStart w:id="0" w:name="_Hlk27076600"/>
            <w:r>
              <w:rPr>
                <w:rFonts w:hint="eastAsia" w:ascii="仿宋" w:hAnsi="仿宋" w:eastAsia="仿宋" w:cs="仿宋"/>
                <w:color w:val="auto"/>
                <w:sz w:val="28"/>
                <w:szCs w:val="28"/>
              </w:rPr>
              <w:t>参与重整投资的意向书</w:t>
            </w:r>
            <w:bookmarkEnd w:id="0"/>
          </w:p>
        </w:tc>
        <w:tc>
          <w:tcPr>
            <w:tcW w:w="4584" w:type="dxa"/>
            <w:vAlign w:val="center"/>
          </w:tcPr>
          <w:p>
            <w:pPr>
              <w:framePr w:wrap="auto" w:vAnchor="margin" w:hAnchor="text" w:yAlign="inline"/>
              <w:widowControl/>
              <w:suppressAutoHyphens/>
              <w:spacing w:line="360" w:lineRule="auto"/>
              <w:jc w:val="both"/>
              <w:rPr>
                <w:rFonts w:ascii="仿宋" w:hAnsi="仿宋" w:eastAsia="仿宋" w:cs="仿宋"/>
                <w:color w:val="auto"/>
                <w:sz w:val="28"/>
                <w:szCs w:val="28"/>
              </w:rPr>
            </w:pPr>
            <w:r>
              <w:rPr>
                <w:rFonts w:hint="eastAsia" w:ascii="仿宋" w:hAnsi="仿宋" w:eastAsia="仿宋" w:cs="仿宋"/>
                <w:color w:val="auto"/>
                <w:sz w:val="28"/>
                <w:szCs w:val="28"/>
              </w:rPr>
              <w:t>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71" w:type="dxa"/>
            <w:vAlign w:val="center"/>
          </w:tcPr>
          <w:p>
            <w:pPr>
              <w:framePr w:wrap="auto" w:vAnchor="margin" w:hAnchor="text" w:yAlign="inline"/>
              <w:widowControl/>
              <w:suppressAutoHyphens/>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p>
        </w:tc>
        <w:tc>
          <w:tcPr>
            <w:tcW w:w="3061" w:type="dxa"/>
            <w:vAlign w:val="center"/>
          </w:tcPr>
          <w:p>
            <w:pPr>
              <w:framePr w:wrap="auto" w:vAnchor="margin" w:hAnchor="text" w:yAlign="inline"/>
              <w:widowControl/>
              <w:suppressAutoHyphens/>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主体证明资料</w:t>
            </w:r>
          </w:p>
        </w:tc>
        <w:tc>
          <w:tcPr>
            <w:tcW w:w="4584" w:type="dxa"/>
            <w:vAlign w:val="center"/>
          </w:tcPr>
          <w:p>
            <w:pPr>
              <w:framePr w:wrap="auto" w:vAnchor="margin" w:hAnchor="text" w:yAlign="inline"/>
              <w:widowControl/>
              <w:numPr>
                <w:ilvl w:val="0"/>
                <w:numId w:val="2"/>
              </w:numPr>
              <w:suppressAutoHyphens/>
              <w:spacing w:line="360" w:lineRule="auto"/>
              <w:jc w:val="both"/>
              <w:rPr>
                <w:rFonts w:ascii="仿宋" w:hAnsi="仿宋" w:eastAsia="仿宋" w:cs="仿宋"/>
                <w:color w:val="auto"/>
                <w:sz w:val="28"/>
                <w:szCs w:val="28"/>
                <w:lang w:val="zh-TW" w:eastAsia="zh-TW"/>
              </w:rPr>
            </w:pPr>
            <w:r>
              <w:rPr>
                <w:rFonts w:hint="eastAsia" w:ascii="仿宋" w:hAnsi="仿宋" w:eastAsia="仿宋" w:cs="仿宋"/>
                <w:color w:val="auto"/>
                <w:sz w:val="28"/>
                <w:szCs w:val="28"/>
                <w:lang w:val="zh-TW" w:eastAsia="zh-TW"/>
              </w:rPr>
              <w:t>营业执照复印件</w:t>
            </w:r>
          </w:p>
          <w:p>
            <w:pPr>
              <w:framePr w:wrap="auto" w:vAnchor="margin" w:hAnchor="text" w:yAlign="inline"/>
              <w:widowControl/>
              <w:numPr>
                <w:ilvl w:val="0"/>
                <w:numId w:val="2"/>
              </w:numPr>
              <w:suppressAutoHyphens/>
              <w:spacing w:line="360" w:lineRule="auto"/>
              <w:jc w:val="both"/>
              <w:rPr>
                <w:rFonts w:ascii="仿宋" w:hAnsi="仿宋" w:eastAsia="仿宋" w:cs="仿宋"/>
                <w:color w:val="auto"/>
                <w:sz w:val="28"/>
                <w:szCs w:val="28"/>
              </w:rPr>
            </w:pPr>
            <w:r>
              <w:rPr>
                <w:rFonts w:hint="eastAsia" w:ascii="仿宋" w:hAnsi="仿宋" w:eastAsia="仿宋" w:cs="仿宋"/>
                <w:color w:val="auto"/>
                <w:sz w:val="28"/>
                <w:szCs w:val="28"/>
              </w:rPr>
              <w:t>法定代表人身份证复印件</w:t>
            </w:r>
          </w:p>
          <w:p>
            <w:pPr>
              <w:framePr w:wrap="auto" w:vAnchor="margin" w:hAnchor="text" w:yAlign="inline"/>
              <w:widowControl/>
              <w:numPr>
                <w:ilvl w:val="0"/>
                <w:numId w:val="2"/>
              </w:numPr>
              <w:suppressAutoHyphens/>
              <w:spacing w:line="360" w:lineRule="auto"/>
              <w:jc w:val="both"/>
              <w:rPr>
                <w:rFonts w:ascii="仿宋" w:hAnsi="仿宋" w:eastAsia="仿宋" w:cs="仿宋"/>
                <w:color w:val="auto"/>
                <w:sz w:val="28"/>
                <w:szCs w:val="28"/>
              </w:rPr>
            </w:pPr>
            <w:r>
              <w:rPr>
                <w:rFonts w:hint="eastAsia" w:ascii="仿宋" w:hAnsi="仿宋" w:eastAsia="仿宋" w:cs="仿宋"/>
                <w:color w:val="auto"/>
                <w:sz w:val="28"/>
                <w:szCs w:val="28"/>
              </w:rPr>
              <w:t>法定代表人身份证明书（附件2）</w:t>
            </w:r>
          </w:p>
          <w:p>
            <w:pPr>
              <w:framePr w:wrap="auto" w:vAnchor="margin" w:hAnchor="text" w:yAlign="inline"/>
              <w:widowControl/>
              <w:numPr>
                <w:ilvl w:val="0"/>
                <w:numId w:val="2"/>
              </w:numPr>
              <w:suppressAutoHyphens/>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以上资料均须</w:t>
            </w:r>
            <w:r>
              <w:rPr>
                <w:rFonts w:hint="eastAsia" w:ascii="仿宋" w:hAnsi="仿宋" w:eastAsia="仿宋" w:cs="仿宋"/>
                <w:color w:val="auto"/>
                <w:sz w:val="28"/>
                <w:szCs w:val="28"/>
                <w:lang w:val="zh-TW" w:eastAsia="zh-TW"/>
              </w:rPr>
              <w:t>加盖公章，提交材料时需携带</w:t>
            </w:r>
            <w:r>
              <w:rPr>
                <w:rFonts w:hint="eastAsia" w:ascii="仿宋" w:hAnsi="仿宋" w:eastAsia="仿宋" w:cs="仿宋"/>
                <w:color w:val="auto"/>
                <w:sz w:val="28"/>
                <w:szCs w:val="28"/>
              </w:rPr>
              <w:t>营业执照</w:t>
            </w:r>
            <w:r>
              <w:rPr>
                <w:rFonts w:hint="eastAsia" w:ascii="仿宋" w:hAnsi="仿宋" w:eastAsia="仿宋" w:cs="仿宋"/>
                <w:color w:val="auto"/>
                <w:sz w:val="28"/>
                <w:szCs w:val="28"/>
                <w:lang w:val="zh-TW" w:eastAsia="zh-TW"/>
              </w:rPr>
              <w:t>副本原件</w:t>
            </w:r>
            <w:r>
              <w:rPr>
                <w:rFonts w:hint="eastAsia" w:ascii="仿宋" w:hAnsi="仿宋" w:eastAsia="仿宋" w:cs="仿宋"/>
                <w:color w:val="auto"/>
                <w:sz w:val="28"/>
                <w:szCs w:val="28"/>
              </w:rPr>
              <w:t>与法定代表人身份证原件</w:t>
            </w:r>
            <w:r>
              <w:rPr>
                <w:rFonts w:hint="eastAsia" w:ascii="仿宋" w:hAnsi="仿宋" w:eastAsia="仿宋" w:cs="仿宋"/>
                <w:color w:val="auto"/>
                <w:sz w:val="28"/>
                <w:szCs w:val="28"/>
                <w:lang w:val="zh-TW" w:eastAsia="zh-TW"/>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71" w:type="dxa"/>
            <w:vAlign w:val="center"/>
          </w:tcPr>
          <w:p>
            <w:pPr>
              <w:framePr w:wrap="auto" w:vAnchor="margin" w:hAnchor="text" w:yAlign="inline"/>
              <w:widowControl/>
              <w:suppressAutoHyphens/>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p>
        </w:tc>
        <w:tc>
          <w:tcPr>
            <w:tcW w:w="3061" w:type="dxa"/>
            <w:vAlign w:val="center"/>
          </w:tcPr>
          <w:p>
            <w:pPr>
              <w:framePr w:wrap="auto" w:vAnchor="margin" w:hAnchor="text" w:yAlign="inline"/>
              <w:widowControl/>
              <w:suppressAutoHyphens/>
              <w:spacing w:line="360" w:lineRule="auto"/>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意向人简介</w:t>
            </w:r>
            <w:r>
              <w:rPr>
                <w:rFonts w:hint="eastAsia" w:ascii="仿宋" w:hAnsi="仿宋" w:eastAsia="仿宋" w:cs="仿宋"/>
                <w:color w:val="auto"/>
                <w:sz w:val="28"/>
                <w:szCs w:val="28"/>
                <w:lang w:val="en-US" w:eastAsia="zh-CN"/>
              </w:rPr>
              <w:t>及股东会决议</w:t>
            </w:r>
          </w:p>
        </w:tc>
        <w:tc>
          <w:tcPr>
            <w:tcW w:w="4584" w:type="dxa"/>
            <w:vAlign w:val="center"/>
          </w:tcPr>
          <w:p>
            <w:pPr>
              <w:framePr w:wrap="auto" w:vAnchor="margin" w:hAnchor="text" w:yAlign="inline"/>
              <w:widowControl/>
              <w:numPr>
                <w:ilvl w:val="0"/>
                <w:numId w:val="3"/>
              </w:numPr>
              <w:suppressAutoHyphens/>
              <w:spacing w:line="360" w:lineRule="auto"/>
              <w:jc w:val="both"/>
              <w:rPr>
                <w:rFonts w:ascii="仿宋" w:hAnsi="仿宋" w:eastAsia="仿宋" w:cs="仿宋"/>
                <w:color w:val="auto"/>
                <w:sz w:val="28"/>
                <w:szCs w:val="28"/>
              </w:rPr>
            </w:pPr>
            <w:r>
              <w:rPr>
                <w:rFonts w:hint="eastAsia" w:ascii="仿宋" w:hAnsi="仿宋" w:eastAsia="仿宋" w:cs="仿宋"/>
                <w:color w:val="auto"/>
                <w:sz w:val="28"/>
                <w:szCs w:val="28"/>
              </w:rPr>
              <w:t>需法定代表人签字、加盖企业公章</w:t>
            </w:r>
          </w:p>
          <w:p>
            <w:pPr>
              <w:framePr w:wrap="auto" w:vAnchor="margin" w:hAnchor="text" w:yAlign="inline"/>
              <w:widowControl/>
              <w:numPr>
                <w:ilvl w:val="0"/>
                <w:numId w:val="3"/>
              </w:numPr>
              <w:suppressAutoHyphens/>
              <w:spacing w:line="360" w:lineRule="auto"/>
              <w:jc w:val="both"/>
              <w:rPr>
                <w:rFonts w:ascii="仿宋" w:hAnsi="仿宋" w:eastAsia="仿宋" w:cs="仿宋"/>
                <w:color w:val="auto"/>
                <w:sz w:val="28"/>
                <w:szCs w:val="28"/>
              </w:rPr>
            </w:pPr>
            <w:r>
              <w:rPr>
                <w:rFonts w:hint="eastAsia" w:ascii="仿宋" w:hAnsi="仿宋" w:eastAsia="仿宋" w:cs="仿宋"/>
                <w:color w:val="auto"/>
                <w:sz w:val="28"/>
                <w:szCs w:val="28"/>
                <w:lang w:val="zh-TW" w:eastAsia="zh-TW"/>
              </w:rPr>
              <w:t>参与重整投资的股东会决议</w:t>
            </w:r>
            <w:r>
              <w:rPr>
                <w:rFonts w:hint="eastAsia" w:ascii="仿宋" w:hAnsi="仿宋" w:eastAsia="仿宋" w:cs="仿宋"/>
                <w:color w:val="auto"/>
                <w:sz w:val="28"/>
                <w:szCs w:val="28"/>
                <w:lang w:val="zh-TW"/>
              </w:rPr>
              <w:t>，</w:t>
            </w:r>
            <w:r>
              <w:rPr>
                <w:rFonts w:hint="eastAsia" w:ascii="仿宋" w:hAnsi="仿宋" w:eastAsia="仿宋" w:cs="仿宋"/>
                <w:color w:val="auto"/>
                <w:sz w:val="28"/>
                <w:szCs w:val="28"/>
              </w:rPr>
              <w:t>股东会决议需有</w:t>
            </w:r>
            <w:r>
              <w:rPr>
                <w:rFonts w:hint="eastAsia" w:ascii="仿宋" w:hAnsi="仿宋" w:eastAsia="仿宋" w:cs="仿宋"/>
                <w:color w:val="auto"/>
                <w:sz w:val="28"/>
                <w:szCs w:val="28"/>
                <w:lang w:val="zh-TW" w:eastAsia="zh-TW"/>
              </w:rPr>
              <w:t>股东会成员签字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71" w:type="dxa"/>
            <w:vAlign w:val="center"/>
          </w:tcPr>
          <w:p>
            <w:pPr>
              <w:framePr w:wrap="auto" w:vAnchor="margin" w:hAnchor="text" w:yAlign="inline"/>
              <w:widowControl/>
              <w:suppressAutoHyphens/>
              <w:spacing w:line="360" w:lineRule="auto"/>
              <w:jc w:val="center"/>
              <w:rPr>
                <w:rFonts w:ascii="仿宋" w:hAnsi="仿宋" w:eastAsia="仿宋" w:cs="仿宋"/>
                <w:color w:val="auto"/>
                <w:kern w:val="2"/>
                <w:sz w:val="28"/>
                <w:szCs w:val="28"/>
                <w:u w:color="000000"/>
                <w:lang w:val="en-US" w:eastAsia="zh-CN" w:bidi="ar-SA"/>
              </w:rPr>
            </w:pPr>
            <w:r>
              <w:rPr>
                <w:rFonts w:hint="eastAsia" w:ascii="仿宋" w:hAnsi="仿宋" w:eastAsia="仿宋" w:cs="仿宋"/>
                <w:color w:val="auto"/>
                <w:sz w:val="28"/>
                <w:szCs w:val="28"/>
              </w:rPr>
              <w:t>4</w:t>
            </w:r>
          </w:p>
        </w:tc>
        <w:tc>
          <w:tcPr>
            <w:tcW w:w="3061" w:type="dxa"/>
            <w:vAlign w:val="center"/>
          </w:tcPr>
          <w:p>
            <w:pPr>
              <w:framePr w:wrap="auto" w:vAnchor="margin" w:hAnchor="text" w:yAlign="inline"/>
              <w:widowControl/>
              <w:suppressAutoHyphens/>
              <w:spacing w:line="360" w:lineRule="auto"/>
              <w:jc w:val="both"/>
              <w:rPr>
                <w:rFonts w:ascii="仿宋" w:hAnsi="仿宋" w:eastAsia="仿宋" w:cs="仿宋"/>
                <w:color w:val="auto"/>
                <w:kern w:val="2"/>
                <w:sz w:val="28"/>
                <w:szCs w:val="28"/>
                <w:u w:color="000000"/>
                <w:lang w:val="en-US" w:eastAsia="zh-CN" w:bidi="ar-SA"/>
              </w:rPr>
            </w:pPr>
            <w:r>
              <w:rPr>
                <w:rFonts w:hint="eastAsia" w:ascii="仿宋" w:hAnsi="仿宋" w:eastAsia="仿宋" w:cs="仿宋"/>
                <w:color w:val="auto"/>
                <w:sz w:val="28"/>
                <w:szCs w:val="28"/>
              </w:rPr>
              <w:t>公司章程复印件</w:t>
            </w:r>
          </w:p>
        </w:tc>
        <w:tc>
          <w:tcPr>
            <w:tcW w:w="4584" w:type="dxa"/>
            <w:vAlign w:val="center"/>
          </w:tcPr>
          <w:p>
            <w:pPr>
              <w:framePr w:wrap="auto" w:vAnchor="margin" w:hAnchor="text" w:yAlign="inline"/>
              <w:widowControl/>
              <w:suppressAutoHyphens/>
              <w:spacing w:line="360" w:lineRule="auto"/>
              <w:jc w:val="both"/>
              <w:rPr>
                <w:rFonts w:ascii="仿宋" w:hAnsi="仿宋" w:eastAsia="仿宋" w:cs="仿宋"/>
                <w:color w:val="auto"/>
                <w:kern w:val="2"/>
                <w:sz w:val="28"/>
                <w:szCs w:val="28"/>
                <w:u w:color="000000"/>
                <w:lang w:val="en-US" w:eastAsia="zh-CN" w:bidi="ar-SA"/>
              </w:rPr>
            </w:pPr>
            <w:r>
              <w:rPr>
                <w:rFonts w:hint="eastAsia" w:ascii="仿宋" w:hAnsi="仿宋" w:eastAsia="仿宋" w:cs="仿宋"/>
                <w:color w:val="auto"/>
                <w:sz w:val="28"/>
                <w:szCs w:val="28"/>
              </w:rPr>
              <w:t>须现行有效，并加盖公章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71" w:type="dxa"/>
            <w:vAlign w:val="center"/>
          </w:tcPr>
          <w:p>
            <w:pPr>
              <w:framePr w:wrap="auto" w:vAnchor="margin" w:hAnchor="text" w:yAlign="inline"/>
              <w:widowControl/>
              <w:suppressAutoHyphens/>
              <w:spacing w:line="360" w:lineRule="auto"/>
              <w:jc w:val="center"/>
              <w:rPr>
                <w:rFonts w:ascii="仿宋" w:hAnsi="仿宋" w:eastAsia="仿宋" w:cs="仿宋"/>
                <w:color w:val="auto"/>
                <w:kern w:val="2"/>
                <w:sz w:val="28"/>
                <w:szCs w:val="28"/>
                <w:u w:color="000000"/>
                <w:lang w:val="en-US" w:eastAsia="zh-CN" w:bidi="ar-SA"/>
              </w:rPr>
            </w:pPr>
            <w:r>
              <w:rPr>
                <w:rFonts w:hint="eastAsia" w:ascii="仿宋" w:hAnsi="仿宋" w:eastAsia="仿宋" w:cs="仿宋"/>
                <w:color w:val="auto"/>
                <w:sz w:val="28"/>
                <w:szCs w:val="28"/>
              </w:rPr>
              <w:t>5</w:t>
            </w:r>
          </w:p>
        </w:tc>
        <w:tc>
          <w:tcPr>
            <w:tcW w:w="3061" w:type="dxa"/>
            <w:vAlign w:val="center"/>
          </w:tcPr>
          <w:p>
            <w:pPr>
              <w:framePr w:wrap="auto" w:vAnchor="margin" w:hAnchor="text" w:yAlign="inline"/>
              <w:widowControl/>
              <w:suppressAutoHyphens/>
              <w:spacing w:line="360" w:lineRule="auto"/>
              <w:jc w:val="both"/>
              <w:rPr>
                <w:rFonts w:ascii="仿宋" w:hAnsi="仿宋" w:eastAsia="仿宋" w:cs="仿宋"/>
                <w:color w:val="auto"/>
                <w:kern w:val="2"/>
                <w:sz w:val="28"/>
                <w:szCs w:val="28"/>
                <w:u w:color="000000"/>
                <w:lang w:val="en-US" w:eastAsia="zh-CN" w:bidi="ar-SA"/>
              </w:rPr>
            </w:pPr>
            <w:r>
              <w:rPr>
                <w:rFonts w:hint="eastAsia" w:ascii="仿宋" w:hAnsi="仿宋" w:eastAsia="仿宋" w:cs="仿宋"/>
                <w:color w:val="auto"/>
                <w:sz w:val="28"/>
                <w:szCs w:val="28"/>
              </w:rPr>
              <w:t>资产</w:t>
            </w:r>
            <w:r>
              <w:rPr>
                <w:rFonts w:hint="eastAsia" w:ascii="仿宋" w:hAnsi="仿宋" w:eastAsia="仿宋" w:cs="仿宋"/>
                <w:color w:val="auto"/>
                <w:sz w:val="28"/>
                <w:szCs w:val="28"/>
                <w:lang w:val="zh-TW" w:eastAsia="zh-TW"/>
              </w:rPr>
              <w:t>证明</w:t>
            </w:r>
            <w:r>
              <w:rPr>
                <w:rFonts w:hint="eastAsia" w:ascii="仿宋" w:hAnsi="仿宋" w:eastAsia="仿宋" w:cs="仿宋"/>
                <w:color w:val="auto"/>
                <w:sz w:val="28"/>
                <w:szCs w:val="28"/>
              </w:rPr>
              <w:t>和</w:t>
            </w:r>
            <w:r>
              <w:rPr>
                <w:rFonts w:hint="eastAsia" w:ascii="仿宋" w:hAnsi="仿宋" w:eastAsia="仿宋" w:cs="仿宋"/>
                <w:color w:val="auto"/>
                <w:sz w:val="28"/>
                <w:szCs w:val="28"/>
                <w:lang w:val="zh-TW" w:eastAsia="zh-TW"/>
              </w:rPr>
              <w:t>履约能力证明</w:t>
            </w:r>
          </w:p>
        </w:tc>
        <w:tc>
          <w:tcPr>
            <w:tcW w:w="4584" w:type="dxa"/>
            <w:vAlign w:val="center"/>
          </w:tcPr>
          <w:p>
            <w:pPr>
              <w:framePr w:wrap="auto" w:vAnchor="margin" w:hAnchor="text" w:yAlign="inline"/>
              <w:widowControl/>
              <w:numPr>
                <w:ilvl w:val="0"/>
                <w:numId w:val="4"/>
              </w:numPr>
              <w:suppressAutoHyphens/>
              <w:spacing w:line="360" w:lineRule="auto"/>
              <w:jc w:val="both"/>
              <w:rPr>
                <w:rFonts w:ascii="仿宋" w:hAnsi="仿宋" w:eastAsia="仿宋" w:cs="仿宋"/>
                <w:color w:val="auto"/>
                <w:sz w:val="28"/>
                <w:szCs w:val="28"/>
              </w:rPr>
            </w:pPr>
            <w:r>
              <w:rPr>
                <w:rFonts w:hint="eastAsia" w:ascii="仿宋" w:hAnsi="仿宋" w:eastAsia="仿宋" w:cs="仿宋"/>
                <w:color w:val="auto"/>
                <w:sz w:val="28"/>
                <w:szCs w:val="28"/>
              </w:rPr>
              <w:t>拥有1亿元人民币以上资产的证明</w:t>
            </w:r>
          </w:p>
          <w:p>
            <w:pPr>
              <w:framePr w:wrap="auto" w:vAnchor="margin" w:hAnchor="text" w:yAlign="inline"/>
              <w:widowControl/>
              <w:numPr>
                <w:ilvl w:val="0"/>
                <w:numId w:val="4"/>
              </w:numPr>
              <w:suppressAutoHyphens/>
              <w:spacing w:line="360" w:lineRule="auto"/>
              <w:jc w:val="both"/>
              <w:rPr>
                <w:rFonts w:ascii="仿宋" w:hAnsi="仿宋" w:eastAsia="仿宋" w:cs="仿宋"/>
                <w:color w:val="auto"/>
                <w:kern w:val="2"/>
                <w:sz w:val="28"/>
                <w:szCs w:val="28"/>
                <w:u w:color="000000"/>
                <w:lang w:val="en-US" w:eastAsia="zh-CN" w:bidi="ar-SA"/>
              </w:rPr>
            </w:pPr>
            <w:r>
              <w:rPr>
                <w:rFonts w:hint="eastAsia" w:ascii="仿宋" w:hAnsi="仿宋" w:eastAsia="仿宋" w:cs="仿宋"/>
                <w:color w:val="auto"/>
                <w:sz w:val="28"/>
                <w:szCs w:val="28"/>
                <w:lang w:val="zh-TW" w:eastAsia="zh-TW"/>
              </w:rPr>
              <w:t>前三年财务报表以及本年度截至</w:t>
            </w: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lang w:val="zh-TW" w:eastAsia="zh-TW"/>
              </w:rPr>
              <w:t>年</w:t>
            </w:r>
            <w:r>
              <w:rPr>
                <w:rFonts w:hint="eastAsia" w:ascii="仿宋" w:hAnsi="仿宋" w:eastAsia="仿宋" w:cs="仿宋"/>
                <w:color w:val="auto"/>
                <w:sz w:val="28"/>
                <w:szCs w:val="28"/>
              </w:rPr>
              <w:t>6</w:t>
            </w:r>
            <w:r>
              <w:rPr>
                <w:rFonts w:hint="eastAsia" w:ascii="仿宋" w:hAnsi="仿宋" w:eastAsia="仿宋" w:cs="仿宋"/>
                <w:color w:val="auto"/>
                <w:sz w:val="28"/>
                <w:szCs w:val="28"/>
                <w:lang w:val="zh-TW" w:eastAsia="zh-TW"/>
              </w:rPr>
              <w:t>月</w:t>
            </w:r>
            <w:r>
              <w:rPr>
                <w:rFonts w:hint="eastAsia" w:ascii="仿宋" w:hAnsi="仿宋" w:eastAsia="仿宋" w:cs="仿宋"/>
                <w:color w:val="auto"/>
                <w:sz w:val="28"/>
                <w:szCs w:val="28"/>
              </w:rPr>
              <w:t>30</w:t>
            </w:r>
            <w:r>
              <w:rPr>
                <w:rFonts w:hint="eastAsia" w:ascii="仿宋" w:hAnsi="仿宋" w:eastAsia="仿宋" w:cs="仿宋"/>
                <w:color w:val="auto"/>
                <w:sz w:val="28"/>
                <w:szCs w:val="28"/>
                <w:lang w:val="zh-TW" w:eastAsia="zh-TW"/>
              </w:rPr>
              <w:t>日的财务报表</w:t>
            </w:r>
            <w:r>
              <w:rPr>
                <w:rFonts w:hint="eastAsia" w:ascii="仿宋" w:hAnsi="仿宋" w:eastAsia="仿宋" w:cs="仿宋"/>
                <w:color w:val="auto"/>
                <w:sz w:val="28"/>
                <w:szCs w:val="28"/>
                <w:lang w:val="zh-TW"/>
              </w:rPr>
              <w:t>，</w:t>
            </w:r>
            <w:r>
              <w:rPr>
                <w:rFonts w:hint="eastAsia" w:ascii="仿宋" w:hAnsi="仿宋" w:eastAsia="仿宋" w:cs="仿宋"/>
                <w:color w:val="auto"/>
                <w:sz w:val="28"/>
                <w:szCs w:val="28"/>
                <w:lang w:val="zh-TW" w:eastAsia="zh-TW"/>
              </w:rPr>
              <w:t>加盖财务章和公章</w:t>
            </w:r>
            <w:r>
              <w:rPr>
                <w:rFonts w:hint="eastAsia" w:ascii="仿宋" w:hAnsi="仿宋" w:eastAsia="仿宋" w:cs="仿宋"/>
                <w:color w:val="auto"/>
                <w:sz w:val="28"/>
                <w:szCs w:val="28"/>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71" w:type="dxa"/>
            <w:vAlign w:val="center"/>
          </w:tcPr>
          <w:p>
            <w:pPr>
              <w:framePr w:wrap="auto" w:vAnchor="margin" w:hAnchor="text" w:yAlign="inline"/>
              <w:widowControl/>
              <w:suppressAutoHyphens/>
              <w:spacing w:line="360" w:lineRule="auto"/>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6</w:t>
            </w:r>
          </w:p>
        </w:tc>
        <w:tc>
          <w:tcPr>
            <w:tcW w:w="3061" w:type="dxa"/>
            <w:vAlign w:val="center"/>
          </w:tcPr>
          <w:p>
            <w:pPr>
              <w:framePr w:wrap="auto" w:vAnchor="margin" w:hAnchor="text" w:yAlign="inline"/>
              <w:widowControl/>
              <w:suppressAutoHyphens/>
              <w:spacing w:line="360" w:lineRule="auto"/>
              <w:jc w:val="both"/>
              <w:rPr>
                <w:rFonts w:ascii="仿宋" w:hAnsi="仿宋" w:eastAsia="仿宋" w:cs="仿宋"/>
                <w:color w:val="auto"/>
                <w:sz w:val="28"/>
                <w:szCs w:val="28"/>
              </w:rPr>
            </w:pPr>
            <w:r>
              <w:rPr>
                <w:rFonts w:hint="eastAsia" w:ascii="仿宋" w:hAnsi="仿宋" w:eastAsia="仿宋" w:cs="仿宋"/>
                <w:color w:val="auto"/>
                <w:sz w:val="28"/>
                <w:szCs w:val="28"/>
              </w:rPr>
              <w:t>意向人因从事教育行业或业务获得的政府批复、办学许可等文件</w:t>
            </w:r>
          </w:p>
        </w:tc>
        <w:tc>
          <w:tcPr>
            <w:tcW w:w="4584" w:type="dxa"/>
            <w:vAlign w:val="center"/>
          </w:tcPr>
          <w:p>
            <w:pPr>
              <w:framePr w:wrap="auto" w:vAnchor="margin" w:hAnchor="text" w:yAlign="inline"/>
              <w:widowControl/>
              <w:tabs>
                <w:tab w:val="left" w:pos="312"/>
              </w:tabs>
              <w:suppressAutoHyphens/>
              <w:spacing w:line="360" w:lineRule="auto"/>
              <w:jc w:val="both"/>
              <w:rPr>
                <w:rFonts w:ascii="仿宋" w:hAnsi="仿宋" w:eastAsia="仿宋" w:cs="仿宋"/>
                <w:color w:val="auto"/>
                <w:sz w:val="28"/>
                <w:szCs w:val="28"/>
              </w:rPr>
            </w:pPr>
            <w:r>
              <w:rPr>
                <w:rFonts w:hint="eastAsia" w:ascii="仿宋" w:hAnsi="仿宋" w:eastAsia="仿宋" w:cs="仿宋"/>
                <w:color w:val="auto"/>
                <w:sz w:val="28"/>
                <w:szCs w:val="28"/>
              </w:rPr>
              <w:t>须提供其所有开办学校的相应批复、许可等文件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71" w:type="dxa"/>
            <w:vAlign w:val="center"/>
          </w:tcPr>
          <w:p>
            <w:pPr>
              <w:framePr w:wrap="auto" w:vAnchor="margin" w:hAnchor="text" w:yAlign="inline"/>
              <w:widowControl/>
              <w:suppressAutoHyphens/>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w:t>
            </w:r>
          </w:p>
        </w:tc>
        <w:tc>
          <w:tcPr>
            <w:tcW w:w="3061" w:type="dxa"/>
            <w:vAlign w:val="center"/>
          </w:tcPr>
          <w:p>
            <w:pPr>
              <w:framePr w:wrap="auto" w:vAnchor="margin" w:hAnchor="text" w:yAlign="inline"/>
              <w:widowControl/>
              <w:suppressAutoHyphens/>
              <w:spacing w:line="360" w:lineRule="auto"/>
              <w:jc w:val="both"/>
              <w:rPr>
                <w:rFonts w:ascii="仿宋" w:hAnsi="仿宋" w:eastAsia="仿宋" w:cs="仿宋"/>
                <w:color w:val="auto"/>
                <w:sz w:val="28"/>
                <w:szCs w:val="28"/>
              </w:rPr>
            </w:pPr>
            <w:r>
              <w:rPr>
                <w:rFonts w:hint="eastAsia" w:ascii="仿宋" w:hAnsi="仿宋" w:eastAsia="仿宋" w:cs="仿宋"/>
                <w:color w:val="auto"/>
                <w:sz w:val="28"/>
                <w:szCs w:val="28"/>
              </w:rPr>
              <w:t>意向</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所办所有学校近五年年检合格，未受教育部门行政处罚或被采取行政监管措施的证明材料</w:t>
            </w:r>
          </w:p>
        </w:tc>
        <w:tc>
          <w:tcPr>
            <w:tcW w:w="4584" w:type="dxa"/>
            <w:vAlign w:val="center"/>
          </w:tcPr>
          <w:p>
            <w:pPr>
              <w:framePr w:wrap="auto" w:vAnchor="margin" w:hAnchor="text" w:yAlign="inline"/>
              <w:widowControl/>
              <w:tabs>
                <w:tab w:val="left" w:pos="312"/>
              </w:tabs>
              <w:suppressAutoHyphens/>
              <w:spacing w:line="360" w:lineRule="auto"/>
              <w:jc w:val="both"/>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71" w:type="dxa"/>
            <w:vAlign w:val="center"/>
          </w:tcPr>
          <w:p>
            <w:pPr>
              <w:framePr w:wrap="auto" w:vAnchor="margin" w:hAnchor="text" w:yAlign="inline"/>
              <w:widowControl/>
              <w:suppressAutoHyphens/>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w:t>
            </w:r>
          </w:p>
        </w:tc>
        <w:tc>
          <w:tcPr>
            <w:tcW w:w="3061" w:type="dxa"/>
            <w:vAlign w:val="center"/>
          </w:tcPr>
          <w:p>
            <w:pPr>
              <w:framePr w:wrap="auto" w:vAnchor="margin" w:hAnchor="text" w:yAlign="inline"/>
              <w:widowControl/>
              <w:suppressAutoHyphens/>
              <w:spacing w:line="360" w:lineRule="auto"/>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意向人所办学校获得的荣誉材料（如有）</w:t>
            </w:r>
          </w:p>
        </w:tc>
        <w:tc>
          <w:tcPr>
            <w:tcW w:w="4584" w:type="dxa"/>
            <w:vAlign w:val="center"/>
          </w:tcPr>
          <w:p>
            <w:pPr>
              <w:framePr w:wrap="auto" w:vAnchor="margin" w:hAnchor="text" w:yAlign="inline"/>
              <w:widowControl/>
              <w:suppressAutoHyphens/>
              <w:spacing w:line="360" w:lineRule="auto"/>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71" w:type="dxa"/>
            <w:vAlign w:val="center"/>
          </w:tcPr>
          <w:p>
            <w:pPr>
              <w:framePr w:wrap="auto" w:vAnchor="margin" w:hAnchor="text" w:yAlign="inline"/>
              <w:widowControl/>
              <w:suppressAutoHyphens/>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w:t>
            </w:r>
          </w:p>
        </w:tc>
        <w:tc>
          <w:tcPr>
            <w:tcW w:w="3061" w:type="dxa"/>
            <w:vAlign w:val="center"/>
          </w:tcPr>
          <w:p>
            <w:pPr>
              <w:framePr w:wrap="auto" w:vAnchor="margin" w:hAnchor="text" w:yAlign="inline"/>
              <w:widowControl/>
              <w:suppressAutoHyphens/>
              <w:spacing w:line="360" w:lineRule="auto"/>
              <w:jc w:val="both"/>
              <w:rPr>
                <w:rFonts w:ascii="仿宋" w:hAnsi="仿宋" w:eastAsia="仿宋" w:cs="仿宋"/>
                <w:color w:val="auto"/>
                <w:sz w:val="28"/>
                <w:szCs w:val="28"/>
              </w:rPr>
            </w:pPr>
            <w:r>
              <w:rPr>
                <w:rFonts w:hint="eastAsia" w:ascii="仿宋" w:hAnsi="仿宋" w:eastAsia="仿宋" w:cs="仿宋"/>
                <w:color w:val="auto"/>
                <w:sz w:val="28"/>
                <w:szCs w:val="28"/>
                <w:lang w:val="zh-TW" w:eastAsia="zh-TW"/>
              </w:rPr>
              <w:t>委托他人办理的需提交书面授权委托书及受托人身份证明</w:t>
            </w:r>
          </w:p>
        </w:tc>
        <w:tc>
          <w:tcPr>
            <w:tcW w:w="4584" w:type="dxa"/>
            <w:vAlign w:val="center"/>
          </w:tcPr>
          <w:p>
            <w:pPr>
              <w:framePr w:wrap="auto" w:vAnchor="margin" w:hAnchor="text" w:yAlign="inline"/>
              <w:widowControl/>
              <w:suppressAutoHyphens/>
              <w:spacing w:line="360" w:lineRule="auto"/>
              <w:jc w:val="both"/>
              <w:rPr>
                <w:rFonts w:ascii="仿宋" w:hAnsi="仿宋" w:eastAsia="仿宋" w:cs="仿宋"/>
                <w:color w:val="auto"/>
                <w:sz w:val="28"/>
                <w:szCs w:val="28"/>
              </w:rPr>
            </w:pPr>
            <w:r>
              <w:rPr>
                <w:rFonts w:hint="eastAsia" w:ascii="仿宋" w:hAnsi="仿宋" w:eastAsia="仿宋" w:cs="仿宋"/>
                <w:color w:val="auto"/>
                <w:sz w:val="28"/>
                <w:szCs w:val="28"/>
              </w:rPr>
              <w:t>见</w:t>
            </w:r>
            <w:r>
              <w:rPr>
                <w:rFonts w:hint="eastAsia" w:ascii="仿宋" w:hAnsi="仿宋" w:eastAsia="仿宋" w:cs="仿宋"/>
                <w:color w:val="auto"/>
                <w:sz w:val="28"/>
                <w:szCs w:val="28"/>
                <w:lang w:val="zh-TW" w:eastAsia="zh-TW"/>
              </w:rPr>
              <w:t>附件</w:t>
            </w:r>
            <w:r>
              <w:rPr>
                <w:rFonts w:hint="eastAsia" w:ascii="仿宋" w:hAnsi="仿宋" w:eastAsia="仿宋" w:cs="仿宋"/>
                <w:color w:val="auto"/>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71" w:type="dxa"/>
            <w:vAlign w:val="center"/>
          </w:tcPr>
          <w:p>
            <w:pPr>
              <w:framePr w:wrap="auto" w:vAnchor="margin" w:hAnchor="text" w:yAlign="inline"/>
              <w:widowControl/>
              <w:suppressAutoHyphens/>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w:t>
            </w:r>
          </w:p>
        </w:tc>
        <w:tc>
          <w:tcPr>
            <w:tcW w:w="3061" w:type="dxa"/>
            <w:vAlign w:val="center"/>
          </w:tcPr>
          <w:p>
            <w:pPr>
              <w:framePr w:wrap="auto" w:vAnchor="margin" w:hAnchor="text" w:yAlign="inline"/>
              <w:widowControl/>
              <w:suppressAutoHyphens/>
              <w:spacing w:line="360" w:lineRule="auto"/>
              <w:jc w:val="both"/>
              <w:rPr>
                <w:rFonts w:ascii="仿宋" w:hAnsi="仿宋" w:eastAsia="仿宋" w:cs="仿宋"/>
                <w:color w:val="auto"/>
                <w:sz w:val="28"/>
                <w:szCs w:val="28"/>
                <w:lang w:val="zh-TW" w:eastAsia="zh-TW"/>
              </w:rPr>
            </w:pPr>
            <w:r>
              <w:rPr>
                <w:rFonts w:hint="eastAsia" w:ascii="仿宋" w:hAnsi="仿宋" w:eastAsia="仿宋" w:cs="仿宋"/>
                <w:color w:val="auto"/>
                <w:sz w:val="28"/>
                <w:szCs w:val="28"/>
                <w:lang w:val="zh-TW" w:eastAsia="zh-TW"/>
              </w:rPr>
              <w:t>保密协议</w:t>
            </w:r>
          </w:p>
        </w:tc>
        <w:tc>
          <w:tcPr>
            <w:tcW w:w="4584" w:type="dxa"/>
            <w:vAlign w:val="center"/>
          </w:tcPr>
          <w:p>
            <w:pPr>
              <w:framePr w:wrap="auto" w:vAnchor="margin" w:hAnchor="text" w:yAlign="inline"/>
              <w:widowControl/>
              <w:suppressAutoHyphens/>
              <w:spacing w:line="360" w:lineRule="auto"/>
              <w:jc w:val="both"/>
              <w:rPr>
                <w:rFonts w:ascii="仿宋" w:hAnsi="仿宋" w:eastAsia="仿宋" w:cs="仿宋"/>
                <w:color w:val="auto"/>
                <w:sz w:val="28"/>
                <w:szCs w:val="28"/>
              </w:rPr>
            </w:pPr>
            <w:r>
              <w:rPr>
                <w:rFonts w:hint="eastAsia" w:ascii="仿宋" w:hAnsi="仿宋" w:eastAsia="仿宋" w:cs="仿宋"/>
                <w:color w:val="auto"/>
                <w:sz w:val="28"/>
                <w:szCs w:val="28"/>
              </w:rPr>
              <w:t>见</w:t>
            </w:r>
            <w:r>
              <w:rPr>
                <w:rFonts w:hint="eastAsia" w:ascii="仿宋" w:hAnsi="仿宋" w:eastAsia="仿宋" w:cs="仿宋"/>
                <w:color w:val="auto"/>
                <w:sz w:val="28"/>
                <w:szCs w:val="28"/>
                <w:lang w:val="zh-TW" w:eastAsia="zh-TW"/>
              </w:rPr>
              <w:t>附件</w:t>
            </w:r>
            <w:r>
              <w:rPr>
                <w:rFonts w:hint="eastAsia" w:ascii="仿宋" w:hAnsi="仿宋" w:eastAsia="仿宋" w:cs="仿宋"/>
                <w:color w:val="auto"/>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71" w:type="dxa"/>
            <w:vAlign w:val="center"/>
          </w:tcPr>
          <w:p>
            <w:pPr>
              <w:framePr w:wrap="auto" w:vAnchor="margin" w:hAnchor="text" w:yAlign="inline"/>
              <w:widowControl/>
              <w:suppressAutoHyphens/>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w:t>
            </w:r>
          </w:p>
        </w:tc>
        <w:tc>
          <w:tcPr>
            <w:tcW w:w="3061" w:type="dxa"/>
            <w:vAlign w:val="center"/>
          </w:tcPr>
          <w:p>
            <w:pPr>
              <w:framePr w:wrap="auto" w:vAnchor="margin" w:hAnchor="text" w:yAlign="inline"/>
              <w:widowControl/>
              <w:suppressAutoHyphens/>
              <w:spacing w:line="360" w:lineRule="auto"/>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地址确认书</w:t>
            </w:r>
          </w:p>
        </w:tc>
        <w:tc>
          <w:tcPr>
            <w:tcW w:w="4584" w:type="dxa"/>
            <w:vAlign w:val="center"/>
          </w:tcPr>
          <w:p>
            <w:pPr>
              <w:framePr w:wrap="auto" w:vAnchor="margin" w:hAnchor="text" w:yAlign="inline"/>
              <w:widowControl/>
              <w:suppressAutoHyphens/>
              <w:spacing w:line="360" w:lineRule="auto"/>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见附件5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71" w:type="dxa"/>
            <w:vAlign w:val="center"/>
          </w:tcPr>
          <w:p>
            <w:pPr>
              <w:framePr w:wrap="auto" w:vAnchor="margin" w:hAnchor="text" w:yAlign="inline"/>
              <w:widowControl/>
              <w:suppressAutoHyphens/>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2</w:t>
            </w:r>
          </w:p>
        </w:tc>
        <w:tc>
          <w:tcPr>
            <w:tcW w:w="3061" w:type="dxa"/>
            <w:vAlign w:val="center"/>
          </w:tcPr>
          <w:p>
            <w:pPr>
              <w:framePr w:wrap="auto" w:vAnchor="margin" w:hAnchor="text" w:yAlign="inline"/>
              <w:widowControl/>
              <w:suppressAutoHyphens/>
              <w:spacing w:line="360" w:lineRule="auto"/>
              <w:jc w:val="both"/>
              <w:rPr>
                <w:rFonts w:ascii="仿宋" w:hAnsi="仿宋" w:eastAsia="仿宋" w:cs="仿宋"/>
                <w:color w:val="auto"/>
                <w:sz w:val="28"/>
                <w:szCs w:val="28"/>
                <w:lang w:val="zh-TW" w:eastAsia="zh-TW"/>
              </w:rPr>
            </w:pPr>
            <w:r>
              <w:rPr>
                <w:rFonts w:hint="eastAsia" w:ascii="仿宋" w:hAnsi="仿宋" w:eastAsia="仿宋" w:cs="仿宋"/>
                <w:color w:val="auto"/>
                <w:sz w:val="28"/>
                <w:szCs w:val="28"/>
              </w:rPr>
              <w:t>报名保证金电汇底单复印件</w:t>
            </w:r>
          </w:p>
        </w:tc>
        <w:tc>
          <w:tcPr>
            <w:tcW w:w="4584" w:type="dxa"/>
            <w:vAlign w:val="center"/>
          </w:tcPr>
          <w:p>
            <w:pPr>
              <w:framePr w:wrap="auto" w:vAnchor="margin" w:hAnchor="text" w:yAlign="inline"/>
              <w:widowControl/>
              <w:suppressAutoHyphens/>
              <w:spacing w:line="360" w:lineRule="auto"/>
              <w:jc w:val="both"/>
              <w:rPr>
                <w:rFonts w:ascii="仿宋" w:hAnsi="仿宋" w:eastAsia="仿宋" w:cs="仿宋"/>
                <w:color w:val="auto"/>
                <w:sz w:val="28"/>
                <w:szCs w:val="28"/>
              </w:rPr>
            </w:pPr>
          </w:p>
          <w:p>
            <w:pPr>
              <w:framePr w:wrap="auto" w:vAnchor="margin" w:hAnchor="text" w:yAlign="inline"/>
              <w:widowControl/>
              <w:suppressAutoHyphens/>
              <w:spacing w:line="360" w:lineRule="auto"/>
              <w:jc w:val="both"/>
              <w:rPr>
                <w:rFonts w:ascii="仿宋" w:hAnsi="仿宋" w:eastAsia="仿宋" w:cs="仿宋"/>
                <w:color w:val="auto"/>
                <w:sz w:val="28"/>
                <w:szCs w:val="28"/>
              </w:rPr>
            </w:pPr>
          </w:p>
        </w:tc>
      </w:tr>
    </w:tbl>
    <w:p>
      <w:pPr>
        <w:framePr w:wrap="auto" w:vAnchor="margin" w:hAnchor="text" w:yAlign="inline"/>
        <w:widowControl/>
        <w:suppressAutoHyphens/>
        <w:spacing w:line="360" w:lineRule="auto"/>
        <w:ind w:firstLine="562" w:firstLineChars="200"/>
        <w:rPr>
          <w:rFonts w:ascii="仿宋" w:hAnsi="仿宋" w:eastAsia="仿宋" w:cs="仿宋"/>
          <w:b/>
          <w:bCs/>
          <w:color w:val="auto"/>
          <w:kern w:val="0"/>
          <w:sz w:val="28"/>
          <w:szCs w:val="28"/>
          <w:u w:val="none" w:color="auto"/>
        </w:rPr>
      </w:pPr>
      <w:r>
        <w:rPr>
          <w:rFonts w:hint="eastAsia" w:ascii="仿宋" w:hAnsi="仿宋" w:eastAsia="仿宋" w:cs="仿宋"/>
          <w:b/>
          <w:bCs/>
          <w:color w:val="auto"/>
          <w:kern w:val="0"/>
          <w:sz w:val="28"/>
          <w:szCs w:val="28"/>
          <w:u w:val="none" w:color="auto"/>
          <w:lang w:val="zh-TW" w:eastAsia="zh-TW"/>
        </w:rPr>
        <w:t>联合</w:t>
      </w:r>
      <w:r>
        <w:rPr>
          <w:rFonts w:hint="eastAsia" w:ascii="仿宋" w:hAnsi="仿宋" w:eastAsia="仿宋" w:cs="仿宋"/>
          <w:b/>
          <w:bCs/>
          <w:color w:val="auto"/>
          <w:kern w:val="0"/>
          <w:sz w:val="28"/>
          <w:szCs w:val="28"/>
          <w:u w:val="none" w:color="auto"/>
          <w:lang w:val="zh-TW"/>
        </w:rPr>
        <w:t>体</w:t>
      </w:r>
      <w:r>
        <w:rPr>
          <w:rFonts w:hint="eastAsia" w:ascii="仿宋" w:hAnsi="仿宋" w:eastAsia="仿宋" w:cs="仿宋"/>
          <w:b/>
          <w:bCs/>
          <w:color w:val="auto"/>
          <w:kern w:val="0"/>
          <w:sz w:val="28"/>
          <w:szCs w:val="28"/>
          <w:u w:val="none" w:color="auto"/>
          <w:lang w:val="zh-TW" w:eastAsia="zh-TW"/>
        </w:rPr>
        <w:t>参与本次招募活动的，需确定一个牵头人，并提交联合体之间的《重整合作协议》</w:t>
      </w:r>
      <w:r>
        <w:rPr>
          <w:rFonts w:hint="eastAsia" w:ascii="仿宋" w:hAnsi="仿宋" w:eastAsia="仿宋" w:cs="仿宋"/>
          <w:b/>
          <w:bCs/>
          <w:color w:val="auto"/>
          <w:kern w:val="0"/>
          <w:sz w:val="28"/>
          <w:szCs w:val="28"/>
          <w:u w:val="none" w:color="auto"/>
          <w:lang w:val="zh-TW"/>
        </w:rPr>
        <w:t>，</w:t>
      </w:r>
      <w:r>
        <w:rPr>
          <w:rFonts w:hint="eastAsia" w:ascii="仿宋" w:hAnsi="仿宋" w:eastAsia="仿宋" w:cs="仿宋"/>
          <w:b/>
          <w:bCs/>
          <w:color w:val="auto"/>
          <w:kern w:val="0"/>
          <w:sz w:val="28"/>
          <w:szCs w:val="28"/>
          <w:u w:val="none" w:color="auto"/>
          <w:lang w:val="zh-TW" w:eastAsia="zh-TW"/>
        </w:rPr>
        <w:t>各联合</w:t>
      </w:r>
      <w:r>
        <w:rPr>
          <w:rFonts w:hint="eastAsia" w:ascii="仿宋" w:hAnsi="仿宋" w:eastAsia="仿宋" w:cs="仿宋"/>
          <w:b/>
          <w:bCs/>
          <w:color w:val="auto"/>
          <w:kern w:val="0"/>
          <w:sz w:val="28"/>
          <w:szCs w:val="28"/>
          <w:u w:val="none" w:color="auto"/>
        </w:rPr>
        <w:t>主体</w:t>
      </w:r>
      <w:r>
        <w:rPr>
          <w:rFonts w:hint="eastAsia" w:ascii="仿宋" w:hAnsi="仿宋" w:eastAsia="仿宋" w:cs="仿宋"/>
          <w:b/>
          <w:bCs/>
          <w:color w:val="auto"/>
          <w:kern w:val="0"/>
          <w:sz w:val="28"/>
          <w:szCs w:val="28"/>
          <w:u w:val="none" w:color="auto"/>
          <w:lang w:val="zh-TW" w:eastAsia="zh-TW"/>
        </w:rPr>
        <w:t>需共同提交报名材料。</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意向人现场提交完整报名材料的，管理人出具报名材料接收凭证，接收凭证加盖管理人公章，并由接收人签字；意向人未提供完整报名材料的，管理人不予出具报名材料接收凭证。</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val="zh-TW" w:eastAsia="zh-TW"/>
        </w:rPr>
      </w:pPr>
      <w:r>
        <w:rPr>
          <w:rFonts w:hint="eastAsia" w:ascii="仿宋" w:hAnsi="仿宋" w:eastAsia="仿宋" w:cs="仿宋"/>
          <w:color w:val="auto"/>
          <w:kern w:val="0"/>
          <w:sz w:val="28"/>
          <w:szCs w:val="28"/>
        </w:rPr>
        <w:t>意向人</w:t>
      </w:r>
      <w:r>
        <w:rPr>
          <w:rFonts w:hint="eastAsia" w:ascii="仿宋" w:hAnsi="仿宋" w:eastAsia="仿宋" w:cs="仿宋"/>
          <w:color w:val="auto"/>
          <w:kern w:val="0"/>
          <w:sz w:val="28"/>
          <w:szCs w:val="28"/>
          <w:lang w:val="zh-TW" w:eastAsia="zh-TW"/>
        </w:rPr>
        <w:t>未在截止日前按要求提交完整报名材料的，管理人不确认其参选资格。</w:t>
      </w:r>
    </w:p>
    <w:p>
      <w:pPr>
        <w:framePr w:wrap="auto" w:vAnchor="margin" w:hAnchor="text" w:yAlign="inline"/>
        <w:widowControl/>
        <w:suppressAutoHyphens/>
        <w:spacing w:line="360" w:lineRule="auto"/>
        <w:ind w:firstLine="562" w:firstLineChars="200"/>
        <w:rPr>
          <w:rFonts w:ascii="仿宋" w:hAnsi="仿宋" w:eastAsia="仿宋" w:cs="仿宋"/>
          <w:b/>
          <w:bCs/>
          <w:color w:val="auto"/>
          <w:kern w:val="0"/>
          <w:sz w:val="28"/>
          <w:szCs w:val="28"/>
          <w:lang w:val="zh-TW" w:eastAsia="zh-TW"/>
        </w:rPr>
      </w:pPr>
      <w:r>
        <w:rPr>
          <w:rFonts w:hint="eastAsia" w:ascii="仿宋" w:hAnsi="仿宋" w:eastAsia="仿宋" w:cs="仿宋"/>
          <w:b/>
          <w:bCs/>
          <w:color w:val="auto"/>
          <w:kern w:val="0"/>
          <w:sz w:val="28"/>
          <w:szCs w:val="28"/>
        </w:rPr>
        <w:t>（三）</w:t>
      </w:r>
      <w:r>
        <w:rPr>
          <w:rFonts w:hint="eastAsia" w:ascii="仿宋" w:hAnsi="仿宋" w:eastAsia="仿宋" w:cs="仿宋"/>
          <w:b/>
          <w:bCs/>
          <w:color w:val="auto"/>
          <w:kern w:val="0"/>
          <w:sz w:val="28"/>
          <w:szCs w:val="28"/>
          <w:lang w:val="zh-TW" w:eastAsia="zh-TW"/>
        </w:rPr>
        <w:t>尽职调查</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val="zh-TW" w:eastAsia="zh-TW"/>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zh-TW" w:eastAsia="zh-TW"/>
        </w:rPr>
        <w:t>本招募说明及发布的招募公告并不当然替代</w:t>
      </w:r>
      <w:r>
        <w:rPr>
          <w:rFonts w:hint="eastAsia" w:ascii="仿宋" w:hAnsi="仿宋" w:eastAsia="仿宋" w:cs="仿宋"/>
          <w:color w:val="auto"/>
          <w:kern w:val="0"/>
          <w:sz w:val="28"/>
          <w:szCs w:val="28"/>
        </w:rPr>
        <w:t>意向人</w:t>
      </w:r>
      <w:r>
        <w:rPr>
          <w:rFonts w:hint="eastAsia" w:ascii="仿宋" w:hAnsi="仿宋" w:eastAsia="仿宋" w:cs="仿宋"/>
          <w:color w:val="auto"/>
          <w:kern w:val="0"/>
          <w:sz w:val="28"/>
          <w:szCs w:val="28"/>
          <w:lang w:val="zh-TW" w:eastAsia="zh-TW"/>
        </w:rPr>
        <w:t>的尽职调查。</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val="zh-TW" w:eastAsia="zh-TW"/>
        </w:rPr>
      </w:pPr>
      <w:r>
        <w:rPr>
          <w:rFonts w:hint="eastAsia" w:ascii="仿宋" w:hAnsi="仿宋" w:eastAsia="仿宋" w:cs="仿宋"/>
          <w:color w:val="auto"/>
          <w:kern w:val="0"/>
          <w:sz w:val="28"/>
          <w:szCs w:val="28"/>
        </w:rPr>
        <w:t>2.意向人</w:t>
      </w:r>
      <w:r>
        <w:rPr>
          <w:rFonts w:hint="eastAsia" w:ascii="仿宋" w:hAnsi="仿宋" w:eastAsia="仿宋" w:cs="仿宋"/>
          <w:color w:val="auto"/>
          <w:kern w:val="0"/>
          <w:sz w:val="28"/>
          <w:szCs w:val="28"/>
          <w:lang w:val="zh-TW" w:eastAsia="zh-TW"/>
        </w:rPr>
        <w:t>递交报名材料并支付报名保证金后，可对</w:t>
      </w:r>
      <w:r>
        <w:rPr>
          <w:rFonts w:hint="eastAsia" w:ascii="仿宋" w:hAnsi="仿宋" w:eastAsia="仿宋" w:cs="仿宋"/>
          <w:color w:val="auto"/>
          <w:kern w:val="0"/>
          <w:sz w:val="28"/>
          <w:szCs w:val="28"/>
        </w:rPr>
        <w:t>尚城学校</w:t>
      </w:r>
      <w:r>
        <w:rPr>
          <w:rFonts w:hint="eastAsia" w:ascii="仿宋" w:hAnsi="仿宋" w:eastAsia="仿宋" w:cs="仿宋"/>
          <w:color w:val="auto"/>
          <w:kern w:val="0"/>
          <w:sz w:val="28"/>
          <w:szCs w:val="28"/>
          <w:lang w:val="zh-TW" w:eastAsia="zh-TW"/>
        </w:rPr>
        <w:t>开展</w:t>
      </w:r>
      <w:r>
        <w:rPr>
          <w:rFonts w:hint="eastAsia" w:ascii="仿宋" w:hAnsi="仿宋" w:eastAsia="仿宋" w:cs="仿宋"/>
          <w:color w:val="auto"/>
          <w:kern w:val="0"/>
          <w:sz w:val="28"/>
          <w:szCs w:val="28"/>
        </w:rPr>
        <w:t>尽</w:t>
      </w:r>
      <w:r>
        <w:rPr>
          <w:rFonts w:hint="eastAsia" w:ascii="仿宋" w:hAnsi="仿宋" w:eastAsia="仿宋" w:cs="仿宋"/>
          <w:color w:val="auto"/>
          <w:kern w:val="0"/>
          <w:sz w:val="28"/>
          <w:szCs w:val="28"/>
          <w:lang w:val="zh-TW" w:eastAsia="zh-TW"/>
        </w:rPr>
        <w:t>职调查</w:t>
      </w:r>
      <w:r>
        <w:rPr>
          <w:rFonts w:hint="eastAsia" w:ascii="仿宋" w:hAnsi="仿宋" w:eastAsia="仿宋" w:cs="仿宋"/>
          <w:color w:val="auto"/>
          <w:kern w:val="0"/>
          <w:sz w:val="28"/>
          <w:szCs w:val="28"/>
          <w:lang w:val="zh-TW"/>
        </w:rPr>
        <w:t>；</w:t>
      </w:r>
      <w:r>
        <w:rPr>
          <w:rFonts w:hint="eastAsia" w:ascii="仿宋" w:hAnsi="仿宋" w:eastAsia="仿宋" w:cs="仿宋"/>
          <w:color w:val="auto"/>
          <w:kern w:val="0"/>
          <w:sz w:val="28"/>
          <w:szCs w:val="28"/>
        </w:rPr>
        <w:t>同时意向人</w:t>
      </w:r>
      <w:r>
        <w:rPr>
          <w:rFonts w:hint="eastAsia" w:ascii="仿宋" w:hAnsi="仿宋" w:eastAsia="仿宋" w:cs="仿宋"/>
          <w:color w:val="auto"/>
          <w:kern w:val="0"/>
          <w:sz w:val="28"/>
          <w:szCs w:val="28"/>
          <w:lang w:val="zh-TW" w:eastAsia="zh-TW"/>
        </w:rPr>
        <w:t>也可向管理人索要与</w:t>
      </w:r>
      <w:r>
        <w:rPr>
          <w:rFonts w:hint="eastAsia" w:ascii="仿宋" w:hAnsi="仿宋" w:eastAsia="仿宋" w:cs="仿宋"/>
          <w:color w:val="auto"/>
          <w:kern w:val="0"/>
          <w:sz w:val="28"/>
          <w:szCs w:val="28"/>
        </w:rPr>
        <w:t>尚城学校</w:t>
      </w:r>
      <w:r>
        <w:rPr>
          <w:rFonts w:hint="eastAsia" w:ascii="仿宋" w:hAnsi="仿宋" w:eastAsia="仿宋" w:cs="仿宋"/>
          <w:color w:val="auto"/>
          <w:kern w:val="0"/>
          <w:sz w:val="28"/>
          <w:szCs w:val="28"/>
          <w:lang w:val="zh-TW" w:eastAsia="zh-TW"/>
        </w:rPr>
        <w:t>有关的材料或者申请实地调查。</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val="zh-TW" w:eastAsia="zh-TW"/>
        </w:rPr>
      </w:pPr>
      <w:r>
        <w:rPr>
          <w:rFonts w:hint="eastAsia" w:ascii="仿宋" w:hAnsi="仿宋" w:eastAsia="仿宋" w:cs="仿宋"/>
          <w:color w:val="auto"/>
          <w:kern w:val="0"/>
          <w:sz w:val="28"/>
          <w:szCs w:val="28"/>
        </w:rPr>
        <w:t>3.意向人</w:t>
      </w:r>
      <w:r>
        <w:rPr>
          <w:rFonts w:hint="eastAsia" w:ascii="仿宋" w:hAnsi="仿宋" w:eastAsia="仿宋" w:cs="仿宋"/>
          <w:color w:val="auto"/>
          <w:kern w:val="0"/>
          <w:sz w:val="28"/>
          <w:szCs w:val="28"/>
          <w:lang w:val="zh-TW" w:eastAsia="zh-TW"/>
        </w:rPr>
        <w:t>自行承担开展尽职调查或实地调查所需费用。</w:t>
      </w:r>
    </w:p>
    <w:p>
      <w:pPr>
        <w:framePr w:wrap="auto" w:vAnchor="margin" w:hAnchor="text" w:yAlign="inline"/>
        <w:widowControl/>
        <w:suppressAutoHyphens/>
        <w:spacing w:line="360" w:lineRule="auto"/>
        <w:ind w:firstLine="562" w:firstLineChars="200"/>
        <w:rPr>
          <w:rFonts w:hint="eastAsia" w:ascii="仿宋" w:hAnsi="仿宋" w:eastAsia="仿宋" w:cs="仿宋"/>
          <w:b/>
          <w:bCs/>
          <w:color w:val="auto"/>
          <w:kern w:val="0"/>
          <w:sz w:val="28"/>
          <w:szCs w:val="28"/>
          <w:lang w:eastAsia="zh-CN"/>
        </w:rPr>
      </w:pPr>
      <w:r>
        <w:rPr>
          <w:rFonts w:hint="eastAsia" w:ascii="仿宋" w:hAnsi="仿宋" w:eastAsia="仿宋" w:cs="仿宋"/>
          <w:b/>
          <w:bCs/>
          <w:color w:val="auto"/>
          <w:kern w:val="0"/>
          <w:sz w:val="28"/>
          <w:szCs w:val="28"/>
        </w:rPr>
        <w:t>（四）</w:t>
      </w:r>
      <w:r>
        <w:rPr>
          <w:rFonts w:hint="eastAsia" w:ascii="仿宋" w:hAnsi="仿宋" w:eastAsia="仿宋" w:cs="仿宋"/>
          <w:b/>
          <w:bCs/>
          <w:color w:val="auto"/>
          <w:kern w:val="0"/>
          <w:sz w:val="28"/>
          <w:szCs w:val="28"/>
          <w:lang w:val="zh-TW" w:eastAsia="zh-TW"/>
        </w:rPr>
        <w:t>提交</w:t>
      </w:r>
      <w:r>
        <w:rPr>
          <w:rFonts w:hint="eastAsia" w:ascii="仿宋" w:hAnsi="仿宋" w:eastAsia="仿宋" w:cs="仿宋"/>
          <w:b/>
          <w:bCs/>
          <w:color w:val="auto"/>
          <w:kern w:val="0"/>
          <w:sz w:val="28"/>
          <w:szCs w:val="28"/>
          <w:lang w:val="zh-TW" w:eastAsia="zh-CN"/>
        </w:rPr>
        <w:t>重整计划草案</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1.意向人根据尽职调查情况，结合自身的商业判断和风险评估决定是否参与重整。如有意向参与重整，意向人应于</w:t>
      </w:r>
      <w:r>
        <w:rPr>
          <w:rFonts w:hint="eastAsia" w:ascii="仿宋" w:hAnsi="仿宋" w:eastAsia="仿宋" w:cs="仿宋"/>
          <w:b/>
          <w:bCs/>
          <w:color w:val="auto"/>
          <w:kern w:val="0"/>
          <w:sz w:val="28"/>
          <w:szCs w:val="28"/>
          <w:u w:val="none" w:color="auto"/>
        </w:rPr>
        <w:t>2020年1</w:t>
      </w:r>
      <w:r>
        <w:rPr>
          <w:rFonts w:hint="eastAsia" w:ascii="仿宋" w:hAnsi="仿宋" w:eastAsia="仿宋" w:cs="仿宋"/>
          <w:b/>
          <w:bCs/>
          <w:color w:val="auto"/>
          <w:kern w:val="0"/>
          <w:sz w:val="28"/>
          <w:szCs w:val="28"/>
          <w:u w:val="none" w:color="auto"/>
          <w:lang w:val="en-US" w:eastAsia="zh-CN"/>
        </w:rPr>
        <w:t>1</w:t>
      </w:r>
      <w:r>
        <w:rPr>
          <w:rFonts w:hint="eastAsia" w:ascii="仿宋" w:hAnsi="仿宋" w:eastAsia="仿宋" w:cs="仿宋"/>
          <w:b/>
          <w:bCs/>
          <w:color w:val="auto"/>
          <w:kern w:val="0"/>
          <w:sz w:val="28"/>
          <w:szCs w:val="28"/>
          <w:u w:val="none" w:color="auto"/>
        </w:rPr>
        <w:t>月</w:t>
      </w:r>
      <w:r>
        <w:rPr>
          <w:rFonts w:hint="eastAsia" w:ascii="仿宋" w:hAnsi="仿宋" w:eastAsia="仿宋" w:cs="仿宋"/>
          <w:b/>
          <w:bCs/>
          <w:color w:val="auto"/>
          <w:kern w:val="0"/>
          <w:sz w:val="28"/>
          <w:szCs w:val="28"/>
          <w:u w:val="none" w:color="auto"/>
          <w:lang w:val="en-US" w:eastAsia="zh-CN"/>
        </w:rPr>
        <w:t>16</w:t>
      </w:r>
      <w:r>
        <w:rPr>
          <w:rFonts w:hint="eastAsia" w:ascii="仿宋" w:hAnsi="仿宋" w:eastAsia="仿宋" w:cs="仿宋"/>
          <w:b/>
          <w:bCs/>
          <w:color w:val="auto"/>
          <w:kern w:val="0"/>
          <w:sz w:val="28"/>
          <w:szCs w:val="28"/>
          <w:u w:val="none" w:color="auto"/>
        </w:rPr>
        <w:t>日</w:t>
      </w:r>
      <w:r>
        <w:rPr>
          <w:rFonts w:hint="eastAsia" w:ascii="仿宋" w:hAnsi="仿宋" w:eastAsia="仿宋" w:cs="仿宋"/>
          <w:color w:val="auto"/>
          <w:kern w:val="0"/>
          <w:sz w:val="28"/>
          <w:szCs w:val="28"/>
        </w:rPr>
        <w:t>前（含当日）</w:t>
      </w:r>
      <w:r>
        <w:rPr>
          <w:rFonts w:hint="eastAsia" w:ascii="仿宋" w:hAnsi="仿宋" w:eastAsia="仿宋" w:cs="仿宋"/>
          <w:color w:val="auto"/>
          <w:kern w:val="0"/>
          <w:sz w:val="28"/>
          <w:szCs w:val="28"/>
          <w:lang w:val="en-US" w:eastAsia="zh-CN"/>
        </w:rPr>
        <w:t>向管理人</w:t>
      </w:r>
      <w:r>
        <w:rPr>
          <w:rFonts w:hint="eastAsia" w:ascii="仿宋" w:hAnsi="仿宋" w:eastAsia="仿宋" w:cs="仿宋"/>
          <w:color w:val="auto"/>
          <w:kern w:val="0"/>
          <w:sz w:val="28"/>
          <w:szCs w:val="28"/>
          <w:lang w:eastAsia="zh-CN"/>
        </w:rPr>
        <w:t>现场提交《重整计划草案》</w:t>
      </w:r>
      <w:r>
        <w:rPr>
          <w:rFonts w:hint="eastAsia" w:ascii="仿宋" w:hAnsi="仿宋" w:eastAsia="仿宋" w:cs="仿宋"/>
          <w:color w:val="auto"/>
          <w:kern w:val="0"/>
          <w:sz w:val="28"/>
          <w:szCs w:val="28"/>
        </w:rPr>
        <w:t>，并缴纳重整保证金人民币</w:t>
      </w:r>
      <w:r>
        <w:rPr>
          <w:rFonts w:ascii="仿宋" w:hAnsi="仿宋" w:eastAsia="仿宋" w:cs="仿宋"/>
          <w:color w:val="auto"/>
          <w:kern w:val="0"/>
          <w:sz w:val="28"/>
          <w:szCs w:val="28"/>
        </w:rPr>
        <w:t>2000</w:t>
      </w:r>
      <w:r>
        <w:rPr>
          <w:rFonts w:hint="eastAsia" w:ascii="仿宋" w:hAnsi="仿宋" w:eastAsia="仿宋" w:cs="仿宋"/>
          <w:color w:val="auto"/>
          <w:kern w:val="0"/>
          <w:sz w:val="28"/>
          <w:szCs w:val="28"/>
        </w:rPr>
        <w:t>万元（大写：贰仟万元整）</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该重整保证金含之前缴纳的报名保证金人民币200万元（大写：贰佰万元整）</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逾期未提交《</w:t>
      </w:r>
      <w:r>
        <w:rPr>
          <w:rFonts w:hint="eastAsia" w:ascii="仿宋" w:hAnsi="仿宋" w:eastAsia="仿宋" w:cs="仿宋"/>
          <w:color w:val="auto"/>
          <w:kern w:val="0"/>
          <w:sz w:val="28"/>
          <w:szCs w:val="28"/>
          <w:lang w:eastAsia="zh-CN"/>
        </w:rPr>
        <w:t>重整计划草案</w:t>
      </w:r>
      <w:r>
        <w:rPr>
          <w:rFonts w:hint="eastAsia" w:ascii="仿宋" w:hAnsi="仿宋" w:eastAsia="仿宋" w:cs="仿宋"/>
          <w:color w:val="auto"/>
          <w:kern w:val="0"/>
          <w:sz w:val="28"/>
          <w:szCs w:val="28"/>
        </w:rPr>
        <w:t>》或未缴纳重整保证金的，视为放弃参与重整。管理人不接受邮寄、快递递交《</w:t>
      </w:r>
      <w:r>
        <w:rPr>
          <w:rFonts w:hint="eastAsia" w:ascii="仿宋" w:hAnsi="仿宋" w:eastAsia="仿宋" w:cs="仿宋"/>
          <w:color w:val="auto"/>
          <w:kern w:val="0"/>
          <w:sz w:val="28"/>
          <w:szCs w:val="28"/>
          <w:lang w:eastAsia="zh-CN"/>
        </w:rPr>
        <w:t>重整计划草案</w:t>
      </w:r>
      <w:r>
        <w:rPr>
          <w:rFonts w:hint="eastAsia" w:ascii="仿宋" w:hAnsi="仿宋" w:eastAsia="仿宋" w:cs="仿宋"/>
          <w:color w:val="auto"/>
          <w:kern w:val="0"/>
          <w:sz w:val="28"/>
          <w:szCs w:val="28"/>
        </w:rPr>
        <w:t>》。</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eastAsia="zh-CN"/>
        </w:rPr>
        <w:t>重整计划草案</w:t>
      </w:r>
      <w:r>
        <w:rPr>
          <w:rFonts w:hint="eastAsia" w:ascii="仿宋" w:hAnsi="仿宋" w:eastAsia="仿宋" w:cs="仿宋"/>
          <w:color w:val="auto"/>
          <w:kern w:val="0"/>
          <w:sz w:val="28"/>
          <w:szCs w:val="28"/>
        </w:rPr>
        <w:t>编制要求</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val="zh-TW" w:eastAsia="zh-TW"/>
        </w:rPr>
      </w:pPr>
      <w:r>
        <w:rPr>
          <w:rFonts w:hint="eastAsia" w:ascii="仿宋" w:hAnsi="仿宋" w:eastAsia="仿宋" w:cs="仿宋"/>
          <w:color w:val="auto"/>
          <w:kern w:val="0"/>
          <w:sz w:val="28"/>
          <w:szCs w:val="28"/>
          <w:lang w:val="zh-TW"/>
        </w:rPr>
        <w:t>（</w:t>
      </w: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zh-TW"/>
        </w:rPr>
        <w:t>）</w:t>
      </w:r>
      <w:r>
        <w:rPr>
          <w:rFonts w:hint="eastAsia" w:ascii="仿宋" w:hAnsi="仿宋" w:eastAsia="仿宋" w:cs="仿宋"/>
          <w:color w:val="auto"/>
          <w:kern w:val="0"/>
          <w:sz w:val="28"/>
          <w:szCs w:val="28"/>
          <w:lang w:val="zh-TW" w:eastAsia="zh-TW"/>
        </w:rPr>
        <w:t>《</w:t>
      </w:r>
      <w:r>
        <w:rPr>
          <w:rFonts w:hint="eastAsia" w:ascii="仿宋" w:hAnsi="仿宋" w:eastAsia="仿宋" w:cs="仿宋"/>
          <w:color w:val="auto"/>
          <w:kern w:val="0"/>
          <w:sz w:val="28"/>
          <w:szCs w:val="28"/>
          <w:lang w:val="zh-TW" w:eastAsia="zh-CN"/>
        </w:rPr>
        <w:t>重整计划草案</w:t>
      </w:r>
      <w:r>
        <w:rPr>
          <w:rFonts w:hint="eastAsia" w:ascii="仿宋" w:hAnsi="仿宋" w:eastAsia="仿宋" w:cs="仿宋"/>
          <w:color w:val="auto"/>
          <w:kern w:val="0"/>
          <w:sz w:val="28"/>
          <w:szCs w:val="28"/>
          <w:lang w:val="zh-TW" w:eastAsia="zh-TW"/>
        </w:rPr>
        <w:t>》应当符合法律、法规、司法解释等规定的要求，不得损害各方利益。</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lang w:val="zh-TW"/>
        </w:rPr>
        <w:t>（</w:t>
      </w: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zh-TW"/>
        </w:rPr>
        <w:t>）</w:t>
      </w:r>
      <w:r>
        <w:rPr>
          <w:rFonts w:hint="eastAsia" w:ascii="仿宋" w:hAnsi="仿宋" w:eastAsia="仿宋" w:cs="仿宋"/>
          <w:color w:val="auto"/>
          <w:kern w:val="0"/>
          <w:sz w:val="28"/>
          <w:szCs w:val="28"/>
        </w:rPr>
        <w:t>意向人制定的《</w:t>
      </w:r>
      <w:r>
        <w:rPr>
          <w:rFonts w:hint="eastAsia" w:ascii="仿宋" w:hAnsi="仿宋" w:eastAsia="仿宋" w:cs="仿宋"/>
          <w:color w:val="auto"/>
          <w:kern w:val="0"/>
          <w:sz w:val="28"/>
          <w:szCs w:val="28"/>
          <w:lang w:eastAsia="zh-CN"/>
        </w:rPr>
        <w:t>重整计划草案</w:t>
      </w:r>
      <w:r>
        <w:rPr>
          <w:rFonts w:hint="eastAsia" w:ascii="仿宋" w:hAnsi="仿宋" w:eastAsia="仿宋" w:cs="仿宋"/>
          <w:color w:val="auto"/>
          <w:kern w:val="0"/>
          <w:sz w:val="28"/>
          <w:szCs w:val="28"/>
        </w:rPr>
        <w:t>》应同时符合以下各项原则：</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①保护尚城学校师生权益，维护社会稳定；</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②有利于尚城学校成功完成重整，充分考虑对各表决组权益的保护；</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③不得以实施</w:t>
      </w:r>
      <w:r>
        <w:rPr>
          <w:rFonts w:hint="eastAsia" w:ascii="仿宋" w:hAnsi="仿宋" w:eastAsia="仿宋" w:cs="仿宋"/>
          <w:color w:val="auto"/>
          <w:kern w:val="0"/>
          <w:sz w:val="28"/>
          <w:szCs w:val="28"/>
          <w:lang w:eastAsia="zh-CN"/>
        </w:rPr>
        <w:t>重整计划草案</w:t>
      </w:r>
      <w:r>
        <w:rPr>
          <w:rFonts w:hint="eastAsia" w:ascii="仿宋" w:hAnsi="仿宋" w:eastAsia="仿宋" w:cs="仿宋"/>
          <w:color w:val="auto"/>
          <w:kern w:val="0"/>
          <w:sz w:val="28"/>
          <w:szCs w:val="28"/>
        </w:rPr>
        <w:t>将导致债务人破产清算为效果；</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④意向人对</w:t>
      </w:r>
      <w:r>
        <w:rPr>
          <w:rFonts w:hint="eastAsia" w:ascii="仿宋" w:hAnsi="仿宋" w:eastAsia="仿宋" w:cs="仿宋"/>
          <w:color w:val="auto"/>
          <w:kern w:val="0"/>
          <w:sz w:val="28"/>
          <w:szCs w:val="28"/>
          <w:lang w:eastAsia="zh-CN"/>
        </w:rPr>
        <w:t>重整计划草案</w:t>
      </w:r>
      <w:r>
        <w:rPr>
          <w:rFonts w:hint="eastAsia" w:ascii="仿宋" w:hAnsi="仿宋" w:eastAsia="仿宋" w:cs="仿宋"/>
          <w:color w:val="auto"/>
          <w:kern w:val="0"/>
          <w:sz w:val="28"/>
          <w:szCs w:val="28"/>
        </w:rPr>
        <w:t>所需支付资金应提出明确的筹集及支付方案，并保证偿债资金的合法来源及按时支付；</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⑤不得为</w:t>
      </w:r>
      <w:r>
        <w:rPr>
          <w:rFonts w:hint="eastAsia" w:ascii="仿宋" w:hAnsi="仿宋" w:eastAsia="仿宋" w:cs="仿宋"/>
          <w:color w:val="auto"/>
          <w:kern w:val="0"/>
          <w:sz w:val="28"/>
          <w:szCs w:val="28"/>
          <w:lang w:eastAsia="zh-CN"/>
        </w:rPr>
        <w:t>重整计划草案</w:t>
      </w:r>
      <w:r>
        <w:rPr>
          <w:rFonts w:hint="eastAsia" w:ascii="仿宋" w:hAnsi="仿宋" w:eastAsia="仿宋" w:cs="仿宋"/>
          <w:color w:val="auto"/>
          <w:kern w:val="0"/>
          <w:sz w:val="28"/>
          <w:szCs w:val="28"/>
        </w:rPr>
        <w:t>的实施设定假设性前提条件，使方案的实施存在不确定性；</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⑥不得提出超出法律、法规规定或明显不合理加重管理人责任的要求。</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（3）意向人递交的</w:t>
      </w:r>
      <w:r>
        <w:rPr>
          <w:rFonts w:hint="eastAsia" w:ascii="仿宋" w:hAnsi="仿宋" w:eastAsia="仿宋" w:cs="仿宋"/>
          <w:color w:val="auto"/>
          <w:kern w:val="0"/>
          <w:sz w:val="28"/>
          <w:szCs w:val="28"/>
          <w:lang w:eastAsia="zh-CN"/>
        </w:rPr>
        <w:t>重整计划草案</w:t>
      </w:r>
      <w:r>
        <w:rPr>
          <w:rFonts w:hint="eastAsia" w:ascii="仿宋" w:hAnsi="仿宋" w:eastAsia="仿宋" w:cs="仿宋"/>
          <w:color w:val="auto"/>
          <w:kern w:val="0"/>
          <w:sz w:val="28"/>
          <w:szCs w:val="28"/>
        </w:rPr>
        <w:t>应包括但不限于以下内容：</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①</w:t>
      </w:r>
      <w:r>
        <w:rPr>
          <w:rFonts w:hint="eastAsia" w:ascii="仿宋" w:hAnsi="仿宋" w:eastAsia="仿宋" w:cs="仿宋"/>
          <w:color w:val="auto"/>
          <w:kern w:val="0"/>
          <w:sz w:val="28"/>
          <w:szCs w:val="28"/>
        </w:rPr>
        <w:t>意向人的基本信息（主体资格、股权结构、历史沿革、办学经验、办学成果等；如为联合投资人，需说明各主体的角色分工、权利义务等，联合投资人相互之间应当承担连带责任）；</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②意向人对尚城学校整体资产的报价；</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③意向人对尚城学校整体资产的承接安排；</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④意向人重整尚城学校的资金来源、支付方式及支付保证等；</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⑤意向人对尚城学校后续办学的规划及安排；</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⑥管理人认为依据《企业破产法》规定与制定学校</w:t>
      </w:r>
      <w:r>
        <w:rPr>
          <w:rFonts w:hint="eastAsia" w:ascii="仿宋" w:hAnsi="仿宋" w:eastAsia="仿宋" w:cs="仿宋"/>
          <w:color w:val="auto"/>
          <w:kern w:val="0"/>
          <w:sz w:val="28"/>
          <w:szCs w:val="28"/>
          <w:lang w:eastAsia="zh-CN"/>
        </w:rPr>
        <w:t>重整计划草案</w:t>
      </w:r>
      <w:r>
        <w:rPr>
          <w:rFonts w:hint="eastAsia" w:ascii="仿宋" w:hAnsi="仿宋" w:eastAsia="仿宋" w:cs="仿宋"/>
          <w:color w:val="auto"/>
          <w:kern w:val="0"/>
          <w:sz w:val="28"/>
          <w:szCs w:val="28"/>
        </w:rPr>
        <w:t>有关的其他内容</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如《企业破产法》第八十一条规定的内容</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eastAsia="zh-CN"/>
        </w:rPr>
        <w:t>重整计划草案</w:t>
      </w:r>
      <w:r>
        <w:rPr>
          <w:rFonts w:hint="eastAsia" w:ascii="仿宋" w:hAnsi="仿宋" w:eastAsia="仿宋" w:cs="仿宋"/>
          <w:color w:val="auto"/>
          <w:kern w:val="0"/>
          <w:sz w:val="28"/>
          <w:szCs w:val="28"/>
        </w:rPr>
        <w:t>》应装订成册并加盖意向人公章、骑缝章，一式5份提交给管理人。</w:t>
      </w:r>
    </w:p>
    <w:p>
      <w:pPr>
        <w:framePr w:wrap="auto" w:vAnchor="margin" w:hAnchor="text" w:yAlign="inline"/>
        <w:widowControl/>
        <w:suppressAutoHyphens/>
        <w:spacing w:line="360" w:lineRule="auto"/>
        <w:ind w:firstLine="560" w:firstLineChars="200"/>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zh-TW" w:eastAsia="zh-TW"/>
        </w:rPr>
        <w:t>《</w:t>
      </w:r>
      <w:r>
        <w:rPr>
          <w:rFonts w:hint="eastAsia" w:ascii="仿宋" w:hAnsi="仿宋" w:eastAsia="仿宋" w:cs="仿宋"/>
          <w:color w:val="auto"/>
          <w:kern w:val="0"/>
          <w:sz w:val="28"/>
          <w:szCs w:val="28"/>
          <w:lang w:val="zh-TW" w:eastAsia="zh-CN"/>
        </w:rPr>
        <w:t>重整计划草案</w:t>
      </w:r>
      <w:r>
        <w:rPr>
          <w:rFonts w:hint="eastAsia" w:ascii="仿宋" w:hAnsi="仿宋" w:eastAsia="仿宋" w:cs="仿宋"/>
          <w:color w:val="auto"/>
          <w:kern w:val="0"/>
          <w:sz w:val="28"/>
          <w:szCs w:val="28"/>
          <w:lang w:val="zh-TW" w:eastAsia="zh-TW"/>
        </w:rPr>
        <w:t>》一旦提交，不能撤回或撤销；除对债权人有利情形外，《</w:t>
      </w:r>
      <w:r>
        <w:rPr>
          <w:rFonts w:hint="eastAsia" w:ascii="仿宋" w:hAnsi="仿宋" w:eastAsia="仿宋" w:cs="仿宋"/>
          <w:color w:val="auto"/>
          <w:kern w:val="0"/>
          <w:sz w:val="28"/>
          <w:szCs w:val="28"/>
          <w:lang w:val="zh-TW" w:eastAsia="zh-CN"/>
        </w:rPr>
        <w:t>重整计划草案</w:t>
      </w:r>
      <w:r>
        <w:rPr>
          <w:rFonts w:hint="eastAsia" w:ascii="仿宋" w:hAnsi="仿宋" w:eastAsia="仿宋" w:cs="仿宋"/>
          <w:color w:val="auto"/>
          <w:kern w:val="0"/>
          <w:sz w:val="28"/>
          <w:szCs w:val="28"/>
          <w:lang w:val="zh-TW" w:eastAsia="zh-TW"/>
        </w:rPr>
        <w:t>》提交后不得变更。</w:t>
      </w:r>
      <w:r>
        <w:rPr>
          <w:rFonts w:hint="eastAsia" w:ascii="仿宋" w:hAnsi="仿宋" w:eastAsia="仿宋" w:cs="仿宋"/>
          <w:color w:val="auto"/>
          <w:kern w:val="0"/>
          <w:sz w:val="28"/>
          <w:szCs w:val="28"/>
        </w:rPr>
        <w:t>意向人</w:t>
      </w:r>
      <w:r>
        <w:rPr>
          <w:rFonts w:hint="eastAsia" w:ascii="仿宋" w:hAnsi="仿宋" w:eastAsia="仿宋" w:cs="仿宋"/>
          <w:color w:val="auto"/>
          <w:kern w:val="0"/>
          <w:sz w:val="28"/>
          <w:szCs w:val="28"/>
          <w:lang w:val="zh-TW" w:eastAsia="zh-TW"/>
        </w:rPr>
        <w:t>要求撤回、撤销或变更《</w:t>
      </w:r>
      <w:r>
        <w:rPr>
          <w:rFonts w:hint="eastAsia" w:ascii="仿宋" w:hAnsi="仿宋" w:eastAsia="仿宋" w:cs="仿宋"/>
          <w:color w:val="auto"/>
          <w:kern w:val="0"/>
          <w:sz w:val="28"/>
          <w:szCs w:val="28"/>
          <w:lang w:val="zh-TW" w:eastAsia="zh-CN"/>
        </w:rPr>
        <w:t>重整计划草案</w:t>
      </w:r>
      <w:r>
        <w:rPr>
          <w:rFonts w:hint="eastAsia" w:ascii="仿宋" w:hAnsi="仿宋" w:eastAsia="仿宋" w:cs="仿宋"/>
          <w:color w:val="auto"/>
          <w:kern w:val="0"/>
          <w:sz w:val="28"/>
          <w:szCs w:val="28"/>
          <w:lang w:val="zh-TW" w:eastAsia="zh-TW"/>
        </w:rPr>
        <w:t>》的，</w:t>
      </w:r>
      <w:r>
        <w:rPr>
          <w:rFonts w:hint="eastAsia" w:ascii="仿宋" w:hAnsi="仿宋" w:eastAsia="仿宋" w:cs="仿宋"/>
          <w:color w:val="auto"/>
          <w:kern w:val="0"/>
          <w:sz w:val="28"/>
          <w:szCs w:val="28"/>
        </w:rPr>
        <w:t>管理人有权报经法院同意后取消重整投资人参选资格并没收其重整保证金。</w:t>
      </w:r>
    </w:p>
    <w:p>
      <w:pPr>
        <w:framePr w:wrap="auto" w:vAnchor="margin" w:hAnchor="text" w:yAlign="inline"/>
        <w:widowControl/>
        <w:suppressAutoHyphens/>
        <w:spacing w:line="360" w:lineRule="auto"/>
        <w:ind w:firstLine="562" w:firstLineChars="200"/>
        <w:rPr>
          <w:rFonts w:ascii="仿宋" w:hAnsi="仿宋" w:eastAsia="仿宋" w:cs="仿宋"/>
          <w:b/>
          <w:color w:val="auto"/>
          <w:kern w:val="0"/>
          <w:sz w:val="28"/>
          <w:szCs w:val="28"/>
        </w:rPr>
      </w:pPr>
      <w:r>
        <w:rPr>
          <w:rFonts w:hint="eastAsia" w:ascii="仿宋" w:hAnsi="仿宋" w:eastAsia="仿宋" w:cs="仿宋"/>
          <w:b/>
          <w:color w:val="auto"/>
          <w:kern w:val="0"/>
          <w:sz w:val="28"/>
          <w:szCs w:val="28"/>
        </w:rPr>
        <w:t>（五）重整投资人的选定</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val="zh-TW"/>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本次招募设立评审委员会，评审委员会的组成及评审规则另行公布。评审委员会依据公布的评审规则对意向人的</w:t>
      </w:r>
      <w:r>
        <w:rPr>
          <w:rFonts w:hint="eastAsia" w:ascii="仿宋" w:hAnsi="仿宋" w:eastAsia="仿宋" w:cs="仿宋"/>
          <w:color w:val="auto"/>
          <w:kern w:val="0"/>
          <w:sz w:val="28"/>
          <w:szCs w:val="28"/>
          <w:lang w:val="zh-TW" w:eastAsia="zh-TW"/>
        </w:rPr>
        <w:t>《</w:t>
      </w:r>
      <w:r>
        <w:rPr>
          <w:rFonts w:hint="eastAsia" w:ascii="仿宋" w:hAnsi="仿宋" w:eastAsia="仿宋" w:cs="仿宋"/>
          <w:color w:val="auto"/>
          <w:kern w:val="0"/>
          <w:sz w:val="28"/>
          <w:szCs w:val="28"/>
          <w:lang w:val="zh-TW"/>
        </w:rPr>
        <w:t>重整计划草案</w:t>
      </w:r>
      <w:r>
        <w:rPr>
          <w:rFonts w:hint="eastAsia" w:ascii="仿宋" w:hAnsi="仿宋" w:eastAsia="仿宋" w:cs="仿宋"/>
          <w:color w:val="auto"/>
          <w:kern w:val="0"/>
          <w:sz w:val="28"/>
          <w:szCs w:val="28"/>
          <w:lang w:val="zh-TW" w:eastAsia="zh-TW"/>
        </w:rPr>
        <w:t>》进行评</w:t>
      </w:r>
      <w:r>
        <w:rPr>
          <w:rFonts w:hint="eastAsia" w:ascii="仿宋" w:hAnsi="仿宋" w:eastAsia="仿宋" w:cs="仿宋"/>
          <w:color w:val="auto"/>
          <w:kern w:val="0"/>
          <w:sz w:val="28"/>
          <w:szCs w:val="28"/>
        </w:rPr>
        <w:t>审</w:t>
      </w:r>
      <w:r>
        <w:rPr>
          <w:rFonts w:hint="eastAsia" w:ascii="仿宋" w:hAnsi="仿宋" w:eastAsia="仿宋" w:cs="仿宋"/>
          <w:color w:val="auto"/>
          <w:kern w:val="0"/>
          <w:sz w:val="28"/>
          <w:szCs w:val="28"/>
          <w:lang w:val="zh-TW" w:eastAsia="zh-TW"/>
        </w:rPr>
        <w:t>，</w:t>
      </w:r>
      <w:r>
        <w:rPr>
          <w:rFonts w:hint="eastAsia" w:ascii="仿宋" w:hAnsi="仿宋" w:eastAsia="仿宋" w:cs="仿宋"/>
          <w:color w:val="auto"/>
          <w:kern w:val="0"/>
          <w:sz w:val="28"/>
          <w:szCs w:val="28"/>
          <w:lang w:val="zh-TW"/>
        </w:rPr>
        <w:t>并评选出重整投资人。</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u w:val="none" w:color="auto"/>
          <w:lang w:val="zh-TW"/>
        </w:rPr>
      </w:pPr>
      <w:r>
        <w:rPr>
          <w:rFonts w:hint="eastAsia" w:ascii="仿宋" w:hAnsi="仿宋" w:eastAsia="仿宋" w:cs="仿宋"/>
          <w:color w:val="auto"/>
          <w:kern w:val="0"/>
          <w:sz w:val="28"/>
          <w:szCs w:val="28"/>
          <w:u w:val="none" w:color="auto"/>
          <w:lang w:val="zh-TW"/>
        </w:rPr>
        <w:t>2</w:t>
      </w:r>
      <w:r>
        <w:rPr>
          <w:rFonts w:hint="eastAsia" w:ascii="仿宋" w:hAnsi="仿宋" w:eastAsia="仿宋" w:cs="仿宋"/>
          <w:color w:val="auto"/>
          <w:kern w:val="0"/>
          <w:sz w:val="28"/>
          <w:szCs w:val="28"/>
          <w:u w:val="none" w:color="auto"/>
          <w:lang w:val="en-US" w:eastAsia="zh-CN"/>
        </w:rPr>
        <w:t>.</w:t>
      </w:r>
      <w:r>
        <w:rPr>
          <w:rFonts w:hint="eastAsia" w:ascii="仿宋" w:hAnsi="仿宋" w:eastAsia="仿宋" w:cs="仿宋"/>
          <w:color w:val="auto"/>
          <w:kern w:val="0"/>
          <w:sz w:val="28"/>
          <w:szCs w:val="28"/>
          <w:u w:val="none" w:color="auto"/>
          <w:lang w:val="zh-TW"/>
        </w:rPr>
        <w:t>评审委员会最多可选取两名重整投资人，如评审委员会选取两名重整投资人的，其中一名为正选投资人，另一名为备选投资人。正选投资人与备选投资人分别提交的《重整计划草案》将合并为一份《重整计划草案》，优先执行正选投资人提交的重整计划，在正选投资人的重整计划出现无法执行的情况时，执行备选投资人提交的重整计划。合并后的《重整计划草案》将提交债权人会议表决。</w:t>
      </w:r>
    </w:p>
    <w:p>
      <w:pPr>
        <w:framePr w:wrap="auto" w:vAnchor="margin" w:hAnchor="text" w:yAlign="inline"/>
        <w:widowControl/>
        <w:suppressAutoHyphens/>
        <w:spacing w:line="360" w:lineRule="auto"/>
        <w:ind w:firstLine="602" w:firstLineChars="200"/>
        <w:rPr>
          <w:rFonts w:ascii="仿宋" w:hAnsi="仿宋" w:eastAsia="仿宋" w:cs="仿宋"/>
          <w:b/>
          <w:bCs/>
          <w:color w:val="auto"/>
          <w:kern w:val="0"/>
          <w:sz w:val="30"/>
          <w:szCs w:val="30"/>
          <w:lang w:val="zh-TW" w:eastAsia="zh-TW"/>
        </w:rPr>
      </w:pPr>
      <w:r>
        <w:rPr>
          <w:rFonts w:hint="eastAsia" w:ascii="仿宋" w:hAnsi="仿宋" w:eastAsia="仿宋" w:cs="仿宋"/>
          <w:b/>
          <w:bCs/>
          <w:color w:val="auto"/>
          <w:kern w:val="0"/>
          <w:sz w:val="30"/>
          <w:szCs w:val="30"/>
          <w:lang w:val="zh-TW"/>
        </w:rPr>
        <w:t>四、</w:t>
      </w:r>
      <w:r>
        <w:rPr>
          <w:rFonts w:hint="eastAsia" w:ascii="仿宋" w:hAnsi="仿宋" w:eastAsia="仿宋" w:cs="仿宋"/>
          <w:b/>
          <w:bCs/>
          <w:color w:val="auto"/>
          <w:kern w:val="0"/>
          <w:sz w:val="30"/>
          <w:szCs w:val="30"/>
          <w:lang w:val="zh-TW" w:eastAsia="zh-TW"/>
        </w:rPr>
        <w:t>招募工作相关问题的说明</w:t>
      </w:r>
    </w:p>
    <w:p>
      <w:pPr>
        <w:framePr w:wrap="auto" w:vAnchor="margin" w:hAnchor="text" w:yAlign="inline"/>
        <w:widowControl/>
        <w:suppressAutoHyphens/>
        <w:spacing w:line="360" w:lineRule="auto"/>
        <w:ind w:firstLine="562" w:firstLineChars="200"/>
        <w:rPr>
          <w:rFonts w:ascii="仿宋" w:hAnsi="仿宋" w:eastAsia="仿宋" w:cs="仿宋"/>
          <w:b/>
          <w:bCs/>
          <w:color w:val="auto"/>
          <w:kern w:val="0"/>
          <w:sz w:val="28"/>
          <w:szCs w:val="28"/>
        </w:rPr>
      </w:pPr>
      <w:r>
        <w:rPr>
          <w:rFonts w:hint="eastAsia" w:ascii="仿宋" w:hAnsi="仿宋" w:eastAsia="仿宋" w:cs="仿宋"/>
          <w:b/>
          <w:bCs/>
          <w:color w:val="auto"/>
          <w:kern w:val="0"/>
          <w:sz w:val="28"/>
          <w:szCs w:val="28"/>
          <w:lang w:val="zh-TW"/>
        </w:rPr>
        <w:t>（</w:t>
      </w:r>
      <w:r>
        <w:rPr>
          <w:rFonts w:hint="eastAsia" w:ascii="仿宋" w:hAnsi="仿宋" w:eastAsia="仿宋" w:cs="仿宋"/>
          <w:b/>
          <w:bCs/>
          <w:color w:val="auto"/>
          <w:kern w:val="0"/>
          <w:sz w:val="28"/>
          <w:szCs w:val="28"/>
        </w:rPr>
        <w:t>一</w:t>
      </w:r>
      <w:r>
        <w:rPr>
          <w:rFonts w:hint="eastAsia" w:ascii="仿宋" w:hAnsi="仿宋" w:eastAsia="仿宋" w:cs="仿宋"/>
          <w:b/>
          <w:bCs/>
          <w:color w:val="auto"/>
          <w:kern w:val="0"/>
          <w:sz w:val="28"/>
          <w:szCs w:val="28"/>
          <w:lang w:val="zh-TW"/>
        </w:rPr>
        <w:t>）</w:t>
      </w:r>
      <w:r>
        <w:rPr>
          <w:rFonts w:hint="eastAsia" w:ascii="仿宋" w:hAnsi="仿宋" w:eastAsia="仿宋" w:cs="仿宋"/>
          <w:b/>
          <w:bCs/>
          <w:color w:val="auto"/>
          <w:kern w:val="0"/>
          <w:sz w:val="28"/>
          <w:szCs w:val="28"/>
        </w:rPr>
        <w:t>意向人不再参与重整的情形</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val="zh-TW"/>
        </w:rPr>
      </w:pPr>
      <w:r>
        <w:rPr>
          <w:rFonts w:hint="eastAsia" w:ascii="仿宋" w:hAnsi="仿宋" w:eastAsia="仿宋" w:cs="仿宋"/>
          <w:color w:val="auto"/>
          <w:kern w:val="0"/>
          <w:sz w:val="28"/>
          <w:szCs w:val="28"/>
          <w:lang w:val="zh-TW"/>
        </w:rPr>
        <w:t>若</w:t>
      </w:r>
      <w:r>
        <w:rPr>
          <w:rFonts w:hint="eastAsia" w:ascii="仿宋" w:hAnsi="仿宋" w:eastAsia="仿宋" w:cs="仿宋"/>
          <w:color w:val="auto"/>
          <w:kern w:val="0"/>
          <w:sz w:val="28"/>
          <w:szCs w:val="28"/>
        </w:rPr>
        <w:t>意向人</w:t>
      </w:r>
      <w:r>
        <w:rPr>
          <w:rFonts w:hint="eastAsia" w:ascii="仿宋" w:hAnsi="仿宋" w:eastAsia="仿宋" w:cs="仿宋"/>
          <w:color w:val="auto"/>
          <w:kern w:val="0"/>
          <w:sz w:val="28"/>
          <w:szCs w:val="28"/>
          <w:lang w:val="zh-TW"/>
        </w:rPr>
        <w:t>根据调查情况，结合自身的商业判断和风险评估后，决定不再参与本次重整的，</w:t>
      </w:r>
      <w:r>
        <w:rPr>
          <w:rFonts w:hint="eastAsia" w:ascii="仿宋" w:hAnsi="仿宋" w:eastAsia="仿宋" w:cs="仿宋"/>
          <w:color w:val="auto"/>
          <w:kern w:val="0"/>
          <w:sz w:val="28"/>
          <w:szCs w:val="28"/>
        </w:rPr>
        <w:t>意向人</w:t>
      </w:r>
      <w:r>
        <w:rPr>
          <w:rFonts w:hint="eastAsia" w:ascii="仿宋" w:hAnsi="仿宋" w:eastAsia="仿宋" w:cs="仿宋"/>
          <w:color w:val="auto"/>
          <w:kern w:val="0"/>
          <w:sz w:val="28"/>
          <w:szCs w:val="28"/>
          <w:lang w:val="zh-TW"/>
        </w:rPr>
        <w:t>应向管理人提交《放弃参与重整申请书》，申请书应当载明</w:t>
      </w:r>
      <w:r>
        <w:rPr>
          <w:rFonts w:hint="eastAsia" w:ascii="仿宋" w:hAnsi="仿宋" w:eastAsia="仿宋" w:cs="仿宋"/>
          <w:color w:val="auto"/>
          <w:kern w:val="0"/>
          <w:sz w:val="28"/>
          <w:szCs w:val="28"/>
        </w:rPr>
        <w:t>意向人</w:t>
      </w:r>
      <w:r>
        <w:rPr>
          <w:rFonts w:hint="eastAsia" w:ascii="仿宋" w:hAnsi="仿宋" w:eastAsia="仿宋" w:cs="仿宋"/>
          <w:color w:val="auto"/>
          <w:kern w:val="0"/>
          <w:sz w:val="28"/>
          <w:szCs w:val="28"/>
          <w:lang w:val="zh-TW"/>
        </w:rPr>
        <w:t>的主体信息以及不再参与重整的原因。管理人</w:t>
      </w:r>
      <w:r>
        <w:rPr>
          <w:rFonts w:hint="eastAsia" w:ascii="仿宋" w:hAnsi="仿宋" w:eastAsia="仿宋" w:cs="仿宋"/>
          <w:color w:val="auto"/>
          <w:kern w:val="0"/>
          <w:sz w:val="28"/>
          <w:szCs w:val="28"/>
        </w:rPr>
        <w:t>将在</w:t>
      </w:r>
      <w:r>
        <w:rPr>
          <w:rFonts w:hint="eastAsia" w:ascii="仿宋" w:hAnsi="仿宋" w:eastAsia="仿宋" w:cs="仿宋"/>
          <w:color w:val="auto"/>
          <w:kern w:val="0"/>
          <w:sz w:val="28"/>
          <w:szCs w:val="28"/>
          <w:lang w:val="zh-TW"/>
        </w:rPr>
        <w:t>收到《放弃参与重整申请书》后的十个工作日内退还报名保证金本金（不计利息）至</w:t>
      </w:r>
      <w:r>
        <w:rPr>
          <w:rFonts w:hint="eastAsia" w:ascii="仿宋" w:hAnsi="仿宋" w:eastAsia="仿宋" w:cs="仿宋"/>
          <w:color w:val="auto"/>
          <w:kern w:val="0"/>
          <w:sz w:val="28"/>
          <w:szCs w:val="28"/>
        </w:rPr>
        <w:t>意向人</w:t>
      </w:r>
      <w:r>
        <w:rPr>
          <w:rFonts w:hint="eastAsia" w:ascii="仿宋" w:hAnsi="仿宋" w:eastAsia="仿宋" w:cs="仿宋"/>
          <w:color w:val="auto"/>
          <w:kern w:val="0"/>
          <w:sz w:val="28"/>
          <w:szCs w:val="28"/>
          <w:lang w:val="zh-TW"/>
        </w:rPr>
        <w:t>付款账号。</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val="zh-TW"/>
        </w:rPr>
      </w:pPr>
      <w:r>
        <w:rPr>
          <w:rFonts w:hint="eastAsia" w:ascii="仿宋" w:hAnsi="仿宋" w:eastAsia="仿宋" w:cs="仿宋"/>
          <w:color w:val="auto"/>
          <w:kern w:val="0"/>
          <w:sz w:val="28"/>
          <w:szCs w:val="28"/>
          <w:lang w:val="zh-TW"/>
        </w:rPr>
        <w:t>若</w:t>
      </w:r>
      <w:r>
        <w:rPr>
          <w:rFonts w:hint="eastAsia" w:ascii="仿宋" w:hAnsi="仿宋" w:eastAsia="仿宋" w:cs="仿宋"/>
          <w:color w:val="auto"/>
          <w:kern w:val="0"/>
          <w:sz w:val="28"/>
          <w:szCs w:val="28"/>
        </w:rPr>
        <w:t>意向人未</w:t>
      </w:r>
      <w:r>
        <w:rPr>
          <w:rFonts w:hint="eastAsia" w:ascii="仿宋" w:hAnsi="仿宋" w:eastAsia="仿宋" w:cs="仿宋"/>
          <w:color w:val="auto"/>
          <w:kern w:val="0"/>
          <w:sz w:val="28"/>
          <w:szCs w:val="28"/>
          <w:lang w:val="zh-TW"/>
        </w:rPr>
        <w:t>在限定的时间内向管理人提交《重整计划草案》，又未提交《放弃参与重整申请书》，则视为</w:t>
      </w:r>
      <w:r>
        <w:rPr>
          <w:rFonts w:hint="eastAsia" w:ascii="仿宋" w:hAnsi="仿宋" w:eastAsia="仿宋" w:cs="仿宋"/>
          <w:color w:val="auto"/>
          <w:kern w:val="0"/>
          <w:sz w:val="28"/>
          <w:szCs w:val="28"/>
        </w:rPr>
        <w:t>意向人</w:t>
      </w:r>
      <w:r>
        <w:rPr>
          <w:rFonts w:hint="eastAsia" w:ascii="仿宋" w:hAnsi="仿宋" w:eastAsia="仿宋" w:cs="仿宋"/>
          <w:color w:val="auto"/>
          <w:kern w:val="0"/>
          <w:sz w:val="28"/>
          <w:szCs w:val="28"/>
          <w:lang w:val="zh-TW"/>
        </w:rPr>
        <w:t>不再参与本次重整。管理人将在《重整计划草案》提交截止日后的十个工作日内向</w:t>
      </w:r>
      <w:r>
        <w:rPr>
          <w:rFonts w:hint="eastAsia" w:ascii="仿宋" w:hAnsi="仿宋" w:eastAsia="仿宋" w:cs="仿宋"/>
          <w:color w:val="auto"/>
          <w:kern w:val="0"/>
          <w:sz w:val="28"/>
          <w:szCs w:val="28"/>
        </w:rPr>
        <w:t>意向人</w:t>
      </w:r>
      <w:r>
        <w:rPr>
          <w:rFonts w:hint="eastAsia" w:ascii="仿宋" w:hAnsi="仿宋" w:eastAsia="仿宋" w:cs="仿宋"/>
          <w:color w:val="auto"/>
          <w:kern w:val="0"/>
          <w:sz w:val="28"/>
          <w:szCs w:val="28"/>
          <w:lang w:val="zh-TW"/>
        </w:rPr>
        <w:t>退还报名保证金本金（不计利息）至</w:t>
      </w:r>
      <w:r>
        <w:rPr>
          <w:rFonts w:hint="eastAsia" w:ascii="仿宋" w:hAnsi="仿宋" w:eastAsia="仿宋" w:cs="仿宋"/>
          <w:color w:val="auto"/>
          <w:kern w:val="0"/>
          <w:sz w:val="28"/>
          <w:szCs w:val="28"/>
        </w:rPr>
        <w:t>意向人</w:t>
      </w:r>
      <w:r>
        <w:rPr>
          <w:rFonts w:hint="eastAsia" w:ascii="仿宋" w:hAnsi="仿宋" w:eastAsia="仿宋" w:cs="仿宋"/>
          <w:color w:val="auto"/>
          <w:kern w:val="0"/>
          <w:sz w:val="28"/>
          <w:szCs w:val="28"/>
          <w:lang w:val="zh-TW"/>
        </w:rPr>
        <w:t>付款账号。</w:t>
      </w:r>
    </w:p>
    <w:p>
      <w:pPr>
        <w:framePr w:wrap="auto" w:vAnchor="margin" w:hAnchor="text" w:yAlign="inline"/>
        <w:widowControl/>
        <w:suppressAutoHyphens/>
        <w:spacing w:line="360" w:lineRule="auto"/>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t xml:space="preserve">    （二）保证金</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1.报名保证金与重整保证金</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val="zh-TW"/>
        </w:rPr>
      </w:pPr>
      <w:r>
        <w:rPr>
          <w:rFonts w:hint="eastAsia" w:ascii="仿宋" w:hAnsi="仿宋" w:eastAsia="仿宋" w:cs="仿宋"/>
          <w:color w:val="auto"/>
          <w:kern w:val="0"/>
          <w:sz w:val="28"/>
          <w:szCs w:val="28"/>
        </w:rPr>
        <w:t>意向人提交《重整计划草案》</w:t>
      </w:r>
      <w:r>
        <w:rPr>
          <w:rFonts w:hint="eastAsia" w:ascii="仿宋" w:hAnsi="仿宋" w:eastAsia="仿宋" w:cs="仿宋"/>
          <w:color w:val="auto"/>
          <w:kern w:val="0"/>
          <w:sz w:val="28"/>
          <w:szCs w:val="28"/>
          <w:lang w:val="zh-TW"/>
        </w:rPr>
        <w:t>后，其缴纳的报名保证金自动转为重整保证金。若意向人制定的《重整计划草案》经法院裁定批准后，该</w:t>
      </w:r>
      <w:r>
        <w:rPr>
          <w:rFonts w:hint="eastAsia" w:ascii="仿宋" w:hAnsi="仿宋" w:eastAsia="仿宋" w:cs="仿宋"/>
          <w:color w:val="auto"/>
          <w:kern w:val="0"/>
          <w:sz w:val="28"/>
          <w:szCs w:val="28"/>
        </w:rPr>
        <w:t>投资人</w:t>
      </w:r>
      <w:r>
        <w:rPr>
          <w:rFonts w:hint="eastAsia" w:ascii="仿宋" w:hAnsi="仿宋" w:eastAsia="仿宋" w:cs="仿宋"/>
          <w:color w:val="auto"/>
          <w:kern w:val="0"/>
          <w:sz w:val="28"/>
          <w:szCs w:val="28"/>
          <w:lang w:val="zh-TW"/>
        </w:rPr>
        <w:t>所缴纳的</w:t>
      </w:r>
      <w:r>
        <w:rPr>
          <w:rFonts w:hint="eastAsia" w:ascii="仿宋" w:hAnsi="仿宋" w:eastAsia="仿宋" w:cs="仿宋"/>
          <w:color w:val="auto"/>
          <w:kern w:val="0"/>
          <w:sz w:val="28"/>
          <w:szCs w:val="28"/>
        </w:rPr>
        <w:t>重整保证金</w:t>
      </w:r>
      <w:r>
        <w:rPr>
          <w:rFonts w:hint="eastAsia" w:ascii="仿宋" w:hAnsi="仿宋" w:eastAsia="仿宋" w:cs="仿宋"/>
          <w:color w:val="auto"/>
          <w:kern w:val="0"/>
          <w:sz w:val="28"/>
          <w:szCs w:val="28"/>
          <w:lang w:val="zh-TW"/>
        </w:rPr>
        <w:t>纳入重整计划执行所需的资金，在其应实际支付对价款中等额抵扣。</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val="zh-TW"/>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zh-TW"/>
        </w:rPr>
        <w:t>保证金在下列情形之一发生之日起十个工作日内，</w:t>
      </w:r>
      <w:r>
        <w:rPr>
          <w:rFonts w:hint="eastAsia" w:ascii="仿宋" w:hAnsi="仿宋" w:eastAsia="仿宋" w:cs="仿宋"/>
          <w:color w:val="auto"/>
          <w:kern w:val="0"/>
          <w:sz w:val="28"/>
          <w:szCs w:val="28"/>
        </w:rPr>
        <w:t>由</w:t>
      </w:r>
      <w:r>
        <w:rPr>
          <w:rFonts w:hint="eastAsia" w:ascii="仿宋" w:hAnsi="仿宋" w:eastAsia="仿宋" w:cs="仿宋"/>
          <w:color w:val="auto"/>
          <w:kern w:val="0"/>
          <w:sz w:val="28"/>
          <w:szCs w:val="28"/>
          <w:lang w:val="zh-TW"/>
        </w:rPr>
        <w:t>管理人全额退还（不计利息）至</w:t>
      </w:r>
      <w:r>
        <w:rPr>
          <w:rFonts w:hint="eastAsia" w:ascii="仿宋" w:hAnsi="仿宋" w:eastAsia="仿宋" w:cs="仿宋"/>
          <w:color w:val="auto"/>
          <w:kern w:val="0"/>
          <w:sz w:val="28"/>
          <w:szCs w:val="28"/>
        </w:rPr>
        <w:t>意向人</w:t>
      </w:r>
      <w:r>
        <w:rPr>
          <w:rFonts w:hint="eastAsia" w:ascii="仿宋" w:hAnsi="仿宋" w:eastAsia="仿宋" w:cs="仿宋"/>
          <w:color w:val="auto"/>
          <w:kern w:val="0"/>
          <w:sz w:val="28"/>
          <w:szCs w:val="28"/>
          <w:lang w:val="zh-TW"/>
        </w:rPr>
        <w:t>付款账号：</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val="zh-TW"/>
        </w:rPr>
      </w:pPr>
      <w:r>
        <w:rPr>
          <w:rFonts w:hint="eastAsia" w:ascii="仿宋" w:hAnsi="仿宋" w:eastAsia="仿宋" w:cs="仿宋"/>
          <w:color w:val="auto"/>
          <w:kern w:val="0"/>
          <w:sz w:val="28"/>
          <w:szCs w:val="28"/>
          <w:lang w:val="zh-TW"/>
        </w:rPr>
        <w:t>（</w:t>
      </w: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zh-TW"/>
        </w:rPr>
        <w:t>）</w:t>
      </w:r>
      <w:r>
        <w:rPr>
          <w:rFonts w:hint="eastAsia" w:ascii="仿宋" w:hAnsi="仿宋" w:eastAsia="仿宋" w:cs="仿宋"/>
          <w:color w:val="auto"/>
          <w:kern w:val="0"/>
          <w:sz w:val="28"/>
          <w:szCs w:val="28"/>
        </w:rPr>
        <w:t>意向人</w:t>
      </w:r>
      <w:r>
        <w:rPr>
          <w:rFonts w:hint="eastAsia" w:ascii="仿宋" w:hAnsi="仿宋" w:eastAsia="仿宋" w:cs="仿宋"/>
          <w:color w:val="auto"/>
          <w:kern w:val="0"/>
          <w:sz w:val="28"/>
          <w:szCs w:val="28"/>
          <w:lang w:val="zh-TW"/>
        </w:rPr>
        <w:t>未被确定为重整</w:t>
      </w:r>
      <w:r>
        <w:rPr>
          <w:rFonts w:hint="eastAsia" w:ascii="仿宋" w:hAnsi="仿宋" w:eastAsia="仿宋" w:cs="仿宋"/>
          <w:color w:val="auto"/>
          <w:kern w:val="0"/>
          <w:sz w:val="28"/>
          <w:szCs w:val="28"/>
        </w:rPr>
        <w:t>投资人的</w:t>
      </w:r>
      <w:r>
        <w:rPr>
          <w:rFonts w:hint="eastAsia" w:ascii="仿宋" w:hAnsi="仿宋" w:eastAsia="仿宋" w:cs="仿宋"/>
          <w:color w:val="auto"/>
          <w:kern w:val="0"/>
          <w:sz w:val="28"/>
          <w:szCs w:val="28"/>
          <w:lang w:val="zh-TW"/>
        </w:rPr>
        <w:t>；</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lang w:val="zh-TW"/>
        </w:rPr>
        <w:t>（</w:t>
      </w: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zh-TW"/>
        </w:rPr>
        <w:t>）</w:t>
      </w:r>
      <w:r>
        <w:rPr>
          <w:rFonts w:hint="eastAsia" w:ascii="仿宋" w:hAnsi="仿宋" w:eastAsia="仿宋" w:cs="仿宋"/>
          <w:color w:val="auto"/>
          <w:kern w:val="0"/>
          <w:sz w:val="28"/>
          <w:szCs w:val="28"/>
        </w:rPr>
        <w:t xml:space="preserve">意向人被确定为重整投资人，但重整计划草案未获得法院裁定批准的； </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lang w:val="zh-TW" w:eastAsia="zh-TW"/>
        </w:rPr>
        <w:t>（</w:t>
      </w: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val="zh-TW" w:eastAsia="zh-TW"/>
        </w:rPr>
        <w:t>）</w:t>
      </w:r>
      <w:r>
        <w:rPr>
          <w:rFonts w:hint="eastAsia" w:ascii="仿宋" w:hAnsi="仿宋" w:eastAsia="仿宋" w:cs="仿宋"/>
          <w:color w:val="auto"/>
          <w:kern w:val="0"/>
          <w:sz w:val="28"/>
          <w:szCs w:val="28"/>
        </w:rPr>
        <w:t>有本规定第四点第（一）项规定情形的；</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zh-TW" w:eastAsia="zh-TW"/>
        </w:rPr>
        <w:t>管理人中止或撤回本招募公告的</w:t>
      </w:r>
      <w:r>
        <w:rPr>
          <w:rFonts w:hint="eastAsia" w:ascii="仿宋" w:hAnsi="仿宋" w:eastAsia="仿宋" w:cs="仿宋"/>
          <w:color w:val="auto"/>
          <w:kern w:val="0"/>
          <w:sz w:val="28"/>
          <w:szCs w:val="28"/>
          <w:lang w:val="zh-TW"/>
        </w:rPr>
        <w:t>。</w:t>
      </w:r>
    </w:p>
    <w:p>
      <w:pPr>
        <w:framePr w:wrap="auto" w:vAnchor="margin" w:hAnchor="text" w:yAlign="inline"/>
        <w:widowControl/>
        <w:suppressAutoHyphens/>
        <w:spacing w:line="360" w:lineRule="auto"/>
        <w:ind w:firstLine="562" w:firstLineChars="200"/>
        <w:rPr>
          <w:rFonts w:ascii="仿宋" w:hAnsi="仿宋" w:eastAsia="仿宋" w:cs="仿宋"/>
          <w:b/>
          <w:bCs/>
          <w:color w:val="auto"/>
          <w:kern w:val="0"/>
          <w:sz w:val="28"/>
          <w:szCs w:val="28"/>
          <w:lang w:val="zh-TW"/>
        </w:rPr>
      </w:pPr>
      <w:r>
        <w:rPr>
          <w:rFonts w:hint="eastAsia" w:ascii="仿宋" w:hAnsi="仿宋" w:eastAsia="仿宋" w:cs="仿宋"/>
          <w:b/>
          <w:bCs/>
          <w:color w:val="auto"/>
          <w:kern w:val="0"/>
          <w:sz w:val="28"/>
          <w:szCs w:val="28"/>
        </w:rPr>
        <w:t>3.意向人被确定为重整投资人后，因其自身原因</w:t>
      </w:r>
      <w:r>
        <w:rPr>
          <w:rFonts w:hint="eastAsia" w:ascii="仿宋" w:hAnsi="仿宋" w:eastAsia="仿宋" w:cs="仿宋"/>
          <w:b/>
          <w:bCs/>
          <w:color w:val="auto"/>
          <w:kern w:val="0"/>
          <w:sz w:val="28"/>
          <w:szCs w:val="28"/>
          <w:lang w:val="zh-TW"/>
        </w:rPr>
        <w:t>不再继续参与尚城学校重整程序的，该</w:t>
      </w:r>
      <w:r>
        <w:rPr>
          <w:rFonts w:hint="eastAsia" w:ascii="仿宋" w:hAnsi="仿宋" w:eastAsia="仿宋" w:cs="仿宋"/>
          <w:b/>
          <w:bCs/>
          <w:color w:val="auto"/>
          <w:kern w:val="0"/>
          <w:sz w:val="28"/>
          <w:szCs w:val="28"/>
        </w:rPr>
        <w:t>意向人</w:t>
      </w:r>
      <w:r>
        <w:rPr>
          <w:rFonts w:hint="eastAsia" w:ascii="仿宋" w:hAnsi="仿宋" w:eastAsia="仿宋" w:cs="仿宋"/>
          <w:b/>
          <w:bCs/>
          <w:color w:val="auto"/>
          <w:kern w:val="0"/>
          <w:sz w:val="28"/>
          <w:szCs w:val="28"/>
          <w:lang w:val="zh-TW"/>
        </w:rPr>
        <w:t>缴纳的</w:t>
      </w:r>
      <w:r>
        <w:rPr>
          <w:rFonts w:hint="eastAsia" w:ascii="仿宋" w:hAnsi="仿宋" w:eastAsia="仿宋" w:cs="仿宋"/>
          <w:b/>
          <w:bCs/>
          <w:color w:val="auto"/>
          <w:kern w:val="0"/>
          <w:sz w:val="28"/>
          <w:szCs w:val="28"/>
        </w:rPr>
        <w:t>重整</w:t>
      </w:r>
      <w:r>
        <w:rPr>
          <w:rFonts w:hint="eastAsia" w:ascii="仿宋" w:hAnsi="仿宋" w:eastAsia="仿宋" w:cs="仿宋"/>
          <w:b/>
          <w:bCs/>
          <w:color w:val="auto"/>
          <w:kern w:val="0"/>
          <w:sz w:val="28"/>
          <w:szCs w:val="28"/>
          <w:lang w:val="zh-TW"/>
        </w:rPr>
        <w:t>保证金不予退还。</w:t>
      </w:r>
    </w:p>
    <w:p>
      <w:pPr>
        <w:framePr w:wrap="auto" w:vAnchor="margin" w:hAnchor="text" w:yAlign="inline"/>
        <w:widowControl/>
        <w:suppressAutoHyphens/>
        <w:spacing w:line="360" w:lineRule="auto"/>
        <w:ind w:firstLine="562" w:firstLineChars="200"/>
        <w:rPr>
          <w:rFonts w:ascii="仿宋" w:hAnsi="仿宋" w:eastAsia="仿宋" w:cs="仿宋"/>
          <w:b/>
          <w:bCs/>
          <w:color w:val="auto"/>
          <w:kern w:val="0"/>
          <w:sz w:val="28"/>
          <w:szCs w:val="28"/>
          <w:lang w:val="zh-TW"/>
        </w:rPr>
      </w:pPr>
      <w:r>
        <w:rPr>
          <w:rFonts w:hint="eastAsia" w:ascii="仿宋" w:hAnsi="仿宋" w:eastAsia="仿宋" w:cs="仿宋"/>
          <w:b/>
          <w:bCs/>
          <w:color w:val="auto"/>
          <w:kern w:val="0"/>
          <w:sz w:val="28"/>
          <w:szCs w:val="28"/>
        </w:rPr>
        <w:t>4.</w:t>
      </w:r>
      <w:r>
        <w:rPr>
          <w:rFonts w:hint="eastAsia" w:ascii="仿宋" w:hAnsi="仿宋" w:eastAsia="仿宋" w:cs="仿宋"/>
          <w:b/>
          <w:bCs/>
          <w:color w:val="auto"/>
          <w:kern w:val="0"/>
          <w:sz w:val="28"/>
          <w:szCs w:val="28"/>
          <w:lang w:val="zh-TW"/>
        </w:rPr>
        <w:t>保证金在管理人账户管理期间所产生的法定孳息（利息）列入破产财产，管理人依招募程序没收的保证金列入破产财产。</w:t>
      </w:r>
    </w:p>
    <w:p>
      <w:pPr>
        <w:framePr w:wrap="auto" w:vAnchor="margin" w:hAnchor="text" w:yAlign="inline"/>
        <w:widowControl/>
        <w:suppressAutoHyphens/>
        <w:spacing w:line="360" w:lineRule="auto"/>
        <w:ind w:firstLine="562" w:firstLineChars="200"/>
        <w:rPr>
          <w:rFonts w:ascii="仿宋" w:hAnsi="仿宋" w:eastAsia="仿宋" w:cs="仿宋"/>
          <w:b/>
          <w:bCs/>
          <w:color w:val="auto"/>
          <w:kern w:val="0"/>
          <w:sz w:val="28"/>
          <w:szCs w:val="28"/>
          <w:lang w:val="zh-TW" w:eastAsia="zh-TW"/>
        </w:rPr>
      </w:pPr>
      <w:r>
        <w:rPr>
          <w:rFonts w:hint="eastAsia" w:ascii="仿宋" w:hAnsi="仿宋" w:eastAsia="仿宋" w:cs="仿宋"/>
          <w:b/>
          <w:bCs/>
          <w:color w:val="auto"/>
          <w:kern w:val="0"/>
          <w:sz w:val="28"/>
          <w:szCs w:val="28"/>
          <w:lang w:val="zh-TW" w:eastAsia="zh-TW"/>
        </w:rPr>
        <w:t>（</w:t>
      </w:r>
      <w:r>
        <w:rPr>
          <w:rFonts w:hint="eastAsia" w:ascii="仿宋" w:hAnsi="仿宋" w:eastAsia="仿宋" w:cs="仿宋"/>
          <w:b/>
          <w:bCs/>
          <w:color w:val="auto"/>
          <w:kern w:val="0"/>
          <w:sz w:val="28"/>
          <w:szCs w:val="28"/>
        </w:rPr>
        <w:t>三</w:t>
      </w:r>
      <w:r>
        <w:rPr>
          <w:rFonts w:hint="eastAsia" w:ascii="仿宋" w:hAnsi="仿宋" w:eastAsia="仿宋" w:cs="仿宋"/>
          <w:b/>
          <w:bCs/>
          <w:color w:val="auto"/>
          <w:kern w:val="0"/>
          <w:sz w:val="28"/>
          <w:szCs w:val="28"/>
          <w:lang w:val="zh-TW" w:eastAsia="zh-TW"/>
        </w:rPr>
        <w:t>）中止或撤回招募遴选计划</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val="zh-TW" w:eastAsia="zh-TW"/>
        </w:rPr>
      </w:pPr>
      <w:r>
        <w:rPr>
          <w:rFonts w:hint="eastAsia" w:ascii="仿宋" w:hAnsi="仿宋" w:eastAsia="仿宋" w:cs="仿宋"/>
          <w:color w:val="auto"/>
          <w:kern w:val="0"/>
          <w:sz w:val="28"/>
          <w:szCs w:val="28"/>
          <w:lang w:val="zh-TW" w:eastAsia="zh-TW"/>
        </w:rPr>
        <w:t>如出现影响</w:t>
      </w:r>
      <w:r>
        <w:rPr>
          <w:rFonts w:hint="eastAsia" w:ascii="仿宋" w:hAnsi="仿宋" w:eastAsia="仿宋" w:cs="仿宋"/>
          <w:color w:val="auto"/>
          <w:kern w:val="0"/>
          <w:sz w:val="28"/>
          <w:szCs w:val="28"/>
          <w:lang w:val="zh-TW"/>
        </w:rPr>
        <w:t>尚城学校</w:t>
      </w:r>
      <w:r>
        <w:rPr>
          <w:rFonts w:hint="eastAsia" w:ascii="仿宋" w:hAnsi="仿宋" w:eastAsia="仿宋" w:cs="仿宋"/>
          <w:color w:val="auto"/>
          <w:kern w:val="0"/>
          <w:sz w:val="28"/>
          <w:szCs w:val="28"/>
          <w:lang w:val="zh-TW" w:eastAsia="zh-TW"/>
        </w:rPr>
        <w:t>重整的重大事项或</w:t>
      </w:r>
      <w:r>
        <w:rPr>
          <w:rFonts w:hint="eastAsia" w:ascii="仿宋" w:hAnsi="仿宋" w:eastAsia="仿宋" w:cs="仿宋"/>
          <w:color w:val="auto"/>
          <w:kern w:val="0"/>
          <w:sz w:val="28"/>
          <w:szCs w:val="28"/>
        </w:rPr>
        <w:t>东莞市第一人民</w:t>
      </w:r>
      <w:r>
        <w:rPr>
          <w:rFonts w:hint="eastAsia" w:ascii="仿宋" w:hAnsi="仿宋" w:eastAsia="仿宋" w:cs="仿宋"/>
          <w:color w:val="auto"/>
          <w:kern w:val="0"/>
          <w:sz w:val="28"/>
          <w:szCs w:val="28"/>
          <w:lang w:val="zh-TW" w:eastAsia="zh-TW"/>
        </w:rPr>
        <w:t>法院提出要求，管理人可以中止或撤回本招募计划。本招募计划中止或撤回的，管理人无需对</w:t>
      </w:r>
      <w:r>
        <w:rPr>
          <w:rFonts w:hint="eastAsia" w:ascii="仿宋" w:hAnsi="仿宋" w:eastAsia="仿宋" w:cs="仿宋"/>
          <w:color w:val="auto"/>
          <w:kern w:val="0"/>
          <w:sz w:val="28"/>
          <w:szCs w:val="28"/>
        </w:rPr>
        <w:t>意向人</w:t>
      </w:r>
      <w:r>
        <w:rPr>
          <w:rFonts w:hint="eastAsia" w:ascii="仿宋" w:hAnsi="仿宋" w:eastAsia="仿宋" w:cs="仿宋"/>
          <w:color w:val="auto"/>
          <w:kern w:val="0"/>
          <w:sz w:val="28"/>
          <w:szCs w:val="28"/>
          <w:lang w:val="zh-TW" w:eastAsia="zh-TW"/>
        </w:rPr>
        <w:t>所投入的工作进行任何补偿。</w:t>
      </w:r>
    </w:p>
    <w:p>
      <w:pPr>
        <w:framePr w:wrap="auto" w:vAnchor="margin" w:hAnchor="text" w:yAlign="inline"/>
        <w:widowControl/>
        <w:suppressAutoHyphens/>
        <w:spacing w:line="360" w:lineRule="auto"/>
        <w:ind w:firstLine="562" w:firstLineChars="200"/>
        <w:rPr>
          <w:rFonts w:ascii="仿宋" w:hAnsi="仿宋" w:eastAsia="仿宋" w:cs="仿宋"/>
          <w:b/>
          <w:bCs/>
          <w:color w:val="auto"/>
          <w:kern w:val="0"/>
          <w:sz w:val="28"/>
          <w:szCs w:val="28"/>
          <w:lang w:val="zh-TW" w:eastAsia="zh-TW"/>
        </w:rPr>
      </w:pPr>
      <w:r>
        <w:rPr>
          <w:rFonts w:hint="eastAsia" w:ascii="仿宋" w:hAnsi="仿宋" w:eastAsia="仿宋" w:cs="仿宋"/>
          <w:b/>
          <w:bCs/>
          <w:color w:val="auto"/>
          <w:kern w:val="0"/>
          <w:sz w:val="28"/>
          <w:szCs w:val="28"/>
          <w:lang w:val="zh-TW"/>
        </w:rPr>
        <w:t>（</w:t>
      </w:r>
      <w:r>
        <w:rPr>
          <w:rFonts w:hint="eastAsia" w:ascii="仿宋" w:hAnsi="仿宋" w:eastAsia="仿宋" w:cs="仿宋"/>
          <w:b/>
          <w:bCs/>
          <w:color w:val="auto"/>
          <w:kern w:val="0"/>
          <w:sz w:val="28"/>
          <w:szCs w:val="28"/>
        </w:rPr>
        <w:t>四</w:t>
      </w:r>
      <w:r>
        <w:rPr>
          <w:rFonts w:hint="eastAsia" w:ascii="仿宋" w:hAnsi="仿宋" w:eastAsia="仿宋" w:cs="仿宋"/>
          <w:b/>
          <w:bCs/>
          <w:color w:val="auto"/>
          <w:kern w:val="0"/>
          <w:sz w:val="28"/>
          <w:szCs w:val="28"/>
          <w:lang w:val="zh-TW"/>
        </w:rPr>
        <w:t>）</w:t>
      </w:r>
      <w:r>
        <w:rPr>
          <w:rFonts w:hint="eastAsia" w:ascii="仿宋" w:hAnsi="仿宋" w:eastAsia="仿宋" w:cs="仿宋"/>
          <w:b/>
          <w:bCs/>
          <w:color w:val="auto"/>
          <w:kern w:val="0"/>
          <w:sz w:val="28"/>
          <w:szCs w:val="28"/>
          <w:lang w:val="zh-TW" w:eastAsia="zh-TW"/>
        </w:rPr>
        <w:t>保密义务</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val="zh-TW" w:eastAsia="zh-TW"/>
        </w:rPr>
      </w:pPr>
      <w:r>
        <w:rPr>
          <w:rFonts w:hint="eastAsia" w:ascii="仿宋" w:hAnsi="仿宋" w:eastAsia="仿宋" w:cs="仿宋"/>
          <w:color w:val="auto"/>
          <w:kern w:val="0"/>
          <w:sz w:val="28"/>
          <w:szCs w:val="28"/>
        </w:rPr>
        <w:t>意向人</w:t>
      </w:r>
      <w:r>
        <w:rPr>
          <w:rFonts w:hint="eastAsia" w:ascii="仿宋" w:hAnsi="仿宋" w:eastAsia="仿宋" w:cs="仿宋"/>
          <w:color w:val="auto"/>
          <w:kern w:val="0"/>
          <w:sz w:val="28"/>
          <w:szCs w:val="28"/>
          <w:lang w:val="zh-TW" w:eastAsia="zh-TW"/>
        </w:rPr>
        <w:t>在与管理人、债务人等接洽或尽职调查中，对所掌握的且未以任何形式公开披露的债务人信息、数据等资料</w:t>
      </w:r>
      <w:r>
        <w:rPr>
          <w:rFonts w:hint="eastAsia" w:ascii="仿宋" w:hAnsi="仿宋" w:eastAsia="仿宋" w:cs="仿宋"/>
          <w:color w:val="auto"/>
          <w:kern w:val="0"/>
          <w:sz w:val="28"/>
          <w:szCs w:val="28"/>
        </w:rPr>
        <w:t>负有</w:t>
      </w:r>
      <w:r>
        <w:rPr>
          <w:rFonts w:hint="eastAsia" w:ascii="仿宋" w:hAnsi="仿宋" w:eastAsia="仿宋" w:cs="仿宋"/>
          <w:color w:val="auto"/>
          <w:kern w:val="0"/>
          <w:sz w:val="28"/>
          <w:szCs w:val="28"/>
          <w:lang w:val="zh-TW" w:eastAsia="zh-TW"/>
        </w:rPr>
        <w:t>保密义务。</w:t>
      </w:r>
      <w:r>
        <w:rPr>
          <w:rFonts w:hint="eastAsia" w:ascii="仿宋" w:hAnsi="仿宋" w:eastAsia="仿宋" w:cs="仿宋"/>
          <w:color w:val="auto"/>
          <w:kern w:val="0"/>
          <w:sz w:val="28"/>
          <w:szCs w:val="28"/>
        </w:rPr>
        <w:t>意向人</w:t>
      </w:r>
      <w:r>
        <w:rPr>
          <w:rFonts w:hint="eastAsia" w:ascii="仿宋" w:hAnsi="仿宋" w:eastAsia="仿宋" w:cs="仿宋"/>
          <w:color w:val="auto"/>
          <w:kern w:val="0"/>
          <w:sz w:val="28"/>
          <w:szCs w:val="28"/>
          <w:lang w:val="zh-TW" w:eastAsia="zh-TW"/>
        </w:rPr>
        <w:t>必须善意使用管理人提供的信息和资料，除进行内部投资分析和制定</w:t>
      </w:r>
      <w:r>
        <w:rPr>
          <w:rFonts w:hint="eastAsia" w:ascii="仿宋" w:hAnsi="仿宋" w:eastAsia="仿宋" w:cs="仿宋"/>
          <w:color w:val="auto"/>
          <w:kern w:val="0"/>
          <w:sz w:val="28"/>
          <w:szCs w:val="28"/>
          <w:lang w:val="zh-TW"/>
        </w:rPr>
        <w:t>重整计划草案</w:t>
      </w:r>
      <w:r>
        <w:rPr>
          <w:rFonts w:hint="eastAsia" w:ascii="仿宋" w:hAnsi="仿宋" w:eastAsia="仿宋" w:cs="仿宋"/>
          <w:color w:val="auto"/>
          <w:kern w:val="0"/>
          <w:sz w:val="28"/>
          <w:szCs w:val="28"/>
          <w:lang w:val="zh-TW" w:eastAsia="zh-TW"/>
        </w:rPr>
        <w:t>外，不得另作他用，不得泄露给第三方。否则管理人有权要求</w:t>
      </w:r>
      <w:r>
        <w:rPr>
          <w:rFonts w:hint="eastAsia" w:ascii="仿宋" w:hAnsi="仿宋" w:eastAsia="仿宋" w:cs="仿宋"/>
          <w:color w:val="auto"/>
          <w:kern w:val="0"/>
          <w:sz w:val="28"/>
          <w:szCs w:val="28"/>
        </w:rPr>
        <w:t>意向人</w:t>
      </w:r>
      <w:r>
        <w:rPr>
          <w:rFonts w:hint="eastAsia" w:ascii="仿宋" w:hAnsi="仿宋" w:eastAsia="仿宋" w:cs="仿宋"/>
          <w:color w:val="auto"/>
          <w:kern w:val="0"/>
          <w:sz w:val="28"/>
          <w:szCs w:val="28"/>
          <w:lang w:val="zh-TW" w:eastAsia="zh-TW"/>
        </w:rPr>
        <w:t>赔偿相应损失，并取消其报名资格。</w:t>
      </w:r>
    </w:p>
    <w:p>
      <w:pPr>
        <w:framePr w:wrap="auto" w:vAnchor="margin" w:hAnchor="text" w:yAlign="inline"/>
        <w:widowControl/>
        <w:suppressAutoHyphens/>
        <w:spacing w:line="360" w:lineRule="auto"/>
        <w:ind w:firstLine="562" w:firstLineChars="200"/>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t>（五）风险提示</w:t>
      </w:r>
    </w:p>
    <w:p>
      <w:pPr>
        <w:framePr w:wrap="auto" w:vAnchor="margin" w:hAnchor="text" w:yAlign="inline"/>
        <w:widowControl/>
        <w:suppressAutoHyphens/>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若重整投资人提交的《重整计划草案》经债权人会议表决，并经东莞市第一人民法院裁定批准，东莞市第一人民法院只负责向东莞市教育局、</w:t>
      </w:r>
      <w:bookmarkStart w:id="1" w:name="_Hlk27076547"/>
      <w:r>
        <w:rPr>
          <w:rFonts w:hint="eastAsia" w:ascii="仿宋" w:hAnsi="仿宋" w:eastAsia="仿宋" w:cs="仿宋"/>
          <w:color w:val="auto"/>
          <w:sz w:val="28"/>
          <w:szCs w:val="28"/>
        </w:rPr>
        <w:t>东莞市社会组织管理局</w:t>
      </w:r>
      <w:bookmarkEnd w:id="1"/>
      <w:r>
        <w:rPr>
          <w:rFonts w:hint="eastAsia" w:ascii="仿宋" w:hAnsi="仿宋" w:eastAsia="仿宋" w:cs="仿宋"/>
          <w:color w:val="auto"/>
          <w:sz w:val="28"/>
          <w:szCs w:val="28"/>
        </w:rPr>
        <w:t>出具相关法律文书变更举办者，重整投资人需自行到东莞市教育局、东莞市社会组织管理局办理其他相关手续。</w:t>
      </w:r>
    </w:p>
    <w:p>
      <w:pPr>
        <w:framePr w:wrap="auto" w:vAnchor="margin" w:hAnchor="text" w:yAlign="inline"/>
        <w:widowControl/>
        <w:suppressAutoHyphens/>
        <w:spacing w:line="36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（六）现场提交材料地址及联系方式</w:t>
      </w:r>
    </w:p>
    <w:p>
      <w:pPr>
        <w:framePr w:wrap="auto" w:vAnchor="margin" w:hAnchor="text" w:yAlign="inline"/>
        <w:widowControl/>
        <w:suppressAutoHyphens/>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地址：广东省东莞市南城区东莞大道428号凯泰大厦（7号商业办公楼）办公2001-2007广东名道律师事务所</w:t>
      </w:r>
    </w:p>
    <w:p>
      <w:pPr>
        <w:framePr w:wrap="auto" w:vAnchor="margin" w:hAnchor="text" w:yAlign="inline"/>
        <w:widowControl/>
        <w:suppressAutoHyphens/>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联系人及联系电话：戴勇13527997068；谭碧芯18826051677；林俊豪18026411261。</w:t>
      </w:r>
    </w:p>
    <w:p>
      <w:pPr>
        <w:framePr w:wrap="auto" w:vAnchor="margin" w:hAnchor="text" w:yAlign="inline"/>
        <w:widowControl/>
        <w:suppressAutoHyphens/>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意向人提交所有纸质材料的同时均需提供内容一致的电子版文件（签章后的pdf扫描件），电子版文件发送至管理人指定邮箱：tanbxin@163.com。</w:t>
      </w:r>
    </w:p>
    <w:p>
      <w:pPr>
        <w:framePr w:wrap="auto" w:vAnchor="margin" w:hAnchor="text" w:yAlign="inline"/>
        <w:widowControl/>
        <w:suppressAutoHyphens/>
        <w:spacing w:line="360" w:lineRule="auto"/>
        <w:ind w:firstLine="562" w:firstLineChars="200"/>
        <w:rPr>
          <w:rFonts w:ascii="仿宋" w:hAnsi="仿宋" w:eastAsia="仿宋" w:cs="仿宋"/>
          <w:b/>
          <w:bCs/>
          <w:color w:val="auto"/>
          <w:kern w:val="0"/>
          <w:sz w:val="28"/>
          <w:szCs w:val="28"/>
          <w:lang w:val="zh-TW" w:eastAsia="zh-TW"/>
        </w:rPr>
      </w:pPr>
      <w:r>
        <w:rPr>
          <w:rFonts w:hint="eastAsia" w:ascii="仿宋" w:hAnsi="仿宋" w:eastAsia="仿宋" w:cs="仿宋"/>
          <w:b/>
          <w:bCs/>
          <w:color w:val="auto"/>
          <w:kern w:val="0"/>
          <w:sz w:val="28"/>
          <w:szCs w:val="28"/>
          <w:lang w:val="zh-TW"/>
        </w:rPr>
        <w:t>（</w:t>
      </w:r>
      <w:r>
        <w:rPr>
          <w:rFonts w:hint="eastAsia" w:ascii="仿宋" w:hAnsi="仿宋" w:eastAsia="仿宋" w:cs="仿宋"/>
          <w:b/>
          <w:bCs/>
          <w:color w:val="auto"/>
          <w:kern w:val="0"/>
          <w:sz w:val="28"/>
          <w:szCs w:val="28"/>
          <w:lang w:val="en-US" w:eastAsia="zh-CN"/>
        </w:rPr>
        <w:t>七</w:t>
      </w:r>
      <w:r>
        <w:rPr>
          <w:rFonts w:hint="eastAsia" w:ascii="仿宋" w:hAnsi="仿宋" w:eastAsia="仿宋" w:cs="仿宋"/>
          <w:b/>
          <w:bCs/>
          <w:color w:val="auto"/>
          <w:kern w:val="0"/>
          <w:sz w:val="28"/>
          <w:szCs w:val="28"/>
          <w:lang w:val="zh-TW"/>
        </w:rPr>
        <w:t>）</w:t>
      </w:r>
      <w:r>
        <w:rPr>
          <w:rFonts w:hint="eastAsia" w:ascii="仿宋" w:hAnsi="仿宋" w:eastAsia="仿宋" w:cs="仿宋"/>
          <w:b/>
          <w:bCs/>
          <w:color w:val="auto"/>
          <w:kern w:val="0"/>
          <w:sz w:val="28"/>
          <w:szCs w:val="28"/>
          <w:lang w:val="zh-TW" w:eastAsia="zh-TW"/>
        </w:rPr>
        <w:t>解释权</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val="zh-TW" w:eastAsia="zh-TW"/>
        </w:rPr>
      </w:pPr>
      <w:r>
        <w:rPr>
          <w:rFonts w:hint="eastAsia" w:ascii="仿宋" w:hAnsi="仿宋" w:eastAsia="仿宋" w:cs="仿宋"/>
          <w:color w:val="auto"/>
          <w:kern w:val="0"/>
          <w:sz w:val="28"/>
          <w:szCs w:val="28"/>
          <w:lang w:val="zh-TW" w:eastAsia="zh-TW"/>
        </w:rPr>
        <w:t>本招募文件由</w:t>
      </w:r>
      <w:r>
        <w:rPr>
          <w:rFonts w:hint="eastAsia" w:ascii="仿宋" w:hAnsi="仿宋" w:eastAsia="仿宋" w:cs="仿宋"/>
          <w:color w:val="auto"/>
          <w:kern w:val="0"/>
          <w:sz w:val="28"/>
          <w:szCs w:val="28"/>
          <w:lang w:val="zh-TW"/>
        </w:rPr>
        <w:t>尚城学校</w:t>
      </w:r>
      <w:r>
        <w:rPr>
          <w:rFonts w:hint="eastAsia" w:ascii="仿宋" w:hAnsi="仿宋" w:eastAsia="仿宋" w:cs="仿宋"/>
          <w:color w:val="auto"/>
          <w:kern w:val="0"/>
          <w:sz w:val="28"/>
          <w:szCs w:val="28"/>
          <w:lang w:val="zh-TW" w:eastAsia="zh-TW"/>
        </w:rPr>
        <w:t>管理人编制，解释权属于本管理人。</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lang w:val="zh-TW" w:eastAsia="zh-TW"/>
        </w:rPr>
        <w:t>附件：</w:t>
      </w: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zh-TW"/>
        </w:rPr>
        <w:t>.</w:t>
      </w:r>
      <w:r>
        <w:rPr>
          <w:rFonts w:hint="eastAsia" w:ascii="仿宋" w:hAnsi="仿宋" w:eastAsia="仿宋" w:cs="仿宋"/>
          <w:color w:val="auto"/>
          <w:kern w:val="0"/>
          <w:sz w:val="28"/>
          <w:szCs w:val="28"/>
        </w:rPr>
        <w:t>参与重整投资的意向书</w:t>
      </w:r>
    </w:p>
    <w:p>
      <w:pPr>
        <w:framePr w:wrap="auto" w:vAnchor="margin" w:hAnchor="text" w:yAlign="inline"/>
        <w:widowControl/>
        <w:suppressAutoHyphens/>
        <w:spacing w:line="360" w:lineRule="auto"/>
        <w:ind w:firstLine="1400" w:firstLineChars="500"/>
        <w:rPr>
          <w:rFonts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zh-TW"/>
        </w:rPr>
        <w:t>.</w:t>
      </w:r>
      <w:r>
        <w:rPr>
          <w:rFonts w:hint="eastAsia" w:ascii="仿宋" w:hAnsi="仿宋" w:eastAsia="仿宋" w:cs="仿宋"/>
          <w:color w:val="auto"/>
          <w:kern w:val="0"/>
          <w:sz w:val="28"/>
          <w:szCs w:val="28"/>
          <w:lang w:val="zh-TW" w:eastAsia="zh-TW"/>
        </w:rPr>
        <w:t>法定代表人身份证明书</w:t>
      </w:r>
    </w:p>
    <w:p>
      <w:pPr>
        <w:framePr w:wrap="auto" w:vAnchor="margin" w:hAnchor="text" w:yAlign="inline"/>
        <w:widowControl/>
        <w:suppressAutoHyphens/>
        <w:spacing w:line="360" w:lineRule="auto"/>
        <w:ind w:firstLine="1400" w:firstLineChars="500"/>
        <w:rPr>
          <w:rFonts w:ascii="仿宋" w:hAnsi="仿宋" w:eastAsia="仿宋" w:cs="仿宋"/>
          <w:color w:val="auto"/>
          <w:kern w:val="0"/>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val="zh-TW" w:eastAsia="zh-TW"/>
        </w:rPr>
        <w:t>授权委托书</w:t>
      </w:r>
    </w:p>
    <w:p>
      <w:pPr>
        <w:framePr w:wrap="auto" w:vAnchor="margin" w:hAnchor="text" w:yAlign="inline"/>
        <w:widowControl/>
        <w:suppressAutoHyphens/>
        <w:spacing w:line="360" w:lineRule="auto"/>
        <w:ind w:firstLine="1400" w:firstLineChars="500"/>
        <w:rPr>
          <w:rFonts w:hint="eastAsia" w:ascii="仿宋" w:hAnsi="仿宋" w:eastAsia="仿宋" w:cs="仿宋"/>
          <w:color w:val="auto"/>
          <w:kern w:val="0"/>
          <w:sz w:val="28"/>
          <w:szCs w:val="28"/>
          <w:lang w:val="zh-TW" w:eastAsia="zh-TW"/>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zh-TW" w:eastAsia="zh-TW"/>
        </w:rPr>
        <w:t>保密协议</w:t>
      </w:r>
    </w:p>
    <w:p>
      <w:pPr>
        <w:framePr w:wrap="auto" w:vAnchor="margin" w:hAnchor="text" w:yAlign="inline"/>
        <w:widowControl/>
        <w:suppressAutoHyphens/>
        <w:spacing w:line="360" w:lineRule="auto"/>
        <w:ind w:firstLine="1400" w:firstLineChars="500"/>
        <w:rPr>
          <w:rFonts w:hint="eastAsia" w:ascii="仿宋" w:hAnsi="仿宋" w:eastAsia="仿宋" w:cs="仿宋"/>
          <w:color w:val="auto"/>
          <w:kern w:val="0"/>
          <w:sz w:val="28"/>
          <w:szCs w:val="28"/>
          <w:lang w:val="zh-TW" w:eastAsia="zh-TW"/>
        </w:rPr>
      </w:pPr>
      <w:r>
        <w:rPr>
          <w:rFonts w:hint="eastAsia" w:ascii="仿宋" w:hAnsi="仿宋" w:eastAsia="仿宋" w:cs="仿宋"/>
          <w:color w:val="auto"/>
          <w:kern w:val="0"/>
          <w:sz w:val="28"/>
          <w:szCs w:val="28"/>
          <w:lang w:val="zh-TW" w:eastAsia="zh-TW"/>
        </w:rPr>
        <w:t>5.地址确认书</w:t>
      </w:r>
    </w:p>
    <w:p>
      <w:pPr>
        <w:framePr w:wrap="auto" w:vAnchor="margin" w:hAnchor="text" w:yAlign="inline"/>
        <w:widowControl/>
        <w:suppressAutoHyphens/>
        <w:spacing w:line="360" w:lineRule="auto"/>
        <w:rPr>
          <w:rFonts w:ascii="仿宋" w:hAnsi="仿宋" w:eastAsia="仿宋" w:cs="仿宋"/>
          <w:color w:val="auto"/>
          <w:kern w:val="0"/>
          <w:sz w:val="28"/>
          <w:szCs w:val="28"/>
        </w:rPr>
      </w:pPr>
    </w:p>
    <w:p>
      <w:pPr>
        <w:framePr w:wrap="auto" w:vAnchor="margin" w:hAnchor="text" w:yAlign="inline"/>
        <w:widowControl/>
        <w:suppressAutoHyphens/>
        <w:spacing w:line="360" w:lineRule="auto"/>
        <w:jc w:val="right"/>
        <w:rPr>
          <w:rFonts w:ascii="仿宋" w:hAnsi="仿宋" w:eastAsia="仿宋" w:cs="仿宋"/>
          <w:color w:val="auto"/>
          <w:kern w:val="0"/>
          <w:sz w:val="28"/>
          <w:szCs w:val="28"/>
          <w:lang w:val="zh-TW" w:eastAsia="zh-TW"/>
        </w:rPr>
      </w:pPr>
      <w:r>
        <w:rPr>
          <w:rFonts w:hint="eastAsia" w:ascii="仿宋" w:hAnsi="仿宋" w:eastAsia="仿宋" w:cs="仿宋"/>
          <w:color w:val="auto"/>
          <w:kern w:val="0"/>
          <w:sz w:val="28"/>
          <w:szCs w:val="28"/>
          <w:lang w:val="zh-TW"/>
        </w:rPr>
        <w:t>东莞市南城尚城学校</w:t>
      </w:r>
      <w:r>
        <w:rPr>
          <w:rFonts w:hint="eastAsia" w:ascii="仿宋" w:hAnsi="仿宋" w:eastAsia="仿宋" w:cs="仿宋"/>
          <w:color w:val="auto"/>
          <w:kern w:val="0"/>
          <w:sz w:val="28"/>
          <w:szCs w:val="28"/>
          <w:lang w:val="zh-TW" w:eastAsia="zh-TW"/>
        </w:rPr>
        <w:t>管理人</w:t>
      </w:r>
    </w:p>
    <w:p>
      <w:pPr>
        <w:framePr w:wrap="auto" w:vAnchor="margin" w:hAnchor="text" w:yAlign="inline"/>
        <w:widowControl/>
        <w:suppressAutoHyphens/>
        <w:spacing w:line="360" w:lineRule="auto"/>
        <w:ind w:firstLine="560" w:firstLineChars="200"/>
        <w:jc w:val="right"/>
        <w:rPr>
          <w:rFonts w:ascii="仿宋" w:hAnsi="仿宋" w:eastAsia="仿宋" w:cs="仿宋"/>
          <w:color w:val="auto"/>
          <w:kern w:val="0"/>
          <w:sz w:val="28"/>
          <w:szCs w:val="28"/>
          <w:lang w:val="zh-TW" w:eastAsia="zh-TW"/>
        </w:rPr>
      </w:pPr>
    </w:p>
    <w:p>
      <w:pPr>
        <w:framePr w:wrap="auto" w:vAnchor="margin" w:hAnchor="text" w:yAlign="inline"/>
        <w:widowControl/>
        <w:suppressAutoHyphens/>
        <w:spacing w:line="360" w:lineRule="auto"/>
        <w:ind w:firstLine="560" w:firstLineChars="200"/>
        <w:jc w:val="center"/>
        <w:rPr>
          <w:rFonts w:ascii="仿宋" w:hAnsi="仿宋" w:eastAsia="仿宋" w:cs="仿宋"/>
          <w:color w:val="auto"/>
          <w:kern w:val="0"/>
          <w:sz w:val="28"/>
          <w:szCs w:val="28"/>
          <w:lang w:val="zh-TW" w:eastAsia="zh-TW"/>
        </w:rPr>
      </w:pPr>
      <w:r>
        <w:rPr>
          <w:rFonts w:hint="eastAsia" w:ascii="仿宋" w:hAnsi="仿宋" w:eastAsia="仿宋" w:cs="仿宋"/>
          <w:color w:val="auto"/>
          <w:kern w:val="0"/>
          <w:sz w:val="28"/>
          <w:szCs w:val="28"/>
        </w:rPr>
        <w:t xml:space="preserve">                               2020</w:t>
      </w:r>
      <w:r>
        <w:rPr>
          <w:rFonts w:hint="eastAsia" w:ascii="仿宋" w:hAnsi="仿宋" w:eastAsia="仿宋" w:cs="仿宋"/>
          <w:color w:val="auto"/>
          <w:kern w:val="0"/>
          <w:sz w:val="28"/>
          <w:szCs w:val="28"/>
          <w:lang w:val="zh-TW" w:eastAsia="zh-TW"/>
        </w:rPr>
        <w:t>年</w:t>
      </w:r>
      <w:r>
        <w:rPr>
          <w:rFonts w:hint="eastAsia" w:ascii="仿宋" w:hAnsi="仿宋" w:eastAsia="仿宋" w:cs="仿宋"/>
          <w:color w:val="auto"/>
          <w:kern w:val="0"/>
          <w:sz w:val="28"/>
          <w:szCs w:val="28"/>
          <w:lang w:val="zh-TW"/>
        </w:rPr>
        <w:t>10</w:t>
      </w:r>
      <w:r>
        <w:rPr>
          <w:rFonts w:hint="eastAsia" w:ascii="仿宋" w:hAnsi="仿宋" w:eastAsia="仿宋" w:cs="仿宋"/>
          <w:color w:val="auto"/>
          <w:kern w:val="0"/>
          <w:sz w:val="28"/>
          <w:szCs w:val="28"/>
        </w:rPr>
        <w:t>月16</w:t>
      </w:r>
      <w:r>
        <w:rPr>
          <w:rFonts w:hint="eastAsia" w:ascii="仿宋" w:hAnsi="仿宋" w:eastAsia="仿宋" w:cs="仿宋"/>
          <w:color w:val="auto"/>
          <w:kern w:val="0"/>
          <w:sz w:val="28"/>
          <w:szCs w:val="28"/>
          <w:lang w:val="zh-TW" w:eastAsia="zh-TW"/>
        </w:rPr>
        <w:t>日</w:t>
      </w:r>
    </w:p>
    <w:p>
      <w:pPr>
        <w:framePr w:wrap="auto" w:vAnchor="margin" w:hAnchor="text" w:yAlign="inline"/>
        <w:widowControl/>
        <w:suppressAutoHyphens/>
        <w:spacing w:line="360" w:lineRule="auto"/>
        <w:rPr>
          <w:rFonts w:ascii="仿宋" w:hAnsi="仿宋" w:eastAsia="仿宋" w:cs="仿宋"/>
          <w:color w:val="auto"/>
          <w:kern w:val="0"/>
          <w:sz w:val="28"/>
          <w:szCs w:val="28"/>
          <w:lang w:val="zh-TW" w:eastAsia="zh-TW"/>
        </w:rPr>
        <w:sectPr>
          <w:headerReference r:id="rId3" w:type="default"/>
          <w:footerReference r:id="rId4" w:type="default"/>
          <w:pgSz w:w="11900" w:h="16840"/>
          <w:pgMar w:top="1440" w:right="1800" w:bottom="1440" w:left="1800" w:header="851" w:footer="992" w:gutter="0"/>
          <w:pgNumType w:start="1"/>
          <w:cols w:space="720" w:num="1"/>
        </w:sectPr>
      </w:pPr>
    </w:p>
    <w:p>
      <w:pPr>
        <w:framePr w:wrap="auto" w:vAnchor="margin" w:hAnchor="text" w:yAlign="inline"/>
        <w:widowControl/>
        <w:suppressAutoHyphens/>
        <w:spacing w:line="360" w:lineRule="auto"/>
        <w:rPr>
          <w:rFonts w:ascii="仿宋" w:hAnsi="仿宋" w:eastAsia="仿宋" w:cs="仿宋"/>
          <w:color w:val="auto"/>
          <w:kern w:val="0"/>
          <w:sz w:val="28"/>
          <w:szCs w:val="28"/>
          <w:lang w:val="zh-TW"/>
        </w:rPr>
      </w:pPr>
      <w:r>
        <w:rPr>
          <w:rFonts w:hint="eastAsia" w:ascii="仿宋" w:hAnsi="仿宋" w:eastAsia="仿宋" w:cs="仿宋"/>
          <w:color w:val="auto"/>
          <w:kern w:val="0"/>
          <w:sz w:val="28"/>
          <w:szCs w:val="28"/>
          <w:lang w:val="zh-TW" w:eastAsia="zh-TW"/>
        </w:rPr>
        <w:t>附件</w:t>
      </w:r>
      <w:r>
        <w:rPr>
          <w:rFonts w:hint="eastAsia" w:ascii="仿宋" w:hAnsi="仿宋" w:eastAsia="仿宋" w:cs="仿宋"/>
          <w:color w:val="auto"/>
          <w:kern w:val="0"/>
          <w:sz w:val="28"/>
          <w:szCs w:val="28"/>
        </w:rPr>
        <w:t>一</w:t>
      </w:r>
    </w:p>
    <w:p>
      <w:pPr>
        <w:framePr w:wrap="auto" w:vAnchor="margin" w:hAnchor="text" w:yAlign="inline"/>
        <w:widowControl/>
        <w:suppressAutoHyphens/>
        <w:spacing w:line="360" w:lineRule="auto"/>
        <w:ind w:firstLine="643" w:firstLineChars="200"/>
        <w:jc w:val="center"/>
        <w:rPr>
          <w:rFonts w:ascii="仿宋" w:hAnsi="仿宋" w:eastAsia="仿宋" w:cs="仿宋"/>
          <w:color w:val="auto"/>
          <w:kern w:val="0"/>
          <w:sz w:val="28"/>
          <w:szCs w:val="28"/>
        </w:rPr>
      </w:pPr>
      <w:r>
        <w:rPr>
          <w:rFonts w:hint="eastAsia" w:ascii="仿宋" w:hAnsi="仿宋" w:eastAsia="仿宋" w:cs="仿宋"/>
          <w:b/>
          <w:bCs/>
          <w:color w:val="auto"/>
          <w:kern w:val="0"/>
          <w:sz w:val="32"/>
          <w:szCs w:val="32"/>
          <w:lang w:val="zh-TW" w:eastAsia="zh-TW"/>
        </w:rPr>
        <w:t>参与重整投资的意向书</w:t>
      </w:r>
    </w:p>
    <w:p>
      <w:pPr>
        <w:framePr w:wrap="auto" w:vAnchor="margin" w:hAnchor="text" w:yAlign="inline"/>
        <w:widowControl/>
        <w:suppressAutoHyphens/>
        <w:spacing w:line="360" w:lineRule="auto"/>
        <w:rPr>
          <w:rFonts w:ascii="仿宋" w:hAnsi="仿宋" w:eastAsia="仿宋" w:cs="仿宋"/>
          <w:color w:val="auto"/>
          <w:kern w:val="0"/>
          <w:sz w:val="28"/>
          <w:szCs w:val="28"/>
        </w:rPr>
      </w:pPr>
    </w:p>
    <w:p>
      <w:pPr>
        <w:framePr w:wrap="auto" w:vAnchor="margin" w:hAnchor="text" w:yAlign="inline"/>
        <w:widowControl/>
        <w:suppressAutoHyphens/>
        <w:spacing w:line="360" w:lineRule="auto"/>
        <w:rPr>
          <w:rFonts w:ascii="仿宋" w:hAnsi="仿宋" w:eastAsia="仿宋" w:cs="仿宋"/>
          <w:color w:val="auto"/>
          <w:kern w:val="0"/>
          <w:sz w:val="28"/>
          <w:szCs w:val="28"/>
          <w:lang w:val="zh-TW" w:eastAsia="zh-TW"/>
        </w:rPr>
      </w:pPr>
      <w:r>
        <w:rPr>
          <w:rFonts w:hint="eastAsia" w:ascii="仿宋" w:hAnsi="仿宋" w:eastAsia="仿宋" w:cs="仿宋"/>
          <w:color w:val="auto"/>
          <w:kern w:val="0"/>
          <w:sz w:val="28"/>
          <w:szCs w:val="28"/>
        </w:rPr>
        <w:t>东莞市南城尚城学校</w:t>
      </w:r>
      <w:r>
        <w:rPr>
          <w:rFonts w:hint="eastAsia" w:ascii="仿宋" w:hAnsi="仿宋" w:eastAsia="仿宋" w:cs="仿宋"/>
          <w:color w:val="auto"/>
          <w:kern w:val="0"/>
          <w:sz w:val="28"/>
          <w:szCs w:val="28"/>
          <w:lang w:val="zh-TW" w:eastAsia="zh-TW"/>
        </w:rPr>
        <w:t>管理人：</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val="zh-TW" w:eastAsia="zh-TW"/>
        </w:rPr>
      </w:pPr>
      <w:r>
        <w:rPr>
          <w:rFonts w:hint="eastAsia" w:ascii="仿宋" w:hAnsi="仿宋" w:eastAsia="仿宋" w:cs="仿宋"/>
          <w:color w:val="auto"/>
          <w:kern w:val="0"/>
          <w:sz w:val="28"/>
          <w:szCs w:val="28"/>
          <w:lang w:val="zh-TW" w:eastAsia="zh-TW"/>
        </w:rPr>
        <w:t>我</w:t>
      </w:r>
      <w:r>
        <w:rPr>
          <w:rFonts w:hint="eastAsia" w:ascii="仿宋" w:hAnsi="仿宋" w:eastAsia="仿宋" w:cs="仿宋"/>
          <w:color w:val="auto"/>
          <w:kern w:val="0"/>
          <w:sz w:val="28"/>
          <w:szCs w:val="28"/>
        </w:rPr>
        <w:t>单位</w:t>
      </w:r>
      <w:r>
        <w:rPr>
          <w:rFonts w:hint="eastAsia" w:ascii="仿宋" w:hAnsi="仿宋" w:eastAsia="仿宋" w:cs="仿宋"/>
          <w:color w:val="auto"/>
          <w:kern w:val="0"/>
          <w:sz w:val="28"/>
          <w:szCs w:val="28"/>
          <w:lang w:val="zh-TW" w:eastAsia="zh-TW"/>
        </w:rPr>
        <w:t>决定参与</w:t>
      </w:r>
      <w:r>
        <w:rPr>
          <w:rFonts w:hint="eastAsia" w:ascii="仿宋" w:hAnsi="仿宋" w:eastAsia="仿宋" w:cs="仿宋"/>
          <w:color w:val="auto"/>
          <w:kern w:val="0"/>
          <w:sz w:val="28"/>
          <w:szCs w:val="28"/>
        </w:rPr>
        <w:t>东莞市南城尚城学校</w:t>
      </w:r>
      <w:r>
        <w:rPr>
          <w:rFonts w:hint="eastAsia" w:ascii="仿宋" w:hAnsi="仿宋" w:eastAsia="仿宋" w:cs="仿宋"/>
          <w:color w:val="auto"/>
          <w:kern w:val="0"/>
          <w:sz w:val="28"/>
          <w:szCs w:val="28"/>
          <w:lang w:val="zh-TW" w:eastAsia="zh-TW"/>
        </w:rPr>
        <w:t>（下称：“</w:t>
      </w:r>
      <w:r>
        <w:rPr>
          <w:rFonts w:hint="eastAsia" w:ascii="仿宋" w:hAnsi="仿宋" w:eastAsia="仿宋" w:cs="仿宋"/>
          <w:color w:val="auto"/>
          <w:kern w:val="0"/>
          <w:sz w:val="28"/>
          <w:szCs w:val="28"/>
        </w:rPr>
        <w:t>尚城学校</w:t>
      </w:r>
      <w:r>
        <w:rPr>
          <w:rFonts w:hint="eastAsia" w:ascii="仿宋" w:hAnsi="仿宋" w:eastAsia="仿宋" w:cs="仿宋"/>
          <w:color w:val="auto"/>
          <w:kern w:val="0"/>
          <w:sz w:val="28"/>
          <w:szCs w:val="28"/>
          <w:lang w:val="zh-TW" w:eastAsia="zh-TW"/>
        </w:rPr>
        <w:t>”）</w:t>
      </w:r>
      <w:r>
        <w:rPr>
          <w:rFonts w:hint="eastAsia" w:ascii="仿宋" w:hAnsi="仿宋" w:eastAsia="仿宋" w:cs="仿宋"/>
          <w:color w:val="auto"/>
          <w:kern w:val="0"/>
          <w:sz w:val="28"/>
          <w:szCs w:val="28"/>
          <w:lang w:val="zh-TW"/>
        </w:rPr>
        <w:t>重整</w:t>
      </w:r>
      <w:r>
        <w:rPr>
          <w:rFonts w:hint="eastAsia" w:ascii="仿宋" w:hAnsi="仿宋" w:eastAsia="仿宋" w:cs="仿宋"/>
          <w:color w:val="auto"/>
          <w:kern w:val="0"/>
          <w:sz w:val="28"/>
          <w:szCs w:val="28"/>
          <w:lang w:val="zh-TW" w:eastAsia="zh-TW"/>
        </w:rPr>
        <w:t>投资人的遴选，现向管理人不可撤销地承诺并确认如下：</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val="zh-TW" w:eastAsia="zh-TW"/>
        </w:rPr>
      </w:pPr>
      <w:r>
        <w:rPr>
          <w:rFonts w:hint="eastAsia" w:ascii="仿宋" w:hAnsi="仿宋" w:eastAsia="仿宋" w:cs="仿宋"/>
          <w:color w:val="auto"/>
          <w:kern w:val="0"/>
          <w:sz w:val="28"/>
          <w:szCs w:val="28"/>
          <w:lang w:val="zh-TW" w:eastAsia="zh-TW"/>
        </w:rPr>
        <w:t>1.我</w:t>
      </w:r>
      <w:r>
        <w:rPr>
          <w:rFonts w:hint="eastAsia" w:ascii="仿宋" w:hAnsi="仿宋" w:eastAsia="仿宋" w:cs="仿宋"/>
          <w:color w:val="auto"/>
          <w:kern w:val="0"/>
          <w:sz w:val="28"/>
          <w:szCs w:val="28"/>
        </w:rPr>
        <w:t>单位</w:t>
      </w:r>
      <w:r>
        <w:rPr>
          <w:rFonts w:hint="eastAsia" w:ascii="仿宋" w:hAnsi="仿宋" w:eastAsia="仿宋" w:cs="仿宋"/>
          <w:color w:val="auto"/>
          <w:kern w:val="0"/>
          <w:sz w:val="28"/>
          <w:szCs w:val="28"/>
          <w:lang w:val="zh-TW" w:eastAsia="zh-TW"/>
        </w:rPr>
        <w:t>保证所提供的参选材料的真实性、准确性及完整性。</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val="zh-TW" w:eastAsia="zh-TW"/>
        </w:rPr>
      </w:pPr>
      <w:r>
        <w:rPr>
          <w:rFonts w:hint="eastAsia" w:ascii="仿宋" w:hAnsi="仿宋" w:eastAsia="仿宋" w:cs="仿宋"/>
          <w:color w:val="auto"/>
          <w:kern w:val="0"/>
          <w:sz w:val="28"/>
          <w:szCs w:val="28"/>
          <w:lang w:val="zh-TW" w:eastAsia="zh-TW"/>
        </w:rPr>
        <w:t>2.我</w:t>
      </w:r>
      <w:r>
        <w:rPr>
          <w:rFonts w:hint="eastAsia" w:ascii="仿宋" w:hAnsi="仿宋" w:eastAsia="仿宋" w:cs="仿宋"/>
          <w:color w:val="auto"/>
          <w:kern w:val="0"/>
          <w:sz w:val="28"/>
          <w:szCs w:val="28"/>
        </w:rPr>
        <w:t>单位</w:t>
      </w:r>
      <w:r>
        <w:rPr>
          <w:rFonts w:hint="eastAsia" w:ascii="仿宋" w:hAnsi="仿宋" w:eastAsia="仿宋" w:cs="仿宋"/>
          <w:color w:val="auto"/>
          <w:kern w:val="0"/>
          <w:sz w:val="28"/>
          <w:szCs w:val="28"/>
          <w:lang w:val="zh-TW" w:eastAsia="zh-TW"/>
        </w:rPr>
        <w:t>有条件取得</w:t>
      </w:r>
      <w:r>
        <w:rPr>
          <w:rFonts w:hint="eastAsia" w:ascii="仿宋" w:hAnsi="仿宋" w:eastAsia="仿宋" w:cs="仿宋"/>
          <w:color w:val="auto"/>
          <w:kern w:val="0"/>
          <w:sz w:val="28"/>
          <w:szCs w:val="28"/>
        </w:rPr>
        <w:t>尚城学校</w:t>
      </w:r>
      <w:r>
        <w:rPr>
          <w:rFonts w:hint="eastAsia" w:ascii="仿宋" w:hAnsi="仿宋" w:eastAsia="仿宋" w:cs="仿宋"/>
          <w:color w:val="auto"/>
          <w:kern w:val="0"/>
          <w:sz w:val="28"/>
          <w:szCs w:val="28"/>
          <w:lang w:val="zh-TW" w:eastAsia="zh-TW"/>
        </w:rPr>
        <w:t>重整范围内的有关资产（含部分义务和责任）和对应营业事务的控制权，理解并承诺接受遴选文件的全部条款并知晓相应的法律后果。</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val="zh-TW" w:eastAsia="zh-TW"/>
        </w:rPr>
      </w:pPr>
      <w:r>
        <w:rPr>
          <w:rFonts w:hint="eastAsia" w:ascii="仿宋" w:hAnsi="仿宋" w:eastAsia="仿宋" w:cs="仿宋"/>
          <w:color w:val="auto"/>
          <w:kern w:val="0"/>
          <w:sz w:val="28"/>
          <w:szCs w:val="28"/>
          <w:lang w:val="zh-TW" w:eastAsia="zh-TW"/>
        </w:rPr>
        <w:t>3.我</w:t>
      </w:r>
      <w:r>
        <w:rPr>
          <w:rFonts w:hint="eastAsia" w:ascii="仿宋" w:hAnsi="仿宋" w:eastAsia="仿宋" w:cs="仿宋"/>
          <w:color w:val="auto"/>
          <w:kern w:val="0"/>
          <w:sz w:val="28"/>
          <w:szCs w:val="28"/>
        </w:rPr>
        <w:t>单位</w:t>
      </w:r>
      <w:r>
        <w:rPr>
          <w:rFonts w:hint="eastAsia" w:ascii="仿宋" w:hAnsi="仿宋" w:eastAsia="仿宋" w:cs="仿宋"/>
          <w:color w:val="auto"/>
          <w:kern w:val="0"/>
          <w:sz w:val="28"/>
          <w:szCs w:val="28"/>
          <w:lang w:val="zh-TW" w:eastAsia="zh-TW"/>
        </w:rPr>
        <w:t>若</w:t>
      </w:r>
      <w:r>
        <w:rPr>
          <w:rFonts w:hint="eastAsia" w:ascii="仿宋" w:hAnsi="仿宋" w:eastAsia="仿宋" w:cs="仿宋"/>
          <w:color w:val="auto"/>
          <w:kern w:val="0"/>
          <w:sz w:val="28"/>
          <w:szCs w:val="28"/>
        </w:rPr>
        <w:t>被</w:t>
      </w:r>
      <w:r>
        <w:rPr>
          <w:rFonts w:hint="eastAsia" w:ascii="仿宋" w:hAnsi="仿宋" w:eastAsia="仿宋" w:cs="仿宋"/>
          <w:color w:val="auto"/>
          <w:kern w:val="0"/>
          <w:sz w:val="28"/>
          <w:szCs w:val="28"/>
          <w:lang w:val="zh-TW" w:eastAsia="zh-TW"/>
        </w:rPr>
        <w:t>确认为</w:t>
      </w:r>
      <w:r>
        <w:rPr>
          <w:rFonts w:hint="eastAsia" w:ascii="仿宋" w:hAnsi="仿宋" w:eastAsia="仿宋" w:cs="仿宋"/>
          <w:color w:val="auto"/>
          <w:kern w:val="0"/>
          <w:sz w:val="28"/>
          <w:szCs w:val="28"/>
          <w:lang w:val="zh-TW"/>
        </w:rPr>
        <w:t>重整</w:t>
      </w:r>
      <w:r>
        <w:rPr>
          <w:rFonts w:hint="eastAsia" w:ascii="仿宋" w:hAnsi="仿宋" w:eastAsia="仿宋" w:cs="仿宋"/>
          <w:color w:val="auto"/>
          <w:kern w:val="0"/>
          <w:sz w:val="28"/>
          <w:szCs w:val="28"/>
          <w:lang w:val="zh-TW" w:eastAsia="zh-TW"/>
        </w:rPr>
        <w:t>投资人</w:t>
      </w:r>
      <w:r>
        <w:rPr>
          <w:rFonts w:hint="eastAsia" w:ascii="仿宋" w:hAnsi="仿宋" w:eastAsia="仿宋" w:cs="仿宋"/>
          <w:color w:val="auto"/>
          <w:kern w:val="0"/>
          <w:sz w:val="28"/>
          <w:szCs w:val="28"/>
          <w:lang w:val="zh-TW" w:eastAsia="zh-CN"/>
        </w:rPr>
        <w:t>，</w:t>
      </w:r>
      <w:r>
        <w:rPr>
          <w:rFonts w:hint="eastAsia" w:ascii="仿宋" w:hAnsi="仿宋" w:eastAsia="仿宋" w:cs="仿宋"/>
          <w:color w:val="auto"/>
          <w:kern w:val="0"/>
          <w:sz w:val="28"/>
          <w:szCs w:val="28"/>
          <w:lang w:val="zh-TW" w:eastAsia="zh-TW"/>
        </w:rPr>
        <w:t>在</w:t>
      </w:r>
      <w:r>
        <w:rPr>
          <w:rFonts w:hint="eastAsia" w:ascii="仿宋" w:hAnsi="仿宋" w:eastAsia="仿宋" w:cs="仿宋"/>
          <w:color w:val="auto"/>
          <w:kern w:val="0"/>
          <w:sz w:val="28"/>
          <w:szCs w:val="28"/>
        </w:rPr>
        <w:t>东莞市第一人民法院</w:t>
      </w:r>
      <w:r>
        <w:rPr>
          <w:rFonts w:hint="eastAsia" w:ascii="仿宋" w:hAnsi="仿宋" w:eastAsia="仿宋" w:cs="仿宋"/>
          <w:color w:val="auto"/>
          <w:kern w:val="0"/>
          <w:sz w:val="28"/>
          <w:szCs w:val="28"/>
          <w:lang w:val="zh-TW" w:eastAsia="zh-TW"/>
        </w:rPr>
        <w:t>裁定批准《重整计划草案》后，将在管理人监督下执行该</w:t>
      </w:r>
      <w:r>
        <w:rPr>
          <w:rFonts w:hint="eastAsia" w:ascii="仿宋" w:hAnsi="仿宋" w:eastAsia="仿宋" w:cs="仿宋"/>
          <w:color w:val="auto"/>
          <w:kern w:val="0"/>
          <w:sz w:val="28"/>
          <w:szCs w:val="28"/>
          <w:lang w:val="zh-TW"/>
        </w:rPr>
        <w:t>《</w:t>
      </w:r>
      <w:r>
        <w:rPr>
          <w:rFonts w:hint="eastAsia" w:ascii="仿宋" w:hAnsi="仿宋" w:eastAsia="仿宋" w:cs="仿宋"/>
          <w:color w:val="auto"/>
          <w:kern w:val="0"/>
          <w:sz w:val="28"/>
          <w:szCs w:val="28"/>
        </w:rPr>
        <w:t>重整计划草案</w:t>
      </w:r>
      <w:r>
        <w:rPr>
          <w:rFonts w:hint="eastAsia" w:ascii="仿宋" w:hAnsi="仿宋" w:eastAsia="仿宋" w:cs="仿宋"/>
          <w:color w:val="auto"/>
          <w:kern w:val="0"/>
          <w:sz w:val="28"/>
          <w:szCs w:val="28"/>
          <w:lang w:val="zh-TW"/>
        </w:rPr>
        <w:t>》</w:t>
      </w:r>
      <w:r>
        <w:rPr>
          <w:rFonts w:hint="eastAsia" w:ascii="仿宋" w:hAnsi="仿宋" w:eastAsia="仿宋" w:cs="仿宋"/>
          <w:color w:val="auto"/>
          <w:kern w:val="0"/>
          <w:sz w:val="28"/>
          <w:szCs w:val="28"/>
          <w:lang w:val="zh-TW" w:eastAsia="zh-TW"/>
        </w:rPr>
        <w:t>；若拒绝</w:t>
      </w:r>
      <w:r>
        <w:rPr>
          <w:rFonts w:hint="eastAsia" w:ascii="仿宋" w:hAnsi="仿宋" w:eastAsia="仿宋" w:cs="仿宋"/>
          <w:color w:val="auto"/>
          <w:kern w:val="0"/>
          <w:sz w:val="28"/>
          <w:szCs w:val="28"/>
        </w:rPr>
        <w:t>执行</w:t>
      </w:r>
      <w:r>
        <w:rPr>
          <w:rFonts w:hint="eastAsia" w:ascii="仿宋" w:hAnsi="仿宋" w:eastAsia="仿宋" w:cs="仿宋"/>
          <w:color w:val="auto"/>
          <w:kern w:val="0"/>
          <w:sz w:val="28"/>
          <w:szCs w:val="28"/>
          <w:lang w:val="zh-TW" w:eastAsia="zh-TW"/>
        </w:rPr>
        <w:t>，按重整投资人招募文件的规定承担责任。</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val="zh-TW" w:eastAsia="zh-TW"/>
        </w:rPr>
      </w:pPr>
      <w:r>
        <w:rPr>
          <w:rFonts w:hint="eastAsia" w:ascii="仿宋" w:hAnsi="仿宋" w:eastAsia="仿宋" w:cs="仿宋"/>
          <w:color w:val="auto"/>
          <w:kern w:val="0"/>
          <w:sz w:val="28"/>
          <w:szCs w:val="28"/>
          <w:lang w:val="zh-TW" w:eastAsia="zh-TW"/>
        </w:rPr>
        <w:t>4.我</w:t>
      </w:r>
      <w:r>
        <w:rPr>
          <w:rFonts w:hint="eastAsia" w:ascii="仿宋" w:hAnsi="仿宋" w:eastAsia="仿宋" w:cs="仿宋"/>
          <w:color w:val="auto"/>
          <w:kern w:val="0"/>
          <w:sz w:val="28"/>
          <w:szCs w:val="28"/>
        </w:rPr>
        <w:t>单位</w:t>
      </w:r>
      <w:r>
        <w:rPr>
          <w:rFonts w:hint="eastAsia" w:ascii="仿宋" w:hAnsi="仿宋" w:eastAsia="仿宋" w:cs="仿宋"/>
          <w:color w:val="auto"/>
          <w:kern w:val="0"/>
          <w:sz w:val="28"/>
          <w:szCs w:val="28"/>
          <w:lang w:val="zh-TW" w:eastAsia="zh-TW"/>
        </w:rPr>
        <w:t>参与</w:t>
      </w:r>
      <w:r>
        <w:rPr>
          <w:rFonts w:hint="eastAsia" w:ascii="仿宋" w:hAnsi="仿宋" w:eastAsia="仿宋" w:cs="仿宋"/>
          <w:color w:val="auto"/>
          <w:kern w:val="0"/>
          <w:sz w:val="28"/>
          <w:szCs w:val="28"/>
        </w:rPr>
        <w:t>尚城</w:t>
      </w:r>
      <w:r>
        <w:rPr>
          <w:rFonts w:hint="eastAsia" w:ascii="仿宋" w:hAnsi="仿宋" w:eastAsia="仿宋" w:cs="仿宋"/>
          <w:color w:val="auto"/>
          <w:kern w:val="0"/>
          <w:sz w:val="28"/>
          <w:szCs w:val="28"/>
          <w:lang w:val="zh-TW" w:eastAsia="zh-TW"/>
        </w:rPr>
        <w:t>学校重整投资人遴选</w:t>
      </w:r>
      <w:r>
        <w:rPr>
          <w:rFonts w:hint="eastAsia" w:ascii="仿宋" w:hAnsi="仿宋" w:eastAsia="仿宋" w:cs="仿宋"/>
          <w:color w:val="auto"/>
          <w:kern w:val="0"/>
          <w:sz w:val="28"/>
          <w:szCs w:val="28"/>
        </w:rPr>
        <w:t>一事</w:t>
      </w:r>
      <w:r>
        <w:rPr>
          <w:rFonts w:hint="eastAsia" w:ascii="仿宋" w:hAnsi="仿宋" w:eastAsia="仿宋" w:cs="仿宋"/>
          <w:color w:val="auto"/>
          <w:kern w:val="0"/>
          <w:sz w:val="28"/>
          <w:szCs w:val="28"/>
          <w:lang w:val="zh-TW" w:eastAsia="zh-TW"/>
        </w:rPr>
        <w:t>已经依照我</w:t>
      </w:r>
      <w:r>
        <w:rPr>
          <w:rFonts w:hint="eastAsia" w:ascii="仿宋" w:hAnsi="仿宋" w:eastAsia="仿宋" w:cs="仿宋"/>
          <w:color w:val="auto"/>
          <w:kern w:val="0"/>
          <w:sz w:val="28"/>
          <w:szCs w:val="28"/>
        </w:rPr>
        <w:t>单位</w:t>
      </w:r>
      <w:r>
        <w:rPr>
          <w:rFonts w:hint="eastAsia" w:ascii="仿宋" w:hAnsi="仿宋" w:eastAsia="仿宋" w:cs="仿宋"/>
          <w:color w:val="auto"/>
          <w:kern w:val="0"/>
          <w:sz w:val="28"/>
          <w:szCs w:val="28"/>
          <w:lang w:val="zh-TW" w:eastAsia="zh-TW"/>
        </w:rPr>
        <w:t>之公司章程规定获得股东会或其他有权决策机构之决议通过。</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val="zh-TW" w:eastAsia="zh-TW"/>
        </w:rPr>
      </w:pPr>
      <w:r>
        <w:rPr>
          <w:rFonts w:hint="eastAsia" w:ascii="仿宋" w:hAnsi="仿宋" w:eastAsia="仿宋" w:cs="仿宋"/>
          <w:color w:val="auto"/>
          <w:kern w:val="0"/>
          <w:sz w:val="28"/>
          <w:szCs w:val="28"/>
          <w:lang w:val="zh-TW" w:eastAsia="zh-TW"/>
        </w:rPr>
        <w:t>5.本参与重整投资的意向书在</w:t>
      </w:r>
      <w:r>
        <w:rPr>
          <w:rFonts w:hint="eastAsia" w:ascii="仿宋" w:hAnsi="仿宋" w:eastAsia="仿宋" w:cs="仿宋"/>
          <w:color w:val="auto"/>
          <w:kern w:val="0"/>
          <w:sz w:val="28"/>
          <w:szCs w:val="28"/>
        </w:rPr>
        <w:t>东莞市第一人民法院</w:t>
      </w:r>
      <w:r>
        <w:rPr>
          <w:rFonts w:hint="eastAsia" w:ascii="仿宋" w:hAnsi="仿宋" w:eastAsia="仿宋" w:cs="仿宋"/>
          <w:color w:val="auto"/>
          <w:kern w:val="0"/>
          <w:sz w:val="28"/>
          <w:szCs w:val="28"/>
          <w:lang w:val="zh-TW" w:eastAsia="zh-TW"/>
        </w:rPr>
        <w:t>终结（或终止）</w:t>
      </w:r>
      <w:r>
        <w:rPr>
          <w:rFonts w:hint="eastAsia" w:ascii="仿宋" w:hAnsi="仿宋" w:eastAsia="仿宋" w:cs="仿宋"/>
          <w:color w:val="auto"/>
          <w:kern w:val="0"/>
          <w:sz w:val="28"/>
          <w:szCs w:val="28"/>
        </w:rPr>
        <w:t>尚城学校破产</w:t>
      </w:r>
      <w:r>
        <w:rPr>
          <w:rFonts w:hint="eastAsia" w:ascii="仿宋" w:hAnsi="仿宋" w:eastAsia="仿宋" w:cs="仿宋"/>
          <w:color w:val="auto"/>
          <w:kern w:val="0"/>
          <w:sz w:val="28"/>
          <w:szCs w:val="28"/>
          <w:lang w:val="zh-TW" w:eastAsia="zh-TW"/>
        </w:rPr>
        <w:t>重整程序前持续有效。</w:t>
      </w:r>
    </w:p>
    <w:p>
      <w:pPr>
        <w:framePr w:wrap="auto" w:vAnchor="margin" w:hAnchor="text" w:yAlign="inline"/>
        <w:widowControl/>
        <w:suppressAutoHyphens/>
        <w:spacing w:line="360" w:lineRule="auto"/>
        <w:ind w:firstLine="4760" w:firstLineChars="1700"/>
        <w:rPr>
          <w:rFonts w:ascii="仿宋" w:hAnsi="仿宋" w:eastAsia="仿宋" w:cs="仿宋"/>
          <w:color w:val="auto"/>
          <w:kern w:val="0"/>
          <w:sz w:val="28"/>
          <w:szCs w:val="28"/>
          <w:lang w:val="zh-TW"/>
        </w:rPr>
      </w:pPr>
    </w:p>
    <w:p>
      <w:pPr>
        <w:framePr w:wrap="auto" w:vAnchor="margin" w:hAnchor="text" w:yAlign="inline"/>
        <w:widowControl/>
        <w:suppressAutoHyphens/>
        <w:spacing w:line="360" w:lineRule="auto"/>
        <w:ind w:firstLine="4760" w:firstLineChars="1700"/>
        <w:rPr>
          <w:rFonts w:ascii="仿宋" w:hAnsi="仿宋" w:eastAsia="仿宋" w:cs="仿宋"/>
          <w:color w:val="auto"/>
          <w:kern w:val="0"/>
          <w:sz w:val="28"/>
          <w:szCs w:val="28"/>
          <w:lang w:val="zh-TW" w:eastAsia="zh-TW"/>
        </w:rPr>
      </w:pPr>
      <w:r>
        <w:rPr>
          <w:rFonts w:hint="eastAsia" w:ascii="仿宋" w:hAnsi="仿宋" w:eastAsia="仿宋" w:cs="仿宋"/>
          <w:color w:val="auto"/>
          <w:kern w:val="0"/>
          <w:sz w:val="28"/>
          <w:szCs w:val="28"/>
          <w:lang w:val="zh-TW"/>
        </w:rPr>
        <w:t>意向人</w:t>
      </w:r>
      <w:r>
        <w:rPr>
          <w:rFonts w:hint="eastAsia" w:ascii="仿宋" w:hAnsi="仿宋" w:eastAsia="仿宋" w:cs="仿宋"/>
          <w:color w:val="auto"/>
          <w:kern w:val="0"/>
          <w:sz w:val="28"/>
          <w:szCs w:val="28"/>
          <w:lang w:val="zh-TW" w:eastAsia="zh-TW"/>
        </w:rPr>
        <w:t>（盖章）：</w:t>
      </w:r>
    </w:p>
    <w:p>
      <w:pPr>
        <w:framePr w:wrap="auto" w:vAnchor="margin" w:hAnchor="text" w:yAlign="inline"/>
        <w:widowControl/>
        <w:suppressAutoHyphens/>
        <w:spacing w:line="360" w:lineRule="auto"/>
        <w:ind w:firstLine="4760" w:firstLineChars="1700"/>
        <w:rPr>
          <w:rFonts w:ascii="仿宋" w:hAnsi="仿宋" w:eastAsia="仿宋" w:cs="仿宋"/>
          <w:color w:val="auto"/>
          <w:kern w:val="0"/>
          <w:sz w:val="28"/>
          <w:szCs w:val="28"/>
          <w:lang w:val="zh-TW" w:eastAsia="zh-TW"/>
        </w:rPr>
      </w:pPr>
      <w:r>
        <w:rPr>
          <w:rFonts w:hint="eastAsia" w:ascii="仿宋" w:hAnsi="仿宋" w:eastAsia="仿宋" w:cs="仿宋"/>
          <w:color w:val="auto"/>
          <w:kern w:val="0"/>
          <w:sz w:val="28"/>
          <w:szCs w:val="28"/>
          <w:lang w:val="zh-TW" w:eastAsia="zh-TW"/>
        </w:rPr>
        <w:t>法定代表人（签字）：</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val="zh-TW" w:eastAsia="zh-TW"/>
        </w:rPr>
      </w:pPr>
    </w:p>
    <w:p>
      <w:pPr>
        <w:framePr w:wrap="auto" w:vAnchor="margin" w:hAnchor="text" w:yAlign="inline"/>
        <w:widowControl/>
        <w:suppressAutoHyphens/>
        <w:spacing w:line="360" w:lineRule="auto"/>
        <w:ind w:firstLine="560" w:firstLineChars="200"/>
        <w:jc w:val="right"/>
        <w:rPr>
          <w:rFonts w:ascii="仿宋" w:hAnsi="仿宋" w:eastAsia="仿宋" w:cs="仿宋"/>
          <w:color w:val="auto"/>
          <w:kern w:val="0"/>
          <w:sz w:val="28"/>
          <w:szCs w:val="28"/>
          <w:lang w:val="zh-TW" w:eastAsia="zh-TW"/>
        </w:rPr>
      </w:pPr>
      <w:r>
        <w:rPr>
          <w:rFonts w:hint="eastAsia" w:ascii="仿宋" w:hAnsi="仿宋" w:eastAsia="仿宋" w:cs="仿宋"/>
          <w:color w:val="auto"/>
          <w:kern w:val="0"/>
          <w:sz w:val="28"/>
          <w:szCs w:val="28"/>
          <w:lang w:val="zh-TW" w:eastAsia="zh-TW"/>
        </w:rPr>
        <w:t xml:space="preserve">                             年    月    日</w:t>
      </w:r>
    </w:p>
    <w:p>
      <w:pPr>
        <w:framePr w:wrap="auto" w:vAnchor="margin" w:hAnchor="text" w:yAlign="inline"/>
        <w:widowControl/>
        <w:suppressAutoHyphens/>
        <w:spacing w:line="360" w:lineRule="auto"/>
        <w:rPr>
          <w:rFonts w:ascii="仿宋" w:hAnsi="仿宋" w:eastAsia="仿宋" w:cs="仿宋"/>
          <w:color w:val="auto"/>
          <w:kern w:val="0"/>
          <w:sz w:val="28"/>
          <w:szCs w:val="28"/>
          <w:lang w:val="zh-TW" w:eastAsia="zh-TW"/>
        </w:rPr>
        <w:sectPr>
          <w:footerReference r:id="rId5" w:type="default"/>
          <w:pgSz w:w="11900" w:h="16840"/>
          <w:pgMar w:top="1440" w:right="1800" w:bottom="1440" w:left="1800" w:header="851" w:footer="992" w:gutter="0"/>
          <w:pgNumType w:start="1"/>
          <w:cols w:space="720" w:num="1"/>
        </w:sectPr>
      </w:pPr>
    </w:p>
    <w:p>
      <w:pPr>
        <w:framePr w:wrap="auto" w:vAnchor="margin" w:hAnchor="text" w:yAlign="inline"/>
        <w:widowControl/>
        <w:suppressAutoHyphens/>
        <w:spacing w:line="360" w:lineRule="auto"/>
        <w:rPr>
          <w:rFonts w:ascii="仿宋" w:hAnsi="仿宋" w:eastAsia="仿宋" w:cs="仿宋"/>
          <w:color w:val="auto"/>
          <w:kern w:val="0"/>
          <w:sz w:val="28"/>
          <w:szCs w:val="28"/>
          <w:lang w:val="zh-TW"/>
        </w:rPr>
      </w:pPr>
      <w:r>
        <w:rPr>
          <w:rFonts w:hint="eastAsia" w:ascii="仿宋" w:hAnsi="仿宋" w:eastAsia="仿宋" w:cs="仿宋"/>
          <w:color w:val="auto"/>
          <w:kern w:val="0"/>
          <w:sz w:val="28"/>
          <w:szCs w:val="28"/>
          <w:lang w:val="zh-TW" w:eastAsia="zh-TW"/>
        </w:rPr>
        <w:t>附件</w:t>
      </w:r>
      <w:r>
        <w:rPr>
          <w:rFonts w:hint="eastAsia" w:ascii="仿宋" w:hAnsi="仿宋" w:eastAsia="仿宋" w:cs="仿宋"/>
          <w:color w:val="auto"/>
          <w:kern w:val="0"/>
          <w:sz w:val="28"/>
          <w:szCs w:val="28"/>
        </w:rPr>
        <w:t>二</w:t>
      </w:r>
    </w:p>
    <w:p>
      <w:pPr>
        <w:framePr w:wrap="auto" w:vAnchor="margin" w:hAnchor="text" w:yAlign="inline"/>
        <w:widowControl/>
        <w:suppressAutoHyphens/>
        <w:spacing w:line="360" w:lineRule="auto"/>
        <w:jc w:val="center"/>
        <w:rPr>
          <w:rFonts w:ascii="仿宋" w:hAnsi="仿宋" w:eastAsia="仿宋" w:cs="仿宋"/>
          <w:b/>
          <w:bCs/>
          <w:color w:val="auto"/>
          <w:kern w:val="0"/>
          <w:sz w:val="32"/>
          <w:szCs w:val="32"/>
          <w:lang w:val="zh-TW" w:eastAsia="zh-TW"/>
        </w:rPr>
      </w:pPr>
      <w:r>
        <w:rPr>
          <w:rFonts w:hint="eastAsia" w:ascii="仿宋" w:hAnsi="仿宋" w:eastAsia="仿宋" w:cs="仿宋"/>
          <w:b/>
          <w:bCs/>
          <w:color w:val="auto"/>
          <w:kern w:val="0"/>
          <w:sz w:val="32"/>
          <w:szCs w:val="32"/>
          <w:lang w:val="zh-TW" w:eastAsia="zh-TW"/>
        </w:rPr>
        <w:t>法定代表人身份证明</w:t>
      </w:r>
    </w:p>
    <w:p>
      <w:pPr>
        <w:framePr w:wrap="auto" w:vAnchor="margin" w:hAnchor="text" w:yAlign="inline"/>
        <w:widowControl/>
        <w:suppressAutoHyphens/>
        <w:spacing w:line="360" w:lineRule="auto"/>
        <w:rPr>
          <w:rFonts w:ascii="仿宋" w:hAnsi="仿宋" w:eastAsia="仿宋" w:cs="仿宋"/>
          <w:color w:val="auto"/>
          <w:kern w:val="0"/>
          <w:sz w:val="28"/>
          <w:szCs w:val="28"/>
          <w:lang w:val="zh-TW" w:eastAsia="zh-TW"/>
        </w:rPr>
      </w:pP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val="zh-TW" w:eastAsia="zh-TW"/>
        </w:rPr>
      </w:pPr>
      <w:r>
        <w:rPr>
          <w:rFonts w:hint="eastAsia" w:ascii="仿宋" w:hAnsi="仿宋" w:eastAsia="仿宋" w:cs="仿宋"/>
          <w:color w:val="auto"/>
          <w:kern w:val="0"/>
          <w:sz w:val="28"/>
          <w:szCs w:val="28"/>
        </w:rPr>
        <w:t xml:space="preserve">兹证明                     </w:t>
      </w:r>
      <w:r>
        <w:rPr>
          <w:rFonts w:hint="eastAsia" w:ascii="仿宋" w:hAnsi="仿宋" w:eastAsia="仿宋" w:cs="仿宋"/>
          <w:color w:val="auto"/>
          <w:kern w:val="0"/>
          <w:sz w:val="28"/>
          <w:szCs w:val="28"/>
          <w:lang w:val="zh-TW" w:eastAsia="zh-TW"/>
        </w:rPr>
        <w:t>为我单位法定代表人，在我单位任</w:t>
      </w:r>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8"/>
          <w:szCs w:val="28"/>
          <w:lang w:val="zh-TW" w:eastAsia="zh-TW"/>
        </w:rPr>
        <w:t>职务。</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val="zh-TW" w:eastAsia="zh-TW"/>
        </w:rPr>
      </w:pPr>
      <w:r>
        <w:rPr>
          <w:rFonts w:hint="eastAsia" w:ascii="仿宋" w:hAnsi="仿宋" w:eastAsia="仿宋" w:cs="仿宋"/>
          <w:color w:val="auto"/>
          <w:kern w:val="0"/>
          <w:sz w:val="28"/>
          <w:szCs w:val="28"/>
          <w:lang w:val="zh-TW" w:eastAsia="zh-TW"/>
        </w:rPr>
        <w:t>特此证明。</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附：该法定代表人住址：                                ；</w:t>
      </w:r>
    </w:p>
    <w:p>
      <w:pPr>
        <w:framePr w:wrap="auto" w:vAnchor="margin" w:hAnchor="text" w:yAlign="inline"/>
        <w:widowControl/>
        <w:suppressAutoHyphens/>
        <w:spacing w:line="360" w:lineRule="auto"/>
        <w:ind w:firstLine="1120" w:firstLineChars="400"/>
        <w:rPr>
          <w:rFonts w:ascii="仿宋" w:hAnsi="仿宋" w:eastAsia="仿宋" w:cs="仿宋"/>
          <w:color w:val="auto"/>
          <w:kern w:val="0"/>
          <w:sz w:val="28"/>
          <w:szCs w:val="28"/>
        </w:rPr>
      </w:pPr>
      <w:r>
        <w:rPr>
          <w:rFonts w:hint="eastAsia" w:ascii="仿宋" w:hAnsi="仿宋" w:eastAsia="仿宋" w:cs="仿宋"/>
          <w:color w:val="auto"/>
          <w:kern w:val="0"/>
          <w:sz w:val="28"/>
          <w:szCs w:val="28"/>
        </w:rPr>
        <w:t>联系电话：               。</w:t>
      </w:r>
    </w:p>
    <w:p>
      <w:pPr>
        <w:framePr w:wrap="auto" w:vAnchor="margin" w:hAnchor="text" w:yAlign="inline"/>
        <w:widowControl/>
        <w:suppressAutoHyphens/>
        <w:spacing w:line="360" w:lineRule="auto"/>
        <w:rPr>
          <w:rFonts w:ascii="仿宋" w:hAnsi="仿宋" w:eastAsia="仿宋" w:cs="仿宋"/>
          <w:color w:val="auto"/>
          <w:kern w:val="0"/>
          <w:sz w:val="28"/>
          <w:szCs w:val="28"/>
          <w:lang w:val="zh-TW" w:eastAsia="zh-TW"/>
        </w:rPr>
      </w:pPr>
    </w:p>
    <w:p>
      <w:pPr>
        <w:framePr w:wrap="auto" w:vAnchor="margin" w:hAnchor="text" w:yAlign="inline"/>
        <w:widowControl/>
        <w:suppressAutoHyphens/>
        <w:wordWrap w:val="0"/>
        <w:spacing w:line="360" w:lineRule="auto"/>
        <w:jc w:val="center"/>
        <w:rPr>
          <w:rFonts w:ascii="仿宋" w:hAnsi="仿宋" w:eastAsia="仿宋" w:cs="仿宋"/>
          <w:color w:val="auto"/>
          <w:kern w:val="0"/>
          <w:sz w:val="28"/>
          <w:szCs w:val="28"/>
          <w:lang w:val="zh-TW" w:eastAsia="zh-TW"/>
        </w:rPr>
      </w:pPr>
      <w:r>
        <w:rPr>
          <w:rFonts w:hint="eastAsia" w:ascii="仿宋" w:hAnsi="仿宋" w:eastAsia="仿宋" w:cs="仿宋"/>
          <w:color w:val="auto"/>
          <w:kern w:val="0"/>
          <w:sz w:val="28"/>
          <w:szCs w:val="28"/>
          <w:lang w:val="zh-TW" w:eastAsia="zh-TW"/>
        </w:rPr>
        <w:t>单位全称：</w:t>
      </w:r>
    </w:p>
    <w:p>
      <w:pPr>
        <w:framePr w:wrap="auto" w:vAnchor="margin" w:hAnchor="text" w:yAlign="inline"/>
        <w:widowControl/>
        <w:suppressAutoHyphens/>
        <w:wordWrap w:val="0"/>
        <w:spacing w:line="360" w:lineRule="auto"/>
        <w:jc w:val="center"/>
        <w:rPr>
          <w:rFonts w:ascii="仿宋" w:hAnsi="仿宋" w:eastAsia="仿宋" w:cs="仿宋"/>
          <w:color w:val="auto"/>
          <w:kern w:val="0"/>
          <w:sz w:val="28"/>
          <w:szCs w:val="28"/>
        </w:rPr>
      </w:pPr>
      <w:r>
        <w:rPr>
          <w:rFonts w:hint="eastAsia" w:ascii="仿宋" w:hAnsi="仿宋" w:eastAsia="仿宋" w:cs="仿宋"/>
          <w:color w:val="auto"/>
          <w:kern w:val="0"/>
          <w:sz w:val="28"/>
          <w:szCs w:val="28"/>
          <w:lang w:val="zh-TW" w:eastAsia="zh-TW"/>
        </w:rPr>
        <w:t>(盖章)</w:t>
      </w:r>
    </w:p>
    <w:p>
      <w:pPr>
        <w:framePr w:wrap="auto" w:vAnchor="margin" w:hAnchor="text" w:yAlign="inline"/>
        <w:widowControl/>
        <w:suppressAutoHyphens/>
        <w:spacing w:line="360" w:lineRule="auto"/>
        <w:ind w:firstLine="560" w:firstLineChars="200"/>
        <w:jc w:val="right"/>
        <w:rPr>
          <w:rFonts w:ascii="仿宋" w:hAnsi="仿宋" w:eastAsia="仿宋" w:cs="仿宋"/>
          <w:color w:val="auto"/>
          <w:kern w:val="0"/>
          <w:sz w:val="28"/>
          <w:szCs w:val="28"/>
          <w:lang w:val="zh-TW" w:eastAsia="zh-TW"/>
        </w:rPr>
      </w:pPr>
      <w:r>
        <w:rPr>
          <w:rFonts w:hint="eastAsia" w:ascii="仿宋" w:hAnsi="仿宋" w:eastAsia="仿宋" w:cs="仿宋"/>
          <w:color w:val="auto"/>
          <w:kern w:val="0"/>
          <w:sz w:val="28"/>
          <w:szCs w:val="28"/>
          <w:lang w:val="zh-TW" w:eastAsia="zh-TW"/>
        </w:rPr>
        <w:t xml:space="preserve">年   月    日 </w:t>
      </w:r>
    </w:p>
    <w:p>
      <w:pPr>
        <w:framePr w:wrap="auto" w:vAnchor="margin" w:hAnchor="text" w:yAlign="inline"/>
        <w:widowControl/>
        <w:suppressAutoHyphens/>
        <w:spacing w:line="360" w:lineRule="auto"/>
        <w:rPr>
          <w:rFonts w:ascii="仿宋" w:hAnsi="仿宋" w:eastAsia="仿宋" w:cs="仿宋"/>
          <w:color w:val="auto"/>
          <w:kern w:val="0"/>
          <w:sz w:val="28"/>
          <w:szCs w:val="28"/>
          <w:lang w:val="zh-TW" w:eastAsia="zh-TW"/>
        </w:rPr>
      </w:pPr>
    </w:p>
    <w:p>
      <w:pPr>
        <w:framePr w:wrap="auto" w:vAnchor="margin" w:hAnchor="text" w:yAlign="inline"/>
        <w:spacing w:line="360" w:lineRule="auto"/>
        <w:rPr>
          <w:rFonts w:ascii="仿宋" w:hAnsi="仿宋" w:eastAsia="仿宋" w:cs="仿宋"/>
          <w:color w:val="auto"/>
          <w:kern w:val="0"/>
          <w:sz w:val="28"/>
          <w:szCs w:val="28"/>
        </w:rPr>
      </w:pPr>
      <w:r>
        <w:rPr>
          <w:rFonts w:hint="eastAsia" w:ascii="仿宋" w:hAnsi="仿宋" w:eastAsia="仿宋" w:cs="仿宋"/>
          <w:color w:val="auto"/>
          <w:kern w:val="0"/>
          <w:sz w:val="28"/>
          <w:szCs w:val="28"/>
        </w:rPr>
        <w:br w:type="page"/>
      </w:r>
    </w:p>
    <w:p>
      <w:pPr>
        <w:framePr w:wrap="auto" w:vAnchor="margin" w:hAnchor="text" w:yAlign="inline"/>
        <w:widowControl/>
        <w:suppressAutoHyphens/>
        <w:spacing w:line="560" w:lineRule="exact"/>
        <w:rPr>
          <w:rFonts w:ascii="仿宋" w:hAnsi="仿宋" w:eastAsia="仿宋" w:cs="仿宋"/>
          <w:color w:val="auto"/>
          <w:kern w:val="0"/>
          <w:sz w:val="28"/>
          <w:szCs w:val="28"/>
        </w:rPr>
      </w:pPr>
      <w:r>
        <w:rPr>
          <w:rFonts w:hint="eastAsia" w:ascii="仿宋" w:hAnsi="仿宋" w:eastAsia="仿宋" w:cs="仿宋"/>
          <w:color w:val="auto"/>
          <w:kern w:val="0"/>
          <w:sz w:val="28"/>
          <w:szCs w:val="28"/>
        </w:rPr>
        <w:t>附件三</w:t>
      </w:r>
    </w:p>
    <w:p>
      <w:pPr>
        <w:framePr w:wrap="auto" w:vAnchor="margin" w:hAnchor="text" w:yAlign="inline"/>
        <w:widowControl/>
        <w:suppressAutoHyphens/>
        <w:spacing w:line="560" w:lineRule="exact"/>
        <w:jc w:val="center"/>
        <w:rPr>
          <w:rFonts w:ascii="仿宋" w:hAnsi="仿宋" w:eastAsia="仿宋" w:cs="仿宋"/>
          <w:color w:val="auto"/>
          <w:kern w:val="0"/>
          <w:sz w:val="28"/>
          <w:szCs w:val="28"/>
        </w:rPr>
      </w:pPr>
      <w:r>
        <w:rPr>
          <w:rFonts w:hint="eastAsia" w:ascii="仿宋" w:hAnsi="仿宋" w:eastAsia="仿宋" w:cs="仿宋"/>
          <w:b/>
          <w:bCs/>
          <w:color w:val="auto"/>
          <w:kern w:val="0"/>
          <w:sz w:val="32"/>
          <w:szCs w:val="32"/>
        </w:rPr>
        <w:t>授权委托书</w:t>
      </w:r>
    </w:p>
    <w:p>
      <w:pPr>
        <w:framePr w:wrap="auto" w:vAnchor="margin" w:hAnchor="text" w:yAlign="inline"/>
        <w:widowControl/>
        <w:suppressAutoHyphens/>
        <w:spacing w:line="560" w:lineRule="exact"/>
        <w:ind w:firstLine="562" w:firstLineChars="200"/>
        <w:rPr>
          <w:rFonts w:ascii="仿宋" w:hAnsi="仿宋" w:eastAsia="仿宋" w:cs="仿宋"/>
          <w:i/>
          <w:iCs/>
          <w:color w:val="auto"/>
          <w:kern w:val="0"/>
          <w:sz w:val="28"/>
          <w:szCs w:val="28"/>
        </w:rPr>
      </w:pPr>
      <w:r>
        <w:rPr>
          <w:rFonts w:hint="eastAsia" w:ascii="仿宋" w:hAnsi="仿宋" w:eastAsia="仿宋" w:cs="仿宋"/>
          <w:b/>
          <w:bCs/>
          <w:color w:val="auto"/>
          <w:kern w:val="0"/>
          <w:sz w:val="28"/>
          <w:szCs w:val="28"/>
        </w:rPr>
        <w:t>委托人（单位）</w:t>
      </w:r>
      <w:r>
        <w:rPr>
          <w:rFonts w:hint="eastAsia" w:ascii="仿宋" w:hAnsi="仿宋" w:eastAsia="仿宋" w:cs="仿宋"/>
          <w:color w:val="auto"/>
          <w:kern w:val="0"/>
          <w:sz w:val="28"/>
          <w:szCs w:val="28"/>
        </w:rPr>
        <w:t>：</w:t>
      </w:r>
    </w:p>
    <w:p>
      <w:pPr>
        <w:framePr w:wrap="auto" w:vAnchor="margin" w:hAnchor="text" w:yAlign="inline"/>
        <w:widowControl/>
        <w:suppressAutoHyphens/>
        <w:spacing w:line="56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 xml:space="preserve">法定代表人（负责人）：         职务：           </w:t>
      </w:r>
    </w:p>
    <w:p>
      <w:pPr>
        <w:framePr w:wrap="auto" w:vAnchor="margin" w:hAnchor="text" w:yAlign="inline"/>
        <w:widowControl/>
        <w:suppressAutoHyphens/>
        <w:spacing w:line="560" w:lineRule="exact"/>
        <w:ind w:firstLine="562" w:firstLineChars="200"/>
        <w:rPr>
          <w:rFonts w:ascii="仿宋" w:hAnsi="仿宋" w:eastAsia="仿宋" w:cs="仿宋"/>
          <w:color w:val="auto"/>
          <w:kern w:val="0"/>
          <w:sz w:val="28"/>
          <w:szCs w:val="28"/>
        </w:rPr>
      </w:pPr>
      <w:r>
        <w:rPr>
          <w:rFonts w:hint="eastAsia" w:ascii="仿宋" w:hAnsi="仿宋" w:eastAsia="仿宋" w:cs="仿宋"/>
          <w:b/>
          <w:bCs/>
          <w:color w:val="auto"/>
          <w:kern w:val="0"/>
          <w:sz w:val="28"/>
          <w:szCs w:val="28"/>
        </w:rPr>
        <w:t>受委托人</w:t>
      </w:r>
      <w:r>
        <w:rPr>
          <w:rFonts w:hint="eastAsia" w:ascii="仿宋" w:hAnsi="仿宋" w:eastAsia="仿宋" w:cs="仿宋"/>
          <w:color w:val="auto"/>
          <w:kern w:val="0"/>
          <w:sz w:val="28"/>
          <w:szCs w:val="28"/>
        </w:rPr>
        <w:t xml:space="preserve">：                     电话：            </w:t>
      </w:r>
    </w:p>
    <w:p>
      <w:pPr>
        <w:framePr w:wrap="auto" w:vAnchor="margin" w:hAnchor="text" w:yAlign="inline"/>
        <w:widowControl/>
        <w:suppressAutoHyphens/>
        <w:spacing w:line="56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工作单位：                     职务：</w:t>
      </w:r>
    </w:p>
    <w:p>
      <w:pPr>
        <w:framePr w:wrap="auto" w:vAnchor="margin" w:hAnchor="text" w:yAlign="inline"/>
        <w:widowControl/>
        <w:suppressAutoHyphens/>
        <w:spacing w:line="560" w:lineRule="exact"/>
        <w:ind w:firstLine="562" w:firstLineChars="200"/>
        <w:rPr>
          <w:rFonts w:ascii="仿宋" w:hAnsi="仿宋" w:eastAsia="仿宋" w:cs="仿宋"/>
          <w:color w:val="auto"/>
          <w:kern w:val="0"/>
          <w:sz w:val="28"/>
          <w:szCs w:val="28"/>
        </w:rPr>
      </w:pPr>
      <w:r>
        <w:rPr>
          <w:rFonts w:hint="eastAsia" w:ascii="仿宋" w:hAnsi="仿宋" w:eastAsia="仿宋" w:cs="仿宋"/>
          <w:b/>
          <w:bCs/>
          <w:color w:val="auto"/>
          <w:kern w:val="0"/>
          <w:sz w:val="28"/>
          <w:szCs w:val="28"/>
        </w:rPr>
        <w:t>受委托人</w:t>
      </w:r>
      <w:r>
        <w:rPr>
          <w:rFonts w:hint="eastAsia" w:ascii="仿宋" w:hAnsi="仿宋" w:eastAsia="仿宋" w:cs="仿宋"/>
          <w:color w:val="auto"/>
          <w:kern w:val="0"/>
          <w:sz w:val="28"/>
          <w:szCs w:val="28"/>
        </w:rPr>
        <w:t xml:space="preserve">：                     电话：            </w:t>
      </w:r>
    </w:p>
    <w:p>
      <w:pPr>
        <w:framePr w:wrap="auto" w:vAnchor="margin" w:hAnchor="text" w:yAlign="inline"/>
        <w:widowControl/>
        <w:suppressAutoHyphens/>
        <w:spacing w:line="56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工作单位：                     职务：</w:t>
      </w:r>
    </w:p>
    <w:p>
      <w:pPr>
        <w:framePr w:wrap="auto" w:vAnchor="margin" w:hAnchor="text" w:yAlign="inline"/>
        <w:widowControl/>
        <w:suppressAutoHyphens/>
        <w:spacing w:line="560" w:lineRule="exact"/>
        <w:rPr>
          <w:rFonts w:ascii="仿宋" w:hAnsi="仿宋" w:eastAsia="仿宋" w:cs="仿宋"/>
          <w:color w:val="auto"/>
          <w:kern w:val="0"/>
          <w:sz w:val="28"/>
          <w:szCs w:val="28"/>
        </w:rPr>
      </w:pPr>
    </w:p>
    <w:p>
      <w:pPr>
        <w:framePr w:wrap="auto" w:vAnchor="margin" w:hAnchor="text" w:yAlign="inline"/>
        <w:widowControl/>
        <w:suppressAutoHyphens/>
        <w:spacing w:line="56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现委托上列受委托人在东莞市南城尚城学校破产重整一案中，作为我方的委托代理人参与本案的重整投资人遴选活动。</w:t>
      </w:r>
    </w:p>
    <w:p>
      <w:pPr>
        <w:framePr w:wrap="auto" w:vAnchor="margin" w:hAnchor="text" w:yAlign="inline"/>
        <w:widowControl/>
        <w:suppressAutoHyphens/>
        <w:spacing w:line="56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代理人根据授权，以我方名义签署、澄清、说明、补正、递交、接收、撤回、修改参加东莞市南城尚城学校重整投资人遴选活动的各类文件，提出竞价要求，在竞价程序中报价，签订合同和处理有关事宜，其法律后果由我方承担。</w:t>
      </w:r>
    </w:p>
    <w:p>
      <w:pPr>
        <w:framePr w:wrap="auto" w:vAnchor="margin" w:hAnchor="text" w:yAlign="inline"/>
        <w:widowControl/>
        <w:suppressAutoHyphens/>
        <w:spacing w:line="56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委托期限至东莞市南城尚城学校破产程序终结。</w:t>
      </w:r>
    </w:p>
    <w:p>
      <w:pPr>
        <w:framePr w:wrap="auto" w:vAnchor="margin" w:hAnchor="text" w:yAlign="inline"/>
        <w:widowControl/>
        <w:suppressAutoHyphens/>
        <w:spacing w:line="56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代理人无转委托权。</w:t>
      </w:r>
    </w:p>
    <w:p>
      <w:pPr>
        <w:framePr w:wrap="auto" w:vAnchor="margin" w:hAnchor="text" w:yAlign="inline"/>
        <w:widowControl/>
        <w:suppressAutoHyphens/>
        <w:spacing w:line="560" w:lineRule="exact"/>
        <w:ind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附：法定代表人及委托代理人身份证明</w:t>
      </w:r>
    </w:p>
    <w:p>
      <w:pPr>
        <w:framePr w:wrap="auto" w:vAnchor="margin" w:hAnchor="text" w:yAlign="inline"/>
        <w:widowControl/>
        <w:suppressAutoHyphens/>
        <w:spacing w:line="560" w:lineRule="exact"/>
        <w:ind w:firstLine="560" w:firstLineChars="200"/>
        <w:rPr>
          <w:rFonts w:ascii="仿宋" w:hAnsi="仿宋" w:eastAsia="仿宋" w:cs="仿宋"/>
          <w:color w:val="auto"/>
          <w:kern w:val="0"/>
          <w:sz w:val="28"/>
          <w:szCs w:val="28"/>
        </w:rPr>
      </w:pPr>
    </w:p>
    <w:p>
      <w:pPr>
        <w:framePr w:wrap="auto" w:vAnchor="margin" w:hAnchor="text" w:yAlign="inline"/>
        <w:widowControl/>
        <w:suppressAutoHyphens/>
        <w:spacing w:line="560" w:lineRule="exact"/>
        <w:ind w:firstLine="3080" w:firstLineChars="1100"/>
        <w:rPr>
          <w:rFonts w:ascii="仿宋" w:hAnsi="仿宋" w:eastAsia="仿宋" w:cs="仿宋"/>
          <w:color w:val="auto"/>
          <w:kern w:val="0"/>
          <w:sz w:val="28"/>
          <w:szCs w:val="28"/>
        </w:rPr>
      </w:pPr>
      <w:r>
        <w:rPr>
          <w:rFonts w:hint="eastAsia" w:ascii="仿宋" w:hAnsi="仿宋" w:eastAsia="仿宋" w:cs="仿宋"/>
          <w:color w:val="auto"/>
          <w:kern w:val="0"/>
          <w:sz w:val="28"/>
          <w:szCs w:val="28"/>
        </w:rPr>
        <w:t>意向人：（盖单位章）</w:t>
      </w:r>
    </w:p>
    <w:p>
      <w:pPr>
        <w:framePr w:wrap="auto" w:vAnchor="margin" w:hAnchor="text" w:yAlign="inline"/>
        <w:widowControl/>
        <w:suppressAutoHyphens/>
        <w:spacing w:line="560" w:lineRule="exact"/>
        <w:ind w:firstLine="3080" w:firstLineChars="1100"/>
        <w:rPr>
          <w:rFonts w:ascii="仿宋" w:hAnsi="仿宋" w:eastAsia="仿宋" w:cs="仿宋"/>
          <w:color w:val="auto"/>
          <w:kern w:val="0"/>
          <w:sz w:val="28"/>
          <w:szCs w:val="28"/>
        </w:rPr>
      </w:pPr>
      <w:r>
        <w:rPr>
          <w:rFonts w:hint="eastAsia" w:ascii="仿宋" w:hAnsi="仿宋" w:eastAsia="仿宋" w:cs="仿宋"/>
          <w:color w:val="auto"/>
          <w:kern w:val="0"/>
          <w:sz w:val="28"/>
          <w:szCs w:val="28"/>
        </w:rPr>
        <w:t xml:space="preserve">法定代表人：（签字）        </w:t>
      </w:r>
    </w:p>
    <w:p>
      <w:pPr>
        <w:framePr w:wrap="auto" w:vAnchor="margin" w:hAnchor="text" w:yAlign="inline"/>
        <w:widowControl/>
        <w:suppressAutoHyphens/>
        <w:spacing w:line="560" w:lineRule="exact"/>
        <w:rPr>
          <w:rFonts w:ascii="仿宋" w:hAnsi="仿宋" w:eastAsia="仿宋" w:cs="仿宋"/>
          <w:color w:val="auto"/>
          <w:kern w:val="0"/>
          <w:sz w:val="28"/>
          <w:szCs w:val="28"/>
        </w:rPr>
      </w:pPr>
      <w:r>
        <w:rPr>
          <w:rFonts w:hint="eastAsia" w:ascii="仿宋" w:hAnsi="仿宋" w:eastAsia="仿宋" w:cs="仿宋"/>
          <w:color w:val="auto"/>
          <w:kern w:val="0"/>
          <w:sz w:val="28"/>
          <w:szCs w:val="28"/>
        </w:rPr>
        <w:t xml:space="preserve">                                   年    月    日</w:t>
      </w:r>
    </w:p>
    <w:p>
      <w:pPr>
        <w:framePr w:wrap="auto" w:vAnchor="margin" w:hAnchor="text" w:yAlign="inline"/>
        <w:widowControl/>
        <w:suppressAutoHyphens/>
        <w:spacing w:line="560" w:lineRule="exact"/>
        <w:rPr>
          <w:rFonts w:ascii="仿宋" w:hAnsi="仿宋" w:eastAsia="仿宋" w:cs="仿宋"/>
          <w:color w:val="auto"/>
          <w:kern w:val="0"/>
          <w:sz w:val="28"/>
          <w:szCs w:val="28"/>
          <w:lang w:eastAsia="zh-TW"/>
        </w:rPr>
      </w:pPr>
      <w:r>
        <w:rPr>
          <w:rFonts w:hint="eastAsia" w:ascii="仿宋" w:hAnsi="仿宋" w:eastAsia="仿宋" w:cs="仿宋"/>
          <w:color w:val="auto"/>
          <w:kern w:val="0"/>
          <w:sz w:val="28"/>
          <w:szCs w:val="28"/>
        </w:rPr>
        <w:t xml:space="preserve">*注：本《授权委托书》需由企业法人的法定代表人本人签字，仅加盖公章无效。    </w:t>
      </w:r>
    </w:p>
    <w:p>
      <w:pPr>
        <w:framePr w:wrap="auto" w:vAnchor="margin" w:hAnchor="text" w:yAlign="inline"/>
        <w:spacing w:line="360" w:lineRule="auto"/>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br w:type="page"/>
      </w:r>
    </w:p>
    <w:p>
      <w:pPr>
        <w:framePr w:wrap="auto" w:vAnchor="margin" w:hAnchor="text" w:yAlign="inline"/>
        <w:widowControl/>
        <w:suppressAutoHyphens/>
        <w:spacing w:line="360" w:lineRule="auto"/>
        <w:rPr>
          <w:rFonts w:ascii="仿宋" w:hAnsi="仿宋" w:eastAsia="仿宋" w:cs="仿宋"/>
          <w:color w:val="auto"/>
          <w:kern w:val="0"/>
          <w:sz w:val="28"/>
          <w:szCs w:val="28"/>
        </w:rPr>
      </w:pPr>
      <w:r>
        <w:rPr>
          <w:rFonts w:hint="eastAsia" w:ascii="仿宋" w:hAnsi="仿宋" w:eastAsia="仿宋" w:cs="仿宋"/>
          <w:color w:val="auto"/>
          <w:kern w:val="0"/>
          <w:sz w:val="28"/>
          <w:szCs w:val="28"/>
        </w:rPr>
        <w:t>附件四</w:t>
      </w:r>
    </w:p>
    <w:p>
      <w:pPr>
        <w:framePr w:wrap="auto" w:vAnchor="margin" w:hAnchor="text" w:yAlign="inline"/>
        <w:widowControl/>
        <w:suppressAutoHyphens/>
        <w:spacing w:line="360" w:lineRule="auto"/>
        <w:ind w:firstLine="643" w:firstLineChars="200"/>
        <w:jc w:val="center"/>
        <w:rPr>
          <w:rFonts w:ascii="仿宋" w:hAnsi="仿宋" w:eastAsia="仿宋" w:cs="仿宋"/>
          <w:b/>
          <w:bCs/>
          <w:color w:val="auto"/>
          <w:kern w:val="0"/>
          <w:sz w:val="32"/>
          <w:szCs w:val="32"/>
          <w:lang w:eastAsia="zh-TW"/>
        </w:rPr>
      </w:pPr>
      <w:r>
        <w:rPr>
          <w:rFonts w:ascii="仿宋" w:hAnsi="仿宋" w:eastAsia="仿宋" w:cs="仿宋"/>
          <w:b/>
          <w:bCs/>
          <w:color w:val="auto"/>
          <w:kern w:val="0"/>
          <w:sz w:val="32"/>
          <w:szCs w:val="32"/>
          <w:lang w:eastAsia="zh-TW"/>
        </w:rPr>
        <w:t>保密协议</w:t>
      </w:r>
    </w:p>
    <w:p>
      <w:pPr>
        <w:framePr w:wrap="auto" w:vAnchor="margin" w:hAnchor="text" w:yAlign="inline"/>
        <w:widowControl/>
        <w:suppressAutoHyphens/>
        <w:spacing w:line="360" w:lineRule="auto"/>
        <w:ind w:firstLine="560" w:firstLineChars="200"/>
        <w:jc w:val="center"/>
        <w:rPr>
          <w:rFonts w:ascii="仿宋" w:hAnsi="仿宋" w:eastAsia="仿宋" w:cs="仿宋"/>
          <w:color w:val="auto"/>
          <w:kern w:val="0"/>
          <w:sz w:val="28"/>
          <w:szCs w:val="28"/>
          <w:lang w:eastAsia="zh-TW"/>
        </w:rPr>
      </w:pP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甲方：</w:t>
      </w:r>
      <w:r>
        <w:rPr>
          <w:rFonts w:hint="eastAsia" w:ascii="仿宋" w:hAnsi="仿宋" w:eastAsia="仿宋" w:cs="仿宋"/>
          <w:color w:val="auto"/>
          <w:kern w:val="0"/>
          <w:sz w:val="28"/>
          <w:szCs w:val="28"/>
        </w:rPr>
        <w:t>东莞市南城尚城学校</w:t>
      </w:r>
      <w:r>
        <w:rPr>
          <w:rFonts w:ascii="仿宋" w:hAnsi="仿宋" w:eastAsia="仿宋" w:cs="仿宋"/>
          <w:color w:val="auto"/>
          <w:kern w:val="0"/>
          <w:sz w:val="28"/>
          <w:szCs w:val="28"/>
          <w:lang w:eastAsia="zh-TW"/>
        </w:rPr>
        <w:t>管理人</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乙方：</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鉴于乙方有参选</w:t>
      </w:r>
      <w:r>
        <w:rPr>
          <w:rFonts w:hint="eastAsia" w:ascii="仿宋" w:hAnsi="仿宋" w:eastAsia="仿宋" w:cs="仿宋"/>
          <w:color w:val="auto"/>
          <w:kern w:val="0"/>
          <w:sz w:val="28"/>
          <w:szCs w:val="28"/>
        </w:rPr>
        <w:t>重整</w:t>
      </w:r>
      <w:r>
        <w:rPr>
          <w:rFonts w:ascii="仿宋" w:hAnsi="仿宋" w:eastAsia="仿宋" w:cs="仿宋"/>
          <w:color w:val="auto"/>
          <w:kern w:val="0"/>
          <w:sz w:val="28"/>
          <w:szCs w:val="28"/>
          <w:lang w:eastAsia="zh-TW"/>
        </w:rPr>
        <w:t>投资人意向，甲方依</w:t>
      </w:r>
      <w:r>
        <w:rPr>
          <w:rFonts w:hint="eastAsia" w:ascii="仿宋" w:hAnsi="仿宋" w:eastAsia="仿宋" w:cs="仿宋"/>
          <w:color w:val="auto"/>
          <w:kern w:val="0"/>
          <w:sz w:val="28"/>
          <w:szCs w:val="28"/>
        </w:rPr>
        <w:t>重整</w:t>
      </w:r>
      <w:r>
        <w:rPr>
          <w:rFonts w:ascii="仿宋" w:hAnsi="仿宋" w:eastAsia="仿宋" w:cs="仿宋"/>
          <w:color w:val="auto"/>
          <w:kern w:val="0"/>
          <w:sz w:val="28"/>
          <w:szCs w:val="28"/>
          <w:lang w:eastAsia="zh-TW"/>
        </w:rPr>
        <w:t>投资人招募文件需向乙方披露某些必要的与本</w:t>
      </w:r>
      <w:r>
        <w:rPr>
          <w:rFonts w:hint="eastAsia" w:ascii="仿宋" w:hAnsi="仿宋" w:eastAsia="仿宋" w:cs="仿宋"/>
          <w:color w:val="auto"/>
          <w:kern w:val="0"/>
          <w:sz w:val="28"/>
          <w:szCs w:val="28"/>
        </w:rPr>
        <w:t>投资</w:t>
      </w:r>
      <w:r>
        <w:rPr>
          <w:rFonts w:ascii="仿宋" w:hAnsi="仿宋" w:eastAsia="仿宋" w:cs="仿宋"/>
          <w:color w:val="auto"/>
          <w:kern w:val="0"/>
          <w:sz w:val="28"/>
          <w:szCs w:val="28"/>
          <w:lang w:eastAsia="zh-TW"/>
        </w:rPr>
        <w:t>有关的保密信息。为使</w:t>
      </w:r>
      <w:r>
        <w:rPr>
          <w:rFonts w:hint="eastAsia" w:ascii="仿宋" w:hAnsi="仿宋" w:eastAsia="仿宋" w:cs="仿宋"/>
          <w:color w:val="auto"/>
          <w:kern w:val="0"/>
          <w:sz w:val="28"/>
          <w:szCs w:val="28"/>
        </w:rPr>
        <w:t>东莞市南城尚城学校</w:t>
      </w:r>
      <w:r>
        <w:rPr>
          <w:rFonts w:ascii="仿宋" w:hAnsi="仿宋" w:eastAsia="仿宋" w:cs="仿宋"/>
          <w:color w:val="auto"/>
          <w:kern w:val="0"/>
          <w:sz w:val="28"/>
          <w:szCs w:val="28"/>
          <w:lang w:eastAsia="zh-TW"/>
        </w:rPr>
        <w:t>（以下</w:t>
      </w:r>
      <w:r>
        <w:rPr>
          <w:rFonts w:hint="eastAsia" w:ascii="仿宋" w:hAnsi="仿宋" w:eastAsia="仿宋" w:cs="仿宋"/>
          <w:color w:val="auto"/>
          <w:kern w:val="0"/>
          <w:sz w:val="28"/>
          <w:szCs w:val="28"/>
        </w:rPr>
        <w:t>简称</w:t>
      </w:r>
      <w:r>
        <w:rPr>
          <w:rFonts w:ascii="仿宋" w:hAnsi="仿宋" w:eastAsia="仿宋" w:cs="仿宋"/>
          <w:color w:val="auto"/>
          <w:kern w:val="0"/>
          <w:sz w:val="28"/>
          <w:szCs w:val="28"/>
          <w:lang w:eastAsia="zh-TW"/>
        </w:rPr>
        <w:t>“</w:t>
      </w:r>
      <w:r>
        <w:rPr>
          <w:rFonts w:hint="eastAsia" w:ascii="仿宋" w:hAnsi="仿宋" w:eastAsia="仿宋" w:cs="仿宋"/>
          <w:color w:val="auto"/>
          <w:kern w:val="0"/>
          <w:sz w:val="28"/>
          <w:szCs w:val="28"/>
        </w:rPr>
        <w:t>尚城学校</w:t>
      </w:r>
      <w:r>
        <w:rPr>
          <w:rFonts w:ascii="仿宋" w:hAnsi="仿宋" w:eastAsia="仿宋" w:cs="仿宋"/>
          <w:color w:val="auto"/>
          <w:kern w:val="0"/>
          <w:sz w:val="28"/>
          <w:szCs w:val="28"/>
          <w:lang w:eastAsia="zh-TW"/>
        </w:rPr>
        <w:t>”）及甲方拥有的</w:t>
      </w:r>
      <w:r>
        <w:rPr>
          <w:rFonts w:hint="eastAsia" w:ascii="仿宋" w:hAnsi="仿宋" w:eastAsia="仿宋" w:cs="仿宋"/>
          <w:color w:val="auto"/>
          <w:kern w:val="0"/>
          <w:sz w:val="28"/>
          <w:szCs w:val="28"/>
        </w:rPr>
        <w:t>尚城学校</w:t>
      </w:r>
      <w:r>
        <w:rPr>
          <w:rFonts w:ascii="仿宋" w:hAnsi="仿宋" w:eastAsia="仿宋" w:cs="仿宋"/>
          <w:color w:val="auto"/>
          <w:kern w:val="0"/>
          <w:sz w:val="28"/>
          <w:szCs w:val="28"/>
          <w:lang w:eastAsia="zh-TW"/>
        </w:rPr>
        <w:t>的保密信息得到有效保护，双方本着诚实守信、合作共赢的原则，一致达成本协议，共同遵守。</w:t>
      </w:r>
    </w:p>
    <w:p>
      <w:pPr>
        <w:framePr w:wrap="auto" w:vAnchor="margin" w:hAnchor="text" w:yAlign="inline"/>
        <w:widowControl/>
        <w:suppressAutoHyphens/>
        <w:spacing w:line="360" w:lineRule="auto"/>
        <w:ind w:firstLine="562" w:firstLineChars="200"/>
        <w:rPr>
          <w:rFonts w:ascii="仿宋" w:hAnsi="仿宋" w:eastAsia="仿宋" w:cs="仿宋"/>
          <w:b/>
          <w:bCs/>
          <w:color w:val="auto"/>
          <w:kern w:val="0"/>
          <w:sz w:val="28"/>
          <w:szCs w:val="28"/>
          <w:lang w:eastAsia="zh-TW"/>
        </w:rPr>
      </w:pPr>
      <w:r>
        <w:rPr>
          <w:rFonts w:ascii="仿宋" w:hAnsi="仿宋" w:eastAsia="仿宋" w:cs="仿宋"/>
          <w:b/>
          <w:bCs/>
          <w:color w:val="auto"/>
          <w:kern w:val="0"/>
          <w:sz w:val="28"/>
          <w:szCs w:val="28"/>
          <w:lang w:eastAsia="zh-TW"/>
        </w:rPr>
        <w:t>第一条定义</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本协议所使用的下列词句或词组，除本协议中另有约定或根据上下文应另作解释以外，按照下列定义解释：</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1.1保密信息：指</w:t>
      </w:r>
      <w:r>
        <w:rPr>
          <w:rFonts w:hint="eastAsia" w:ascii="仿宋" w:hAnsi="仿宋" w:eastAsia="仿宋" w:cs="仿宋"/>
          <w:color w:val="auto"/>
          <w:kern w:val="0"/>
          <w:sz w:val="28"/>
          <w:szCs w:val="28"/>
        </w:rPr>
        <w:t>尚城学校</w:t>
      </w:r>
      <w:r>
        <w:rPr>
          <w:rFonts w:ascii="仿宋" w:hAnsi="仿宋" w:eastAsia="仿宋" w:cs="仿宋"/>
          <w:color w:val="auto"/>
          <w:kern w:val="0"/>
          <w:sz w:val="28"/>
          <w:szCs w:val="28"/>
          <w:lang w:eastAsia="zh-TW"/>
        </w:rPr>
        <w:t>或甲方以乙方可获得或收到的任何方式，向乙方披露的与本</w:t>
      </w:r>
      <w:r>
        <w:rPr>
          <w:rFonts w:hint="eastAsia" w:ascii="仿宋" w:hAnsi="仿宋" w:eastAsia="仿宋" w:cs="仿宋"/>
          <w:color w:val="auto"/>
          <w:kern w:val="0"/>
          <w:sz w:val="28"/>
          <w:szCs w:val="28"/>
        </w:rPr>
        <w:t>投资</w:t>
      </w:r>
      <w:r>
        <w:rPr>
          <w:rFonts w:ascii="仿宋" w:hAnsi="仿宋" w:eastAsia="仿宋" w:cs="仿宋"/>
          <w:color w:val="auto"/>
          <w:kern w:val="0"/>
          <w:sz w:val="28"/>
          <w:szCs w:val="28"/>
          <w:lang w:eastAsia="zh-TW"/>
        </w:rPr>
        <w:t>有关的任何性质的任何涉密信息，包括但不限于：</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(1)乙方通过与</w:t>
      </w:r>
      <w:r>
        <w:rPr>
          <w:rFonts w:hint="eastAsia" w:ascii="仿宋" w:hAnsi="仿宋" w:eastAsia="仿宋" w:cs="仿宋"/>
          <w:color w:val="auto"/>
          <w:kern w:val="0"/>
          <w:sz w:val="28"/>
          <w:szCs w:val="28"/>
        </w:rPr>
        <w:t>尚城学校</w:t>
      </w:r>
      <w:r>
        <w:rPr>
          <w:rFonts w:hint="eastAsia" w:ascii="仿宋" w:hAnsi="仿宋" w:eastAsia="仿宋" w:cs="仿宋"/>
          <w:color w:val="auto"/>
          <w:kern w:val="0"/>
          <w:sz w:val="28"/>
          <w:szCs w:val="28"/>
          <w:lang w:eastAsia="zh-TW"/>
        </w:rPr>
        <w:t>董事会成员</w:t>
      </w:r>
      <w:r>
        <w:rPr>
          <w:rFonts w:ascii="仿宋" w:hAnsi="仿宋" w:eastAsia="仿宋" w:cs="仿宋"/>
          <w:color w:val="auto"/>
          <w:kern w:val="0"/>
          <w:sz w:val="28"/>
          <w:szCs w:val="28"/>
          <w:lang w:eastAsia="zh-TW"/>
        </w:rPr>
        <w:t>、管理人员、甲方及甲方聘请的中介机构/顾问的接触、沟通、商讨，而获得的任何不被公众所知悉或</w:t>
      </w:r>
      <w:r>
        <w:rPr>
          <w:rFonts w:hint="eastAsia" w:ascii="仿宋" w:hAnsi="仿宋" w:eastAsia="仿宋" w:cs="仿宋"/>
          <w:color w:val="auto"/>
          <w:kern w:val="0"/>
          <w:sz w:val="28"/>
          <w:szCs w:val="28"/>
        </w:rPr>
        <w:t>尚城学校</w:t>
      </w:r>
      <w:r>
        <w:rPr>
          <w:rFonts w:ascii="仿宋" w:hAnsi="仿宋" w:eastAsia="仿宋" w:cs="仿宋"/>
          <w:color w:val="auto"/>
          <w:kern w:val="0"/>
          <w:sz w:val="28"/>
          <w:szCs w:val="28"/>
          <w:lang w:eastAsia="zh-TW"/>
        </w:rPr>
        <w:t>、甲方尚未公开披露的与本</w:t>
      </w:r>
      <w:r>
        <w:rPr>
          <w:rFonts w:hint="eastAsia" w:ascii="仿宋" w:hAnsi="仿宋" w:eastAsia="仿宋" w:cs="仿宋"/>
          <w:color w:val="auto"/>
          <w:kern w:val="0"/>
          <w:sz w:val="28"/>
          <w:szCs w:val="28"/>
        </w:rPr>
        <w:t>投资</w:t>
      </w:r>
      <w:r>
        <w:rPr>
          <w:rFonts w:ascii="仿宋" w:hAnsi="仿宋" w:eastAsia="仿宋" w:cs="仿宋"/>
          <w:color w:val="auto"/>
          <w:kern w:val="0"/>
          <w:sz w:val="28"/>
          <w:szCs w:val="28"/>
          <w:lang w:eastAsia="zh-TW"/>
        </w:rPr>
        <w:t>有关的信息；</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(2)涉及</w:t>
      </w:r>
      <w:r>
        <w:rPr>
          <w:rFonts w:hint="eastAsia" w:ascii="仿宋" w:hAnsi="仿宋" w:eastAsia="仿宋" w:cs="仿宋"/>
          <w:color w:val="auto"/>
          <w:kern w:val="0"/>
          <w:sz w:val="28"/>
          <w:szCs w:val="28"/>
        </w:rPr>
        <w:t>尚城学校</w:t>
      </w:r>
      <w:r>
        <w:rPr>
          <w:rFonts w:ascii="仿宋" w:hAnsi="仿宋" w:eastAsia="仿宋" w:cs="仿宋"/>
          <w:color w:val="auto"/>
          <w:kern w:val="0"/>
          <w:sz w:val="28"/>
          <w:szCs w:val="28"/>
          <w:lang w:eastAsia="zh-TW"/>
        </w:rPr>
        <w:t>资产负债基本情况、价值评估、内部经营管理情况等信息；</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(3)由甲方制作的、与</w:t>
      </w:r>
      <w:r>
        <w:rPr>
          <w:rFonts w:hint="eastAsia" w:ascii="仿宋" w:hAnsi="仿宋" w:eastAsia="仿宋" w:cs="仿宋"/>
          <w:color w:val="auto"/>
          <w:kern w:val="0"/>
          <w:sz w:val="28"/>
          <w:szCs w:val="28"/>
        </w:rPr>
        <w:t>尚城学校</w:t>
      </w:r>
      <w:r>
        <w:rPr>
          <w:rFonts w:ascii="仿宋" w:hAnsi="仿宋" w:eastAsia="仿宋" w:cs="仿宋"/>
          <w:color w:val="auto"/>
          <w:kern w:val="0"/>
          <w:sz w:val="28"/>
          <w:szCs w:val="28"/>
          <w:lang w:eastAsia="zh-TW"/>
        </w:rPr>
        <w:t>重整相关的任何原始材料、记录、文件、报告、分析、编辑研究、法律意见以及其他材料或文件；</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(4)甲方专有的任何带有“秘密”、“机密”、“绝密”字样的文件，以及甲方涉及</w:t>
      </w:r>
      <w:r>
        <w:rPr>
          <w:rFonts w:hint="eastAsia" w:ascii="仿宋" w:hAnsi="仿宋" w:eastAsia="仿宋" w:cs="仿宋"/>
          <w:color w:val="auto"/>
          <w:kern w:val="0"/>
          <w:sz w:val="28"/>
          <w:szCs w:val="28"/>
        </w:rPr>
        <w:t>尚城学校</w:t>
      </w:r>
      <w:r>
        <w:rPr>
          <w:rFonts w:ascii="仿宋" w:hAnsi="仿宋" w:eastAsia="仿宋" w:cs="仿宋"/>
          <w:color w:val="auto"/>
          <w:kern w:val="0"/>
          <w:sz w:val="28"/>
          <w:szCs w:val="28"/>
          <w:lang w:eastAsia="zh-TW"/>
        </w:rPr>
        <w:t>重整事项的各项规章制度；</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(5)甲方本身及甲方与乙方为进行本</w:t>
      </w:r>
      <w:r>
        <w:rPr>
          <w:rFonts w:hint="eastAsia" w:ascii="仿宋" w:hAnsi="仿宋" w:eastAsia="仿宋" w:cs="仿宋"/>
          <w:color w:val="auto"/>
          <w:kern w:val="0"/>
          <w:sz w:val="28"/>
          <w:szCs w:val="28"/>
        </w:rPr>
        <w:t>投资</w:t>
      </w:r>
      <w:r>
        <w:rPr>
          <w:rFonts w:ascii="仿宋" w:hAnsi="仿宋" w:eastAsia="仿宋" w:cs="仿宋"/>
          <w:color w:val="auto"/>
          <w:kern w:val="0"/>
          <w:sz w:val="28"/>
          <w:szCs w:val="28"/>
          <w:lang w:eastAsia="zh-TW"/>
        </w:rPr>
        <w:t>而达成的任何合同、协议、约定或在进行本</w:t>
      </w:r>
      <w:r>
        <w:rPr>
          <w:rFonts w:hint="eastAsia" w:ascii="仿宋" w:hAnsi="仿宋" w:eastAsia="仿宋" w:cs="仿宋"/>
          <w:color w:val="auto"/>
          <w:kern w:val="0"/>
          <w:sz w:val="28"/>
          <w:szCs w:val="28"/>
        </w:rPr>
        <w:t>投资</w:t>
      </w:r>
      <w:r>
        <w:rPr>
          <w:rFonts w:ascii="仿宋" w:hAnsi="仿宋" w:eastAsia="仿宋" w:cs="仿宋"/>
          <w:color w:val="auto"/>
          <w:kern w:val="0"/>
          <w:sz w:val="28"/>
          <w:szCs w:val="28"/>
          <w:lang w:eastAsia="zh-TW"/>
        </w:rPr>
        <w:t>过程中产生的任何会议纪要、会谈记录等；</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(6)甲方向乙方及其雇员和中介机构提供的不被公众所知的与</w:t>
      </w:r>
      <w:r>
        <w:rPr>
          <w:rFonts w:hint="eastAsia" w:ascii="仿宋" w:hAnsi="仿宋" w:eastAsia="仿宋" w:cs="仿宋"/>
          <w:color w:val="auto"/>
          <w:kern w:val="0"/>
          <w:sz w:val="28"/>
          <w:szCs w:val="28"/>
        </w:rPr>
        <w:t>尚城学校</w:t>
      </w:r>
      <w:r>
        <w:rPr>
          <w:rFonts w:ascii="仿宋" w:hAnsi="仿宋" w:eastAsia="仿宋" w:cs="仿宋"/>
          <w:color w:val="auto"/>
          <w:kern w:val="0"/>
          <w:sz w:val="28"/>
          <w:szCs w:val="28"/>
          <w:lang w:eastAsia="zh-TW"/>
        </w:rPr>
        <w:t>重整及其相关事项有关的任何资料或信息；</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(7)根据保密信息生成的复制信息；</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(8)根据其内容或性质被甲方视为保密信息的其他信息。</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上述保密信息无论以何种形式存在（包括但不限于数据、图表、胶片、光盘、文件、计算机媒介和网络），也无论是否以口头、文件、演示或其他形式提供，也无论是否记载或标注为保密信息，均不影响其在本协议项下的保密性质。</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但上述保密信息不包括：</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(a)在不违反本协议的情形下，已为公众所知的信息；</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(b)乙方合法地从</w:t>
      </w:r>
      <w:r>
        <w:rPr>
          <w:rFonts w:hint="eastAsia" w:ascii="仿宋" w:hAnsi="仿宋" w:eastAsia="仿宋" w:cs="仿宋"/>
          <w:color w:val="auto"/>
          <w:kern w:val="0"/>
          <w:sz w:val="28"/>
          <w:szCs w:val="28"/>
        </w:rPr>
        <w:t>尚城学校</w:t>
      </w:r>
      <w:r>
        <w:rPr>
          <w:rFonts w:ascii="仿宋" w:hAnsi="仿宋" w:eastAsia="仿宋" w:cs="仿宋"/>
          <w:color w:val="auto"/>
          <w:kern w:val="0"/>
          <w:sz w:val="28"/>
          <w:szCs w:val="28"/>
          <w:lang w:eastAsia="zh-TW"/>
        </w:rPr>
        <w:t>、甲方外的第三方处得知的信息，并且该第三方向乙方做出的披露并不违反任何其应当承担的保密义务（无论该保密义务是基于协议/合同的约定产生，还是根据法律、法规的规定所产生）；</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(c)乙方能够证明是由其在不依赖保密信息的情况下所开发的信息；</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(d)甲方明确书面表示该信息已不属于其保密范围之内或该信息已经甲方书面同意而对外公开披露。</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1.2甲方或乙方均包括各自参与本</w:t>
      </w:r>
      <w:r>
        <w:rPr>
          <w:rFonts w:hint="eastAsia" w:ascii="仿宋" w:hAnsi="仿宋" w:eastAsia="仿宋" w:cs="仿宋"/>
          <w:color w:val="auto"/>
          <w:kern w:val="0"/>
          <w:sz w:val="28"/>
          <w:szCs w:val="28"/>
        </w:rPr>
        <w:t>投资</w:t>
      </w:r>
      <w:r>
        <w:rPr>
          <w:rFonts w:ascii="仿宋" w:hAnsi="仿宋" w:eastAsia="仿宋" w:cs="仿宋"/>
          <w:color w:val="auto"/>
          <w:kern w:val="0"/>
          <w:sz w:val="28"/>
          <w:szCs w:val="28"/>
          <w:lang w:eastAsia="zh-TW"/>
        </w:rPr>
        <w:t>的所有当事人及其雇员。</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1.3雇员：指被聘用或服务于甲方或乙方的人员，无论该人员是否获得报酬，也无论其服务期限为长期、短期还是临时。</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1.4复制信息：指乙方为了本</w:t>
      </w:r>
      <w:r>
        <w:rPr>
          <w:rFonts w:hint="eastAsia" w:ascii="仿宋" w:hAnsi="仿宋" w:eastAsia="仿宋" w:cs="仿宋"/>
          <w:color w:val="auto"/>
          <w:kern w:val="0"/>
          <w:sz w:val="28"/>
          <w:szCs w:val="28"/>
        </w:rPr>
        <w:t>投资</w:t>
      </w:r>
      <w:r>
        <w:rPr>
          <w:rFonts w:ascii="仿宋" w:hAnsi="仿宋" w:eastAsia="仿宋" w:cs="仿宋"/>
          <w:color w:val="auto"/>
          <w:kern w:val="0"/>
          <w:sz w:val="28"/>
          <w:szCs w:val="28"/>
          <w:lang w:eastAsia="zh-TW"/>
        </w:rPr>
        <w:t>作价、评估以及商讨之目的所必需的对保密信息的任何形式的复制。复制信息包括但不限于包含、反映或来源于保密信息的任何文件、电子文档、注释、摘要、分析，或代表、记载保密信息的任何其他媒介。该等复制信息应当清楚地表明为保密文件或保密信息，并且受本协议条款约束。</w:t>
      </w:r>
    </w:p>
    <w:p>
      <w:pPr>
        <w:framePr w:wrap="auto" w:vAnchor="margin" w:hAnchor="text" w:yAlign="inline"/>
        <w:widowControl/>
        <w:suppressAutoHyphens/>
        <w:spacing w:line="360" w:lineRule="auto"/>
        <w:ind w:firstLine="562" w:firstLineChars="200"/>
        <w:rPr>
          <w:rFonts w:ascii="仿宋" w:hAnsi="仿宋" w:eastAsia="仿宋" w:cs="仿宋"/>
          <w:b/>
          <w:bCs/>
          <w:color w:val="auto"/>
          <w:kern w:val="0"/>
          <w:sz w:val="28"/>
          <w:szCs w:val="28"/>
          <w:lang w:eastAsia="zh-TW"/>
        </w:rPr>
      </w:pPr>
      <w:r>
        <w:rPr>
          <w:rFonts w:ascii="仿宋" w:hAnsi="仿宋" w:eastAsia="仿宋" w:cs="仿宋"/>
          <w:b/>
          <w:bCs/>
          <w:color w:val="auto"/>
          <w:kern w:val="0"/>
          <w:sz w:val="28"/>
          <w:szCs w:val="28"/>
          <w:lang w:eastAsia="zh-TW"/>
        </w:rPr>
        <w:t>第二条乙方的保密义务</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2.1乙方获取和收取</w:t>
      </w:r>
      <w:r>
        <w:rPr>
          <w:rFonts w:hint="eastAsia" w:ascii="仿宋" w:hAnsi="仿宋" w:eastAsia="仿宋" w:cs="仿宋"/>
          <w:color w:val="auto"/>
          <w:kern w:val="0"/>
          <w:sz w:val="28"/>
          <w:szCs w:val="28"/>
        </w:rPr>
        <w:t>尚城学校</w:t>
      </w:r>
      <w:r>
        <w:rPr>
          <w:rFonts w:ascii="仿宋" w:hAnsi="仿宋" w:eastAsia="仿宋" w:cs="仿宋"/>
          <w:color w:val="auto"/>
          <w:kern w:val="0"/>
          <w:sz w:val="28"/>
          <w:szCs w:val="28"/>
          <w:lang w:eastAsia="zh-TW"/>
        </w:rPr>
        <w:t>、甲方交付或提供的保密信息，应符合</w:t>
      </w:r>
      <w:r>
        <w:rPr>
          <w:rFonts w:hint="eastAsia" w:ascii="仿宋" w:hAnsi="仿宋" w:eastAsia="仿宋" w:cs="仿宋"/>
          <w:color w:val="auto"/>
          <w:kern w:val="0"/>
          <w:sz w:val="28"/>
          <w:szCs w:val="28"/>
        </w:rPr>
        <w:t>尚城学校</w:t>
      </w:r>
      <w:r>
        <w:rPr>
          <w:rFonts w:ascii="仿宋" w:hAnsi="仿宋" w:eastAsia="仿宋" w:cs="仿宋"/>
          <w:color w:val="auto"/>
          <w:kern w:val="0"/>
          <w:sz w:val="28"/>
          <w:szCs w:val="28"/>
          <w:lang w:eastAsia="zh-TW"/>
        </w:rPr>
        <w:t>、甲方做出的指示和要求，无论该等指示和要求是通过何种方式在何等场合做出的。乙方在离开</w:t>
      </w:r>
      <w:r>
        <w:rPr>
          <w:rFonts w:hint="eastAsia" w:ascii="仿宋" w:hAnsi="仿宋" w:eastAsia="仿宋" w:cs="仿宋"/>
          <w:color w:val="auto"/>
          <w:kern w:val="0"/>
          <w:sz w:val="28"/>
          <w:szCs w:val="28"/>
        </w:rPr>
        <w:t>尚城学校</w:t>
      </w:r>
      <w:r>
        <w:rPr>
          <w:rFonts w:ascii="仿宋" w:hAnsi="仿宋" w:eastAsia="仿宋" w:cs="仿宋"/>
          <w:color w:val="auto"/>
          <w:kern w:val="0"/>
          <w:sz w:val="28"/>
          <w:szCs w:val="28"/>
          <w:lang w:eastAsia="zh-TW"/>
        </w:rPr>
        <w:t>或甲方的场所时，在未获取</w:t>
      </w:r>
      <w:r>
        <w:rPr>
          <w:rFonts w:hint="eastAsia" w:ascii="仿宋" w:hAnsi="仿宋" w:eastAsia="仿宋" w:cs="仿宋"/>
          <w:color w:val="auto"/>
          <w:kern w:val="0"/>
          <w:sz w:val="28"/>
          <w:szCs w:val="28"/>
        </w:rPr>
        <w:t>尚城学校</w:t>
      </w:r>
      <w:r>
        <w:rPr>
          <w:rFonts w:ascii="仿宋" w:hAnsi="仿宋" w:eastAsia="仿宋" w:cs="仿宋"/>
          <w:color w:val="auto"/>
          <w:kern w:val="0"/>
          <w:sz w:val="28"/>
          <w:szCs w:val="28"/>
          <w:lang w:eastAsia="zh-TW"/>
        </w:rPr>
        <w:t>或甲方的事先书面同意前，不得携带在</w:t>
      </w:r>
      <w:r>
        <w:rPr>
          <w:rFonts w:hint="eastAsia" w:ascii="仿宋" w:hAnsi="仿宋" w:eastAsia="仿宋" w:cs="仿宋"/>
          <w:color w:val="auto"/>
          <w:kern w:val="0"/>
          <w:sz w:val="28"/>
          <w:szCs w:val="28"/>
        </w:rPr>
        <w:t>尚城学校</w:t>
      </w:r>
      <w:r>
        <w:rPr>
          <w:rFonts w:ascii="仿宋" w:hAnsi="仿宋" w:eastAsia="仿宋" w:cs="仿宋"/>
          <w:color w:val="auto"/>
          <w:kern w:val="0"/>
          <w:sz w:val="28"/>
          <w:szCs w:val="28"/>
          <w:lang w:eastAsia="zh-TW"/>
        </w:rPr>
        <w:t>或甲方的场所获得的保密信息。</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2.2乙方应对其从</w:t>
      </w:r>
      <w:r>
        <w:rPr>
          <w:rFonts w:hint="eastAsia" w:ascii="仿宋" w:hAnsi="仿宋" w:eastAsia="仿宋" w:cs="仿宋"/>
          <w:color w:val="auto"/>
          <w:kern w:val="0"/>
          <w:sz w:val="28"/>
          <w:szCs w:val="28"/>
        </w:rPr>
        <w:t>尚城学校</w:t>
      </w:r>
      <w:r>
        <w:rPr>
          <w:rFonts w:ascii="仿宋" w:hAnsi="仿宋" w:eastAsia="仿宋" w:cs="仿宋"/>
          <w:color w:val="auto"/>
          <w:kern w:val="0"/>
          <w:sz w:val="28"/>
          <w:szCs w:val="28"/>
          <w:lang w:eastAsia="zh-TW"/>
        </w:rPr>
        <w:t>或甲方处获知、收到的所有保密信息予以严格保密，确保保密信息不因乙方的原因被本协议以外的其他方直接或间接接触、获悉。</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2.3乙方使用保密信息应仅限于研究、评估及商讨与本</w:t>
      </w:r>
      <w:r>
        <w:rPr>
          <w:rFonts w:hint="eastAsia" w:ascii="仿宋" w:hAnsi="仿宋" w:eastAsia="仿宋" w:cs="仿宋"/>
          <w:color w:val="auto"/>
          <w:kern w:val="0"/>
          <w:sz w:val="28"/>
          <w:szCs w:val="28"/>
        </w:rPr>
        <w:t>投资</w:t>
      </w:r>
      <w:r>
        <w:rPr>
          <w:rFonts w:ascii="仿宋" w:hAnsi="仿宋" w:eastAsia="仿宋" w:cs="仿宋"/>
          <w:color w:val="auto"/>
          <w:kern w:val="0"/>
          <w:sz w:val="28"/>
          <w:szCs w:val="28"/>
          <w:lang w:eastAsia="zh-TW"/>
        </w:rPr>
        <w:t>有关的事项的目的，不得将保密信息用于除本</w:t>
      </w:r>
      <w:r>
        <w:rPr>
          <w:rFonts w:hint="eastAsia" w:ascii="仿宋" w:hAnsi="仿宋" w:eastAsia="仿宋" w:cs="仿宋"/>
          <w:color w:val="auto"/>
          <w:kern w:val="0"/>
          <w:sz w:val="28"/>
          <w:szCs w:val="28"/>
        </w:rPr>
        <w:t>投资</w:t>
      </w:r>
      <w:r>
        <w:rPr>
          <w:rFonts w:ascii="仿宋" w:hAnsi="仿宋" w:eastAsia="仿宋" w:cs="仿宋"/>
          <w:color w:val="auto"/>
          <w:kern w:val="0"/>
          <w:sz w:val="28"/>
          <w:szCs w:val="28"/>
          <w:lang w:eastAsia="zh-TW"/>
        </w:rPr>
        <w:t>以外的其他目的，也不得将保密信息再披露给本协议以外的其他方。</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2.4乙方在履行本协议及法律法规要求的保密义务的前提下，进一步同意并承诺，不会与任何其他已知的潜在乙方讨论任何事宜，除非上述讨论经过甲方书面同意，乙方也不会将与本</w:t>
      </w:r>
      <w:r>
        <w:rPr>
          <w:rFonts w:hint="eastAsia" w:ascii="仿宋" w:hAnsi="仿宋" w:eastAsia="仿宋" w:cs="仿宋"/>
          <w:color w:val="auto"/>
          <w:kern w:val="0"/>
          <w:sz w:val="28"/>
          <w:szCs w:val="28"/>
        </w:rPr>
        <w:t>投资</w:t>
      </w:r>
      <w:r>
        <w:rPr>
          <w:rFonts w:ascii="仿宋" w:hAnsi="仿宋" w:eastAsia="仿宋" w:cs="仿宋"/>
          <w:color w:val="auto"/>
          <w:kern w:val="0"/>
          <w:sz w:val="28"/>
          <w:szCs w:val="28"/>
          <w:lang w:eastAsia="zh-TW"/>
        </w:rPr>
        <w:t>有关的任何信息或文件提供给任何其他已知的潜在乙方，或使该等潜在乙方获得任何保密信息。</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2.5对于乙方在本协议签署前已知悉的保密信息（如有），乙方同意根据本协议的规定对该等信息加以保密。</w:t>
      </w:r>
    </w:p>
    <w:p>
      <w:pPr>
        <w:framePr w:wrap="auto" w:vAnchor="margin" w:hAnchor="text" w:yAlign="inline"/>
        <w:widowControl/>
        <w:suppressAutoHyphens/>
        <w:spacing w:line="360" w:lineRule="auto"/>
        <w:ind w:firstLine="562" w:firstLineChars="200"/>
        <w:rPr>
          <w:rFonts w:ascii="仿宋" w:hAnsi="仿宋" w:eastAsia="仿宋" w:cs="仿宋"/>
          <w:b/>
          <w:bCs/>
          <w:color w:val="auto"/>
          <w:kern w:val="0"/>
          <w:sz w:val="28"/>
          <w:szCs w:val="28"/>
          <w:lang w:eastAsia="zh-TW"/>
        </w:rPr>
      </w:pPr>
      <w:r>
        <w:rPr>
          <w:rFonts w:ascii="仿宋" w:hAnsi="仿宋" w:eastAsia="仿宋" w:cs="仿宋"/>
          <w:b/>
          <w:bCs/>
          <w:color w:val="auto"/>
          <w:kern w:val="0"/>
          <w:sz w:val="28"/>
          <w:szCs w:val="28"/>
          <w:lang w:eastAsia="zh-TW"/>
        </w:rPr>
        <w:t>第三条对被许可第三方的披露</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3.1以下人员可以被甲方和乙方视为“被许可第三方”：</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(1)乙方和控制乙方、被乙方所控制的或与乙方受共同控制的任何法律实体的董事、高级管理人员和雇员，该等人员合法适当地参与对本</w:t>
      </w:r>
      <w:r>
        <w:rPr>
          <w:rFonts w:hint="eastAsia" w:ascii="仿宋" w:hAnsi="仿宋" w:eastAsia="仿宋" w:cs="仿宋"/>
          <w:color w:val="auto"/>
          <w:kern w:val="0"/>
          <w:sz w:val="28"/>
          <w:szCs w:val="28"/>
        </w:rPr>
        <w:t>投资</w:t>
      </w:r>
      <w:r>
        <w:rPr>
          <w:rFonts w:ascii="仿宋" w:hAnsi="仿宋" w:eastAsia="仿宋" w:cs="仿宋"/>
          <w:color w:val="auto"/>
          <w:kern w:val="0"/>
          <w:sz w:val="28"/>
          <w:szCs w:val="28"/>
          <w:lang w:eastAsia="zh-TW"/>
        </w:rPr>
        <w:t>的研究、调查、评估及与甲方就本</w:t>
      </w:r>
      <w:r>
        <w:rPr>
          <w:rFonts w:hint="eastAsia" w:ascii="仿宋" w:hAnsi="仿宋" w:eastAsia="仿宋" w:cs="仿宋"/>
          <w:color w:val="auto"/>
          <w:kern w:val="0"/>
          <w:sz w:val="28"/>
          <w:szCs w:val="28"/>
        </w:rPr>
        <w:t>投资</w:t>
      </w:r>
      <w:r>
        <w:rPr>
          <w:rFonts w:ascii="仿宋" w:hAnsi="仿宋" w:eastAsia="仿宋" w:cs="仿宋"/>
          <w:color w:val="auto"/>
          <w:kern w:val="0"/>
          <w:sz w:val="28"/>
          <w:szCs w:val="28"/>
          <w:lang w:eastAsia="zh-TW"/>
        </w:rPr>
        <w:t>进行磋商；</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(2)乙方或控制乙方的、被乙方所控制的、或与乙方受共同控制的任何专业中介机构所聘请的雇员，该等雇员就本</w:t>
      </w:r>
      <w:r>
        <w:rPr>
          <w:rFonts w:hint="eastAsia" w:ascii="仿宋" w:hAnsi="仿宋" w:eastAsia="仿宋" w:cs="仿宋"/>
          <w:color w:val="auto"/>
          <w:kern w:val="0"/>
          <w:sz w:val="28"/>
          <w:szCs w:val="28"/>
        </w:rPr>
        <w:t>投资</w:t>
      </w:r>
      <w:r>
        <w:rPr>
          <w:rFonts w:ascii="仿宋" w:hAnsi="仿宋" w:eastAsia="仿宋" w:cs="仿宋"/>
          <w:color w:val="auto"/>
          <w:kern w:val="0"/>
          <w:sz w:val="28"/>
          <w:szCs w:val="28"/>
          <w:lang w:eastAsia="zh-TW"/>
        </w:rPr>
        <w:t>提供专业咨询及服务；</w:t>
      </w:r>
    </w:p>
    <w:p>
      <w:pPr>
        <w:framePr w:wrap="auto" w:vAnchor="margin" w:hAnchor="text" w:yAlign="inline"/>
        <w:widowControl/>
        <w:suppressAutoHyphens/>
        <w:spacing w:line="360" w:lineRule="auto"/>
        <w:ind w:firstLine="560" w:firstLineChars="200"/>
        <w:rPr>
          <w:rFonts w:ascii="仿宋" w:hAnsi="仿宋" w:eastAsia="PMingLiU" w:cs="仿宋"/>
          <w:color w:val="auto"/>
          <w:kern w:val="0"/>
          <w:sz w:val="28"/>
          <w:szCs w:val="28"/>
          <w:lang w:eastAsia="zh-TW"/>
        </w:rPr>
      </w:pPr>
      <w:r>
        <w:rPr>
          <w:rFonts w:ascii="仿宋" w:hAnsi="仿宋" w:eastAsia="仿宋" w:cs="仿宋"/>
          <w:color w:val="auto"/>
          <w:kern w:val="0"/>
          <w:sz w:val="28"/>
          <w:szCs w:val="28"/>
          <w:lang w:eastAsia="zh-TW"/>
        </w:rPr>
        <w:t>(3)为乙方实现本</w:t>
      </w:r>
      <w:r>
        <w:rPr>
          <w:rFonts w:hint="eastAsia" w:ascii="仿宋" w:hAnsi="仿宋" w:eastAsia="仿宋" w:cs="仿宋"/>
          <w:color w:val="auto"/>
          <w:kern w:val="0"/>
          <w:sz w:val="28"/>
          <w:szCs w:val="28"/>
        </w:rPr>
        <w:t>投资</w:t>
      </w:r>
      <w:r>
        <w:rPr>
          <w:rFonts w:ascii="仿宋" w:hAnsi="仿宋" w:eastAsia="仿宋" w:cs="仿宋"/>
          <w:color w:val="auto"/>
          <w:kern w:val="0"/>
          <w:sz w:val="28"/>
          <w:szCs w:val="28"/>
          <w:lang w:eastAsia="zh-TW"/>
        </w:rPr>
        <w:t>提供融资的金融机构及其雇员；</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eastAsia="zh-TW"/>
        </w:rPr>
        <w:t>4)乙方在本投资中以任何形式直接或间接聘用的被许可第三方专业机构；</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w:t>
      </w:r>
      <w:r>
        <w:rPr>
          <w:rFonts w:hint="eastAsia" w:ascii="仿宋" w:hAnsi="仿宋" w:eastAsia="仿宋" w:cs="仿宋"/>
          <w:color w:val="auto"/>
          <w:kern w:val="0"/>
          <w:sz w:val="28"/>
          <w:szCs w:val="28"/>
        </w:rPr>
        <w:t>5</w:t>
      </w:r>
      <w:r>
        <w:rPr>
          <w:rFonts w:ascii="仿宋" w:hAnsi="仿宋" w:eastAsia="仿宋" w:cs="仿宋"/>
          <w:color w:val="auto"/>
          <w:kern w:val="0"/>
          <w:sz w:val="28"/>
          <w:szCs w:val="28"/>
          <w:lang w:eastAsia="zh-TW"/>
        </w:rPr>
        <w:t>)甲方书面许可获得保密信息的任何机构、个人。</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3.2乙方可将部分或全部保密信息披露给上述被许可第三方，在作此披露前，乙方应告知该等雇员、中介机构的受聘工作范围，确保该等雇员、中介机构在其受聘的工作范围内工作；乙方并且需要确保被许可第三方了解知悉本协议的内容及规定；乙方有义务采取必要之措施防止保密信息被泄露，限制该等保密信息仅为被许可第三方所知；且乙方应确保上述被许可第三方遵守本协议中的各项规定，如同被许可第三方为本协议的一方。</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3.3乙方同意，乙方将对任何被许可第三方违反本协议的任何规定向甲方承担违约责任，如同乙方违反了这些规定，并应由乙方承担本协议所约定的违约责任。</w:t>
      </w:r>
    </w:p>
    <w:p>
      <w:pPr>
        <w:framePr w:wrap="auto" w:vAnchor="margin" w:hAnchor="text" w:yAlign="inline"/>
        <w:widowControl/>
        <w:suppressAutoHyphens/>
        <w:spacing w:line="360" w:lineRule="auto"/>
        <w:ind w:firstLine="562" w:firstLineChars="200"/>
        <w:rPr>
          <w:rFonts w:ascii="仿宋" w:hAnsi="仿宋" w:eastAsia="仿宋" w:cs="仿宋"/>
          <w:color w:val="auto"/>
          <w:kern w:val="0"/>
          <w:sz w:val="28"/>
          <w:szCs w:val="28"/>
          <w:lang w:eastAsia="zh-TW"/>
        </w:rPr>
      </w:pPr>
      <w:r>
        <w:rPr>
          <w:rFonts w:ascii="仿宋" w:hAnsi="仿宋" w:eastAsia="仿宋" w:cs="仿宋"/>
          <w:b/>
          <w:bCs/>
          <w:color w:val="auto"/>
          <w:kern w:val="0"/>
          <w:sz w:val="28"/>
          <w:szCs w:val="28"/>
          <w:lang w:eastAsia="zh-TW"/>
        </w:rPr>
        <w:t>第四条法律法规要求的披露</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4.1如果乙方意识到，根据中国法律、法规的规定，或司法、行政、金融监管机构的合法要求，乙方可能被要求披露任何保密信息，乙方应立即将该事实、所有有关的情况和将被披露的保密信息以书面形式通知甲方，并采取必要措施以减轻对甲方的不良影响。如果乙方在做出该等披露之前不被允许通知甲方，乙方应在披露之后立即通知甲方。</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4.2在进行任何该等披露之前，除非不被允许，否则乙方应就如何避免或限制披露向甲方咨询，并应从接收披露保密信息的机构获得关于保密的任何可以获得的保证。受上述规定的限制，乙方可以在被要求披露保密信息的最低程度上，根据中国法律、法规的规定，或司法、行政、金融监管机构的合法要求，对保密信息进行披露。</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4.3在乙方知晓或怀疑保密信息已被披露给任何未授权方后，乙方应立即通知甲方。</w:t>
      </w:r>
    </w:p>
    <w:p>
      <w:pPr>
        <w:framePr w:wrap="auto" w:vAnchor="margin" w:hAnchor="text" w:yAlign="inline"/>
        <w:widowControl/>
        <w:suppressAutoHyphens/>
        <w:spacing w:line="360" w:lineRule="auto"/>
        <w:ind w:firstLine="562" w:firstLineChars="200"/>
        <w:rPr>
          <w:rFonts w:ascii="仿宋" w:hAnsi="仿宋" w:eastAsia="仿宋" w:cs="仿宋"/>
          <w:color w:val="auto"/>
          <w:kern w:val="0"/>
          <w:sz w:val="28"/>
          <w:szCs w:val="28"/>
          <w:lang w:eastAsia="zh-TW"/>
        </w:rPr>
      </w:pPr>
      <w:r>
        <w:rPr>
          <w:rFonts w:ascii="仿宋" w:hAnsi="仿宋" w:eastAsia="仿宋" w:cs="仿宋"/>
          <w:b/>
          <w:bCs/>
          <w:color w:val="auto"/>
          <w:kern w:val="0"/>
          <w:sz w:val="28"/>
          <w:szCs w:val="28"/>
          <w:lang w:eastAsia="zh-TW"/>
        </w:rPr>
        <w:t>第五条保密信息的归还及销毁</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5.1如果甲方在任何时间经其完全的独自决定，认为本</w:t>
      </w:r>
      <w:r>
        <w:rPr>
          <w:rFonts w:hint="eastAsia" w:ascii="仿宋" w:hAnsi="仿宋" w:eastAsia="仿宋" w:cs="仿宋"/>
          <w:color w:val="auto"/>
          <w:kern w:val="0"/>
          <w:sz w:val="28"/>
          <w:szCs w:val="28"/>
        </w:rPr>
        <w:t>投资</w:t>
      </w:r>
      <w:r>
        <w:rPr>
          <w:rFonts w:ascii="仿宋" w:hAnsi="仿宋" w:eastAsia="仿宋" w:cs="仿宋"/>
          <w:color w:val="auto"/>
          <w:kern w:val="0"/>
          <w:sz w:val="28"/>
          <w:szCs w:val="28"/>
          <w:lang w:eastAsia="zh-TW"/>
        </w:rPr>
        <w:t>将不再继续进行，甲方可以于当时或随后的任何时间要求乙方停止所有对保密信息的评估及使用并且在这种情况下：</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(1)乙方应将拥有的甲方关于本</w:t>
      </w:r>
      <w:r>
        <w:rPr>
          <w:rFonts w:hint="eastAsia" w:ascii="仿宋" w:hAnsi="仿宋" w:eastAsia="仿宋" w:cs="仿宋"/>
          <w:color w:val="auto"/>
          <w:kern w:val="0"/>
          <w:sz w:val="28"/>
          <w:szCs w:val="28"/>
        </w:rPr>
        <w:t>投资</w:t>
      </w:r>
      <w:r>
        <w:rPr>
          <w:rFonts w:ascii="仿宋" w:hAnsi="仿宋" w:eastAsia="仿宋" w:cs="仿宋"/>
          <w:color w:val="auto"/>
          <w:kern w:val="0"/>
          <w:sz w:val="28"/>
          <w:szCs w:val="28"/>
          <w:lang w:eastAsia="zh-TW"/>
        </w:rPr>
        <w:t>的保密信息和复制信息归还给甲方，或（在甲方提出要求的情况下，按照甲方的指示）将保密信息销毁或永久删除，并应确保每一被许可第三方采取同样的做法；</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(2)乙方应销毁由其制作或为其制作的或其拥有的、包含任何保密信息的所有文件及上述文件的复制信息，并应确保每一被许可第三方采取同样的做法。</w:t>
      </w:r>
    </w:p>
    <w:p>
      <w:pPr>
        <w:framePr w:wrap="auto" w:vAnchor="margin" w:hAnchor="text" w:yAlign="inline"/>
        <w:widowControl/>
        <w:suppressAutoHyphens/>
        <w:spacing w:line="360" w:lineRule="auto"/>
        <w:ind w:firstLine="562" w:firstLineChars="200"/>
        <w:rPr>
          <w:rFonts w:ascii="仿宋" w:hAnsi="仿宋" w:eastAsia="仿宋" w:cs="仿宋"/>
          <w:b/>
          <w:bCs/>
          <w:color w:val="auto"/>
          <w:kern w:val="0"/>
          <w:sz w:val="28"/>
          <w:szCs w:val="28"/>
          <w:lang w:eastAsia="zh-TW"/>
        </w:rPr>
      </w:pPr>
      <w:r>
        <w:rPr>
          <w:rFonts w:ascii="仿宋" w:hAnsi="仿宋" w:eastAsia="仿宋" w:cs="仿宋"/>
          <w:b/>
          <w:bCs/>
          <w:color w:val="auto"/>
          <w:kern w:val="0"/>
          <w:sz w:val="28"/>
          <w:szCs w:val="28"/>
          <w:lang w:eastAsia="zh-TW"/>
        </w:rPr>
        <w:t>第六条对乙方的限制</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6.1乙方在此确认并证实，除本协议中甲方以明文授予乙方与保密信息有关的权利或许可外，乙方对保密信息并未获得其他权利或许可。</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6.2乙方承诺，未经甲方的事先书面同意，无论乙方或乙方的任何代表，均不得与任何</w:t>
      </w:r>
      <w:r>
        <w:rPr>
          <w:rFonts w:hint="eastAsia" w:ascii="仿宋" w:hAnsi="仿宋" w:eastAsia="仿宋" w:cs="仿宋"/>
          <w:color w:val="auto"/>
          <w:kern w:val="0"/>
          <w:sz w:val="28"/>
          <w:szCs w:val="28"/>
        </w:rPr>
        <w:t>尚城学校</w:t>
      </w:r>
      <w:r>
        <w:rPr>
          <w:rFonts w:ascii="仿宋" w:hAnsi="仿宋" w:eastAsia="仿宋" w:cs="仿宋"/>
          <w:color w:val="auto"/>
          <w:kern w:val="0"/>
          <w:sz w:val="28"/>
          <w:szCs w:val="28"/>
          <w:lang w:eastAsia="zh-TW"/>
        </w:rPr>
        <w:t>的债务人或其雇员及相关人员进行联络、讨论或提供或接收与本</w:t>
      </w:r>
      <w:r>
        <w:rPr>
          <w:rFonts w:hint="eastAsia" w:ascii="仿宋" w:hAnsi="仿宋" w:eastAsia="仿宋" w:cs="仿宋"/>
          <w:color w:val="auto"/>
          <w:kern w:val="0"/>
          <w:sz w:val="28"/>
          <w:szCs w:val="28"/>
        </w:rPr>
        <w:t>投资</w:t>
      </w:r>
      <w:r>
        <w:rPr>
          <w:rFonts w:ascii="仿宋" w:hAnsi="仿宋" w:eastAsia="仿宋" w:cs="仿宋"/>
          <w:color w:val="auto"/>
          <w:kern w:val="0"/>
          <w:sz w:val="28"/>
          <w:szCs w:val="28"/>
          <w:lang w:eastAsia="zh-TW"/>
        </w:rPr>
        <w:t>有关的任何信息。</w:t>
      </w:r>
    </w:p>
    <w:p>
      <w:pPr>
        <w:framePr w:wrap="auto" w:vAnchor="margin" w:hAnchor="text" w:yAlign="inline"/>
        <w:widowControl/>
        <w:suppressAutoHyphens/>
        <w:spacing w:line="360" w:lineRule="auto"/>
        <w:ind w:firstLine="562" w:firstLineChars="200"/>
        <w:rPr>
          <w:rFonts w:ascii="仿宋" w:hAnsi="仿宋" w:eastAsia="仿宋" w:cs="仿宋"/>
          <w:b/>
          <w:bCs/>
          <w:color w:val="auto"/>
          <w:kern w:val="0"/>
          <w:sz w:val="28"/>
          <w:szCs w:val="28"/>
          <w:lang w:eastAsia="zh-TW"/>
        </w:rPr>
      </w:pPr>
      <w:r>
        <w:rPr>
          <w:rFonts w:ascii="仿宋" w:hAnsi="仿宋" w:eastAsia="仿宋" w:cs="仿宋"/>
          <w:b/>
          <w:bCs/>
          <w:color w:val="auto"/>
          <w:kern w:val="0"/>
          <w:sz w:val="28"/>
          <w:szCs w:val="28"/>
          <w:lang w:eastAsia="zh-TW"/>
        </w:rPr>
        <w:t>第七条保密信息披露的基础</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7.1本协议及根据本协议向乙方提供任何保密信息不构成甲方就本交易的要约。乙方参与</w:t>
      </w:r>
      <w:r>
        <w:rPr>
          <w:rFonts w:hint="eastAsia" w:ascii="仿宋" w:hAnsi="仿宋" w:eastAsia="仿宋" w:cs="仿宋"/>
          <w:color w:val="auto"/>
          <w:kern w:val="0"/>
          <w:sz w:val="28"/>
          <w:szCs w:val="28"/>
        </w:rPr>
        <w:t>尚城学校重整</w:t>
      </w:r>
      <w:r>
        <w:rPr>
          <w:rFonts w:ascii="仿宋" w:hAnsi="仿宋" w:eastAsia="仿宋" w:cs="仿宋"/>
          <w:color w:val="auto"/>
          <w:kern w:val="0"/>
          <w:sz w:val="28"/>
          <w:szCs w:val="28"/>
          <w:lang w:eastAsia="zh-TW"/>
        </w:rPr>
        <w:t>投资人招募应按甲方公布的</w:t>
      </w:r>
      <w:r>
        <w:rPr>
          <w:rFonts w:hint="eastAsia" w:ascii="仿宋" w:hAnsi="仿宋" w:eastAsia="仿宋" w:cs="仿宋"/>
          <w:color w:val="auto"/>
          <w:kern w:val="0"/>
          <w:sz w:val="28"/>
          <w:szCs w:val="28"/>
        </w:rPr>
        <w:t>尚城学校重整</w:t>
      </w:r>
      <w:r>
        <w:rPr>
          <w:rFonts w:ascii="仿宋" w:hAnsi="仿宋" w:eastAsia="仿宋" w:cs="仿宋"/>
          <w:color w:val="auto"/>
          <w:kern w:val="0"/>
          <w:sz w:val="28"/>
          <w:szCs w:val="28"/>
          <w:lang w:eastAsia="zh-TW"/>
        </w:rPr>
        <w:t>投资人招募文件执行。</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7.2甲方现在或将来，对向乙方提供的任何保密信息的准确性、完整性或可靠性，都不作任何明示的或暗示的声明或保证；甲方现在或将来也均不会承担与此相关的任何形式的责任。</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7.3在不损害上述规定的一般性的情况下，乙方同意</w:t>
      </w:r>
      <w:r>
        <w:rPr>
          <w:rFonts w:hint="eastAsia" w:ascii="仿宋" w:hAnsi="仿宋" w:eastAsia="仿宋" w:cs="仿宋"/>
          <w:color w:val="auto"/>
          <w:kern w:val="0"/>
          <w:sz w:val="28"/>
          <w:szCs w:val="28"/>
        </w:rPr>
        <w:t>：</w:t>
      </w:r>
      <w:r>
        <w:rPr>
          <w:rFonts w:ascii="仿宋" w:hAnsi="仿宋" w:eastAsia="仿宋" w:cs="仿宋"/>
          <w:color w:val="auto"/>
          <w:kern w:val="0"/>
          <w:sz w:val="28"/>
          <w:szCs w:val="28"/>
          <w:lang w:eastAsia="zh-TW"/>
        </w:rPr>
        <w:t>不会就保密信息或与保密信息有关的错误陈述提出索赔或诉讼或其它要求。</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7.4在提供保密信息时，甲方不承诺使乙方获得任何其它的保密信息，或对保密信息进行更新，或改正所提供的保密信息中可能明显出现的任何不准确之处。</w:t>
      </w:r>
    </w:p>
    <w:p>
      <w:pPr>
        <w:framePr w:wrap="auto" w:vAnchor="margin" w:hAnchor="text" w:yAlign="inline"/>
        <w:widowControl/>
        <w:suppressAutoHyphens/>
        <w:spacing w:line="360" w:lineRule="auto"/>
        <w:ind w:firstLine="562" w:firstLineChars="200"/>
        <w:rPr>
          <w:rFonts w:ascii="仿宋" w:hAnsi="仿宋" w:eastAsia="仿宋" w:cs="仿宋"/>
          <w:b/>
          <w:bCs/>
          <w:color w:val="auto"/>
          <w:kern w:val="0"/>
          <w:sz w:val="28"/>
          <w:szCs w:val="28"/>
          <w:lang w:eastAsia="zh-TW"/>
        </w:rPr>
      </w:pPr>
      <w:r>
        <w:rPr>
          <w:rFonts w:ascii="仿宋" w:hAnsi="仿宋" w:eastAsia="仿宋" w:cs="仿宋"/>
          <w:b/>
          <w:bCs/>
          <w:color w:val="auto"/>
          <w:kern w:val="0"/>
          <w:sz w:val="28"/>
          <w:szCs w:val="28"/>
          <w:lang w:eastAsia="zh-TW"/>
        </w:rPr>
        <w:t>第八条违约责任</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8.1若乙方违反本协议约定，甲方有权要求乙方承担下述违约责任：</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(1)立即停止违反本协议的行为；</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(2)采取一切有效措施防止保密信息泄露范围继续扩大；</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(3)赔偿因违反本协议而给甲方造成的所有损失；</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(4)没收报名保证金</w:t>
      </w:r>
      <w:r>
        <w:rPr>
          <w:rFonts w:hint="eastAsia" w:ascii="仿宋" w:hAnsi="仿宋" w:eastAsia="仿宋" w:cs="仿宋"/>
          <w:color w:val="auto"/>
          <w:kern w:val="0"/>
          <w:sz w:val="28"/>
          <w:szCs w:val="28"/>
        </w:rPr>
        <w:t>贰佰</w:t>
      </w:r>
      <w:r>
        <w:rPr>
          <w:rFonts w:ascii="仿宋" w:hAnsi="仿宋" w:eastAsia="仿宋" w:cs="仿宋"/>
          <w:color w:val="auto"/>
          <w:kern w:val="0"/>
          <w:sz w:val="28"/>
          <w:szCs w:val="28"/>
          <w:lang w:eastAsia="zh-TW"/>
        </w:rPr>
        <w:t>万元（￥</w:t>
      </w:r>
      <w:r>
        <w:rPr>
          <w:rFonts w:hint="eastAsia" w:ascii="仿宋" w:hAnsi="仿宋" w:eastAsia="仿宋" w:cs="仿宋"/>
          <w:color w:val="auto"/>
          <w:kern w:val="0"/>
          <w:sz w:val="28"/>
          <w:szCs w:val="28"/>
        </w:rPr>
        <w:t>20</w:t>
      </w:r>
      <w:r>
        <w:rPr>
          <w:rFonts w:ascii="仿宋" w:hAnsi="仿宋" w:eastAsia="仿宋" w:cs="仿宋"/>
          <w:color w:val="auto"/>
          <w:kern w:val="0"/>
          <w:sz w:val="28"/>
          <w:szCs w:val="28"/>
          <w:lang w:eastAsia="zh-TW"/>
        </w:rPr>
        <w:t>00</w:t>
      </w:r>
      <w:r>
        <w:rPr>
          <w:rFonts w:hint="eastAsia" w:ascii="仿宋" w:hAnsi="仿宋" w:eastAsia="仿宋" w:cs="仿宋"/>
          <w:color w:val="auto"/>
          <w:kern w:val="0"/>
          <w:sz w:val="28"/>
          <w:szCs w:val="28"/>
        </w:rPr>
        <w:t>，</w:t>
      </w:r>
      <w:r>
        <w:rPr>
          <w:rFonts w:ascii="仿宋" w:hAnsi="仿宋" w:eastAsia="仿宋" w:cs="仿宋"/>
          <w:color w:val="auto"/>
          <w:kern w:val="0"/>
          <w:sz w:val="28"/>
          <w:szCs w:val="28"/>
          <w:lang w:eastAsia="zh-TW"/>
        </w:rPr>
        <w:t>00</w:t>
      </w:r>
      <w:r>
        <w:rPr>
          <w:rFonts w:hint="eastAsia" w:ascii="仿宋" w:hAnsi="仿宋" w:eastAsia="仿宋" w:cs="仿宋"/>
          <w:color w:val="auto"/>
          <w:kern w:val="0"/>
          <w:sz w:val="28"/>
          <w:szCs w:val="28"/>
        </w:rPr>
        <w:t>0</w:t>
      </w:r>
      <w:r>
        <w:rPr>
          <w:rFonts w:ascii="仿宋" w:hAnsi="仿宋" w:eastAsia="仿宋" w:cs="仿宋"/>
          <w:color w:val="auto"/>
          <w:kern w:val="0"/>
          <w:sz w:val="28"/>
          <w:szCs w:val="28"/>
          <w:lang w:eastAsia="zh-TW"/>
        </w:rPr>
        <w:t>元）。</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8.2本条第一款所规定的责任并不免除乙方依据本协议所适用的法律而应当承担的其他责任，也不限制甲方采取其他法律救济措施。</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8.3乙方承诺，如因乙方或任何被许可第三方违反本协议中包含的声明、保证或义务而使甲方遭受任何损失或费用，或使甲方遭受罚金或罚款；乙方将对甲方进行赔偿并使其免受损害，并向甲方支付该等费用，该等费用包括但不限于，与根据本协议的规定行使甲方的权利或执行乙方的义务或任何被许可第三方的义务有关而使甲方的任何开销（包括合理的律师费和支出）、费用或其它债务。</w:t>
      </w:r>
    </w:p>
    <w:p>
      <w:pPr>
        <w:framePr w:wrap="auto" w:vAnchor="margin" w:hAnchor="text" w:yAlign="inline"/>
        <w:widowControl/>
        <w:suppressAutoHyphens/>
        <w:spacing w:line="360" w:lineRule="auto"/>
        <w:ind w:firstLine="562" w:firstLineChars="200"/>
        <w:rPr>
          <w:rFonts w:ascii="仿宋" w:hAnsi="仿宋" w:eastAsia="仿宋" w:cs="仿宋"/>
          <w:b/>
          <w:bCs/>
          <w:color w:val="auto"/>
          <w:kern w:val="0"/>
          <w:sz w:val="28"/>
          <w:szCs w:val="28"/>
          <w:lang w:eastAsia="zh-TW"/>
        </w:rPr>
      </w:pPr>
      <w:r>
        <w:rPr>
          <w:rFonts w:ascii="仿宋" w:hAnsi="仿宋" w:eastAsia="仿宋" w:cs="仿宋"/>
          <w:b/>
          <w:bCs/>
          <w:color w:val="auto"/>
          <w:kern w:val="0"/>
          <w:sz w:val="28"/>
          <w:szCs w:val="28"/>
          <w:lang w:eastAsia="zh-TW"/>
        </w:rPr>
        <w:t>第九条保密期限</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乙方在本协议下的保密义务自本协议生效之日起始并持续有效，且在本协议签署之日后二年内一直具有完全的效力。</w:t>
      </w:r>
    </w:p>
    <w:p>
      <w:pPr>
        <w:framePr w:wrap="auto" w:vAnchor="margin" w:hAnchor="text" w:yAlign="inline"/>
        <w:widowControl/>
        <w:suppressAutoHyphens/>
        <w:spacing w:line="360" w:lineRule="auto"/>
        <w:ind w:firstLine="562" w:firstLineChars="200"/>
        <w:rPr>
          <w:rFonts w:ascii="仿宋" w:hAnsi="仿宋" w:eastAsia="仿宋" w:cs="仿宋"/>
          <w:b/>
          <w:bCs/>
          <w:color w:val="auto"/>
          <w:kern w:val="0"/>
          <w:sz w:val="28"/>
          <w:szCs w:val="28"/>
          <w:lang w:eastAsia="zh-TW"/>
        </w:rPr>
      </w:pPr>
      <w:r>
        <w:rPr>
          <w:rFonts w:ascii="仿宋" w:hAnsi="仿宋" w:eastAsia="仿宋" w:cs="仿宋"/>
          <w:b/>
          <w:bCs/>
          <w:color w:val="auto"/>
          <w:kern w:val="0"/>
          <w:sz w:val="28"/>
          <w:szCs w:val="28"/>
          <w:lang w:eastAsia="zh-TW"/>
        </w:rPr>
        <w:t>第十条完整协议</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本协议包含双方就本协议的主题事项所同意的全部条款，并取代双方之前的任何协议、备忘录或安排，无论是口头的或是书面的。除非本协议有明确规定，否则不得认为在本协议之前双方谈判的任何口头或书面内容中，已做出或暗含任何声明、承诺或许诺。</w:t>
      </w:r>
    </w:p>
    <w:p>
      <w:pPr>
        <w:framePr w:wrap="auto" w:vAnchor="margin" w:hAnchor="text" w:yAlign="inline"/>
        <w:widowControl/>
        <w:suppressAutoHyphens/>
        <w:spacing w:line="360" w:lineRule="auto"/>
        <w:ind w:firstLine="562" w:firstLineChars="200"/>
        <w:rPr>
          <w:rFonts w:ascii="仿宋" w:hAnsi="仿宋" w:eastAsia="仿宋" w:cs="仿宋"/>
          <w:b/>
          <w:bCs/>
          <w:color w:val="auto"/>
          <w:kern w:val="0"/>
          <w:sz w:val="28"/>
          <w:szCs w:val="28"/>
          <w:lang w:eastAsia="zh-TW"/>
        </w:rPr>
      </w:pPr>
      <w:r>
        <w:rPr>
          <w:rFonts w:ascii="仿宋" w:hAnsi="仿宋" w:eastAsia="仿宋" w:cs="仿宋"/>
          <w:b/>
          <w:bCs/>
          <w:color w:val="auto"/>
          <w:kern w:val="0"/>
          <w:sz w:val="28"/>
          <w:szCs w:val="28"/>
          <w:lang w:eastAsia="zh-TW"/>
        </w:rPr>
        <w:t>第十一条协议的修改与权利放弃</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除非双方的授权代表以书面形式签署，否则对本协议的任何变更或修改均无效。任何一方在任何时间或任何期间未能实施本协议的条款或执行根据本协议而产生的任何权利，不构成且不应被解释为该对该条款或权利的放弃，也不应以任何方式影响该方在以后对该条款或权利的实施或执行。</w:t>
      </w:r>
    </w:p>
    <w:p>
      <w:pPr>
        <w:framePr w:wrap="auto" w:vAnchor="margin" w:hAnchor="text" w:yAlign="inline"/>
        <w:widowControl/>
        <w:suppressAutoHyphens/>
        <w:spacing w:line="360" w:lineRule="auto"/>
        <w:ind w:firstLine="562" w:firstLineChars="200"/>
        <w:rPr>
          <w:rFonts w:ascii="仿宋" w:hAnsi="仿宋" w:eastAsia="仿宋" w:cs="仿宋"/>
          <w:b/>
          <w:bCs/>
          <w:color w:val="auto"/>
          <w:kern w:val="0"/>
          <w:sz w:val="28"/>
          <w:szCs w:val="28"/>
          <w:lang w:eastAsia="zh-TW"/>
        </w:rPr>
      </w:pPr>
      <w:r>
        <w:rPr>
          <w:rFonts w:ascii="仿宋" w:hAnsi="仿宋" w:eastAsia="仿宋" w:cs="仿宋"/>
          <w:b/>
          <w:bCs/>
          <w:color w:val="auto"/>
          <w:kern w:val="0"/>
          <w:sz w:val="28"/>
          <w:szCs w:val="28"/>
          <w:lang w:eastAsia="zh-TW"/>
        </w:rPr>
        <w:t>第十二条可分割性</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本协议任何条款的无效或根据本协议产生的任何权利的无法执行，均不会以任何方式影响其余的条款或权利。</w:t>
      </w:r>
    </w:p>
    <w:p>
      <w:pPr>
        <w:framePr w:wrap="auto" w:vAnchor="margin" w:hAnchor="text" w:yAlign="inline"/>
        <w:widowControl/>
        <w:suppressAutoHyphens/>
        <w:spacing w:line="360" w:lineRule="auto"/>
        <w:ind w:firstLine="562" w:firstLineChars="200"/>
        <w:rPr>
          <w:rFonts w:ascii="仿宋" w:hAnsi="仿宋" w:eastAsia="仿宋" w:cs="仿宋"/>
          <w:b/>
          <w:bCs/>
          <w:color w:val="auto"/>
          <w:kern w:val="0"/>
          <w:sz w:val="28"/>
          <w:szCs w:val="28"/>
          <w:lang w:eastAsia="zh-TW"/>
        </w:rPr>
      </w:pPr>
      <w:r>
        <w:rPr>
          <w:rFonts w:ascii="仿宋" w:hAnsi="仿宋" w:eastAsia="仿宋" w:cs="仿宋"/>
          <w:b/>
          <w:bCs/>
          <w:color w:val="auto"/>
          <w:kern w:val="0"/>
          <w:sz w:val="28"/>
          <w:szCs w:val="28"/>
          <w:lang w:eastAsia="zh-TW"/>
        </w:rPr>
        <w:t>第十三条争议解决</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对于因本协议引起的、或与本协议有关的任何争议，</w:t>
      </w:r>
      <w:r>
        <w:rPr>
          <w:rFonts w:hint="eastAsia" w:ascii="仿宋" w:hAnsi="仿宋" w:eastAsia="仿宋" w:cs="仿宋"/>
          <w:color w:val="auto"/>
          <w:kern w:val="0"/>
          <w:sz w:val="28"/>
          <w:szCs w:val="28"/>
          <w:lang w:eastAsia="zh-TW"/>
        </w:rPr>
        <w:t>双方可协商解决，协商不成的，任何一方可向</w:t>
      </w:r>
      <w:r>
        <w:rPr>
          <w:rFonts w:ascii="仿宋" w:hAnsi="仿宋" w:eastAsia="仿宋" w:cs="仿宋"/>
          <w:color w:val="auto"/>
          <w:kern w:val="0"/>
          <w:sz w:val="28"/>
          <w:szCs w:val="28"/>
          <w:lang w:eastAsia="zh-TW"/>
        </w:rPr>
        <w:t>东莞市</w:t>
      </w:r>
      <w:r>
        <w:rPr>
          <w:rFonts w:hint="eastAsia" w:ascii="仿宋" w:hAnsi="仿宋" w:eastAsia="仿宋" w:cs="仿宋"/>
          <w:color w:val="auto"/>
          <w:kern w:val="0"/>
          <w:sz w:val="28"/>
          <w:szCs w:val="28"/>
        </w:rPr>
        <w:t>第一</w:t>
      </w:r>
      <w:r>
        <w:rPr>
          <w:rFonts w:ascii="仿宋" w:hAnsi="仿宋" w:eastAsia="仿宋" w:cs="仿宋"/>
          <w:color w:val="auto"/>
          <w:kern w:val="0"/>
          <w:sz w:val="28"/>
          <w:szCs w:val="28"/>
          <w:lang w:eastAsia="zh-TW"/>
        </w:rPr>
        <w:t>人民法院</w:t>
      </w:r>
      <w:r>
        <w:rPr>
          <w:rFonts w:hint="eastAsia" w:ascii="仿宋" w:hAnsi="仿宋" w:eastAsia="仿宋" w:cs="仿宋"/>
          <w:color w:val="auto"/>
          <w:kern w:val="0"/>
          <w:sz w:val="28"/>
          <w:szCs w:val="28"/>
          <w:lang w:eastAsia="zh-TW"/>
        </w:rPr>
        <w:t>提起诉讼</w:t>
      </w:r>
      <w:r>
        <w:rPr>
          <w:rFonts w:ascii="仿宋" w:hAnsi="仿宋" w:eastAsia="仿宋" w:cs="仿宋"/>
          <w:color w:val="auto"/>
          <w:kern w:val="0"/>
          <w:sz w:val="28"/>
          <w:szCs w:val="28"/>
          <w:lang w:eastAsia="zh-TW"/>
        </w:rPr>
        <w:t>。</w:t>
      </w:r>
    </w:p>
    <w:p>
      <w:pPr>
        <w:framePr w:wrap="auto" w:vAnchor="margin" w:hAnchor="text" w:yAlign="inline"/>
        <w:widowControl/>
        <w:suppressAutoHyphens/>
        <w:spacing w:line="360" w:lineRule="auto"/>
        <w:ind w:firstLine="562" w:firstLineChars="200"/>
        <w:rPr>
          <w:rFonts w:ascii="仿宋" w:hAnsi="仿宋" w:eastAsia="仿宋" w:cs="仿宋"/>
          <w:b/>
          <w:bCs/>
          <w:color w:val="auto"/>
          <w:kern w:val="0"/>
          <w:sz w:val="28"/>
          <w:szCs w:val="28"/>
          <w:lang w:eastAsia="zh-TW"/>
        </w:rPr>
      </w:pPr>
      <w:r>
        <w:rPr>
          <w:rFonts w:ascii="仿宋" w:hAnsi="仿宋" w:eastAsia="仿宋" w:cs="仿宋"/>
          <w:b/>
          <w:bCs/>
          <w:color w:val="auto"/>
          <w:kern w:val="0"/>
          <w:sz w:val="28"/>
          <w:szCs w:val="28"/>
          <w:lang w:eastAsia="zh-TW"/>
        </w:rPr>
        <w:t>第十四条附则</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14.1本协议自双方法定代表人或授权代表签章并加盖公章之日起生效。</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14.2本协议一式贰份，双方各执壹份。</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甲方：                                乙方：</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hint="eastAsia" w:ascii="仿宋" w:hAnsi="仿宋" w:eastAsia="仿宋" w:cs="仿宋"/>
          <w:color w:val="auto"/>
          <w:kern w:val="0"/>
          <w:sz w:val="28"/>
          <w:szCs w:val="28"/>
          <w:lang w:eastAsia="zh-TW"/>
        </w:rPr>
        <w:t>法定代表人：</w:t>
      </w:r>
    </w:p>
    <w:p>
      <w:pPr>
        <w:framePr w:wrap="auto" w:vAnchor="margin" w:hAnchor="text" w:yAlign="inline"/>
        <w:widowControl/>
        <w:suppressAutoHyphens/>
        <w:spacing w:line="360" w:lineRule="auto"/>
        <w:ind w:firstLine="560" w:firstLineChars="200"/>
        <w:rPr>
          <w:rFonts w:ascii="仿宋" w:hAnsi="仿宋" w:eastAsia="仿宋" w:cs="仿宋"/>
          <w:color w:val="auto"/>
          <w:kern w:val="0"/>
          <w:sz w:val="28"/>
          <w:szCs w:val="28"/>
          <w:lang w:eastAsia="zh-TW"/>
        </w:rPr>
      </w:pPr>
      <w:r>
        <w:rPr>
          <w:rFonts w:ascii="仿宋" w:hAnsi="仿宋" w:eastAsia="仿宋" w:cs="仿宋"/>
          <w:color w:val="auto"/>
          <w:kern w:val="0"/>
          <w:sz w:val="28"/>
          <w:szCs w:val="28"/>
          <w:lang w:eastAsia="zh-TW"/>
        </w:rPr>
        <w:t>授权代理人：                         授权代理人：</w:t>
      </w:r>
    </w:p>
    <w:p>
      <w:pPr>
        <w:framePr w:wrap="auto" w:vAnchor="margin" w:hAnchor="text" w:yAlign="inline"/>
        <w:widowControl/>
        <w:suppressAutoHyphens/>
        <w:spacing w:line="360" w:lineRule="auto"/>
        <w:ind w:firstLine="560" w:firstLineChars="200"/>
        <w:jc w:val="right"/>
        <w:rPr>
          <w:rFonts w:ascii="仿宋" w:hAnsi="仿宋" w:eastAsia="仿宋" w:cs="仿宋"/>
          <w:color w:val="auto"/>
          <w:kern w:val="0"/>
          <w:sz w:val="28"/>
          <w:szCs w:val="28"/>
          <w:lang w:eastAsia="zh-TW"/>
        </w:rPr>
      </w:pPr>
    </w:p>
    <w:p>
      <w:pPr>
        <w:framePr w:wrap="auto" w:vAnchor="margin" w:hAnchor="text" w:yAlign="inline"/>
        <w:rPr>
          <w:rFonts w:ascii="仿宋" w:hAnsi="仿宋" w:eastAsia="仿宋" w:cs="仿宋"/>
          <w:color w:val="auto"/>
          <w:kern w:val="0"/>
          <w:sz w:val="28"/>
          <w:szCs w:val="28"/>
          <w:lang w:eastAsia="zh-TW"/>
        </w:rPr>
        <w:sectPr>
          <w:footerReference r:id="rId6" w:type="default"/>
          <w:pgSz w:w="11900" w:h="16840"/>
          <w:pgMar w:top="1440" w:right="1800" w:bottom="1440" w:left="1800" w:header="851" w:footer="992" w:gutter="0"/>
          <w:cols w:space="720" w:num="1"/>
          <w:docGrid w:type="lines" w:linePitch="312" w:charSpace="0"/>
        </w:sectPr>
      </w:pPr>
      <w:r>
        <w:rPr>
          <w:rFonts w:hint="eastAsia" w:ascii="仿宋" w:hAnsi="仿宋" w:eastAsia="仿宋" w:cs="仿宋"/>
          <w:color w:val="auto"/>
          <w:kern w:val="0"/>
          <w:sz w:val="28"/>
          <w:szCs w:val="28"/>
        </w:rPr>
        <w:t xml:space="preserve">                        时间： </w:t>
      </w:r>
      <w:r>
        <w:rPr>
          <w:rFonts w:ascii="仿宋" w:hAnsi="仿宋" w:eastAsia="仿宋" w:cs="仿宋"/>
          <w:color w:val="auto"/>
          <w:kern w:val="0"/>
          <w:sz w:val="28"/>
          <w:szCs w:val="28"/>
          <w:lang w:eastAsia="zh-TW"/>
        </w:rPr>
        <w:t>年 月 日</w:t>
      </w:r>
    </w:p>
    <w:p>
      <w:pPr>
        <w:framePr w:wrap="auto" w:vAnchor="margin" w:hAnchor="text" w:yAlign="inline"/>
        <w:ind w:firstLine="186" w:firstLineChars="58"/>
        <w:jc w:val="center"/>
        <w:rPr>
          <w:rFonts w:hint="eastAsia" w:ascii="宋体" w:hAnsi="宋体" w:cs="宋体"/>
          <w:b/>
          <w:color w:val="auto"/>
          <w:sz w:val="32"/>
          <w:szCs w:val="32"/>
        </w:rPr>
      </w:pPr>
      <w:r>
        <w:rPr>
          <w:rFonts w:hint="eastAsia" w:ascii="宋体" w:hAnsi="宋体" w:cs="宋体"/>
          <w:b/>
          <w:color w:val="auto"/>
          <w:sz w:val="32"/>
          <w:szCs w:val="32"/>
          <w:lang w:eastAsia="zh-CN"/>
        </w:rPr>
        <w:t>东莞市南城尚城学校</w:t>
      </w:r>
      <w:r>
        <w:rPr>
          <w:rFonts w:hint="eastAsia" w:ascii="宋体" w:hAnsi="宋体" w:cs="宋体"/>
          <w:b/>
          <w:color w:val="auto"/>
          <w:sz w:val="32"/>
          <w:szCs w:val="32"/>
        </w:rPr>
        <w:t>破产</w:t>
      </w:r>
      <w:r>
        <w:rPr>
          <w:rFonts w:hint="eastAsia" w:ascii="宋体" w:hAnsi="宋体" w:cs="宋体"/>
          <w:b/>
          <w:color w:val="auto"/>
          <w:sz w:val="32"/>
          <w:szCs w:val="32"/>
          <w:lang w:eastAsia="zh-CN"/>
        </w:rPr>
        <w:t>重整</w:t>
      </w:r>
      <w:r>
        <w:rPr>
          <w:rFonts w:hint="eastAsia" w:ascii="宋体" w:hAnsi="宋体" w:cs="宋体"/>
          <w:b/>
          <w:color w:val="auto"/>
          <w:sz w:val="32"/>
          <w:szCs w:val="32"/>
        </w:rPr>
        <w:t>案</w:t>
      </w:r>
    </w:p>
    <w:p>
      <w:pPr>
        <w:framePr w:wrap="auto" w:vAnchor="margin" w:hAnchor="text" w:yAlign="inline"/>
        <w:jc w:val="center"/>
        <w:rPr>
          <w:rFonts w:hint="eastAsia" w:ascii="宋体" w:hAnsi="宋体" w:cs="宋体"/>
          <w:b/>
          <w:bCs/>
          <w:color w:val="auto"/>
          <w:sz w:val="36"/>
          <w:szCs w:val="36"/>
        </w:rPr>
      </w:pPr>
      <w:r>
        <w:rPr>
          <w:rFonts w:hint="eastAsia" w:ascii="宋体" w:hAnsi="宋体" w:cs="宋体"/>
          <w:b/>
          <w:color w:val="auto"/>
          <w:sz w:val="32"/>
          <w:szCs w:val="32"/>
        </w:rPr>
        <w:t xml:space="preserve"> </w:t>
      </w:r>
      <w:r>
        <w:rPr>
          <w:rFonts w:hint="eastAsia" w:ascii="宋体" w:hAnsi="宋体" w:cs="宋体"/>
          <w:b/>
          <w:color w:val="auto"/>
          <w:sz w:val="32"/>
          <w:szCs w:val="32"/>
          <w:lang w:eastAsia="zh-CN"/>
        </w:rPr>
        <w:t>意向</w:t>
      </w:r>
      <w:r>
        <w:rPr>
          <w:rFonts w:hint="eastAsia" w:ascii="宋体" w:hAnsi="宋体" w:cs="宋体"/>
          <w:b/>
          <w:color w:val="auto"/>
          <w:sz w:val="32"/>
          <w:szCs w:val="32"/>
          <w:lang w:val="en-US" w:eastAsia="zh-CN"/>
        </w:rPr>
        <w:t>投资</w:t>
      </w:r>
      <w:r>
        <w:rPr>
          <w:rFonts w:hint="eastAsia" w:ascii="宋体" w:hAnsi="宋体" w:cs="宋体"/>
          <w:b/>
          <w:color w:val="auto"/>
          <w:sz w:val="32"/>
          <w:szCs w:val="32"/>
          <w:lang w:eastAsia="zh-CN"/>
        </w:rPr>
        <w:t>人送达方式</w:t>
      </w:r>
      <w:r>
        <w:rPr>
          <w:rFonts w:hint="eastAsia" w:ascii="宋体" w:hAnsi="宋体" w:cs="宋体"/>
          <w:b/>
          <w:color w:val="auto"/>
          <w:sz w:val="32"/>
          <w:szCs w:val="32"/>
        </w:rPr>
        <w:t>确认书</w:t>
      </w:r>
      <w:r>
        <w:rPr>
          <w:rFonts w:hint="eastAsia" w:ascii="宋体" w:hAnsi="宋体" w:cs="宋体"/>
          <w:b/>
          <w:color w:val="auto"/>
          <w:sz w:val="36"/>
          <w:szCs w:val="36"/>
        </w:rPr>
        <w:t xml:space="preserve"> </w:t>
      </w:r>
      <w:r>
        <w:rPr>
          <w:rFonts w:hint="eastAsia" w:ascii="宋体" w:hAnsi="宋体" w:cs="宋体"/>
          <w:b/>
          <w:bCs/>
          <w:color w:val="auto"/>
          <w:sz w:val="36"/>
          <w:szCs w:val="36"/>
        </w:rPr>
        <w:t xml:space="preserve">   </w:t>
      </w:r>
    </w:p>
    <w:p>
      <w:pPr>
        <w:framePr w:wrap="auto" w:vAnchor="margin" w:hAnchor="text" w:yAlign="inline"/>
        <w:jc w:val="center"/>
        <w:rPr>
          <w:rFonts w:hint="eastAsia" w:ascii="宋体" w:hAnsi="宋体" w:cs="宋体"/>
          <w:b/>
          <w:bCs/>
          <w:color w:val="auto"/>
          <w:sz w:val="24"/>
        </w:rPr>
      </w:pPr>
    </w:p>
    <w:p>
      <w:pPr>
        <w:framePr w:wrap="auto" w:vAnchor="margin" w:hAnchor="text" w:yAlign="inline"/>
        <w:rPr>
          <w:rFonts w:hint="eastAsia" w:ascii="宋体" w:hAnsi="宋体" w:cs="宋体"/>
          <w:bCs/>
          <w:color w:val="auto"/>
          <w:sz w:val="30"/>
          <w:szCs w:val="30"/>
        </w:rPr>
      </w:pPr>
      <w:r>
        <w:rPr>
          <w:rFonts w:hint="eastAsia" w:ascii="宋体" w:hAnsi="宋体" w:cs="宋体"/>
          <w:b/>
          <w:bCs/>
          <w:color w:val="auto"/>
          <w:sz w:val="24"/>
          <w:lang w:val="en-US" w:eastAsia="zh-CN"/>
        </w:rPr>
        <w:t>注意：</w:t>
      </w:r>
      <w:r>
        <w:rPr>
          <w:rFonts w:hint="eastAsia" w:ascii="宋体" w:hAnsi="宋体" w:cs="宋体"/>
          <w:b/>
          <w:bCs/>
          <w:color w:val="auto"/>
          <w:sz w:val="24"/>
          <w:lang w:eastAsia="zh-CN"/>
        </w:rPr>
        <w:t>意向</w:t>
      </w:r>
      <w:r>
        <w:rPr>
          <w:rFonts w:hint="eastAsia" w:ascii="宋体" w:hAnsi="宋体" w:cs="宋体"/>
          <w:b/>
          <w:bCs/>
          <w:color w:val="auto"/>
          <w:sz w:val="24"/>
          <w:lang w:val="en-US" w:eastAsia="zh-CN"/>
        </w:rPr>
        <w:t>投资</w:t>
      </w:r>
      <w:r>
        <w:rPr>
          <w:rFonts w:hint="eastAsia" w:ascii="宋体" w:hAnsi="宋体" w:cs="宋体"/>
          <w:b/>
          <w:bCs/>
          <w:color w:val="auto"/>
          <w:sz w:val="24"/>
          <w:lang w:eastAsia="zh-CN"/>
        </w:rPr>
        <w:t>人（</w:t>
      </w:r>
      <w:r>
        <w:rPr>
          <w:rFonts w:hint="eastAsia" w:ascii="宋体" w:hAnsi="宋体" w:cs="宋体"/>
          <w:b/>
          <w:bCs/>
          <w:color w:val="auto"/>
          <w:sz w:val="24"/>
          <w:lang w:val="en-US" w:eastAsia="zh-CN"/>
        </w:rPr>
        <w:t>以下简称“意向人”</w:t>
      </w:r>
      <w:r>
        <w:rPr>
          <w:rFonts w:hint="eastAsia" w:ascii="宋体" w:hAnsi="宋体" w:cs="宋体"/>
          <w:b/>
          <w:bCs/>
          <w:color w:val="auto"/>
          <w:sz w:val="24"/>
          <w:lang w:eastAsia="zh-CN"/>
        </w:rPr>
        <w:t>）</w:t>
      </w:r>
      <w:r>
        <w:rPr>
          <w:rFonts w:hint="eastAsia" w:ascii="宋体" w:hAnsi="宋体" w:cs="宋体"/>
          <w:b/>
          <w:bCs/>
          <w:color w:val="auto"/>
          <w:sz w:val="24"/>
        </w:rPr>
        <w:t>应用电脑填写或用正楷字填写以下内容，涂改无效。</w:t>
      </w:r>
      <w:r>
        <w:rPr>
          <w:rFonts w:hint="eastAsia" w:ascii="宋体" w:hAnsi="宋体" w:cs="宋体"/>
          <w:b/>
          <w:bCs/>
          <w:color w:val="auto"/>
          <w:szCs w:val="21"/>
        </w:rPr>
        <w:t xml:space="preserve">                                        </w:t>
      </w:r>
    </w:p>
    <w:tbl>
      <w:tblPr>
        <w:tblStyle w:val="6"/>
        <w:tblW w:w="832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3618"/>
        <w:gridCol w:w="210"/>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8" w:type="dxa"/>
            <w:noWrap w:val="0"/>
            <w:vAlign w:val="center"/>
          </w:tcPr>
          <w:p>
            <w:pPr>
              <w:framePr w:wrap="auto" w:vAnchor="margin" w:hAnchor="text" w:yAlign="inline"/>
              <w:spacing w:line="300" w:lineRule="auto"/>
              <w:jc w:val="center"/>
              <w:rPr>
                <w:rFonts w:hint="eastAsia" w:ascii="宋体" w:hAnsi="宋体" w:cs="宋体"/>
                <w:b/>
                <w:color w:val="auto"/>
                <w:sz w:val="24"/>
              </w:rPr>
            </w:pPr>
            <w:r>
              <w:rPr>
                <w:rFonts w:hint="eastAsia" w:ascii="宋体" w:hAnsi="宋体" w:cs="宋体"/>
                <w:b/>
                <w:color w:val="auto"/>
                <w:sz w:val="24"/>
                <w:lang w:eastAsia="zh-CN"/>
              </w:rPr>
              <w:t>意</w:t>
            </w:r>
            <w:r>
              <w:rPr>
                <w:rFonts w:hint="eastAsia" w:ascii="宋体" w:hAnsi="宋体" w:cs="宋体"/>
                <w:b/>
                <w:color w:val="auto"/>
                <w:sz w:val="24"/>
                <w:lang w:val="en-US" w:eastAsia="zh-CN"/>
              </w:rPr>
              <w:t>向</w:t>
            </w:r>
            <w:r>
              <w:rPr>
                <w:rFonts w:hint="eastAsia" w:ascii="宋体" w:hAnsi="宋体" w:cs="宋体"/>
                <w:b/>
                <w:color w:val="auto"/>
                <w:sz w:val="24"/>
                <w:lang w:eastAsia="zh-CN"/>
              </w:rPr>
              <w:t>人</w:t>
            </w:r>
            <w:r>
              <w:rPr>
                <w:rFonts w:hint="eastAsia" w:ascii="宋体" w:hAnsi="宋体" w:cs="宋体"/>
                <w:b/>
                <w:color w:val="auto"/>
                <w:sz w:val="24"/>
              </w:rPr>
              <w:t>名称</w:t>
            </w:r>
          </w:p>
        </w:tc>
        <w:tc>
          <w:tcPr>
            <w:tcW w:w="6751" w:type="dxa"/>
            <w:gridSpan w:val="3"/>
            <w:noWrap w:val="0"/>
            <w:vAlign w:val="center"/>
          </w:tcPr>
          <w:p>
            <w:pPr>
              <w:framePr w:wrap="auto" w:vAnchor="margin" w:hAnchor="text" w:yAlign="inline"/>
              <w:spacing w:line="300" w:lineRule="auto"/>
              <w:jc w:val="center"/>
              <w:rPr>
                <w:rFonts w:hint="eastAsia"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8" w:type="dxa"/>
            <w:vMerge w:val="restart"/>
            <w:noWrap w:val="0"/>
            <w:vAlign w:val="center"/>
          </w:tcPr>
          <w:p>
            <w:pPr>
              <w:framePr w:wrap="auto" w:vAnchor="margin" w:hAnchor="text" w:yAlign="inline"/>
              <w:spacing w:line="300" w:lineRule="auto"/>
              <w:jc w:val="center"/>
              <w:rPr>
                <w:rFonts w:hint="eastAsia" w:ascii="宋体" w:hAnsi="宋体" w:cs="宋体"/>
                <w:b/>
                <w:color w:val="auto"/>
                <w:sz w:val="24"/>
              </w:rPr>
            </w:pPr>
            <w:r>
              <w:rPr>
                <w:rFonts w:hint="eastAsia" w:ascii="宋体" w:hAnsi="宋体" w:cs="宋体"/>
                <w:b/>
                <w:color w:val="auto"/>
                <w:sz w:val="24"/>
                <w:lang w:eastAsia="zh-CN"/>
              </w:rPr>
              <w:t>意向人</w:t>
            </w:r>
            <w:r>
              <w:rPr>
                <w:rFonts w:hint="eastAsia" w:ascii="宋体" w:hAnsi="宋体" w:cs="宋体"/>
                <w:b/>
                <w:color w:val="auto"/>
                <w:sz w:val="24"/>
              </w:rPr>
              <w:t>提供的送达方式</w:t>
            </w:r>
          </w:p>
        </w:tc>
        <w:tc>
          <w:tcPr>
            <w:tcW w:w="6751" w:type="dxa"/>
            <w:gridSpan w:val="3"/>
            <w:noWrap w:val="0"/>
            <w:vAlign w:val="center"/>
          </w:tcPr>
          <w:p>
            <w:pPr>
              <w:framePr w:wrap="auto" w:vAnchor="margin" w:hAnchor="text" w:yAlign="inline"/>
              <w:spacing w:line="300" w:lineRule="auto"/>
              <w:jc w:val="both"/>
              <w:rPr>
                <w:rFonts w:hint="eastAsia" w:ascii="宋体" w:hAnsi="宋体" w:cs="宋体"/>
                <w:b/>
                <w:color w:val="auto"/>
                <w:sz w:val="24"/>
              </w:rPr>
            </w:pPr>
            <w:r>
              <w:rPr>
                <w:rFonts w:hint="eastAsia" w:ascii="宋体" w:hAnsi="宋体" w:cs="宋体"/>
                <w:b/>
                <w:color w:val="auto"/>
                <w:sz w:val="24"/>
              </w:rPr>
              <w:t>联系人/收件人：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8" w:type="dxa"/>
            <w:vMerge w:val="continue"/>
            <w:noWrap w:val="0"/>
            <w:vAlign w:val="center"/>
          </w:tcPr>
          <w:p>
            <w:pPr>
              <w:framePr w:wrap="auto" w:vAnchor="margin" w:hAnchor="text" w:yAlign="inline"/>
              <w:spacing w:line="300" w:lineRule="auto"/>
              <w:jc w:val="center"/>
              <w:rPr>
                <w:rFonts w:hint="eastAsia" w:ascii="宋体" w:hAnsi="宋体" w:cs="宋体"/>
                <w:bCs/>
                <w:color w:val="auto"/>
                <w:sz w:val="24"/>
              </w:rPr>
            </w:pPr>
          </w:p>
        </w:tc>
        <w:tc>
          <w:tcPr>
            <w:tcW w:w="6751" w:type="dxa"/>
            <w:gridSpan w:val="3"/>
            <w:noWrap w:val="0"/>
            <w:vAlign w:val="center"/>
          </w:tcPr>
          <w:p>
            <w:pPr>
              <w:framePr w:wrap="auto" w:vAnchor="margin" w:hAnchor="text" w:yAlign="inline"/>
              <w:spacing w:line="300" w:lineRule="auto"/>
              <w:jc w:val="both"/>
              <w:rPr>
                <w:rFonts w:hint="eastAsia" w:ascii="宋体" w:hAnsi="宋体" w:cs="宋体"/>
                <w:b/>
                <w:color w:val="auto"/>
                <w:sz w:val="24"/>
              </w:rPr>
            </w:pPr>
            <w:r>
              <w:rPr>
                <w:rFonts w:hint="eastAsia" w:ascii="宋体" w:hAnsi="宋体" w:cs="宋体"/>
                <w:b/>
                <w:color w:val="auto"/>
                <w:sz w:val="24"/>
              </w:rPr>
              <w:t>送达地址：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8" w:type="dxa"/>
            <w:vMerge w:val="continue"/>
            <w:noWrap w:val="0"/>
            <w:vAlign w:val="center"/>
          </w:tcPr>
          <w:p>
            <w:pPr>
              <w:framePr w:wrap="auto" w:vAnchor="margin" w:hAnchor="text" w:yAlign="inline"/>
              <w:spacing w:line="300" w:lineRule="auto"/>
              <w:jc w:val="center"/>
              <w:rPr>
                <w:rFonts w:hint="eastAsia" w:ascii="宋体" w:hAnsi="宋体" w:cs="宋体"/>
                <w:bCs/>
                <w:color w:val="auto"/>
                <w:sz w:val="24"/>
              </w:rPr>
            </w:pPr>
          </w:p>
        </w:tc>
        <w:tc>
          <w:tcPr>
            <w:tcW w:w="6751" w:type="dxa"/>
            <w:gridSpan w:val="3"/>
            <w:noWrap w:val="0"/>
            <w:vAlign w:val="center"/>
          </w:tcPr>
          <w:p>
            <w:pPr>
              <w:framePr w:wrap="auto" w:vAnchor="margin" w:hAnchor="text" w:yAlign="inline"/>
              <w:spacing w:line="300" w:lineRule="auto"/>
              <w:jc w:val="both"/>
              <w:rPr>
                <w:rFonts w:hint="eastAsia" w:ascii="宋体" w:hAnsi="宋体" w:cs="宋体"/>
                <w:b/>
                <w:color w:val="auto"/>
                <w:sz w:val="24"/>
              </w:rPr>
            </w:pPr>
            <w:r>
              <w:rPr>
                <w:rFonts w:hint="eastAsia" w:ascii="宋体" w:hAnsi="宋体" w:cs="宋体"/>
                <w:b/>
                <w:color w:val="auto"/>
                <w:sz w:val="24"/>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8" w:type="dxa"/>
            <w:vMerge w:val="continue"/>
            <w:noWrap w:val="0"/>
            <w:vAlign w:val="center"/>
          </w:tcPr>
          <w:p>
            <w:pPr>
              <w:framePr w:wrap="auto" w:vAnchor="margin" w:hAnchor="text" w:yAlign="inline"/>
              <w:spacing w:line="300" w:lineRule="auto"/>
              <w:jc w:val="center"/>
              <w:rPr>
                <w:rFonts w:hint="eastAsia" w:ascii="宋体" w:hAnsi="宋体" w:cs="宋体"/>
                <w:bCs/>
                <w:color w:val="auto"/>
                <w:sz w:val="24"/>
              </w:rPr>
            </w:pPr>
          </w:p>
        </w:tc>
        <w:tc>
          <w:tcPr>
            <w:tcW w:w="6751" w:type="dxa"/>
            <w:gridSpan w:val="3"/>
            <w:noWrap w:val="0"/>
            <w:vAlign w:val="center"/>
          </w:tcPr>
          <w:p>
            <w:pPr>
              <w:framePr w:wrap="auto" w:vAnchor="margin" w:hAnchor="text" w:yAlign="inline"/>
              <w:spacing w:line="300" w:lineRule="auto"/>
              <w:jc w:val="both"/>
              <w:rPr>
                <w:rFonts w:hint="eastAsia" w:ascii="宋体" w:hAnsi="宋体" w:cs="宋体"/>
                <w:b/>
                <w:color w:val="auto"/>
                <w:sz w:val="24"/>
              </w:rPr>
            </w:pPr>
            <w:r>
              <w:rPr>
                <w:rFonts w:hint="eastAsia" w:ascii="宋体" w:hAnsi="宋体" w:cs="宋体"/>
                <w:b/>
                <w:color w:val="auto"/>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8" w:type="dxa"/>
            <w:vMerge w:val="continue"/>
            <w:noWrap w:val="0"/>
            <w:vAlign w:val="center"/>
          </w:tcPr>
          <w:p>
            <w:pPr>
              <w:framePr w:wrap="auto" w:vAnchor="margin" w:hAnchor="text" w:yAlign="inline"/>
              <w:spacing w:line="300" w:lineRule="auto"/>
              <w:jc w:val="center"/>
              <w:rPr>
                <w:rFonts w:hint="eastAsia" w:ascii="宋体" w:hAnsi="宋体" w:cs="宋体"/>
                <w:bCs/>
                <w:color w:val="auto"/>
                <w:sz w:val="24"/>
              </w:rPr>
            </w:pPr>
          </w:p>
        </w:tc>
        <w:tc>
          <w:tcPr>
            <w:tcW w:w="6751" w:type="dxa"/>
            <w:gridSpan w:val="3"/>
            <w:noWrap w:val="0"/>
            <w:vAlign w:val="center"/>
          </w:tcPr>
          <w:p>
            <w:pPr>
              <w:framePr w:wrap="auto" w:vAnchor="margin" w:hAnchor="text" w:yAlign="inline"/>
              <w:spacing w:line="300" w:lineRule="auto"/>
              <w:jc w:val="both"/>
              <w:rPr>
                <w:rFonts w:hint="eastAsia" w:ascii="宋体" w:hAnsi="宋体" w:cs="宋体"/>
                <w:b/>
                <w:color w:val="auto"/>
                <w:sz w:val="24"/>
              </w:rPr>
            </w:pPr>
            <w:r>
              <w:rPr>
                <w:rFonts w:hint="eastAsia" w:ascii="宋体" w:hAnsi="宋体" w:cs="宋体"/>
                <w:b/>
                <w:color w:val="auto"/>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8" w:type="dxa"/>
            <w:vMerge w:val="continue"/>
            <w:noWrap w:val="0"/>
            <w:vAlign w:val="center"/>
          </w:tcPr>
          <w:p>
            <w:pPr>
              <w:framePr w:wrap="auto" w:vAnchor="margin" w:hAnchor="text" w:yAlign="inline"/>
              <w:spacing w:line="300" w:lineRule="auto"/>
              <w:jc w:val="center"/>
              <w:rPr>
                <w:rFonts w:hint="eastAsia" w:ascii="宋体" w:hAnsi="宋体" w:cs="宋体"/>
                <w:bCs/>
                <w:color w:val="auto"/>
                <w:sz w:val="24"/>
              </w:rPr>
            </w:pPr>
          </w:p>
        </w:tc>
        <w:tc>
          <w:tcPr>
            <w:tcW w:w="3828" w:type="dxa"/>
            <w:gridSpan w:val="2"/>
            <w:noWrap w:val="0"/>
            <w:vAlign w:val="center"/>
          </w:tcPr>
          <w:p>
            <w:pPr>
              <w:framePr w:wrap="auto" w:vAnchor="margin" w:hAnchor="text" w:yAlign="inline"/>
              <w:spacing w:line="300" w:lineRule="auto"/>
              <w:jc w:val="both"/>
              <w:rPr>
                <w:rFonts w:hint="eastAsia" w:ascii="宋体" w:hAnsi="宋体" w:cs="宋体"/>
                <w:b/>
                <w:color w:val="auto"/>
                <w:sz w:val="24"/>
              </w:rPr>
            </w:pPr>
            <w:r>
              <w:rPr>
                <w:rFonts w:hint="eastAsia" w:ascii="宋体" w:hAnsi="宋体" w:cs="宋体"/>
                <w:b/>
                <w:color w:val="auto"/>
                <w:sz w:val="24"/>
              </w:rPr>
              <w:t>QQ号:</w:t>
            </w:r>
          </w:p>
        </w:tc>
        <w:tc>
          <w:tcPr>
            <w:tcW w:w="2923" w:type="dxa"/>
            <w:noWrap w:val="0"/>
            <w:vAlign w:val="center"/>
          </w:tcPr>
          <w:p>
            <w:pPr>
              <w:framePr w:wrap="auto" w:vAnchor="margin" w:hAnchor="text" w:yAlign="inline"/>
              <w:spacing w:line="300" w:lineRule="auto"/>
              <w:jc w:val="both"/>
              <w:rPr>
                <w:rFonts w:hint="eastAsia" w:ascii="宋体" w:hAnsi="宋体" w:cs="宋体"/>
                <w:b/>
                <w:color w:val="auto"/>
                <w:sz w:val="24"/>
              </w:rPr>
            </w:pPr>
            <w:r>
              <w:rPr>
                <w:rFonts w:hint="eastAsia" w:ascii="宋体" w:hAnsi="宋体" w:cs="宋体"/>
                <w:b/>
                <w:color w:val="auto"/>
                <w:sz w:val="24"/>
              </w:rPr>
              <w:t>微信号：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8" w:type="dxa"/>
            <w:vMerge w:val="restart"/>
            <w:noWrap w:val="0"/>
            <w:vAlign w:val="center"/>
          </w:tcPr>
          <w:p>
            <w:pPr>
              <w:framePr w:wrap="auto" w:vAnchor="margin" w:hAnchor="text" w:yAlign="inline"/>
              <w:spacing w:line="300" w:lineRule="auto"/>
              <w:jc w:val="center"/>
              <w:rPr>
                <w:rFonts w:hint="eastAsia" w:ascii="宋体" w:hAnsi="宋体" w:cs="宋体"/>
                <w:bCs/>
                <w:color w:val="auto"/>
                <w:sz w:val="24"/>
              </w:rPr>
            </w:pPr>
          </w:p>
          <w:p>
            <w:pPr>
              <w:framePr w:wrap="auto" w:vAnchor="margin" w:hAnchor="text" w:yAlign="inline"/>
              <w:spacing w:line="300" w:lineRule="auto"/>
              <w:jc w:val="center"/>
              <w:rPr>
                <w:rFonts w:hint="eastAsia" w:ascii="宋体" w:hAnsi="宋体" w:cs="宋体"/>
                <w:b/>
                <w:bCs/>
                <w:color w:val="auto"/>
                <w:sz w:val="24"/>
              </w:rPr>
            </w:pPr>
            <w:r>
              <w:rPr>
                <w:rFonts w:hint="eastAsia" w:ascii="宋体" w:hAnsi="宋体" w:cs="宋体"/>
                <w:b/>
                <w:bCs/>
                <w:color w:val="auto"/>
                <w:sz w:val="24"/>
                <w:lang w:eastAsia="zh-CN"/>
              </w:rPr>
              <w:t>意向人</w:t>
            </w:r>
            <w:r>
              <w:rPr>
                <w:rFonts w:hint="eastAsia" w:ascii="宋体" w:hAnsi="宋体" w:cs="宋体"/>
                <w:b/>
                <w:bCs/>
                <w:color w:val="auto"/>
                <w:sz w:val="24"/>
              </w:rPr>
              <w:t>提供的其委托代理</w:t>
            </w:r>
            <w:r>
              <w:rPr>
                <w:rFonts w:hint="eastAsia" w:ascii="宋体" w:hAnsi="宋体" w:cs="宋体"/>
                <w:b/>
                <w:bCs/>
                <w:color w:val="auto"/>
                <w:sz w:val="24"/>
                <w:lang w:val="en-US" w:eastAsia="zh-CN"/>
              </w:rPr>
              <w:t>人</w:t>
            </w:r>
            <w:r>
              <w:rPr>
                <w:rFonts w:hint="eastAsia" w:ascii="宋体" w:hAnsi="宋体" w:cs="宋体"/>
                <w:b/>
                <w:bCs/>
                <w:color w:val="auto"/>
                <w:sz w:val="24"/>
              </w:rPr>
              <w:t>的送达方式</w:t>
            </w:r>
          </w:p>
          <w:p>
            <w:pPr>
              <w:framePr w:wrap="auto" w:vAnchor="margin" w:hAnchor="text" w:yAlign="inline"/>
              <w:spacing w:line="300" w:lineRule="auto"/>
              <w:jc w:val="center"/>
              <w:rPr>
                <w:rFonts w:hint="eastAsia" w:ascii="宋体" w:hAnsi="宋体" w:cs="宋体"/>
                <w:bCs/>
                <w:color w:val="auto"/>
                <w:sz w:val="24"/>
              </w:rPr>
            </w:pPr>
          </w:p>
        </w:tc>
        <w:tc>
          <w:tcPr>
            <w:tcW w:w="6751" w:type="dxa"/>
            <w:gridSpan w:val="3"/>
            <w:noWrap w:val="0"/>
            <w:vAlign w:val="center"/>
          </w:tcPr>
          <w:p>
            <w:pPr>
              <w:framePr w:wrap="auto" w:vAnchor="margin" w:hAnchor="text" w:yAlign="inline"/>
              <w:spacing w:line="300" w:lineRule="auto"/>
              <w:jc w:val="both"/>
              <w:rPr>
                <w:rFonts w:hint="eastAsia" w:ascii="宋体" w:hAnsi="宋体" w:cs="宋体"/>
                <w:b/>
                <w:color w:val="auto"/>
                <w:sz w:val="24"/>
              </w:rPr>
            </w:pPr>
            <w:r>
              <w:rPr>
                <w:rFonts w:hint="eastAsia" w:ascii="宋体" w:hAnsi="宋体" w:cs="宋体"/>
                <w:b/>
                <w:color w:val="auto"/>
                <w:sz w:val="24"/>
              </w:rPr>
              <w:t>联系人/收件人：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8" w:type="dxa"/>
            <w:vMerge w:val="continue"/>
            <w:noWrap w:val="0"/>
            <w:vAlign w:val="center"/>
          </w:tcPr>
          <w:p>
            <w:pPr>
              <w:framePr w:wrap="auto" w:vAnchor="margin" w:hAnchor="text" w:yAlign="inline"/>
              <w:spacing w:line="300" w:lineRule="auto"/>
              <w:jc w:val="center"/>
              <w:rPr>
                <w:rFonts w:hint="eastAsia" w:ascii="宋体" w:hAnsi="宋体" w:cs="宋体"/>
                <w:bCs/>
                <w:color w:val="auto"/>
                <w:sz w:val="24"/>
              </w:rPr>
            </w:pPr>
          </w:p>
        </w:tc>
        <w:tc>
          <w:tcPr>
            <w:tcW w:w="6751" w:type="dxa"/>
            <w:gridSpan w:val="3"/>
            <w:noWrap w:val="0"/>
            <w:vAlign w:val="center"/>
          </w:tcPr>
          <w:p>
            <w:pPr>
              <w:framePr w:wrap="auto" w:vAnchor="margin" w:hAnchor="text" w:yAlign="inline"/>
              <w:spacing w:line="300" w:lineRule="auto"/>
              <w:jc w:val="both"/>
              <w:rPr>
                <w:rFonts w:hint="eastAsia" w:ascii="宋体" w:hAnsi="宋体" w:cs="宋体"/>
                <w:b/>
                <w:color w:val="auto"/>
                <w:sz w:val="24"/>
              </w:rPr>
            </w:pPr>
            <w:r>
              <w:rPr>
                <w:rFonts w:hint="eastAsia" w:ascii="宋体" w:hAnsi="宋体" w:cs="宋体"/>
                <w:b/>
                <w:color w:val="auto"/>
                <w:sz w:val="24"/>
              </w:rPr>
              <w:t>送达地址：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8" w:type="dxa"/>
            <w:vMerge w:val="continue"/>
            <w:noWrap w:val="0"/>
            <w:vAlign w:val="center"/>
          </w:tcPr>
          <w:p>
            <w:pPr>
              <w:framePr w:wrap="auto" w:vAnchor="margin" w:hAnchor="text" w:yAlign="inline"/>
              <w:spacing w:line="300" w:lineRule="auto"/>
              <w:jc w:val="center"/>
              <w:rPr>
                <w:rFonts w:hint="eastAsia" w:ascii="宋体" w:hAnsi="宋体" w:cs="宋体"/>
                <w:bCs/>
                <w:color w:val="auto"/>
                <w:sz w:val="24"/>
              </w:rPr>
            </w:pPr>
          </w:p>
        </w:tc>
        <w:tc>
          <w:tcPr>
            <w:tcW w:w="6751" w:type="dxa"/>
            <w:gridSpan w:val="3"/>
            <w:noWrap w:val="0"/>
            <w:vAlign w:val="center"/>
          </w:tcPr>
          <w:p>
            <w:pPr>
              <w:framePr w:wrap="auto" w:vAnchor="margin" w:hAnchor="text" w:yAlign="inline"/>
              <w:spacing w:line="300" w:lineRule="auto"/>
              <w:jc w:val="both"/>
              <w:rPr>
                <w:rFonts w:hint="eastAsia" w:ascii="宋体" w:hAnsi="宋体" w:cs="宋体"/>
                <w:b/>
                <w:color w:val="auto"/>
                <w:sz w:val="24"/>
              </w:rPr>
            </w:pPr>
            <w:r>
              <w:rPr>
                <w:rFonts w:hint="eastAsia" w:ascii="宋体" w:hAnsi="宋体" w:cs="宋体"/>
                <w:b/>
                <w:color w:val="auto"/>
                <w:sz w:val="24"/>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8" w:type="dxa"/>
            <w:vMerge w:val="continue"/>
            <w:noWrap w:val="0"/>
            <w:vAlign w:val="center"/>
          </w:tcPr>
          <w:p>
            <w:pPr>
              <w:framePr w:wrap="auto" w:vAnchor="margin" w:hAnchor="text" w:yAlign="inline"/>
              <w:spacing w:line="300" w:lineRule="auto"/>
              <w:jc w:val="center"/>
              <w:rPr>
                <w:rFonts w:hint="eastAsia" w:ascii="宋体" w:hAnsi="宋体" w:cs="宋体"/>
                <w:bCs/>
                <w:color w:val="auto"/>
                <w:sz w:val="24"/>
              </w:rPr>
            </w:pPr>
          </w:p>
        </w:tc>
        <w:tc>
          <w:tcPr>
            <w:tcW w:w="6751" w:type="dxa"/>
            <w:gridSpan w:val="3"/>
            <w:noWrap w:val="0"/>
            <w:vAlign w:val="center"/>
          </w:tcPr>
          <w:p>
            <w:pPr>
              <w:framePr w:wrap="auto" w:vAnchor="margin" w:hAnchor="text" w:yAlign="inline"/>
              <w:spacing w:line="300" w:lineRule="auto"/>
              <w:jc w:val="both"/>
              <w:rPr>
                <w:rFonts w:hint="eastAsia" w:ascii="宋体" w:hAnsi="宋体" w:cs="宋体"/>
                <w:b/>
                <w:color w:val="auto"/>
                <w:sz w:val="24"/>
              </w:rPr>
            </w:pPr>
            <w:r>
              <w:rPr>
                <w:rFonts w:hint="eastAsia" w:ascii="宋体" w:hAnsi="宋体" w:cs="宋体"/>
                <w:b/>
                <w:color w:val="auto"/>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8" w:type="dxa"/>
            <w:vMerge w:val="continue"/>
            <w:noWrap w:val="0"/>
            <w:vAlign w:val="center"/>
          </w:tcPr>
          <w:p>
            <w:pPr>
              <w:framePr w:wrap="auto" w:vAnchor="margin" w:hAnchor="text" w:yAlign="inline"/>
              <w:spacing w:line="300" w:lineRule="auto"/>
              <w:jc w:val="center"/>
              <w:rPr>
                <w:rFonts w:hint="eastAsia" w:ascii="宋体" w:hAnsi="宋体" w:cs="宋体"/>
                <w:bCs/>
                <w:color w:val="auto"/>
                <w:sz w:val="24"/>
              </w:rPr>
            </w:pPr>
          </w:p>
        </w:tc>
        <w:tc>
          <w:tcPr>
            <w:tcW w:w="6751" w:type="dxa"/>
            <w:gridSpan w:val="3"/>
            <w:noWrap w:val="0"/>
            <w:vAlign w:val="center"/>
          </w:tcPr>
          <w:p>
            <w:pPr>
              <w:framePr w:wrap="auto" w:vAnchor="margin" w:hAnchor="text" w:yAlign="inline"/>
              <w:spacing w:line="300" w:lineRule="auto"/>
              <w:jc w:val="both"/>
              <w:rPr>
                <w:rFonts w:hint="eastAsia" w:ascii="宋体" w:hAnsi="宋体" w:cs="宋体"/>
                <w:b/>
                <w:color w:val="auto"/>
                <w:sz w:val="24"/>
              </w:rPr>
            </w:pPr>
            <w:r>
              <w:rPr>
                <w:rFonts w:hint="eastAsia" w:ascii="宋体" w:hAnsi="宋体" w:cs="宋体"/>
                <w:b/>
                <w:color w:val="auto"/>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8" w:type="dxa"/>
            <w:vMerge w:val="continue"/>
            <w:noWrap w:val="0"/>
            <w:vAlign w:val="center"/>
          </w:tcPr>
          <w:p>
            <w:pPr>
              <w:framePr w:wrap="auto" w:vAnchor="margin" w:hAnchor="text" w:yAlign="inline"/>
              <w:spacing w:line="300" w:lineRule="auto"/>
              <w:jc w:val="center"/>
              <w:rPr>
                <w:rFonts w:hint="eastAsia" w:ascii="宋体" w:hAnsi="宋体" w:cs="宋体"/>
                <w:bCs/>
                <w:color w:val="auto"/>
                <w:sz w:val="24"/>
              </w:rPr>
            </w:pPr>
          </w:p>
        </w:tc>
        <w:tc>
          <w:tcPr>
            <w:tcW w:w="3618" w:type="dxa"/>
            <w:noWrap w:val="0"/>
            <w:vAlign w:val="center"/>
          </w:tcPr>
          <w:p>
            <w:pPr>
              <w:framePr w:wrap="auto" w:vAnchor="margin" w:hAnchor="text" w:yAlign="inline"/>
              <w:spacing w:line="300" w:lineRule="auto"/>
              <w:jc w:val="both"/>
              <w:rPr>
                <w:rFonts w:hint="eastAsia" w:ascii="宋体" w:hAnsi="宋体" w:cs="宋体"/>
                <w:b/>
                <w:color w:val="auto"/>
                <w:sz w:val="24"/>
              </w:rPr>
            </w:pPr>
            <w:r>
              <w:rPr>
                <w:rFonts w:hint="eastAsia" w:ascii="宋体" w:hAnsi="宋体" w:cs="宋体"/>
                <w:b/>
                <w:color w:val="auto"/>
                <w:sz w:val="24"/>
              </w:rPr>
              <w:t>QQ号:</w:t>
            </w:r>
          </w:p>
        </w:tc>
        <w:tc>
          <w:tcPr>
            <w:tcW w:w="3133" w:type="dxa"/>
            <w:gridSpan w:val="2"/>
            <w:noWrap w:val="0"/>
            <w:vAlign w:val="center"/>
          </w:tcPr>
          <w:p>
            <w:pPr>
              <w:framePr w:wrap="auto" w:vAnchor="margin" w:hAnchor="text" w:yAlign="inline"/>
              <w:spacing w:line="300" w:lineRule="auto"/>
              <w:jc w:val="both"/>
              <w:rPr>
                <w:rFonts w:hint="eastAsia" w:ascii="宋体" w:hAnsi="宋体" w:cs="宋体"/>
                <w:b/>
                <w:color w:val="auto"/>
                <w:sz w:val="24"/>
              </w:rPr>
            </w:pPr>
            <w:r>
              <w:rPr>
                <w:rFonts w:hint="eastAsia" w:ascii="宋体" w:hAnsi="宋体" w:cs="宋体"/>
                <w:b/>
                <w:color w:val="auto"/>
                <w:sz w:val="24"/>
              </w:rPr>
              <w:t>微信号：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578" w:type="dxa"/>
            <w:noWrap w:val="0"/>
            <w:vAlign w:val="center"/>
          </w:tcPr>
          <w:p>
            <w:pPr>
              <w:framePr w:wrap="auto" w:vAnchor="margin" w:hAnchor="text" w:yAlign="inline"/>
              <w:spacing w:line="300" w:lineRule="auto"/>
              <w:jc w:val="center"/>
              <w:rPr>
                <w:rFonts w:hint="eastAsia" w:ascii="宋体" w:hAnsi="宋体" w:cs="宋体"/>
                <w:b/>
                <w:color w:val="auto"/>
                <w:sz w:val="24"/>
              </w:rPr>
            </w:pPr>
          </w:p>
          <w:p>
            <w:pPr>
              <w:framePr w:wrap="auto" w:vAnchor="margin" w:hAnchor="text" w:yAlign="inline"/>
              <w:spacing w:line="300" w:lineRule="auto"/>
              <w:jc w:val="center"/>
              <w:rPr>
                <w:rFonts w:hint="eastAsia" w:ascii="宋体" w:hAnsi="宋体" w:cs="宋体"/>
                <w:bCs/>
                <w:color w:val="auto"/>
                <w:sz w:val="24"/>
              </w:rPr>
            </w:pPr>
            <w:r>
              <w:rPr>
                <w:rFonts w:hint="eastAsia" w:ascii="宋体" w:hAnsi="宋体" w:cs="宋体"/>
                <w:b/>
                <w:color w:val="auto"/>
                <w:sz w:val="24"/>
                <w:lang w:eastAsia="zh-CN"/>
              </w:rPr>
              <w:t>意向人</w:t>
            </w:r>
            <w:r>
              <w:rPr>
                <w:rFonts w:hint="eastAsia" w:ascii="宋体" w:hAnsi="宋体" w:cs="宋体"/>
                <w:b/>
                <w:color w:val="auto"/>
                <w:sz w:val="24"/>
              </w:rPr>
              <w:t>对送达方式的确认及承诺</w:t>
            </w:r>
          </w:p>
        </w:tc>
        <w:tc>
          <w:tcPr>
            <w:tcW w:w="6751" w:type="dxa"/>
            <w:gridSpan w:val="3"/>
            <w:noWrap w:val="0"/>
            <w:vAlign w:val="top"/>
          </w:tcPr>
          <w:p>
            <w:pPr>
              <w:framePr w:wrap="auto" w:vAnchor="margin" w:hAnchor="text" w:yAlign="inline"/>
              <w:rPr>
                <w:rFonts w:hint="eastAsia" w:ascii="宋体" w:hAnsi="宋体" w:cs="宋体"/>
                <w:b/>
                <w:bCs/>
                <w:color w:val="auto"/>
                <w:sz w:val="24"/>
              </w:rPr>
            </w:pPr>
            <w:r>
              <w:rPr>
                <w:rFonts w:hint="eastAsia" w:ascii="宋体" w:hAnsi="宋体" w:cs="宋体"/>
                <w:color w:val="auto"/>
                <w:kern w:val="0"/>
                <w:sz w:val="24"/>
              </w:rPr>
              <w:t xml:space="preserve">   </w:t>
            </w:r>
            <w:r>
              <w:rPr>
                <w:rFonts w:hint="eastAsia" w:ascii="宋体" w:hAnsi="宋体" w:cs="宋体"/>
                <w:b/>
                <w:bCs/>
                <w:color w:val="auto"/>
                <w:kern w:val="0"/>
                <w:sz w:val="24"/>
              </w:rPr>
              <w:t xml:space="preserve"> </w:t>
            </w:r>
            <w:r>
              <w:rPr>
                <w:rFonts w:hint="eastAsia" w:ascii="宋体" w:hAnsi="宋体" w:cs="宋体"/>
                <w:b/>
                <w:bCs/>
                <w:color w:val="auto"/>
                <w:sz w:val="24"/>
              </w:rPr>
              <w:t>本</w:t>
            </w:r>
            <w:r>
              <w:rPr>
                <w:rFonts w:hint="eastAsia" w:ascii="宋体" w:hAnsi="宋体" w:cs="宋体"/>
                <w:b/>
                <w:bCs/>
                <w:color w:val="auto"/>
                <w:sz w:val="24"/>
                <w:lang w:eastAsia="zh-CN"/>
              </w:rPr>
              <w:t>意向人</w:t>
            </w:r>
            <w:r>
              <w:rPr>
                <w:rFonts w:hint="eastAsia" w:ascii="宋体" w:hAnsi="宋体" w:cs="宋体"/>
                <w:b/>
                <w:bCs/>
                <w:color w:val="auto"/>
                <w:sz w:val="24"/>
              </w:rPr>
              <w:t>保证所提供的送达方式各项内容的准确性及有效性</w:t>
            </w:r>
            <w:r>
              <w:rPr>
                <w:rFonts w:hint="eastAsia" w:ascii="宋体" w:hAnsi="宋体" w:cs="宋体"/>
                <w:b/>
                <w:bCs/>
                <w:color w:val="auto"/>
                <w:sz w:val="24"/>
                <w:lang w:eastAsia="zh-CN"/>
              </w:rPr>
              <w:t>。</w:t>
            </w:r>
            <w:r>
              <w:rPr>
                <w:rFonts w:hint="eastAsia" w:ascii="宋体" w:hAnsi="宋体" w:cs="宋体"/>
                <w:b/>
                <w:bCs/>
                <w:color w:val="auto"/>
                <w:sz w:val="24"/>
                <w:lang w:val="en-US" w:eastAsia="zh-CN"/>
              </w:rPr>
              <w:t>若</w:t>
            </w:r>
            <w:r>
              <w:rPr>
                <w:rFonts w:hint="eastAsia" w:ascii="宋体" w:hAnsi="宋体" w:cs="宋体"/>
                <w:b/>
                <w:bCs/>
                <w:color w:val="auto"/>
                <w:sz w:val="24"/>
              </w:rPr>
              <w:t>提供的送达方式不准确或不及时告知管理人变更后的送达方式，导致本案相关材料无法送达的，</w:t>
            </w:r>
            <w:r>
              <w:rPr>
                <w:rFonts w:hint="eastAsia" w:ascii="宋体" w:hAnsi="宋体" w:cs="宋体"/>
                <w:b/>
                <w:bCs/>
                <w:color w:val="auto"/>
                <w:sz w:val="24"/>
                <w:lang w:val="en-US" w:eastAsia="zh-CN"/>
              </w:rPr>
              <w:t>本</w:t>
            </w:r>
            <w:r>
              <w:rPr>
                <w:rFonts w:hint="eastAsia" w:ascii="宋体" w:hAnsi="宋体" w:cs="宋体"/>
                <w:b/>
                <w:bCs/>
                <w:color w:val="auto"/>
                <w:sz w:val="24"/>
                <w:lang w:eastAsia="zh-CN"/>
              </w:rPr>
              <w:t>意向人</w:t>
            </w:r>
            <w:r>
              <w:rPr>
                <w:rFonts w:hint="eastAsia" w:ascii="宋体" w:hAnsi="宋体" w:cs="宋体"/>
                <w:b/>
                <w:bCs/>
                <w:color w:val="auto"/>
                <w:sz w:val="24"/>
              </w:rPr>
              <w:t>自行承担由此产生的不利后果。管理人可选择上述送达方式中的任意一种向本</w:t>
            </w:r>
            <w:r>
              <w:rPr>
                <w:rFonts w:hint="eastAsia" w:ascii="宋体" w:hAnsi="宋体" w:cs="宋体"/>
                <w:b/>
                <w:bCs/>
                <w:color w:val="auto"/>
                <w:sz w:val="24"/>
                <w:lang w:eastAsia="zh-CN"/>
              </w:rPr>
              <w:t>意向人</w:t>
            </w:r>
            <w:r>
              <w:rPr>
                <w:rFonts w:hint="eastAsia" w:ascii="宋体" w:hAnsi="宋体" w:cs="宋体"/>
                <w:b/>
                <w:bCs/>
                <w:color w:val="auto"/>
                <w:sz w:val="24"/>
              </w:rPr>
              <w:t>送达本案相关材料，为节省破产费用，管理人可优先选择电子送达</w:t>
            </w:r>
            <w:r>
              <w:rPr>
                <w:rFonts w:hint="eastAsia" w:ascii="宋体" w:hAnsi="宋体" w:cs="宋体"/>
                <w:b/>
                <w:bCs/>
                <w:color w:val="auto"/>
                <w:sz w:val="24"/>
                <w:lang w:val="en-US" w:eastAsia="zh-CN"/>
              </w:rPr>
              <w:t>方式</w:t>
            </w:r>
            <w:r>
              <w:rPr>
                <w:rFonts w:hint="eastAsia" w:ascii="宋体" w:hAnsi="宋体" w:cs="宋体"/>
                <w:b/>
                <w:bCs/>
                <w:color w:val="auto"/>
                <w:sz w:val="24"/>
              </w:rPr>
              <w:t>。本</w:t>
            </w:r>
            <w:r>
              <w:rPr>
                <w:rFonts w:hint="eastAsia" w:ascii="宋体" w:hAnsi="宋体" w:cs="宋体"/>
                <w:b/>
                <w:bCs/>
                <w:color w:val="auto"/>
                <w:sz w:val="24"/>
                <w:lang w:eastAsia="zh-CN"/>
              </w:rPr>
              <w:t>意向人</w:t>
            </w:r>
            <w:r>
              <w:rPr>
                <w:rFonts w:hint="eastAsia" w:ascii="宋体" w:hAnsi="宋体" w:cs="宋体"/>
                <w:b/>
                <w:bCs/>
                <w:color w:val="auto"/>
                <w:sz w:val="24"/>
              </w:rPr>
              <w:t>确认并承诺：</w:t>
            </w:r>
          </w:p>
          <w:p>
            <w:pPr>
              <w:framePr w:wrap="auto" w:vAnchor="margin" w:hAnchor="text" w:yAlign="inline"/>
              <w:rPr>
                <w:rFonts w:hint="eastAsia" w:ascii="宋体" w:hAnsi="宋体" w:cs="宋体"/>
                <w:b/>
                <w:bCs/>
                <w:color w:val="auto"/>
                <w:sz w:val="24"/>
              </w:rPr>
            </w:pPr>
            <w:r>
              <w:rPr>
                <w:rFonts w:hint="eastAsia" w:ascii="宋体" w:hAnsi="宋体" w:cs="宋体"/>
                <w:b/>
                <w:bCs/>
                <w:color w:val="auto"/>
                <w:sz w:val="24"/>
              </w:rPr>
              <w:t xml:space="preserve">    1.管理人通过特快专递方式送达的，以管理人寄出相关材料之日起的第二日为送达之日；</w:t>
            </w:r>
          </w:p>
          <w:p>
            <w:pPr>
              <w:framePr w:wrap="auto" w:vAnchor="margin" w:hAnchor="text" w:yAlign="inline"/>
              <w:ind w:firstLine="480"/>
              <w:rPr>
                <w:rFonts w:hint="eastAsia" w:ascii="宋体" w:hAnsi="宋体" w:cs="宋体"/>
                <w:b/>
                <w:bCs/>
                <w:color w:val="auto"/>
                <w:sz w:val="24"/>
              </w:rPr>
            </w:pPr>
            <w:r>
              <w:rPr>
                <w:rFonts w:hint="eastAsia" w:ascii="宋体" w:hAnsi="宋体" w:cs="宋体"/>
                <w:b/>
                <w:bCs/>
                <w:color w:val="auto"/>
                <w:sz w:val="24"/>
              </w:rPr>
              <w:t xml:space="preserve">2.管理人通过发送电子邮件方式送达的，以管理人发出邮件当日为送达之日; </w:t>
            </w:r>
          </w:p>
          <w:p>
            <w:pPr>
              <w:framePr w:wrap="auto" w:vAnchor="margin" w:hAnchor="text" w:yAlign="inline"/>
              <w:ind w:firstLine="480"/>
              <w:rPr>
                <w:rFonts w:hint="eastAsia" w:ascii="宋体" w:hAnsi="宋体" w:cs="宋体"/>
                <w:b/>
                <w:bCs/>
                <w:color w:val="auto"/>
                <w:sz w:val="24"/>
              </w:rPr>
            </w:pPr>
            <w:r>
              <w:rPr>
                <w:rFonts w:hint="eastAsia" w:ascii="宋体" w:hAnsi="宋体" w:cs="宋体"/>
                <w:b/>
                <w:bCs/>
                <w:color w:val="auto"/>
                <w:sz w:val="24"/>
              </w:rPr>
              <w:t>3.管理人通过QQ、微信、短信等方式送达的，以管理人发送当日为送达之日；</w:t>
            </w:r>
          </w:p>
          <w:p>
            <w:pPr>
              <w:framePr w:wrap="auto" w:vAnchor="margin" w:hAnchor="text" w:yAlign="inline"/>
              <w:ind w:firstLine="480"/>
              <w:rPr>
                <w:rFonts w:hint="eastAsia" w:ascii="宋体" w:hAnsi="宋体" w:cs="宋体"/>
                <w:b/>
                <w:bCs/>
                <w:color w:val="auto"/>
                <w:sz w:val="24"/>
                <w:lang w:eastAsia="zh-CN"/>
              </w:rPr>
            </w:pPr>
            <w:r>
              <w:rPr>
                <w:rFonts w:hint="eastAsia" w:ascii="宋体" w:hAnsi="宋体" w:cs="宋体"/>
                <w:b/>
                <w:bCs/>
                <w:color w:val="auto"/>
                <w:sz w:val="24"/>
              </w:rPr>
              <w:t>4.本</w:t>
            </w:r>
            <w:r>
              <w:rPr>
                <w:rFonts w:hint="eastAsia" w:ascii="宋体" w:hAnsi="宋体" w:cs="宋体"/>
                <w:b/>
                <w:bCs/>
                <w:color w:val="auto"/>
                <w:sz w:val="24"/>
                <w:lang w:eastAsia="zh-CN"/>
              </w:rPr>
              <w:t>意向人</w:t>
            </w:r>
            <w:r>
              <w:rPr>
                <w:rFonts w:hint="eastAsia" w:ascii="宋体" w:hAnsi="宋体" w:cs="宋体"/>
                <w:b/>
                <w:bCs/>
                <w:color w:val="auto"/>
                <w:sz w:val="24"/>
              </w:rPr>
              <w:t>选择优先向</w:t>
            </w:r>
            <w:r>
              <w:rPr>
                <w:rFonts w:hint="eastAsia" w:ascii="宋体" w:hAnsi="宋体" w:cs="宋体"/>
                <w:b/>
                <w:bCs/>
                <w:color w:val="auto"/>
                <w:sz w:val="24"/>
                <w:u w:val="single"/>
              </w:rPr>
              <w:t xml:space="preserve">           </w:t>
            </w:r>
            <w:r>
              <w:rPr>
                <w:rFonts w:hint="eastAsia" w:ascii="宋体" w:hAnsi="宋体" w:cs="宋体"/>
                <w:b/>
                <w:bCs/>
                <w:color w:val="auto"/>
                <w:sz w:val="24"/>
              </w:rPr>
              <w:t>（</w:t>
            </w:r>
            <w:r>
              <w:rPr>
                <w:rFonts w:hint="eastAsia" w:ascii="宋体" w:hAnsi="宋体" w:cs="宋体"/>
                <w:b/>
                <w:bCs/>
                <w:color w:val="auto"/>
                <w:sz w:val="24"/>
                <w:lang w:eastAsia="zh-CN"/>
              </w:rPr>
              <w:t>意向人</w:t>
            </w:r>
            <w:r>
              <w:rPr>
                <w:rFonts w:hint="eastAsia" w:ascii="宋体" w:hAnsi="宋体" w:cs="宋体"/>
                <w:b/>
                <w:bCs/>
                <w:color w:val="auto"/>
                <w:sz w:val="24"/>
              </w:rPr>
              <w:t>/委托代理人）地址送达</w:t>
            </w:r>
            <w:r>
              <w:rPr>
                <w:rFonts w:hint="eastAsia" w:ascii="宋体" w:hAnsi="宋体" w:cs="宋体"/>
                <w:b/>
                <w:bCs/>
                <w:color w:val="auto"/>
                <w:sz w:val="24"/>
                <w:lang w:eastAsia="zh-CN"/>
              </w:rPr>
              <w:t>；</w:t>
            </w:r>
          </w:p>
          <w:p>
            <w:pPr>
              <w:framePr w:wrap="auto" w:vAnchor="margin" w:hAnchor="text" w:yAlign="inline"/>
              <w:ind w:firstLine="480"/>
              <w:rPr>
                <w:rFonts w:hint="eastAsia" w:ascii="宋体" w:hAnsi="宋体" w:cs="宋体"/>
                <w:b/>
                <w:bCs/>
                <w:color w:val="auto"/>
                <w:sz w:val="24"/>
              </w:rPr>
            </w:pPr>
            <w:r>
              <w:rPr>
                <w:rFonts w:hint="eastAsia" w:ascii="宋体" w:hAnsi="宋体" w:cs="宋体"/>
                <w:b/>
                <w:bCs/>
                <w:color w:val="auto"/>
                <w:sz w:val="24"/>
                <w:lang w:val="en-US" w:eastAsia="zh-CN"/>
              </w:rPr>
              <w:t>5.如本意向人变更送达方式的，将通过书面方式告知管理人。</w:t>
            </w:r>
            <w:r>
              <w:rPr>
                <w:rFonts w:hint="eastAsia" w:ascii="宋体" w:hAnsi="宋体" w:cs="宋体"/>
                <w:b/>
                <w:bCs/>
                <w:color w:val="auto"/>
                <w:sz w:val="24"/>
              </w:rPr>
              <w:t>　　</w:t>
            </w:r>
          </w:p>
        </w:tc>
      </w:tr>
    </w:tbl>
    <w:p>
      <w:pPr>
        <w:framePr w:wrap="auto" w:vAnchor="margin" w:hAnchor="text" w:yAlign="inline"/>
        <w:spacing w:line="480" w:lineRule="exact"/>
        <w:rPr>
          <w:rFonts w:hint="eastAsia" w:ascii="宋体" w:hAnsi="宋体" w:cs="宋体"/>
          <w:b/>
          <w:color w:val="auto"/>
          <w:sz w:val="24"/>
        </w:rPr>
      </w:pPr>
      <w:r>
        <w:rPr>
          <w:rFonts w:hint="eastAsia" w:ascii="宋体" w:hAnsi="宋体" w:cs="宋体"/>
          <w:bCs/>
          <w:color w:val="auto"/>
          <w:sz w:val="24"/>
        </w:rPr>
        <w:t xml:space="preserve"> </w:t>
      </w:r>
      <w:r>
        <w:rPr>
          <w:rFonts w:hint="eastAsia" w:ascii="宋体" w:hAnsi="宋体" w:cs="宋体"/>
          <w:b/>
          <w:color w:val="auto"/>
          <w:sz w:val="24"/>
          <w:lang w:eastAsia="zh-CN"/>
        </w:rPr>
        <w:t>意向人</w:t>
      </w:r>
      <w:r>
        <w:rPr>
          <w:rFonts w:hint="eastAsia" w:ascii="宋体" w:hAnsi="宋体" w:cs="宋体"/>
          <w:b/>
          <w:color w:val="auto"/>
          <w:sz w:val="24"/>
        </w:rPr>
        <w:t xml:space="preserve">签名/盖章：                    委托代理人:          </w:t>
      </w:r>
    </w:p>
    <w:p>
      <w:pPr>
        <w:framePr w:wrap="auto" w:vAnchor="margin" w:hAnchor="text" w:yAlign="inline"/>
        <w:spacing w:line="480" w:lineRule="exact"/>
        <w:rPr>
          <w:color w:val="auto"/>
        </w:rPr>
      </w:pPr>
      <w:r>
        <w:rPr>
          <w:rFonts w:hint="eastAsia" w:ascii="宋体" w:hAnsi="宋体" w:cs="宋体"/>
          <w:b/>
          <w:color w:val="auto"/>
          <w:sz w:val="24"/>
        </w:rPr>
        <w:t xml:space="preserve">                                                 年    月   日</w:t>
      </w:r>
    </w:p>
    <w:p>
      <w:pPr>
        <w:framePr w:wrap="auto" w:vAnchor="margin" w:hAnchor="text" w:yAlign="inline"/>
        <w:widowControl/>
        <w:suppressAutoHyphens/>
        <w:spacing w:line="360" w:lineRule="auto"/>
        <w:jc w:val="both"/>
        <w:rPr>
          <w:rFonts w:ascii="仿宋" w:hAnsi="仿宋" w:eastAsia="仿宋" w:cs="仿宋"/>
          <w:color w:val="auto"/>
          <w:kern w:val="0"/>
          <w:sz w:val="28"/>
          <w:szCs w:val="28"/>
          <w:lang w:eastAsia="zh-TW"/>
        </w:rPr>
      </w:pPr>
    </w:p>
    <w:sectPr>
      <w:pgSz w:w="11900"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uto" w:vAnchor="margin" w:hAnchor="text" w:yAlign="inline"/>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a:effectLst/>
                    </wps:spPr>
                    <wps:txbx>
                      <w:txbxContent>
                        <w:p>
                          <w:pPr>
                            <w:pStyle w:val="3"/>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11</w:t>
                          </w:r>
                          <w:r>
                            <w:rPr>
                              <w:rFonts w:hint="eastAsia" w:eastAsia="宋体"/>
                            </w:rP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pktYM0cCAACKBAAADgAAAAAAAAABACAAAAAf&#10;AQAAZHJzL2Uyb0RvYy54bWxQSwUGAAAAAAYABgBZAQAA2AUAAAAA&#10;">
              <v:fill on="f" focussize="0,0"/>
              <v:stroke on="f" weight="1pt" miterlimit="4" joinstyle="miter"/>
              <v:imagedata o:title=""/>
              <o:lock v:ext="edit" aspectratio="f"/>
              <v:textbox inset="0mm,0mm,0mm,0mm" style="mso-fit-shape-to-text:t;">
                <w:txbxContent>
                  <w:p>
                    <w:pPr>
                      <w:pStyle w:val="3"/>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11</w:t>
                    </w:r>
                    <w:r>
                      <w:rPr>
                        <w:rFonts w:hint="eastAsia" w:eastAsia="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uto" w:vAnchor="margin" w:hAnchor="text" w:yAlign="inli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uto" w:vAnchor="margin" w:hAnchor="text" w:yAlign="inlin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uto" w:vAnchor="margin" w:hAnchor="tex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BDD9CB"/>
    <w:multiLevelType w:val="singleLevel"/>
    <w:tmpl w:val="AEBDD9CB"/>
    <w:lvl w:ilvl="0" w:tentative="0">
      <w:start w:val="1"/>
      <w:numFmt w:val="lowerLetter"/>
      <w:lvlText w:val="%1."/>
      <w:lvlJc w:val="left"/>
      <w:pPr>
        <w:tabs>
          <w:tab w:val="left" w:pos="312"/>
        </w:tabs>
      </w:pPr>
    </w:lvl>
  </w:abstractNum>
  <w:abstractNum w:abstractNumId="1">
    <w:nsid w:val="B9FF0923"/>
    <w:multiLevelType w:val="singleLevel"/>
    <w:tmpl w:val="B9FF0923"/>
    <w:lvl w:ilvl="0" w:tentative="0">
      <w:start w:val="3"/>
      <w:numFmt w:val="chineseCounting"/>
      <w:suff w:val="nothing"/>
      <w:lvlText w:val="（%1）"/>
      <w:lvlJc w:val="left"/>
      <w:rPr>
        <w:rFonts w:hint="eastAsia"/>
      </w:rPr>
    </w:lvl>
  </w:abstractNum>
  <w:abstractNum w:abstractNumId="2">
    <w:nsid w:val="DD329241"/>
    <w:multiLevelType w:val="singleLevel"/>
    <w:tmpl w:val="DD329241"/>
    <w:lvl w:ilvl="0" w:tentative="0">
      <w:start w:val="1"/>
      <w:numFmt w:val="lowerLetter"/>
      <w:lvlText w:val="%1."/>
      <w:lvlJc w:val="left"/>
      <w:pPr>
        <w:tabs>
          <w:tab w:val="left" w:pos="312"/>
        </w:tabs>
      </w:pPr>
    </w:lvl>
  </w:abstractNum>
  <w:abstractNum w:abstractNumId="3">
    <w:nsid w:val="7BE52CA9"/>
    <w:multiLevelType w:val="singleLevel"/>
    <w:tmpl w:val="7BE52CA9"/>
    <w:lvl w:ilvl="0" w:tentative="0">
      <w:start w:val="1"/>
      <w:numFmt w:val="lowerLetter"/>
      <w:lvlText w:val="%1."/>
      <w:lvlJc w:val="left"/>
      <w:pPr>
        <w:tabs>
          <w:tab w:val="left" w:pos="312"/>
        </w:tabs>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noPunctuationKerning w:val="1"/>
  <w:characterSpacingControl w:val="doNotCompress"/>
  <w:noLineBreaksAfter w:lang="zh-CN" w:val="‘“(〔[{〈《「『【⦅〘〖«〝︵︷︹︻︽︿﹁﹃﹇﹙﹛﹝｢"/>
  <w:noLineBreaksBefore w:lang="zh-CN" w:val="’”)〕]}〉"/>
  <w:hdrShapeDefaults>
    <o:shapelayout v:ext="edit">
      <o:idmap v:ext="edit" data="1"/>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725"/>
    <w:rsid w:val="000627A3"/>
    <w:rsid w:val="00090C00"/>
    <w:rsid w:val="0009563C"/>
    <w:rsid w:val="0009790D"/>
    <w:rsid w:val="000A3ED3"/>
    <w:rsid w:val="000A50CB"/>
    <w:rsid w:val="000D08FB"/>
    <w:rsid w:val="000D5E96"/>
    <w:rsid w:val="000E2523"/>
    <w:rsid w:val="000E600B"/>
    <w:rsid w:val="000F7F34"/>
    <w:rsid w:val="00101727"/>
    <w:rsid w:val="001439E6"/>
    <w:rsid w:val="00145A59"/>
    <w:rsid w:val="00156884"/>
    <w:rsid w:val="00163A68"/>
    <w:rsid w:val="00190DE1"/>
    <w:rsid w:val="001A6779"/>
    <w:rsid w:val="001B076F"/>
    <w:rsid w:val="001B26DA"/>
    <w:rsid w:val="001E3DA8"/>
    <w:rsid w:val="001E6BF1"/>
    <w:rsid w:val="001F63B4"/>
    <w:rsid w:val="00203FB1"/>
    <w:rsid w:val="00237B63"/>
    <w:rsid w:val="002423E4"/>
    <w:rsid w:val="002426B7"/>
    <w:rsid w:val="002429A3"/>
    <w:rsid w:val="00251070"/>
    <w:rsid w:val="00272844"/>
    <w:rsid w:val="00277D29"/>
    <w:rsid w:val="002A7BEC"/>
    <w:rsid w:val="002C1EFF"/>
    <w:rsid w:val="002C460C"/>
    <w:rsid w:val="00325574"/>
    <w:rsid w:val="003278C0"/>
    <w:rsid w:val="00335B1A"/>
    <w:rsid w:val="00350122"/>
    <w:rsid w:val="0036483A"/>
    <w:rsid w:val="00367725"/>
    <w:rsid w:val="00385289"/>
    <w:rsid w:val="00387271"/>
    <w:rsid w:val="00390141"/>
    <w:rsid w:val="003B1FB1"/>
    <w:rsid w:val="003C7C2A"/>
    <w:rsid w:val="003D3A2E"/>
    <w:rsid w:val="003D58E4"/>
    <w:rsid w:val="00411472"/>
    <w:rsid w:val="00423A86"/>
    <w:rsid w:val="00432B0A"/>
    <w:rsid w:val="00453A8A"/>
    <w:rsid w:val="004542C7"/>
    <w:rsid w:val="004C7DA5"/>
    <w:rsid w:val="004E35AA"/>
    <w:rsid w:val="00512670"/>
    <w:rsid w:val="005150D1"/>
    <w:rsid w:val="00540B75"/>
    <w:rsid w:val="005747E0"/>
    <w:rsid w:val="00586C4B"/>
    <w:rsid w:val="00587B7A"/>
    <w:rsid w:val="00592CC5"/>
    <w:rsid w:val="005D4DA7"/>
    <w:rsid w:val="005D72CD"/>
    <w:rsid w:val="005E6D6A"/>
    <w:rsid w:val="005F0BF8"/>
    <w:rsid w:val="005F6B4F"/>
    <w:rsid w:val="00610C6A"/>
    <w:rsid w:val="00632D1B"/>
    <w:rsid w:val="00644C8B"/>
    <w:rsid w:val="006526BD"/>
    <w:rsid w:val="0068028D"/>
    <w:rsid w:val="006832D1"/>
    <w:rsid w:val="006A2CC2"/>
    <w:rsid w:val="006A30C5"/>
    <w:rsid w:val="006A5D97"/>
    <w:rsid w:val="006A75F7"/>
    <w:rsid w:val="006A7CE7"/>
    <w:rsid w:val="006B3764"/>
    <w:rsid w:val="006D30B7"/>
    <w:rsid w:val="006E1578"/>
    <w:rsid w:val="006F6D35"/>
    <w:rsid w:val="0071329A"/>
    <w:rsid w:val="00726A05"/>
    <w:rsid w:val="00734A2A"/>
    <w:rsid w:val="00736122"/>
    <w:rsid w:val="00746495"/>
    <w:rsid w:val="00746842"/>
    <w:rsid w:val="00750CC0"/>
    <w:rsid w:val="007559C3"/>
    <w:rsid w:val="007625FA"/>
    <w:rsid w:val="007674C7"/>
    <w:rsid w:val="007B6260"/>
    <w:rsid w:val="007F7F13"/>
    <w:rsid w:val="00803D22"/>
    <w:rsid w:val="00806D9B"/>
    <w:rsid w:val="008141C5"/>
    <w:rsid w:val="008149F9"/>
    <w:rsid w:val="00822CD9"/>
    <w:rsid w:val="00822CE1"/>
    <w:rsid w:val="00826D90"/>
    <w:rsid w:val="00832BD5"/>
    <w:rsid w:val="00833594"/>
    <w:rsid w:val="00837524"/>
    <w:rsid w:val="008402CB"/>
    <w:rsid w:val="00844D5E"/>
    <w:rsid w:val="00845AB5"/>
    <w:rsid w:val="00847EBD"/>
    <w:rsid w:val="00856758"/>
    <w:rsid w:val="0088498C"/>
    <w:rsid w:val="008A3569"/>
    <w:rsid w:val="008F2E26"/>
    <w:rsid w:val="008F4C19"/>
    <w:rsid w:val="009259A2"/>
    <w:rsid w:val="00925F0A"/>
    <w:rsid w:val="009550CA"/>
    <w:rsid w:val="00970356"/>
    <w:rsid w:val="00975C4D"/>
    <w:rsid w:val="00977371"/>
    <w:rsid w:val="009C2587"/>
    <w:rsid w:val="009C6754"/>
    <w:rsid w:val="009D5E2D"/>
    <w:rsid w:val="00A04AED"/>
    <w:rsid w:val="00A175E2"/>
    <w:rsid w:val="00A20865"/>
    <w:rsid w:val="00A25322"/>
    <w:rsid w:val="00A50EE2"/>
    <w:rsid w:val="00A70BAD"/>
    <w:rsid w:val="00A70D56"/>
    <w:rsid w:val="00A75ECF"/>
    <w:rsid w:val="00A864B6"/>
    <w:rsid w:val="00A9180A"/>
    <w:rsid w:val="00A95FCB"/>
    <w:rsid w:val="00AA5F30"/>
    <w:rsid w:val="00AA702C"/>
    <w:rsid w:val="00AB34D1"/>
    <w:rsid w:val="00AC58D7"/>
    <w:rsid w:val="00AD14C7"/>
    <w:rsid w:val="00B01D5B"/>
    <w:rsid w:val="00B20FE0"/>
    <w:rsid w:val="00B36D64"/>
    <w:rsid w:val="00B436F6"/>
    <w:rsid w:val="00B43B45"/>
    <w:rsid w:val="00B5347A"/>
    <w:rsid w:val="00B53BD8"/>
    <w:rsid w:val="00B638F5"/>
    <w:rsid w:val="00B66BEE"/>
    <w:rsid w:val="00B948D3"/>
    <w:rsid w:val="00BA0B39"/>
    <w:rsid w:val="00BA7264"/>
    <w:rsid w:val="00BB74D2"/>
    <w:rsid w:val="00BD5A10"/>
    <w:rsid w:val="00C0117E"/>
    <w:rsid w:val="00C03CFE"/>
    <w:rsid w:val="00C219DA"/>
    <w:rsid w:val="00C31F1E"/>
    <w:rsid w:val="00C52751"/>
    <w:rsid w:val="00C81325"/>
    <w:rsid w:val="00C86C89"/>
    <w:rsid w:val="00CB1AE6"/>
    <w:rsid w:val="00CC3795"/>
    <w:rsid w:val="00CC585A"/>
    <w:rsid w:val="00CE580F"/>
    <w:rsid w:val="00CF2842"/>
    <w:rsid w:val="00D0582A"/>
    <w:rsid w:val="00D10AD6"/>
    <w:rsid w:val="00D14C59"/>
    <w:rsid w:val="00D37F3A"/>
    <w:rsid w:val="00D535E0"/>
    <w:rsid w:val="00D554AF"/>
    <w:rsid w:val="00DA4DD0"/>
    <w:rsid w:val="00DB0319"/>
    <w:rsid w:val="00DC3FB7"/>
    <w:rsid w:val="00DD13E5"/>
    <w:rsid w:val="00DD4E95"/>
    <w:rsid w:val="00DF5A1D"/>
    <w:rsid w:val="00DF6A93"/>
    <w:rsid w:val="00E237F9"/>
    <w:rsid w:val="00E31DCF"/>
    <w:rsid w:val="00E33514"/>
    <w:rsid w:val="00E35B98"/>
    <w:rsid w:val="00E60B8B"/>
    <w:rsid w:val="00E65963"/>
    <w:rsid w:val="00E71A1D"/>
    <w:rsid w:val="00E8469C"/>
    <w:rsid w:val="00E853B9"/>
    <w:rsid w:val="00E85B3A"/>
    <w:rsid w:val="00EE3C70"/>
    <w:rsid w:val="00EE4E2A"/>
    <w:rsid w:val="00F11BF0"/>
    <w:rsid w:val="00F1383B"/>
    <w:rsid w:val="00F14F77"/>
    <w:rsid w:val="00F42283"/>
    <w:rsid w:val="00F52A75"/>
    <w:rsid w:val="00F66662"/>
    <w:rsid w:val="00F82A21"/>
    <w:rsid w:val="00F865FA"/>
    <w:rsid w:val="00F87CF5"/>
    <w:rsid w:val="00FA01C0"/>
    <w:rsid w:val="00FB5962"/>
    <w:rsid w:val="00FD32FF"/>
    <w:rsid w:val="00FD4D65"/>
    <w:rsid w:val="00FD525B"/>
    <w:rsid w:val="00FF2E4A"/>
    <w:rsid w:val="00FF6815"/>
    <w:rsid w:val="00FF6DFF"/>
    <w:rsid w:val="01803D1F"/>
    <w:rsid w:val="02D413C4"/>
    <w:rsid w:val="055A1169"/>
    <w:rsid w:val="05A7097A"/>
    <w:rsid w:val="068E6533"/>
    <w:rsid w:val="09426EF8"/>
    <w:rsid w:val="0A0D19BC"/>
    <w:rsid w:val="0A1846AD"/>
    <w:rsid w:val="0A5321F0"/>
    <w:rsid w:val="0A5B1A28"/>
    <w:rsid w:val="0B447E51"/>
    <w:rsid w:val="0B593C85"/>
    <w:rsid w:val="0E6C49D9"/>
    <w:rsid w:val="10D62669"/>
    <w:rsid w:val="125F4D94"/>
    <w:rsid w:val="12CD2042"/>
    <w:rsid w:val="13B306C7"/>
    <w:rsid w:val="13C73AEB"/>
    <w:rsid w:val="16062F8F"/>
    <w:rsid w:val="18F245CA"/>
    <w:rsid w:val="1ACA3DEF"/>
    <w:rsid w:val="1C027367"/>
    <w:rsid w:val="1E727276"/>
    <w:rsid w:val="1FE9404B"/>
    <w:rsid w:val="2119569A"/>
    <w:rsid w:val="244F386B"/>
    <w:rsid w:val="25384B3A"/>
    <w:rsid w:val="26973C7D"/>
    <w:rsid w:val="26FB0304"/>
    <w:rsid w:val="28F2166A"/>
    <w:rsid w:val="2CF54AEF"/>
    <w:rsid w:val="2FD47B8E"/>
    <w:rsid w:val="323C50C4"/>
    <w:rsid w:val="32450F77"/>
    <w:rsid w:val="329F4AF9"/>
    <w:rsid w:val="337A295E"/>
    <w:rsid w:val="34052C0B"/>
    <w:rsid w:val="34377205"/>
    <w:rsid w:val="35E2588B"/>
    <w:rsid w:val="37525830"/>
    <w:rsid w:val="38566A33"/>
    <w:rsid w:val="38A90AB5"/>
    <w:rsid w:val="38FE30D0"/>
    <w:rsid w:val="392C028B"/>
    <w:rsid w:val="3BB33E77"/>
    <w:rsid w:val="3D291177"/>
    <w:rsid w:val="3D601162"/>
    <w:rsid w:val="3DDD34EC"/>
    <w:rsid w:val="3FE20806"/>
    <w:rsid w:val="3FF8301C"/>
    <w:rsid w:val="403635B4"/>
    <w:rsid w:val="404B6C3A"/>
    <w:rsid w:val="414455C3"/>
    <w:rsid w:val="42667984"/>
    <w:rsid w:val="44065060"/>
    <w:rsid w:val="440B528D"/>
    <w:rsid w:val="4438156D"/>
    <w:rsid w:val="45004EE0"/>
    <w:rsid w:val="45746309"/>
    <w:rsid w:val="46BC07FB"/>
    <w:rsid w:val="48437991"/>
    <w:rsid w:val="4858303C"/>
    <w:rsid w:val="4BD66B5A"/>
    <w:rsid w:val="4C17397E"/>
    <w:rsid w:val="4DB26B24"/>
    <w:rsid w:val="4E3B0353"/>
    <w:rsid w:val="4EC30D1B"/>
    <w:rsid w:val="4F837A05"/>
    <w:rsid w:val="51FB61B6"/>
    <w:rsid w:val="530F1F14"/>
    <w:rsid w:val="541140DD"/>
    <w:rsid w:val="54CC646B"/>
    <w:rsid w:val="56196BCF"/>
    <w:rsid w:val="566851F4"/>
    <w:rsid w:val="56AF217E"/>
    <w:rsid w:val="59673234"/>
    <w:rsid w:val="5A01376D"/>
    <w:rsid w:val="60D55A60"/>
    <w:rsid w:val="610D259D"/>
    <w:rsid w:val="6224416A"/>
    <w:rsid w:val="62B424FE"/>
    <w:rsid w:val="63C92804"/>
    <w:rsid w:val="6652467D"/>
    <w:rsid w:val="68D84EA7"/>
    <w:rsid w:val="69A327E8"/>
    <w:rsid w:val="6B2160FD"/>
    <w:rsid w:val="6B3D5FD5"/>
    <w:rsid w:val="6F7B4DF5"/>
    <w:rsid w:val="6FFB46A9"/>
    <w:rsid w:val="713F5354"/>
    <w:rsid w:val="71A456DD"/>
    <w:rsid w:val="73E203D8"/>
    <w:rsid w:val="74A227C0"/>
    <w:rsid w:val="77782160"/>
    <w:rsid w:val="77C46B2C"/>
    <w:rsid w:val="783F0E45"/>
    <w:rsid w:val="79F8516F"/>
    <w:rsid w:val="7C3410B5"/>
    <w:rsid w:val="7C680254"/>
    <w:rsid w:val="7E7655B8"/>
    <w:rsid w:val="7EAB51ED"/>
    <w:rsid w:val="7FD373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qFormat/>
    <w:uiPriority w:val="0"/>
    <w:rPr>
      <w:u w:val="single"/>
    </w:rPr>
  </w:style>
  <w:style w:type="table" w:customStyle="1" w:styleId="10">
    <w:name w:val="Table Normal"/>
    <w:qFormat/>
    <w:uiPriority w:val="0"/>
    <w:tblPr>
      <w:tblCellMar>
        <w:top w:w="0" w:type="dxa"/>
        <w:left w:w="0" w:type="dxa"/>
        <w:bottom w:w="0" w:type="dxa"/>
        <w:right w:w="0" w:type="dxa"/>
      </w:tblCellMar>
    </w:tblPr>
  </w:style>
  <w:style w:type="paragraph" w:customStyle="1" w:styleId="11">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12">
    <w:name w:val="页眉 Char"/>
    <w:basedOn w:val="8"/>
    <w:link w:val="4"/>
    <w:qFormat/>
    <w:uiPriority w:val="0"/>
    <w:rPr>
      <w:rFonts w:ascii="Calibri" w:hAnsi="Calibri" w:eastAsia="Calibri" w:cs="Calibri"/>
      <w:color w:val="000000"/>
      <w:kern w:val="2"/>
      <w:sz w:val="18"/>
      <w:szCs w:val="18"/>
      <w:u w:color="000000"/>
    </w:rPr>
  </w:style>
  <w:style w:type="character" w:customStyle="1" w:styleId="13">
    <w:name w:val="批注框文本 Char"/>
    <w:basedOn w:val="8"/>
    <w:link w:val="2"/>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23</Pages>
  <Words>1696</Words>
  <Characters>9670</Characters>
  <Lines>80</Lines>
  <Paragraphs>22</Paragraphs>
  <TotalTime>6</TotalTime>
  <ScaleCrop>false</ScaleCrop>
  <LinksUpToDate>false</LinksUpToDate>
  <CharactersWithSpaces>11344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2020-07-15T07:39:00Z</dcterms:created>
  <dc:creator>LIUYANG</dc:creator>
  <cp:lastModifiedBy>碧芯</cp:lastModifiedBy>
  <cp:lastPrinted>2020-10-15T08:14:00Z</cp:lastPrinted>
  <dcterms:modified xsi:type="dcterms:W3CDTF">2020-10-16T09:16:12Z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