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after="312" w:afterLines="100"/>
        <w:jc w:val="right"/>
        <w:rPr>
          <w:rFonts w:hint="eastAsia" w:ascii="黑体" w:hAnsi="黑体" w:eastAsia="黑体" w:cs="黑体"/>
          <w:bCs/>
          <w:sz w:val="24"/>
          <w:szCs w:val="24"/>
        </w:rPr>
      </w:pPr>
      <w:r>
        <w:rPr>
          <w:rFonts w:hint="eastAsia"/>
          <w:b/>
          <w:bCs/>
          <w:sz w:val="24"/>
          <w:szCs w:val="24"/>
        </w:rPr>
        <w:t xml:space="preserve">债权申报编号（管理人填写）：     </w:t>
      </w:r>
      <w:r>
        <w:rPr>
          <w:b/>
          <w:bCs/>
          <w:sz w:val="24"/>
          <w:szCs w:val="24"/>
        </w:rPr>
        <w:t xml:space="preserve">  </w:t>
      </w:r>
    </w:p>
    <w:p>
      <w:pPr>
        <w:spacing w:after="312" w:afterLines="10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债权申报表</w:t>
      </w:r>
    </w:p>
    <w:tbl>
      <w:tblPr>
        <w:tblStyle w:val="14"/>
        <w:tblW w:w="87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718"/>
        <w:gridCol w:w="427"/>
        <w:gridCol w:w="1599"/>
        <w:gridCol w:w="304"/>
        <w:gridCol w:w="887"/>
        <w:gridCol w:w="259"/>
        <w:gridCol w:w="70"/>
        <w:gridCol w:w="1130"/>
        <w:gridCol w:w="185"/>
        <w:gridCol w:w="738"/>
        <w:gridCol w:w="1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58" w:hRule="atLeast"/>
          <w:jc w:val="center"/>
        </w:trPr>
        <w:tc>
          <w:tcPr>
            <w:tcW w:w="1718" w:type="dxa"/>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债权人名称</w:t>
            </w:r>
          </w:p>
        </w:tc>
        <w:tc>
          <w:tcPr>
            <w:tcW w:w="7021" w:type="dxa"/>
            <w:gridSpan w:val="10"/>
            <w:noWrap w:val="0"/>
            <w:vAlign w:val="center"/>
          </w:tcPr>
          <w:p>
            <w:pPr>
              <w:widowControl/>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926" w:hRule="atLeast"/>
          <w:jc w:val="center"/>
        </w:trPr>
        <w:tc>
          <w:tcPr>
            <w:tcW w:w="1718" w:type="dxa"/>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统一社会信用代码/证件号码</w:t>
            </w:r>
          </w:p>
        </w:tc>
        <w:tc>
          <w:tcPr>
            <w:tcW w:w="3546" w:type="dxa"/>
            <w:gridSpan w:val="6"/>
            <w:noWrap w:val="0"/>
            <w:vAlign w:val="center"/>
          </w:tcPr>
          <w:p>
            <w:pPr>
              <w:adjustRightInd w:val="0"/>
              <w:snapToGrid w:val="0"/>
              <w:spacing w:line="240" w:lineRule="atLeast"/>
              <w:jc w:val="center"/>
              <w:rPr>
                <w:rFonts w:hint="eastAsia" w:ascii="仿宋_GB2312" w:hAnsi="宋体" w:eastAsia="仿宋_GB2312"/>
                <w:sz w:val="24"/>
                <w:szCs w:val="24"/>
              </w:rPr>
            </w:pPr>
          </w:p>
        </w:tc>
        <w:tc>
          <w:tcPr>
            <w:tcW w:w="1315"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法定代表人</w:t>
            </w:r>
          </w:p>
        </w:tc>
        <w:tc>
          <w:tcPr>
            <w:tcW w:w="2160"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64" w:hRule="atLeast"/>
          <w:jc w:val="center"/>
        </w:trPr>
        <w:tc>
          <w:tcPr>
            <w:tcW w:w="1718" w:type="dxa"/>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住所地</w:t>
            </w:r>
          </w:p>
        </w:tc>
        <w:tc>
          <w:tcPr>
            <w:tcW w:w="7021" w:type="dxa"/>
            <w:gridSpan w:val="10"/>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60" w:hRule="atLeast"/>
          <w:jc w:val="center"/>
        </w:trPr>
        <w:tc>
          <w:tcPr>
            <w:tcW w:w="1718" w:type="dxa"/>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开户银行</w:t>
            </w:r>
          </w:p>
        </w:tc>
        <w:tc>
          <w:tcPr>
            <w:tcW w:w="2330" w:type="dxa"/>
            <w:gridSpan w:val="3"/>
            <w:noWrap w:val="0"/>
            <w:vAlign w:val="center"/>
          </w:tcPr>
          <w:p>
            <w:pPr>
              <w:adjustRightInd w:val="0"/>
              <w:snapToGrid w:val="0"/>
              <w:spacing w:line="240" w:lineRule="atLeast"/>
              <w:jc w:val="center"/>
              <w:rPr>
                <w:rFonts w:hint="eastAsia" w:ascii="仿宋_GB2312" w:hAnsi="宋体" w:eastAsia="仿宋_GB2312"/>
                <w:sz w:val="24"/>
                <w:szCs w:val="24"/>
              </w:rPr>
            </w:pPr>
          </w:p>
        </w:tc>
        <w:tc>
          <w:tcPr>
            <w:tcW w:w="2346" w:type="dxa"/>
            <w:gridSpan w:val="4"/>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银行账号</w:t>
            </w:r>
          </w:p>
        </w:tc>
        <w:tc>
          <w:tcPr>
            <w:tcW w:w="2345" w:type="dxa"/>
            <w:gridSpan w:val="3"/>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46" w:hRule="atLeast"/>
          <w:jc w:val="center"/>
        </w:trPr>
        <w:tc>
          <w:tcPr>
            <w:tcW w:w="1718" w:type="dxa"/>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开户名</w:t>
            </w:r>
          </w:p>
        </w:tc>
        <w:tc>
          <w:tcPr>
            <w:tcW w:w="7021" w:type="dxa"/>
            <w:gridSpan w:val="10"/>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74" w:hRule="atLeast"/>
          <w:jc w:val="center"/>
        </w:trPr>
        <w:tc>
          <w:tcPr>
            <w:tcW w:w="8739" w:type="dxa"/>
            <w:gridSpan w:val="11"/>
            <w:noWrap w:val="0"/>
            <w:vAlign w:val="center"/>
          </w:tcPr>
          <w:p>
            <w:pPr>
              <w:adjustRightInd w:val="0"/>
              <w:snapToGrid w:val="0"/>
              <w:spacing w:line="240" w:lineRule="atLeast"/>
              <w:jc w:val="center"/>
              <w:rPr>
                <w:rFonts w:hint="eastAsia" w:ascii="仿宋_GB2312" w:hAnsi="宋体" w:eastAsia="仿宋_GB2312"/>
                <w:b/>
                <w:sz w:val="24"/>
                <w:szCs w:val="24"/>
              </w:rPr>
            </w:pPr>
            <w:r>
              <w:rPr>
                <w:rFonts w:hint="eastAsia" w:ascii="仿宋_GB2312" w:hAnsi="宋体" w:eastAsia="仿宋_GB2312"/>
                <w:b/>
                <w:sz w:val="24"/>
                <w:szCs w:val="24"/>
              </w:rPr>
              <w:t>委托代理人信息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85" w:hRule="atLeast"/>
          <w:jc w:val="center"/>
        </w:trPr>
        <w:tc>
          <w:tcPr>
            <w:tcW w:w="1718" w:type="dxa"/>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代理人姓名</w:t>
            </w:r>
          </w:p>
        </w:tc>
        <w:tc>
          <w:tcPr>
            <w:tcW w:w="2026"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p>
        </w:tc>
        <w:tc>
          <w:tcPr>
            <w:tcW w:w="1191"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证件号码</w:t>
            </w:r>
          </w:p>
        </w:tc>
        <w:tc>
          <w:tcPr>
            <w:tcW w:w="3804" w:type="dxa"/>
            <w:gridSpan w:val="6"/>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87" w:hRule="atLeast"/>
          <w:jc w:val="center"/>
        </w:trPr>
        <w:tc>
          <w:tcPr>
            <w:tcW w:w="1718" w:type="dxa"/>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联系电话</w:t>
            </w:r>
          </w:p>
        </w:tc>
        <w:tc>
          <w:tcPr>
            <w:tcW w:w="2026"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p>
        </w:tc>
        <w:tc>
          <w:tcPr>
            <w:tcW w:w="1191"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工作单位</w:t>
            </w:r>
          </w:p>
        </w:tc>
        <w:tc>
          <w:tcPr>
            <w:tcW w:w="3804" w:type="dxa"/>
            <w:gridSpan w:val="6"/>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85" w:hRule="atLeast"/>
          <w:jc w:val="center"/>
        </w:trPr>
        <w:tc>
          <w:tcPr>
            <w:tcW w:w="8739" w:type="dxa"/>
            <w:gridSpan w:val="11"/>
            <w:noWrap w:val="0"/>
            <w:vAlign w:val="center"/>
          </w:tcPr>
          <w:p>
            <w:pPr>
              <w:adjustRightInd w:val="0"/>
              <w:snapToGrid w:val="0"/>
              <w:spacing w:line="240" w:lineRule="atLeast"/>
              <w:jc w:val="center"/>
              <w:rPr>
                <w:rFonts w:hint="eastAsia" w:ascii="仿宋_GB2312" w:hAnsi="宋体" w:eastAsia="仿宋_GB2312"/>
                <w:b/>
                <w:sz w:val="24"/>
                <w:szCs w:val="24"/>
              </w:rPr>
            </w:pPr>
            <w:r>
              <w:rPr>
                <w:rFonts w:hint="eastAsia" w:ascii="仿宋_GB2312" w:hAnsi="宋体" w:eastAsia="仿宋_GB2312"/>
                <w:b/>
                <w:sz w:val="24"/>
                <w:szCs w:val="24"/>
              </w:rPr>
              <w:t>债权申报情况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92" w:hRule="atLeast"/>
          <w:jc w:val="center"/>
        </w:trPr>
        <w:tc>
          <w:tcPr>
            <w:tcW w:w="2145" w:type="dxa"/>
            <w:gridSpan w:val="2"/>
            <w:tcBorders>
              <w:right w:val="single" w:color="auto" w:sz="4" w:space="0"/>
            </w:tcBorders>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申报债权</w:t>
            </w:r>
            <w:r>
              <w:rPr>
                <w:rFonts w:hint="eastAsia" w:ascii="仿宋_GB2312" w:hAnsi="宋体" w:eastAsia="仿宋_GB2312"/>
                <w:bCs/>
                <w:sz w:val="24"/>
                <w:szCs w:val="24"/>
              </w:rPr>
              <w:t>总</w:t>
            </w:r>
            <w:r>
              <w:rPr>
                <w:rFonts w:hint="eastAsia" w:ascii="仿宋_GB2312" w:hAnsi="宋体" w:eastAsia="仿宋_GB2312"/>
                <w:sz w:val="24"/>
                <w:szCs w:val="24"/>
              </w:rPr>
              <w:t>金额(元):</w:t>
            </w:r>
          </w:p>
        </w:tc>
        <w:tc>
          <w:tcPr>
            <w:tcW w:w="1903" w:type="dxa"/>
            <w:gridSpan w:val="2"/>
            <w:tcBorders>
              <w:right w:val="single" w:color="auto" w:sz="4" w:space="0"/>
            </w:tcBorders>
            <w:noWrap w:val="0"/>
            <w:vAlign w:val="center"/>
          </w:tcPr>
          <w:p>
            <w:pPr>
              <w:adjustRightInd w:val="0"/>
              <w:snapToGrid w:val="0"/>
              <w:spacing w:line="240" w:lineRule="atLeast"/>
              <w:rPr>
                <w:rFonts w:hint="eastAsia" w:ascii="仿宋_GB2312" w:hAnsi="宋体" w:eastAsia="仿宋_GB2312"/>
                <w:sz w:val="24"/>
                <w:szCs w:val="24"/>
              </w:rPr>
            </w:pPr>
          </w:p>
        </w:tc>
        <w:tc>
          <w:tcPr>
            <w:tcW w:w="1146" w:type="dxa"/>
            <w:gridSpan w:val="2"/>
            <w:tcBorders>
              <w:left w:val="single" w:color="auto" w:sz="4" w:space="0"/>
              <w:right w:val="single" w:color="auto" w:sz="4" w:space="0"/>
            </w:tcBorders>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债权发生时间</w:t>
            </w:r>
          </w:p>
        </w:tc>
        <w:tc>
          <w:tcPr>
            <w:tcW w:w="1200" w:type="dxa"/>
            <w:gridSpan w:val="2"/>
            <w:tcBorders>
              <w:left w:val="single" w:color="auto" w:sz="4" w:space="0"/>
              <w:right w:val="single" w:color="auto" w:sz="4" w:space="0"/>
            </w:tcBorders>
            <w:noWrap w:val="0"/>
            <w:vAlign w:val="center"/>
          </w:tcPr>
          <w:p>
            <w:pPr>
              <w:adjustRightInd w:val="0"/>
              <w:snapToGrid w:val="0"/>
              <w:spacing w:line="240" w:lineRule="atLeast"/>
              <w:rPr>
                <w:rFonts w:hint="eastAsia" w:ascii="仿宋_GB2312" w:hAnsi="宋体" w:eastAsia="仿宋_GB2312"/>
                <w:sz w:val="24"/>
                <w:szCs w:val="24"/>
              </w:rPr>
            </w:pPr>
          </w:p>
        </w:tc>
        <w:tc>
          <w:tcPr>
            <w:tcW w:w="923" w:type="dxa"/>
            <w:gridSpan w:val="2"/>
            <w:tcBorders>
              <w:left w:val="single" w:color="auto" w:sz="4" w:space="0"/>
              <w:right w:val="single" w:color="auto" w:sz="4" w:space="0"/>
            </w:tcBorders>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债权</w:t>
            </w:r>
          </w:p>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到期日</w:t>
            </w:r>
          </w:p>
        </w:tc>
        <w:tc>
          <w:tcPr>
            <w:tcW w:w="1422" w:type="dxa"/>
            <w:tcBorders>
              <w:left w:val="single" w:color="auto" w:sz="4" w:space="0"/>
            </w:tcBorders>
            <w:noWrap w:val="0"/>
            <w:vAlign w:val="center"/>
          </w:tcPr>
          <w:p>
            <w:pPr>
              <w:adjustRightInd w:val="0"/>
              <w:snapToGrid w:val="0"/>
              <w:spacing w:line="240" w:lineRule="atLeast"/>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42" w:hRule="atLeast"/>
          <w:jc w:val="center"/>
        </w:trPr>
        <w:tc>
          <w:tcPr>
            <w:tcW w:w="2145"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申报债权本金（元）</w:t>
            </w:r>
          </w:p>
        </w:tc>
        <w:tc>
          <w:tcPr>
            <w:tcW w:w="1903"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p>
        </w:tc>
        <w:tc>
          <w:tcPr>
            <w:tcW w:w="2346" w:type="dxa"/>
            <w:gridSpan w:val="4"/>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申报利息（元）</w:t>
            </w:r>
          </w:p>
        </w:tc>
        <w:tc>
          <w:tcPr>
            <w:tcW w:w="2345" w:type="dxa"/>
            <w:gridSpan w:val="3"/>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92" w:hRule="atLeast"/>
          <w:jc w:val="center"/>
        </w:trPr>
        <w:tc>
          <w:tcPr>
            <w:tcW w:w="2145"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申报违约金（元）</w:t>
            </w:r>
          </w:p>
        </w:tc>
        <w:tc>
          <w:tcPr>
            <w:tcW w:w="1903"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p>
        </w:tc>
        <w:tc>
          <w:tcPr>
            <w:tcW w:w="2346" w:type="dxa"/>
            <w:gridSpan w:val="4"/>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申报其他损失（元）</w:t>
            </w:r>
          </w:p>
        </w:tc>
        <w:tc>
          <w:tcPr>
            <w:tcW w:w="2345" w:type="dxa"/>
            <w:gridSpan w:val="3"/>
            <w:noWrap w:val="0"/>
            <w:vAlign w:val="center"/>
          </w:tcPr>
          <w:p>
            <w:pPr>
              <w:adjustRightInd w:val="0"/>
              <w:snapToGrid w:val="0"/>
              <w:spacing w:line="240" w:lineRule="atLeast"/>
              <w:jc w:val="center"/>
              <w:rPr>
                <w:rFonts w:hint="eastAsia" w:ascii="仿宋_GB2312" w:hAnsi="宋体" w:eastAsia="仿宋_GB2312"/>
                <w:b/>
                <w:sz w:val="24"/>
                <w:szCs w:val="24"/>
              </w:rPr>
            </w:pPr>
            <w:r>
              <w:rPr>
                <w:rFonts w:hint="eastAsia" w:ascii="仿宋_GB2312" w:hAnsi="宋体" w:eastAsia="仿宋_GB2312"/>
                <w:b/>
                <w:sz w:val="24"/>
                <w:szCs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85" w:hRule="atLeast"/>
          <w:jc w:val="center"/>
        </w:trPr>
        <w:tc>
          <w:tcPr>
            <w:tcW w:w="2145"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债权有无财产担保</w:t>
            </w:r>
          </w:p>
        </w:tc>
        <w:tc>
          <w:tcPr>
            <w:tcW w:w="1903" w:type="dxa"/>
            <w:gridSpan w:val="2"/>
            <w:noWrap w:val="0"/>
            <w:vAlign w:val="center"/>
          </w:tcPr>
          <w:p>
            <w:pPr>
              <w:adjustRightInd w:val="0"/>
              <w:snapToGrid w:val="0"/>
              <w:spacing w:line="240" w:lineRule="atLeast"/>
              <w:jc w:val="center"/>
              <w:rPr>
                <w:rFonts w:hint="eastAsia" w:ascii="仿宋_GB2312" w:hAnsi="宋体" w:eastAsia="仿宋"/>
                <w:sz w:val="24"/>
                <w:szCs w:val="24"/>
                <w:lang w:val="en-US" w:eastAsia="zh-CN"/>
              </w:rPr>
            </w:pPr>
            <w:r>
              <w:rPr>
                <w:rFonts w:hint="eastAsia" w:ascii="仿宋" w:hAnsi="仿宋" w:eastAsia="仿宋"/>
                <w:sz w:val="22"/>
              </w:rPr>
              <w:sym w:font="Wingdings" w:char="00A8"/>
            </w:r>
            <w:r>
              <w:rPr>
                <w:rFonts w:hint="eastAsia" w:ascii="仿宋" w:hAnsi="仿宋" w:eastAsia="仿宋"/>
                <w:sz w:val="22"/>
              </w:rPr>
              <w:t xml:space="preserve">有   </w:t>
            </w:r>
            <w:r>
              <w:rPr>
                <w:rFonts w:hint="eastAsia" w:ascii="仿宋" w:hAnsi="仿宋" w:eastAsia="仿宋"/>
                <w:sz w:val="22"/>
              </w:rPr>
              <w:sym w:font="Wingdings" w:char="00A8"/>
            </w:r>
            <w:r>
              <w:rPr>
                <w:rFonts w:hint="eastAsia" w:ascii="仿宋" w:hAnsi="仿宋" w:eastAsia="仿宋"/>
                <w:sz w:val="22"/>
                <w:lang w:val="en-US" w:eastAsia="zh-CN"/>
              </w:rPr>
              <w:t>无</w:t>
            </w:r>
            <w:bookmarkStart w:id="0" w:name="_GoBack"/>
            <w:bookmarkEnd w:id="0"/>
          </w:p>
        </w:tc>
        <w:tc>
          <w:tcPr>
            <w:tcW w:w="2346" w:type="dxa"/>
            <w:gridSpan w:val="4"/>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担保方式</w:t>
            </w:r>
          </w:p>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及担保财产</w:t>
            </w:r>
          </w:p>
        </w:tc>
        <w:tc>
          <w:tcPr>
            <w:tcW w:w="2345" w:type="dxa"/>
            <w:gridSpan w:val="3"/>
            <w:noWrap w:val="0"/>
            <w:vAlign w:val="center"/>
          </w:tcPr>
          <w:p>
            <w:pPr>
              <w:adjustRightInd w:val="0"/>
              <w:snapToGrid w:val="0"/>
              <w:spacing w:line="240" w:lineRule="atLeast"/>
              <w:jc w:val="center"/>
              <w:rPr>
                <w:rFonts w:hint="eastAsia" w:ascii="仿宋_GB2312" w:hAnsi="宋体" w:eastAsia="仿宋_GB2312"/>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821" w:hRule="atLeast"/>
          <w:jc w:val="center"/>
        </w:trPr>
        <w:tc>
          <w:tcPr>
            <w:tcW w:w="2145"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rPr>
              <w:t>是否经法院或仲裁机构裁决</w:t>
            </w:r>
          </w:p>
        </w:tc>
        <w:tc>
          <w:tcPr>
            <w:tcW w:w="1903"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 w:hAnsi="仿宋" w:eastAsia="仿宋"/>
                <w:sz w:val="22"/>
              </w:rPr>
              <w:sym w:font="Wingdings" w:char="00A8"/>
            </w:r>
            <w:r>
              <w:rPr>
                <w:rFonts w:hint="eastAsia" w:ascii="仿宋" w:hAnsi="仿宋" w:eastAsia="仿宋"/>
                <w:sz w:val="22"/>
              </w:rPr>
              <w:t xml:space="preserve">是   </w:t>
            </w:r>
            <w:r>
              <w:rPr>
                <w:rFonts w:hint="eastAsia" w:ascii="仿宋" w:hAnsi="仿宋" w:eastAsia="仿宋"/>
                <w:sz w:val="22"/>
              </w:rPr>
              <w:sym w:font="Wingdings" w:char="00A8"/>
            </w:r>
            <w:r>
              <w:rPr>
                <w:rFonts w:hint="eastAsia" w:ascii="仿宋" w:hAnsi="仿宋" w:eastAsia="仿宋"/>
                <w:sz w:val="22"/>
              </w:rPr>
              <w:t>否</w:t>
            </w:r>
          </w:p>
        </w:tc>
        <w:tc>
          <w:tcPr>
            <w:tcW w:w="2346" w:type="dxa"/>
            <w:gridSpan w:val="4"/>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rPr>
              <w:t>涉诉（仲裁）情况</w:t>
            </w:r>
          </w:p>
        </w:tc>
        <w:tc>
          <w:tcPr>
            <w:tcW w:w="2345" w:type="dxa"/>
            <w:gridSpan w:val="3"/>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821" w:hRule="atLeast"/>
          <w:jc w:val="center"/>
        </w:trPr>
        <w:tc>
          <w:tcPr>
            <w:tcW w:w="2145"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是否有连带债务人</w:t>
            </w:r>
          </w:p>
        </w:tc>
        <w:tc>
          <w:tcPr>
            <w:tcW w:w="1903" w:type="dxa"/>
            <w:gridSpan w:val="2"/>
            <w:noWrap w:val="0"/>
            <w:vAlign w:val="center"/>
          </w:tcPr>
          <w:p>
            <w:pPr>
              <w:adjustRightInd w:val="0"/>
              <w:snapToGrid w:val="0"/>
              <w:spacing w:line="240" w:lineRule="atLeast"/>
              <w:jc w:val="center"/>
              <w:rPr>
                <w:rFonts w:hint="eastAsia" w:ascii="仿宋_GB2312" w:hAnsi="宋体" w:eastAsia="仿宋"/>
                <w:sz w:val="24"/>
                <w:szCs w:val="24"/>
              </w:rPr>
            </w:pPr>
            <w:r>
              <w:rPr>
                <w:rFonts w:hint="eastAsia" w:ascii="仿宋" w:hAnsi="仿宋" w:eastAsia="仿宋"/>
                <w:sz w:val="22"/>
              </w:rPr>
              <w:sym w:font="Wingdings" w:char="00A8"/>
            </w:r>
            <w:r>
              <w:rPr>
                <w:rFonts w:hint="eastAsia" w:ascii="仿宋" w:hAnsi="仿宋" w:eastAsia="仿宋"/>
                <w:sz w:val="22"/>
              </w:rPr>
              <w:t xml:space="preserve">是   </w:t>
            </w:r>
            <w:r>
              <w:rPr>
                <w:rFonts w:hint="eastAsia" w:ascii="仿宋" w:hAnsi="仿宋" w:eastAsia="仿宋"/>
                <w:sz w:val="22"/>
              </w:rPr>
              <w:sym w:font="Wingdings" w:char="00A8"/>
            </w:r>
            <w:r>
              <w:rPr>
                <w:rFonts w:hint="eastAsia" w:ascii="仿宋" w:hAnsi="仿宋" w:eastAsia="仿宋"/>
                <w:sz w:val="22"/>
              </w:rPr>
              <w:t>否</w:t>
            </w:r>
          </w:p>
        </w:tc>
        <w:tc>
          <w:tcPr>
            <w:tcW w:w="2346" w:type="dxa"/>
            <w:gridSpan w:val="4"/>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连带债务人名称</w:t>
            </w:r>
          </w:p>
        </w:tc>
        <w:tc>
          <w:tcPr>
            <w:tcW w:w="2345" w:type="dxa"/>
            <w:gridSpan w:val="3"/>
            <w:noWrap w:val="0"/>
            <w:vAlign w:val="center"/>
          </w:tcPr>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807" w:hRule="atLeast"/>
          <w:jc w:val="center"/>
        </w:trPr>
        <w:tc>
          <w:tcPr>
            <w:tcW w:w="2145" w:type="dxa"/>
            <w:gridSpan w:val="2"/>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_GB2312" w:hAnsi="宋体" w:eastAsia="仿宋_GB2312"/>
                <w:sz w:val="24"/>
                <w:szCs w:val="24"/>
              </w:rPr>
              <w:t>是否为求偿权或将来求偿权申报债权</w:t>
            </w:r>
          </w:p>
        </w:tc>
        <w:tc>
          <w:tcPr>
            <w:tcW w:w="6594" w:type="dxa"/>
            <w:gridSpan w:val="9"/>
            <w:noWrap w:val="0"/>
            <w:vAlign w:val="center"/>
          </w:tcPr>
          <w:p>
            <w:pPr>
              <w:adjustRightInd w:val="0"/>
              <w:snapToGrid w:val="0"/>
              <w:spacing w:line="240" w:lineRule="atLeast"/>
              <w:jc w:val="center"/>
              <w:rPr>
                <w:rFonts w:hint="eastAsia" w:ascii="仿宋_GB2312" w:hAnsi="宋体" w:eastAsia="仿宋_GB2312"/>
                <w:sz w:val="24"/>
                <w:szCs w:val="24"/>
              </w:rPr>
            </w:pPr>
            <w:r>
              <w:rPr>
                <w:rFonts w:hint="eastAsia" w:ascii="仿宋" w:hAnsi="仿宋" w:eastAsia="仿宋"/>
                <w:sz w:val="22"/>
              </w:rPr>
              <w:sym w:font="Wingdings" w:char="00A8"/>
            </w:r>
            <w:r>
              <w:rPr>
                <w:rFonts w:hint="eastAsia" w:ascii="仿宋" w:hAnsi="仿宋" w:eastAsia="仿宋"/>
                <w:sz w:val="22"/>
              </w:rPr>
              <w:t xml:space="preserve">是   </w:t>
            </w:r>
            <w:r>
              <w:rPr>
                <w:rFonts w:hint="eastAsia" w:ascii="仿宋" w:hAnsi="仿宋" w:eastAsia="仿宋"/>
                <w:sz w:val="22"/>
              </w:rPr>
              <w:sym w:font="Wingdings" w:char="00A8"/>
            </w:r>
            <w:r>
              <w:rPr>
                <w:rFonts w:hint="eastAsia" w:ascii="仿宋" w:hAnsi="仿宋" w:eastAsia="仿宋"/>
                <w:sz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667" w:hRule="atLeast"/>
          <w:jc w:val="center"/>
        </w:trPr>
        <w:tc>
          <w:tcPr>
            <w:tcW w:w="2145" w:type="dxa"/>
            <w:gridSpan w:val="2"/>
            <w:noWrap w:val="0"/>
            <w:vAlign w:val="center"/>
          </w:tcPr>
          <w:p>
            <w:pPr>
              <w:adjustRightInd w:val="0"/>
              <w:snapToGrid w:val="0"/>
              <w:spacing w:line="240" w:lineRule="atLeast"/>
              <w:rPr>
                <w:rFonts w:ascii="仿宋_GB2312" w:hAnsi="宋体" w:eastAsia="仿宋_GB2312"/>
                <w:sz w:val="24"/>
                <w:szCs w:val="24"/>
              </w:rPr>
            </w:pPr>
            <w:r>
              <w:rPr>
                <w:rFonts w:ascii="仿宋_GB2312" w:hAnsi="宋体" w:eastAsia="仿宋_GB2312"/>
                <w:b/>
                <w:bCs/>
                <w:sz w:val="24"/>
                <w:szCs w:val="24"/>
              </w:rPr>
              <w:t>债权形成</w:t>
            </w:r>
            <w:r>
              <w:rPr>
                <w:rFonts w:hint="eastAsia" w:ascii="仿宋_GB2312" w:hAnsi="宋体" w:eastAsia="仿宋_GB2312"/>
                <w:b/>
                <w:bCs/>
                <w:sz w:val="24"/>
                <w:szCs w:val="24"/>
              </w:rPr>
              <w:t>基本情况</w:t>
            </w:r>
            <w:r>
              <w:rPr>
                <w:rFonts w:hint="eastAsia" w:ascii="仿宋_GB2312" w:hAnsi="宋体" w:eastAsia="仿宋_GB2312"/>
                <w:sz w:val="24"/>
                <w:szCs w:val="24"/>
              </w:rPr>
              <w:t>（包括但不限于债权形成时间、</w:t>
            </w:r>
            <w:r>
              <w:rPr>
                <w:rFonts w:ascii="仿宋_GB2312" w:hAnsi="宋体" w:eastAsia="仿宋_GB2312"/>
                <w:sz w:val="24"/>
                <w:szCs w:val="24"/>
              </w:rPr>
              <w:t>原因、经过、有无财产担保等相关事项。如申报利息，请说明利息计算方法及详细计算过程</w:t>
            </w:r>
            <w:r>
              <w:rPr>
                <w:rFonts w:hint="eastAsia" w:ascii="仿宋_GB2312" w:hAnsi="宋体" w:eastAsia="仿宋_GB2312"/>
                <w:sz w:val="24"/>
                <w:szCs w:val="24"/>
              </w:rPr>
              <w:t>，可另附计算说明）</w:t>
            </w:r>
          </w:p>
        </w:tc>
        <w:tc>
          <w:tcPr>
            <w:tcW w:w="6594" w:type="dxa"/>
            <w:gridSpan w:val="9"/>
            <w:noWrap w:val="0"/>
            <w:vAlign w:val="center"/>
          </w:tcPr>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p>
            <w:pPr>
              <w:adjustRightInd w:val="0"/>
              <w:snapToGrid w:val="0"/>
              <w:spacing w:line="240" w:lineRule="atLeast"/>
              <w:jc w:val="center"/>
              <w:rPr>
                <w:rFonts w:hint="eastAsia" w:ascii="仿宋_GB2312" w:hAnsi="宋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45" w:hRule="atLeast"/>
          <w:jc w:val="center"/>
        </w:trPr>
        <w:tc>
          <w:tcPr>
            <w:tcW w:w="2145" w:type="dxa"/>
            <w:gridSpan w:val="2"/>
            <w:noWrap w:val="0"/>
            <w:vAlign w:val="center"/>
          </w:tcPr>
          <w:p>
            <w:pPr>
              <w:adjustRightInd w:val="0"/>
              <w:snapToGrid w:val="0"/>
              <w:spacing w:line="240" w:lineRule="atLeast"/>
              <w:jc w:val="center"/>
              <w:rPr>
                <w:rFonts w:ascii="仿宋_GB2312" w:hAnsi="宋体" w:eastAsia="仿宋_GB2312"/>
                <w:sz w:val="24"/>
                <w:szCs w:val="24"/>
              </w:rPr>
            </w:pPr>
            <w:r>
              <w:rPr>
                <w:rFonts w:hint="eastAsia" w:ascii="仿宋_GB2312" w:hAnsi="宋体" w:eastAsia="仿宋_GB2312"/>
                <w:b/>
                <w:kern w:val="0"/>
                <w:sz w:val="24"/>
                <w:szCs w:val="24"/>
              </w:rPr>
              <w:t>债权人承诺</w:t>
            </w:r>
          </w:p>
        </w:tc>
        <w:tc>
          <w:tcPr>
            <w:tcW w:w="6594" w:type="dxa"/>
            <w:gridSpan w:val="9"/>
            <w:noWrap w:val="0"/>
            <w:vAlign w:val="center"/>
          </w:tcPr>
          <w:p>
            <w:pPr>
              <w:adjustRightInd w:val="0"/>
              <w:snapToGrid w:val="0"/>
              <w:spacing w:line="240" w:lineRule="atLeast"/>
              <w:ind w:firstLine="470" w:firstLineChars="196"/>
              <w:rPr>
                <w:rFonts w:hint="eastAsia" w:ascii="仿宋_GB2312" w:hAnsi="宋体" w:eastAsia="仿宋_GB2312"/>
                <w:kern w:val="0"/>
                <w:sz w:val="24"/>
                <w:szCs w:val="24"/>
              </w:rPr>
            </w:pPr>
            <w:r>
              <w:rPr>
                <w:rFonts w:hint="eastAsia" w:ascii="仿宋_GB2312" w:hAnsi="宋体" w:eastAsia="仿宋_GB2312"/>
                <w:kern w:val="0"/>
                <w:sz w:val="24"/>
                <w:szCs w:val="24"/>
              </w:rPr>
              <w:t xml:space="preserve">1、本债权人保证向管理人所提交的所有信息及文件材料均真实、有效，不存在任何变造、伪造等情形，因错误或虚假填报信息所产生的任何后果均由本债权人承担； </w:t>
            </w:r>
          </w:p>
          <w:p>
            <w:pPr>
              <w:adjustRightInd w:val="0"/>
              <w:snapToGrid w:val="0"/>
              <w:spacing w:line="240" w:lineRule="atLeast"/>
              <w:ind w:firstLine="470" w:firstLineChars="196"/>
              <w:rPr>
                <w:rFonts w:hint="eastAsia" w:ascii="仿宋_GB2312" w:hAnsi="宋体" w:eastAsia="仿宋_GB2312"/>
                <w:kern w:val="0"/>
                <w:sz w:val="24"/>
                <w:szCs w:val="24"/>
              </w:rPr>
            </w:pPr>
            <w:r>
              <w:rPr>
                <w:rFonts w:hint="eastAsia" w:ascii="仿宋_GB2312" w:hAnsi="宋体" w:eastAsia="仿宋_GB2312"/>
                <w:kern w:val="0"/>
                <w:sz w:val="24"/>
                <w:szCs w:val="24"/>
              </w:rPr>
              <w:t xml:space="preserve">2、本债权申报表不构成无效债权（包括但不限于已过诉讼时效的债权等）的重新有效确认； </w:t>
            </w:r>
          </w:p>
          <w:p>
            <w:pPr>
              <w:adjustRightInd w:val="0"/>
              <w:snapToGrid w:val="0"/>
              <w:spacing w:line="240" w:lineRule="atLeast"/>
              <w:ind w:firstLine="470" w:firstLineChars="196"/>
              <w:rPr>
                <w:rFonts w:hint="eastAsia" w:ascii="仿宋_GB2312" w:hAnsi="宋体" w:eastAsia="仿宋_GB2312"/>
                <w:kern w:val="0"/>
                <w:sz w:val="24"/>
                <w:szCs w:val="24"/>
              </w:rPr>
            </w:pPr>
            <w:r>
              <w:rPr>
                <w:rFonts w:hint="eastAsia" w:ascii="仿宋_GB2312" w:hAnsi="宋体" w:eastAsia="仿宋_GB2312"/>
                <w:kern w:val="0"/>
                <w:sz w:val="24"/>
                <w:szCs w:val="24"/>
              </w:rPr>
              <w:t>3、债权申报人已全面、完整、知晓本次债权登记的有关要求并保证提供资料及情况的真实、合法、完整，否则，一切法律后果由本债权人承担</w:t>
            </w:r>
          </w:p>
          <w:p>
            <w:pPr>
              <w:adjustRightInd w:val="0"/>
              <w:snapToGrid w:val="0"/>
              <w:spacing w:line="240" w:lineRule="atLeast"/>
              <w:ind w:firstLine="470" w:firstLineChars="196"/>
              <w:rPr>
                <w:rFonts w:hint="eastAsia" w:ascii="仿宋_GB2312" w:hAnsi="宋体" w:eastAsia="仿宋_GB2312"/>
                <w:kern w:val="0"/>
                <w:sz w:val="24"/>
                <w:szCs w:val="24"/>
              </w:rPr>
            </w:pPr>
            <w:r>
              <w:rPr>
                <w:rFonts w:hint="eastAsia" w:ascii="仿宋_GB2312" w:hAnsi="宋体" w:eastAsia="仿宋_GB2312"/>
                <w:kern w:val="0"/>
                <w:sz w:val="24"/>
                <w:szCs w:val="24"/>
              </w:rPr>
              <w:t>4、债权证明材料在本表之后加债权人签章后按要求将复印件一式两份提交管理人，并同时提交原件核对。</w:t>
            </w:r>
          </w:p>
          <w:p>
            <w:pPr>
              <w:adjustRightInd w:val="0"/>
              <w:snapToGrid w:val="0"/>
              <w:spacing w:line="240" w:lineRule="atLeast"/>
              <w:jc w:val="center"/>
              <w:rPr>
                <w:rFonts w:hint="eastAsia" w:ascii="仿宋_GB2312" w:hAnsi="宋体" w:eastAsia="仿宋_GB2312"/>
                <w:sz w:val="24"/>
                <w:szCs w:val="24"/>
              </w:rPr>
            </w:pPr>
          </w:p>
        </w:tc>
      </w:tr>
    </w:tbl>
    <w:p>
      <w:pPr>
        <w:spacing w:line="360" w:lineRule="auto"/>
        <w:rPr>
          <w:rFonts w:ascii="宋体" w:hAnsi="宋体"/>
          <w:sz w:val="24"/>
        </w:rPr>
      </w:pPr>
    </w:p>
    <w:p>
      <w:pPr>
        <w:adjustRightInd w:val="0"/>
        <w:snapToGrid w:val="0"/>
        <w:spacing w:line="240" w:lineRule="atLeast"/>
        <w:rPr>
          <w:rFonts w:hint="eastAsia" w:ascii="仿宋_GB2312" w:hAnsi="宋体" w:eastAsia="仿宋_GB2312"/>
          <w:kern w:val="0"/>
          <w:sz w:val="24"/>
          <w:szCs w:val="24"/>
        </w:rPr>
      </w:pPr>
      <w:r>
        <w:rPr>
          <w:rFonts w:hint="eastAsia" w:ascii="仿宋_GB2312" w:hAnsi="宋体" w:eastAsia="仿宋_GB2312"/>
          <w:kern w:val="0"/>
          <w:sz w:val="24"/>
          <w:szCs w:val="24"/>
        </w:rPr>
        <w:t>债权人（签字或签章）：</w:t>
      </w:r>
    </w:p>
    <w:p>
      <w:pPr>
        <w:rPr>
          <w:rFonts w:hint="default" w:eastAsia="宋体"/>
          <w:lang w:val="en-US" w:eastAsia="zh-CN"/>
        </w:rPr>
      </w:pPr>
      <w:r>
        <w:rPr>
          <w:rFonts w:hint="eastAsia"/>
          <w:lang w:val="en-US" w:eastAsia="zh-CN"/>
        </w:rPr>
        <w:t xml:space="preserve">                                                         </w:t>
      </w:r>
      <w:r>
        <w:rPr>
          <w:rFonts w:hint="eastAsia" w:ascii="仿宋_GB2312" w:hAnsi="宋体" w:eastAsia="仿宋_GB2312"/>
          <w:kern w:val="0"/>
          <w:sz w:val="24"/>
          <w:szCs w:val="24"/>
          <w:lang w:val="en-US" w:eastAsia="zh-CN"/>
        </w:rPr>
        <w:t xml:space="preserve">     年   月   日</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7071B"/>
    <w:multiLevelType w:val="multilevel"/>
    <w:tmpl w:val="3507071B"/>
    <w:lvl w:ilvl="0" w:tentative="0">
      <w:start w:val="1"/>
      <w:numFmt w:val="none"/>
      <w:pStyle w:val="16"/>
      <w:suff w:val="nothing"/>
      <w:lvlText w:val="一、"/>
      <w:lvlJc w:val="left"/>
      <w:pPr>
        <w:tabs>
          <w:tab w:val="left" w:pos="0"/>
        </w:tabs>
        <w:ind w:left="0" w:firstLine="0"/>
      </w:pPr>
      <w:rPr>
        <w:rFonts w:hint="default" w:ascii="宋体" w:hAnsi="宋体" w:eastAsia="宋体" w:cs="宋体"/>
        <w:sz w:val="32"/>
      </w:rPr>
    </w:lvl>
    <w:lvl w:ilvl="1" w:tentative="0">
      <w:start w:val="1"/>
      <w:numFmt w:val="none"/>
      <w:pStyle w:val="2"/>
      <w:suff w:val="nothing"/>
      <w:lvlText w:val="（一）"/>
      <w:lvlJc w:val="left"/>
      <w:pPr>
        <w:ind w:left="0" w:firstLine="0"/>
      </w:pPr>
      <w:rPr>
        <w:rFonts w:hint="default" w:ascii="宋体" w:hAnsi="宋体" w:eastAsia="宋体" w:cs="宋体"/>
        <w:sz w:val="30"/>
      </w:rPr>
    </w:lvl>
    <w:lvl w:ilvl="2" w:tentative="0">
      <w:start w:val="1"/>
      <w:numFmt w:val="none"/>
      <w:pStyle w:val="3"/>
      <w:suff w:val="nothing"/>
      <w:lvlText w:val="1、"/>
      <w:lvlJc w:val="left"/>
      <w:pPr>
        <w:ind w:left="0" w:firstLine="400"/>
      </w:pPr>
      <w:rPr>
        <w:rFonts w:hint="default" w:ascii="宋体" w:hAnsi="宋体" w:eastAsia="宋体" w:cs="宋体"/>
        <w:sz w:val="28"/>
      </w:rPr>
    </w:lvl>
    <w:lvl w:ilvl="3" w:tentative="0">
      <w:start w:val="1"/>
      <w:numFmt w:val="decimal"/>
      <w:pStyle w:val="4"/>
      <w:suff w:val="nothing"/>
      <w:lvlText w:val="（%4）"/>
      <w:lvlJc w:val="left"/>
      <w:pPr>
        <w:ind w:left="0" w:firstLine="402"/>
      </w:pPr>
      <w:rPr>
        <w:rFonts w:hint="eastAsia"/>
      </w:rPr>
    </w:lvl>
    <w:lvl w:ilvl="4" w:tentative="0">
      <w:start w:val="1"/>
      <w:numFmt w:val="decimalEnclosedCircleChinese"/>
      <w:pStyle w:val="5"/>
      <w:suff w:val="nothing"/>
      <w:lvlText w:val="%5"/>
      <w:lvlJc w:val="left"/>
      <w:pPr>
        <w:ind w:left="0" w:firstLine="402"/>
      </w:pPr>
      <w:rPr>
        <w:rFonts w:hint="eastAsia"/>
      </w:rPr>
    </w:lvl>
    <w:lvl w:ilvl="5" w:tentative="0">
      <w:start w:val="1"/>
      <w:numFmt w:val="decimal"/>
      <w:pStyle w:val="6"/>
      <w:suff w:val="nothing"/>
      <w:lvlText w:val="%6）"/>
      <w:lvlJc w:val="left"/>
      <w:pPr>
        <w:ind w:left="0" w:firstLine="402"/>
      </w:pPr>
      <w:rPr>
        <w:rFonts w:hint="eastAsia"/>
      </w:rPr>
    </w:lvl>
    <w:lvl w:ilvl="6" w:tentative="0">
      <w:start w:val="1"/>
      <w:numFmt w:val="lowerLetter"/>
      <w:pStyle w:val="7"/>
      <w:suff w:val="nothing"/>
      <w:lvlText w:val="%7．"/>
      <w:lvlJc w:val="left"/>
      <w:pPr>
        <w:ind w:left="0" w:firstLine="402"/>
      </w:pPr>
      <w:rPr>
        <w:rFonts w:hint="eastAsia"/>
      </w:rPr>
    </w:lvl>
    <w:lvl w:ilvl="7" w:tentative="0">
      <w:start w:val="1"/>
      <w:numFmt w:val="lowerLetter"/>
      <w:pStyle w:val="8"/>
      <w:suff w:val="nothing"/>
      <w:lvlText w:val="%8）"/>
      <w:lvlJc w:val="left"/>
      <w:pPr>
        <w:ind w:left="0" w:firstLine="402"/>
      </w:pPr>
      <w:rPr>
        <w:rFonts w:hint="eastAsia"/>
      </w:rPr>
    </w:lvl>
    <w:lvl w:ilvl="8" w:tentative="0">
      <w:start w:val="1"/>
      <w:numFmt w:val="lowerRoman"/>
      <w:pStyle w:val="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077C26"/>
    <w:rsid w:val="0216258B"/>
    <w:rsid w:val="23077C26"/>
    <w:rsid w:val="2DFF5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4">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5">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6">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7">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8">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9">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10">
    <w:name w:val="Body Text Indent"/>
    <w:basedOn w:val="1"/>
    <w:uiPriority w:val="0"/>
    <w:pPr>
      <w:spacing w:after="120" w:afterLines="0" w:afterAutospacing="0"/>
      <w:ind w:left="420" w:leftChars="200"/>
    </w:pPr>
  </w:style>
  <w:style w:type="paragraph" w:styleId="11">
    <w:name w:val="footer"/>
    <w:basedOn w:val="1"/>
    <w:unhideWhenUsed/>
    <w:uiPriority w:val="99"/>
    <w:pPr>
      <w:tabs>
        <w:tab w:val="center" w:pos="4153"/>
        <w:tab w:val="right" w:pos="8306"/>
      </w:tabs>
      <w:snapToGrid w:val="0"/>
      <w:jc w:val="left"/>
    </w:pPr>
    <w:rPr>
      <w:sz w:val="18"/>
      <w:szCs w:val="18"/>
    </w:rPr>
  </w:style>
  <w:style w:type="paragraph" w:styleId="1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Body Text First Indent 2"/>
    <w:basedOn w:val="10"/>
    <w:uiPriority w:val="0"/>
    <w:pPr>
      <w:ind w:firstLine="420" w:firstLineChars="200"/>
    </w:pPr>
  </w:style>
  <w:style w:type="paragraph" w:customStyle="1" w:styleId="16">
    <w:name w:val="备忘录"/>
    <w:basedOn w:val="13"/>
    <w:uiPriority w:val="0"/>
    <w:pPr>
      <w:numPr>
        <w:ilvl w:val="0"/>
        <w:numId w:val="1"/>
      </w:numPr>
      <w:spacing w:line="360" w:lineRule="auto"/>
    </w:pPr>
    <w:rPr>
      <w:rFonts w:cs="宋体" w:asciiTheme="minorAscii" w:hAnsiTheme="minorAscii" w:eastAsiaTheme="majorEastAsia"/>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2020-11-12T08:03:00Z</dcterms:created>
  <dc:creator>李婧</dc:creator>
  <cp:lastModifiedBy>李婧</cp:lastModifiedBy>
  <dcterms:modified xsi:type="dcterms:W3CDTF">2020-11-12T08:05:27Z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