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line="420" w:lineRule="atLeast"/>
        <w:ind w:left="68" w:right="68"/>
        <w:jc w:val="center"/>
        <w:rPr>
          <w:rStyle w:val="8"/>
          <w:rFonts w:hint="eastAsia" w:ascii="黑体" w:hAnsi="黑体" w:eastAsia="黑体" w:cs="黑体"/>
          <w:b w:val="0"/>
          <w:bCs w:val="0"/>
          <w:color w:val="auto"/>
          <w:spacing w:val="14"/>
          <w:sz w:val="44"/>
          <w:szCs w:val="44"/>
        </w:rPr>
      </w:pPr>
      <w:r>
        <w:rPr>
          <w:rStyle w:val="8"/>
          <w:rFonts w:hint="eastAsia" w:ascii="黑体" w:hAnsi="黑体" w:eastAsia="黑体" w:cs="黑体"/>
          <w:b w:val="0"/>
          <w:bCs w:val="0"/>
          <w:color w:val="auto"/>
          <w:spacing w:val="14"/>
          <w:sz w:val="44"/>
          <w:szCs w:val="44"/>
        </w:rPr>
        <w:t>沐川中医医院有限责任公司</w:t>
      </w:r>
    </w:p>
    <w:p>
      <w:pPr>
        <w:pStyle w:val="5"/>
        <w:shd w:val="clear" w:color="auto" w:fill="FFFFFF"/>
        <w:spacing w:before="0" w:beforeAutospacing="0" w:after="0" w:afterAutospacing="0" w:line="420" w:lineRule="atLeast"/>
        <w:ind w:left="68" w:right="68"/>
        <w:jc w:val="center"/>
        <w:rPr>
          <w:rFonts w:hint="eastAsia" w:ascii="黑体" w:hAnsi="黑体" w:eastAsia="黑体" w:cs="黑体"/>
          <w:b w:val="0"/>
          <w:bCs w:val="0"/>
          <w:color w:val="auto"/>
          <w:spacing w:val="7"/>
          <w:sz w:val="44"/>
          <w:szCs w:val="44"/>
        </w:rPr>
      </w:pPr>
      <w:r>
        <w:rPr>
          <w:rStyle w:val="8"/>
          <w:rFonts w:hint="eastAsia" w:ascii="黑体" w:hAnsi="黑体" w:eastAsia="黑体" w:cs="黑体"/>
          <w:b w:val="0"/>
          <w:bCs w:val="0"/>
          <w:color w:val="auto"/>
          <w:spacing w:val="14"/>
          <w:sz w:val="44"/>
          <w:szCs w:val="44"/>
        </w:rPr>
        <w:t>（沐川幸福中医医院）</w:t>
      </w:r>
    </w:p>
    <w:p>
      <w:pPr>
        <w:pStyle w:val="5"/>
        <w:shd w:val="clear" w:color="auto" w:fill="FFFFFF"/>
        <w:spacing w:before="0" w:beforeAutospacing="0" w:after="0" w:afterAutospacing="0" w:line="420" w:lineRule="atLeast"/>
        <w:ind w:left="68" w:right="68"/>
        <w:jc w:val="center"/>
        <w:rPr>
          <w:rFonts w:hint="eastAsia" w:ascii="黑体" w:hAnsi="黑体" w:eastAsia="黑体" w:cs="黑体"/>
          <w:b w:val="0"/>
          <w:bCs w:val="0"/>
          <w:color w:val="auto"/>
          <w:spacing w:val="7"/>
          <w:sz w:val="44"/>
          <w:szCs w:val="44"/>
        </w:rPr>
      </w:pPr>
      <w:r>
        <w:rPr>
          <w:rStyle w:val="8"/>
          <w:rFonts w:hint="eastAsia" w:ascii="黑体" w:hAnsi="黑体" w:eastAsia="黑体" w:cs="黑体"/>
          <w:b w:val="0"/>
          <w:bCs w:val="0"/>
          <w:color w:val="auto"/>
          <w:spacing w:val="7"/>
          <w:sz w:val="44"/>
          <w:szCs w:val="44"/>
        </w:rPr>
        <w:t>重整投资人招募公告</w:t>
      </w:r>
    </w:p>
    <w:p>
      <w:pPr>
        <w:pStyle w:val="5"/>
        <w:shd w:val="clear" w:color="auto" w:fill="FFFFFF"/>
        <w:spacing w:before="0" w:beforeAutospacing="0" w:after="0" w:afterAutospacing="0" w:line="420" w:lineRule="atLeast"/>
        <w:ind w:right="68"/>
        <w:jc w:val="both"/>
        <w:rPr>
          <w:rFonts w:hint="eastAsia" w:ascii="仿宋_GB2312" w:hAnsi="仿宋_GB2312" w:eastAsia="仿宋_GB2312" w:cs="仿宋_GB2312"/>
          <w:b w:val="0"/>
          <w:bCs w:val="0"/>
          <w:color w:val="auto"/>
          <w:spacing w:val="7"/>
          <w:sz w:val="23"/>
          <w:szCs w:val="23"/>
        </w:rPr>
      </w:pPr>
      <w:r>
        <w:rPr>
          <w:rFonts w:hint="eastAsia" w:ascii="仿宋_GB2312" w:hAnsi="仿宋_GB2312" w:eastAsia="仿宋_GB2312" w:cs="仿宋_GB2312"/>
          <w:b w:val="0"/>
          <w:bCs w:val="0"/>
          <w:color w:val="auto"/>
          <w:sz w:val="30"/>
          <w:szCs w:val="30"/>
        </w:rPr>
        <w:pict>
          <v:line id="_x0000_s1026" o:spid="_x0000_s1026" o:spt="20" style="position:absolute;left:0pt;flip:y;margin-left:2.6pt;margin-top:4.9pt;height:1.3pt;width:409.55pt;z-index:251658240;mso-width-relative:page;mso-height-relative:page;" fillcolor="#FF0000" filled="t" stroked="t" coordsize="21600,21600">
            <v:path arrowok="t"/>
            <v:fill on="t" focussize="0,0"/>
            <v:stroke weight="2.5pt" color="#FF0000"/>
            <v:imagedata o:title=""/>
            <o:lock v:ext="edit" aspectratio="f"/>
          </v:line>
        </w:pict>
      </w:r>
    </w:p>
    <w:p>
      <w:pPr>
        <w:pStyle w:val="5"/>
        <w:shd w:val="clear" w:color="auto" w:fill="FFFFFF"/>
        <w:spacing w:before="0" w:beforeAutospacing="0" w:after="0" w:afterAutospacing="0" w:line="560" w:lineRule="exact"/>
        <w:ind w:left="68" w:right="68" w:firstLine="480"/>
        <w:jc w:val="both"/>
        <w:rPr>
          <w:rFonts w:hint="eastAsia" w:ascii="仿宋_GB2312" w:hAnsi="仿宋_GB2312" w:eastAsia="仿宋_GB2312" w:cs="仿宋_GB2312"/>
          <w:b w:val="0"/>
          <w:bCs w:val="0"/>
          <w:color w:val="auto"/>
          <w:spacing w:val="7"/>
          <w:sz w:val="32"/>
          <w:szCs w:val="32"/>
        </w:rPr>
      </w:pPr>
      <w:r>
        <w:rPr>
          <w:rFonts w:hint="eastAsia" w:ascii="仿宋_GB2312" w:hAnsi="仿宋_GB2312" w:eastAsia="仿宋_GB2312" w:cs="仿宋_GB2312"/>
          <w:b w:val="0"/>
          <w:bCs w:val="0"/>
          <w:color w:val="auto"/>
          <w:spacing w:val="14"/>
          <w:sz w:val="32"/>
          <w:szCs w:val="32"/>
        </w:rPr>
        <w:t>四川省沐川县人民法院（以下简称“人民法院”）于2020年9月24日裁定受理沐川中医医院有限责任公司破产重整案，并于同日指定四川中立中清算事务所有限公司乐山分公司为破产管理人（以下简称“管理人”）。鉴于沐川中医医院有限责任公司具有重整价值，为实现中医医院债权人利益最大化，实现社会资源优化配置，同时接受各方的监督，现管理人发布重整投资人招募公告。欢迎具重整能力的投资人（以下简称“投资人”）报名。</w:t>
      </w:r>
    </w:p>
    <w:p>
      <w:pPr>
        <w:pStyle w:val="5"/>
        <w:shd w:val="clear" w:color="auto" w:fill="FFFFFF"/>
        <w:spacing w:before="0" w:beforeAutospacing="0" w:after="0" w:afterAutospacing="0" w:line="560" w:lineRule="exact"/>
        <w:ind w:left="68" w:right="68" w:firstLine="480"/>
        <w:jc w:val="both"/>
        <w:rPr>
          <w:rStyle w:val="8"/>
          <w:rFonts w:hint="eastAsia" w:ascii="仿宋_GB2312" w:hAnsi="仿宋_GB2312" w:eastAsia="仿宋_GB2312" w:cs="仿宋_GB2312"/>
          <w:b w:val="0"/>
          <w:bCs w:val="0"/>
          <w:color w:val="auto"/>
          <w:sz w:val="32"/>
          <w:szCs w:val="32"/>
        </w:rPr>
      </w:pPr>
      <w:r>
        <w:rPr>
          <w:rStyle w:val="8"/>
          <w:rFonts w:hint="eastAsia" w:ascii="仿宋_GB2312" w:hAnsi="仿宋_GB2312" w:eastAsia="仿宋_GB2312" w:cs="仿宋_GB2312"/>
          <w:b w:val="0"/>
          <w:bCs w:val="0"/>
          <w:color w:val="auto"/>
          <w:sz w:val="32"/>
          <w:szCs w:val="32"/>
        </w:rPr>
        <w:t>一、沐川中医医院有限责任公司概况</w:t>
      </w:r>
    </w:p>
    <w:p>
      <w:pPr>
        <w:pStyle w:val="5"/>
        <w:shd w:val="clear" w:color="auto" w:fill="FFFFFF"/>
        <w:spacing w:before="0" w:beforeAutospacing="0" w:after="0" w:afterAutospacing="0" w:line="560" w:lineRule="exact"/>
        <w:ind w:left="68" w:right="68" w:firstLine="480"/>
        <w:jc w:val="both"/>
        <w:rPr>
          <w:rStyle w:val="8"/>
          <w:rFonts w:hint="eastAsia" w:ascii="仿宋_GB2312" w:hAnsi="仿宋_GB2312" w:eastAsia="仿宋_GB2312" w:cs="仿宋_GB2312"/>
          <w:b w:val="0"/>
          <w:bCs w:val="0"/>
          <w:color w:val="auto"/>
          <w:sz w:val="32"/>
          <w:szCs w:val="32"/>
        </w:rPr>
      </w:pPr>
      <w:r>
        <w:rPr>
          <w:rStyle w:val="8"/>
          <w:rFonts w:hint="eastAsia" w:ascii="仿宋_GB2312" w:hAnsi="仿宋_GB2312" w:eastAsia="仿宋_GB2312" w:cs="仿宋_GB2312"/>
          <w:b w:val="0"/>
          <w:bCs w:val="0"/>
          <w:color w:val="auto"/>
          <w:sz w:val="32"/>
          <w:szCs w:val="32"/>
        </w:rPr>
        <w:t>（一）公司基本情况</w:t>
      </w:r>
    </w:p>
    <w:p>
      <w:pPr>
        <w:spacing w:line="560" w:lineRule="exact"/>
        <w:jc w:val="left"/>
        <w:rPr>
          <w:rFonts w:hint="eastAsia" w:ascii="仿宋_GB2312" w:hAnsi="仿宋_GB2312" w:eastAsia="仿宋_GB2312" w:cs="仿宋_GB2312"/>
          <w:b w:val="0"/>
          <w:bCs w:val="0"/>
          <w:color w:val="auto"/>
          <w:spacing w:val="14"/>
          <w:sz w:val="32"/>
          <w:szCs w:val="32"/>
        </w:rPr>
      </w:pPr>
      <w:r>
        <w:rPr>
          <w:rFonts w:hint="eastAsia" w:ascii="仿宋_GB2312" w:hAnsi="仿宋_GB2312" w:eastAsia="仿宋_GB2312" w:cs="仿宋_GB2312"/>
          <w:b w:val="0"/>
          <w:bCs w:val="0"/>
          <w:color w:val="auto"/>
          <w:spacing w:val="14"/>
          <w:sz w:val="32"/>
          <w:szCs w:val="32"/>
        </w:rPr>
        <w:t xml:space="preserve">   2014年3月26日沐川中医医院有限责任公司成立，</w:t>
      </w:r>
      <w:r>
        <w:rPr>
          <w:rFonts w:hint="eastAsia" w:ascii="仿宋_GB2312" w:hAnsi="仿宋_GB2312" w:eastAsia="仿宋_GB2312" w:cs="仿宋_GB2312"/>
          <w:b w:val="0"/>
          <w:bCs w:val="0"/>
          <w:color w:val="auto"/>
          <w:spacing w:val="7"/>
          <w:sz w:val="32"/>
          <w:szCs w:val="32"/>
        </w:rPr>
        <w:t>注册地为沐川县新城区幸福大道3段2号，</w:t>
      </w:r>
      <w:r>
        <w:rPr>
          <w:rFonts w:hint="eastAsia" w:ascii="仿宋_GB2312" w:hAnsi="仿宋_GB2312" w:eastAsia="仿宋_GB2312" w:cs="仿宋_GB2312"/>
          <w:b w:val="0"/>
          <w:bCs w:val="0"/>
          <w:color w:val="auto"/>
          <w:spacing w:val="14"/>
          <w:sz w:val="32"/>
          <w:szCs w:val="32"/>
        </w:rPr>
        <w:t>注册资本3000万，股东为：黄国江（认缴出资额2100万元，持股比例70%）、成都锦弘盛贸易有限公司（认缴出资额900万元，持股比例30%）</w:t>
      </w:r>
      <w:r>
        <w:rPr>
          <w:rFonts w:hint="eastAsia" w:ascii="仿宋_GB2312" w:hAnsi="仿宋_GB2312" w:eastAsia="仿宋_GB2312" w:cs="仿宋_GB2312"/>
          <w:b w:val="0"/>
          <w:bCs w:val="0"/>
          <w:color w:val="auto"/>
          <w:spacing w:val="14"/>
          <w:sz w:val="32"/>
          <w:szCs w:val="32"/>
          <w:lang w:eastAsia="zh-CN"/>
        </w:rPr>
        <w:t>，</w:t>
      </w:r>
      <w:r>
        <w:rPr>
          <w:rFonts w:hint="eastAsia" w:ascii="仿宋_GB2312" w:hAnsi="仿宋_GB2312" w:eastAsia="仿宋_GB2312" w:cs="仿宋_GB2312"/>
          <w:b w:val="0"/>
          <w:bCs w:val="0"/>
          <w:color w:val="auto"/>
          <w:spacing w:val="14"/>
          <w:sz w:val="32"/>
          <w:szCs w:val="32"/>
          <w:lang w:val="en-US" w:eastAsia="zh-CN"/>
        </w:rPr>
        <w:t>目前未实缴,</w:t>
      </w:r>
      <w:r>
        <w:rPr>
          <w:rFonts w:hint="eastAsia" w:ascii="仿宋_GB2312" w:hAnsi="仿宋_GB2312" w:eastAsia="仿宋_GB2312" w:cs="仿宋_GB2312"/>
          <w:b w:val="0"/>
          <w:bCs w:val="0"/>
          <w:color w:val="auto"/>
          <w:spacing w:val="14"/>
          <w:sz w:val="32"/>
          <w:szCs w:val="32"/>
        </w:rPr>
        <w:t>法定代表人：黄国江。</w:t>
      </w:r>
    </w:p>
    <w:p>
      <w:pPr>
        <w:spacing w:line="560" w:lineRule="exact"/>
        <w:ind w:firstLine="696" w:firstLineChars="200"/>
        <w:jc w:val="left"/>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pacing w:val="14"/>
          <w:sz w:val="32"/>
          <w:szCs w:val="32"/>
        </w:rPr>
        <w:t>2018年10月19日取得《医疗机构执业许可证》，</w:t>
      </w:r>
      <w:r>
        <w:rPr>
          <w:rFonts w:hint="eastAsia" w:ascii="仿宋_GB2312" w:hAnsi="仿宋_GB2312" w:eastAsia="仿宋_GB2312" w:cs="仿宋_GB2312"/>
          <w:b w:val="0"/>
          <w:bCs w:val="0"/>
          <w:color w:val="auto"/>
          <w:sz w:val="32"/>
          <w:szCs w:val="32"/>
        </w:rPr>
        <w:t>登记号：PDY59993151112917A2102，有效期：2018年10月19日-2033年10月18日，</w:t>
      </w:r>
      <w:r>
        <w:rPr>
          <w:rFonts w:hint="eastAsia" w:ascii="仿宋_GB2312" w:hAnsi="仿宋_GB2312" w:eastAsia="仿宋_GB2312" w:cs="仿宋_GB2312"/>
          <w:b w:val="0"/>
          <w:bCs w:val="0"/>
          <w:color w:val="auto"/>
          <w:sz w:val="32"/>
          <w:szCs w:val="32"/>
          <w:u w:val="single"/>
        </w:rPr>
        <w:t>为营利性民营医院。</w:t>
      </w:r>
      <w:r>
        <w:rPr>
          <w:rFonts w:hint="eastAsia" w:ascii="仿宋_GB2312" w:hAnsi="仿宋_GB2312" w:eastAsia="仿宋_GB2312" w:cs="仿宋_GB2312"/>
          <w:b w:val="0"/>
          <w:bCs w:val="0"/>
          <w:color w:val="auto"/>
          <w:spacing w:val="14"/>
          <w:sz w:val="32"/>
          <w:szCs w:val="32"/>
        </w:rPr>
        <w:t>沐川中医医院有限责任公司</w:t>
      </w:r>
      <w:r>
        <w:rPr>
          <w:rFonts w:hint="eastAsia" w:ascii="仿宋_GB2312" w:hAnsi="仿宋_GB2312" w:eastAsia="仿宋_GB2312" w:cs="仿宋_GB2312"/>
          <w:b w:val="0"/>
          <w:bCs w:val="0"/>
          <w:color w:val="auto"/>
          <w:sz w:val="32"/>
          <w:szCs w:val="32"/>
        </w:rPr>
        <w:t>按照国家二级医院标准</w:t>
      </w:r>
      <w:r>
        <w:rPr>
          <w:rFonts w:hint="eastAsia" w:ascii="仿宋_GB2312" w:hAnsi="仿宋_GB2312" w:eastAsia="仿宋_GB2312" w:cs="仿宋_GB2312"/>
          <w:b w:val="0"/>
          <w:bCs w:val="0"/>
          <w:color w:val="auto"/>
          <w:sz w:val="32"/>
          <w:szCs w:val="32"/>
          <w:lang w:eastAsia="zh-CN"/>
        </w:rPr>
        <w:t>进行建设，</w:t>
      </w:r>
      <w:r>
        <w:rPr>
          <w:rFonts w:hint="eastAsia" w:ascii="仿宋_GB2312" w:hAnsi="仿宋_GB2312" w:eastAsia="仿宋_GB2312" w:cs="仿宋_GB2312"/>
          <w:b w:val="0"/>
          <w:bCs w:val="0"/>
          <w:color w:val="auto"/>
          <w:sz w:val="32"/>
          <w:szCs w:val="32"/>
        </w:rPr>
        <w:t>开设有门诊、急诊、外科、内科、</w:t>
      </w:r>
      <w:r>
        <w:rPr>
          <w:rStyle w:val="15"/>
          <w:rFonts w:hint="eastAsia" w:ascii="仿宋_GB2312" w:hAnsi="仿宋_GB2312" w:eastAsia="仿宋_GB2312" w:cs="仿宋_GB2312"/>
          <w:b w:val="0"/>
          <w:bCs w:val="0"/>
          <w:color w:val="auto"/>
          <w:sz w:val="32"/>
          <w:szCs w:val="32"/>
        </w:rPr>
        <w:t>治未病科、妇科、针康科、体检科、超声科、放射科、检验科、药剂科等临床医技科室</w:t>
      </w:r>
      <w:r>
        <w:rPr>
          <w:rFonts w:hint="eastAsia" w:ascii="仿宋_GB2312" w:hAnsi="仿宋_GB2312" w:eastAsia="仿宋_GB2312" w:cs="仿宋_GB2312"/>
          <w:b w:val="0"/>
          <w:bCs w:val="0"/>
          <w:color w:val="auto"/>
          <w:sz w:val="32"/>
          <w:szCs w:val="32"/>
          <w:lang w:val="en-US" w:eastAsia="zh-CN"/>
        </w:rPr>
        <w:t>，床位290张。</w:t>
      </w:r>
    </w:p>
    <w:p>
      <w:pPr>
        <w:shd w:val="clear" w:color="auto" w:fill="FFFFFF"/>
        <w:spacing w:before="0" w:beforeAutospacing="0" w:after="0" w:afterAutospacing="0" w:line="560" w:lineRule="exact"/>
        <w:ind w:left="68" w:right="68" w:firstLine="640" w:firstLineChars="200"/>
        <w:jc w:val="left"/>
        <w:rPr>
          <w:rStyle w:val="8"/>
          <w:rFonts w:hint="eastAsia" w:ascii="仿宋_GB2312" w:hAnsi="仿宋_GB2312" w:eastAsia="仿宋_GB2312" w:cs="仿宋_GB2312"/>
          <w:b w:val="0"/>
          <w:bCs w:val="0"/>
          <w:color w:val="auto"/>
          <w:sz w:val="32"/>
          <w:szCs w:val="32"/>
        </w:rPr>
      </w:pPr>
      <w:r>
        <w:rPr>
          <w:rStyle w:val="8"/>
          <w:rFonts w:hint="eastAsia" w:ascii="仿宋_GB2312" w:hAnsi="仿宋_GB2312" w:eastAsia="仿宋_GB2312" w:cs="仿宋_GB2312"/>
          <w:b w:val="0"/>
          <w:bCs w:val="0"/>
          <w:color w:val="auto"/>
          <w:sz w:val="32"/>
          <w:szCs w:val="32"/>
        </w:rPr>
        <w:t>（二）公司资产情况</w:t>
      </w:r>
    </w:p>
    <w:p>
      <w:pPr>
        <w:pStyle w:val="5"/>
        <w:shd w:val="clear" w:color="auto" w:fill="FFFFFF"/>
        <w:spacing w:before="0" w:beforeAutospacing="0" w:after="0" w:afterAutospacing="0" w:line="560" w:lineRule="exact"/>
        <w:ind w:right="68" w:firstLine="640" w:firstLineChars="200"/>
        <w:jc w:val="both"/>
        <w:rPr>
          <w:rStyle w:val="8"/>
          <w:rFonts w:hint="eastAsia" w:ascii="仿宋_GB2312" w:hAnsi="仿宋_GB2312" w:eastAsia="仿宋_GB2312" w:cs="仿宋_GB2312"/>
          <w:b w:val="0"/>
          <w:bCs w:val="0"/>
          <w:color w:val="auto"/>
          <w:sz w:val="32"/>
          <w:szCs w:val="32"/>
        </w:rPr>
      </w:pPr>
      <w:r>
        <w:rPr>
          <w:rStyle w:val="8"/>
          <w:rFonts w:hint="eastAsia" w:ascii="仿宋_GB2312" w:hAnsi="仿宋_GB2312" w:eastAsia="仿宋_GB2312" w:cs="仿宋_GB2312"/>
          <w:b w:val="0"/>
          <w:bCs w:val="0"/>
          <w:color w:val="auto"/>
          <w:sz w:val="32"/>
          <w:szCs w:val="32"/>
          <w:lang w:val="en-US" w:eastAsia="zh-CN"/>
        </w:rPr>
        <w:t>根据川方略评估报告，截止2020年9月24日，债务人资产评估总价值为112,360,685.09元（不含8,080,106.00元融资租赁物），主要为土地、构/建筑物、存货、机器设备、电子设备等。</w:t>
      </w:r>
      <w:r>
        <w:rPr>
          <w:rStyle w:val="8"/>
          <w:rFonts w:hint="eastAsia" w:ascii="仿宋_GB2312" w:hAnsi="仿宋_GB2312" w:eastAsia="仿宋_GB2312" w:cs="仿宋_GB2312"/>
          <w:b w:val="0"/>
          <w:bCs w:val="0"/>
          <w:color w:val="auto"/>
          <w:sz w:val="32"/>
          <w:szCs w:val="32"/>
        </w:rPr>
        <w:t>土地52亩，性质为商业服务用地，使用年限为50年，一期占地17亩</w:t>
      </w:r>
      <w:r>
        <w:rPr>
          <w:rStyle w:val="8"/>
          <w:rFonts w:hint="eastAsia" w:ascii="仿宋_GB2312" w:hAnsi="仿宋_GB2312" w:eastAsia="仿宋_GB2312" w:cs="仿宋_GB2312"/>
          <w:b w:val="0"/>
          <w:bCs w:val="0"/>
          <w:color w:val="auto"/>
          <w:sz w:val="32"/>
          <w:szCs w:val="32"/>
          <w:lang w:eastAsia="zh-CN"/>
        </w:rPr>
        <w:t>，</w:t>
      </w:r>
      <w:r>
        <w:rPr>
          <w:rStyle w:val="8"/>
          <w:rFonts w:hint="eastAsia" w:ascii="仿宋_GB2312" w:hAnsi="仿宋_GB2312" w:eastAsia="仿宋_GB2312" w:cs="仿宋_GB2312"/>
          <w:b w:val="0"/>
          <w:bCs w:val="0"/>
          <w:color w:val="auto"/>
          <w:sz w:val="32"/>
          <w:szCs w:val="32"/>
          <w:lang w:val="en-US" w:eastAsia="zh-CN"/>
        </w:rPr>
        <w:t>已建成门诊与住院大楼，建筑面积2.86万平方米；</w:t>
      </w:r>
      <w:r>
        <w:rPr>
          <w:rStyle w:val="8"/>
          <w:rFonts w:hint="eastAsia" w:ascii="仿宋_GB2312" w:hAnsi="仿宋_GB2312" w:eastAsia="仿宋_GB2312" w:cs="仿宋_GB2312"/>
          <w:b w:val="0"/>
          <w:bCs w:val="0"/>
          <w:color w:val="auto"/>
          <w:sz w:val="32"/>
          <w:szCs w:val="32"/>
        </w:rPr>
        <w:t>二期占地35亩</w:t>
      </w:r>
      <w:r>
        <w:rPr>
          <w:rStyle w:val="8"/>
          <w:rFonts w:hint="eastAsia" w:ascii="仿宋_GB2312" w:hAnsi="仿宋_GB2312" w:eastAsia="仿宋_GB2312" w:cs="仿宋_GB2312"/>
          <w:b w:val="0"/>
          <w:bCs w:val="0"/>
          <w:color w:val="auto"/>
          <w:sz w:val="32"/>
          <w:szCs w:val="32"/>
          <w:lang w:eastAsia="zh-CN"/>
        </w:rPr>
        <w:t>，</w:t>
      </w:r>
      <w:r>
        <w:rPr>
          <w:rStyle w:val="8"/>
          <w:rFonts w:hint="eastAsia" w:ascii="仿宋_GB2312" w:hAnsi="仿宋_GB2312" w:eastAsia="仿宋_GB2312" w:cs="仿宋_GB2312"/>
          <w:b w:val="0"/>
          <w:bCs w:val="0"/>
          <w:color w:val="auto"/>
          <w:sz w:val="32"/>
          <w:szCs w:val="32"/>
          <w:lang w:val="en-US" w:eastAsia="zh-CN"/>
        </w:rPr>
        <w:t>暂未开发</w:t>
      </w:r>
      <w:r>
        <w:rPr>
          <w:rStyle w:val="8"/>
          <w:rFonts w:hint="eastAsia" w:ascii="仿宋_GB2312" w:hAnsi="仿宋_GB2312" w:eastAsia="仿宋_GB2312" w:cs="仿宋_GB2312"/>
          <w:b w:val="0"/>
          <w:bCs w:val="0"/>
          <w:color w:val="auto"/>
          <w:sz w:val="32"/>
          <w:szCs w:val="32"/>
        </w:rPr>
        <w:t>。</w:t>
      </w:r>
    </w:p>
    <w:p>
      <w:pPr>
        <w:pStyle w:val="5"/>
        <w:shd w:val="clear" w:color="auto" w:fill="FFFFFF"/>
        <w:spacing w:before="0" w:beforeAutospacing="0" w:after="0" w:afterAutospacing="0" w:line="560" w:lineRule="exact"/>
        <w:ind w:left="68" w:right="68" w:firstLine="480"/>
        <w:jc w:val="both"/>
        <w:rPr>
          <w:rStyle w:val="8"/>
          <w:rFonts w:hint="eastAsia" w:ascii="仿宋_GB2312" w:hAnsi="仿宋_GB2312" w:eastAsia="仿宋_GB2312" w:cs="仿宋_GB2312"/>
          <w:b w:val="0"/>
          <w:bCs w:val="0"/>
          <w:color w:val="auto"/>
          <w:sz w:val="32"/>
          <w:szCs w:val="32"/>
        </w:rPr>
      </w:pPr>
      <w:r>
        <w:rPr>
          <w:rStyle w:val="8"/>
          <w:rFonts w:hint="eastAsia" w:ascii="仿宋_GB2312" w:hAnsi="仿宋_GB2312" w:eastAsia="仿宋_GB2312" w:cs="仿宋_GB2312"/>
          <w:b w:val="0"/>
          <w:bCs w:val="0"/>
          <w:color w:val="auto"/>
          <w:sz w:val="32"/>
          <w:szCs w:val="32"/>
        </w:rPr>
        <w:t>1.一期情况</w:t>
      </w:r>
    </w:p>
    <w:p>
      <w:pPr>
        <w:widowControl/>
        <w:adjustRightInd w:val="0"/>
        <w:snapToGrid w:val="0"/>
        <w:spacing w:line="560" w:lineRule="exact"/>
        <w:ind w:firstLine="640" w:firstLineChars="200"/>
        <w:rPr>
          <w:rFonts w:hint="eastAsia" w:ascii="仿宋_GB2312" w:hAnsi="仿宋_GB2312" w:eastAsia="仿宋_GB2312" w:cs="仿宋_GB2312"/>
          <w:b w:val="0"/>
          <w:bCs w:val="0"/>
          <w:color w:val="auto"/>
          <w:sz w:val="32"/>
          <w:szCs w:val="32"/>
          <w:shd w:val="clear" w:color="auto" w:fill="FFFFFF"/>
        </w:rPr>
      </w:pPr>
      <w:r>
        <w:rPr>
          <w:rFonts w:hint="eastAsia" w:ascii="仿宋_GB2312" w:hAnsi="仿宋_GB2312" w:eastAsia="仿宋_GB2312" w:cs="仿宋_GB2312"/>
          <w:b w:val="0"/>
          <w:bCs w:val="0"/>
          <w:color w:val="auto"/>
          <w:sz w:val="32"/>
          <w:szCs w:val="32"/>
        </w:rPr>
        <w:t>一期</w:t>
      </w:r>
      <w:r>
        <w:rPr>
          <w:rFonts w:hint="eastAsia" w:ascii="仿宋_GB2312" w:hAnsi="仿宋_GB2312" w:eastAsia="仿宋_GB2312" w:cs="仿宋_GB2312"/>
          <w:b w:val="0"/>
          <w:bCs w:val="0"/>
          <w:color w:val="auto"/>
          <w:sz w:val="32"/>
          <w:szCs w:val="32"/>
          <w:lang w:val="en-US" w:eastAsia="zh-CN"/>
        </w:rPr>
        <w:t>17亩</w:t>
      </w:r>
      <w:r>
        <w:rPr>
          <w:rFonts w:hint="eastAsia" w:ascii="仿宋_GB2312" w:hAnsi="仿宋_GB2312" w:eastAsia="仿宋_GB2312" w:cs="仿宋_GB2312"/>
          <w:b w:val="0"/>
          <w:bCs w:val="0"/>
          <w:color w:val="auto"/>
          <w:sz w:val="32"/>
          <w:szCs w:val="32"/>
        </w:rPr>
        <w:t>土地</w:t>
      </w:r>
      <w:r>
        <w:rPr>
          <w:rFonts w:hint="eastAsia" w:ascii="仿宋_GB2312" w:hAnsi="仿宋_GB2312" w:eastAsia="仿宋_GB2312" w:cs="仿宋_GB2312"/>
          <w:b w:val="0"/>
          <w:bCs w:val="0"/>
          <w:color w:val="auto"/>
          <w:sz w:val="32"/>
          <w:szCs w:val="32"/>
          <w:lang w:eastAsia="zh-CN"/>
        </w:rPr>
        <w:t>已建成</w:t>
      </w:r>
      <w:r>
        <w:rPr>
          <w:rFonts w:hint="eastAsia" w:ascii="仿宋_GB2312" w:hAnsi="仿宋_GB2312" w:eastAsia="仿宋_GB2312" w:cs="仿宋_GB2312"/>
          <w:b w:val="0"/>
          <w:bCs w:val="0"/>
          <w:color w:val="auto"/>
          <w:sz w:val="32"/>
          <w:szCs w:val="32"/>
        </w:rPr>
        <w:t>集医疗、科研、预防、保健、康复、疗养为一体</w:t>
      </w:r>
      <w:r>
        <w:rPr>
          <w:rFonts w:hint="eastAsia" w:ascii="仿宋_GB2312" w:hAnsi="仿宋_GB2312" w:eastAsia="仿宋_GB2312" w:cs="仿宋_GB2312"/>
          <w:b w:val="0"/>
          <w:bCs w:val="0"/>
          <w:color w:val="auto"/>
          <w:sz w:val="32"/>
          <w:szCs w:val="32"/>
          <w:lang w:eastAsia="zh-CN"/>
        </w:rPr>
        <w:t>医疗设施，共四层，</w:t>
      </w:r>
      <w:r>
        <w:rPr>
          <w:rFonts w:hint="eastAsia" w:ascii="仿宋_GB2312" w:hAnsi="仿宋_GB2312" w:eastAsia="仿宋_GB2312" w:cs="仿宋_GB2312"/>
          <w:b w:val="0"/>
          <w:bCs w:val="0"/>
          <w:color w:val="auto"/>
          <w:sz w:val="32"/>
          <w:szCs w:val="32"/>
        </w:rPr>
        <w:t>建筑面积2.86万平方米</w:t>
      </w:r>
      <w:r>
        <w:rPr>
          <w:rFonts w:hint="eastAsia" w:ascii="仿宋_GB2312" w:hAnsi="仿宋_GB2312" w:eastAsia="仿宋_GB2312" w:cs="仿宋_GB2312"/>
          <w:b w:val="0"/>
          <w:bCs w:val="0"/>
          <w:color w:val="auto"/>
          <w:sz w:val="32"/>
          <w:szCs w:val="32"/>
          <w:lang w:eastAsia="zh-CN"/>
        </w:rPr>
        <w:t>。</w:t>
      </w:r>
      <w:r>
        <w:rPr>
          <w:rStyle w:val="15"/>
          <w:rFonts w:hint="eastAsia" w:ascii="仿宋_GB2312" w:hAnsi="仿宋_GB2312" w:eastAsia="仿宋_GB2312" w:cs="仿宋_GB2312"/>
          <w:b w:val="0"/>
          <w:bCs w:val="0"/>
          <w:color w:val="auto"/>
          <w:sz w:val="32"/>
          <w:szCs w:val="32"/>
          <w:lang w:eastAsia="zh-CN"/>
        </w:rPr>
        <w:t>自建成完工以来，</w:t>
      </w:r>
      <w:r>
        <w:rPr>
          <w:rFonts w:hint="eastAsia" w:ascii="仿宋_GB2312" w:hAnsi="仿宋_GB2312" w:eastAsia="仿宋_GB2312" w:cs="仿宋_GB2312"/>
          <w:b w:val="0"/>
          <w:bCs w:val="0"/>
          <w:color w:val="auto"/>
          <w:sz w:val="32"/>
          <w:szCs w:val="32"/>
        </w:rPr>
        <w:t>按照国家二级医院标准</w:t>
      </w:r>
      <w:r>
        <w:rPr>
          <w:rStyle w:val="15"/>
          <w:rFonts w:hint="eastAsia" w:ascii="仿宋_GB2312" w:hAnsi="仿宋_GB2312" w:eastAsia="仿宋_GB2312" w:cs="仿宋_GB2312"/>
          <w:b w:val="0"/>
          <w:bCs w:val="0"/>
          <w:color w:val="auto"/>
          <w:sz w:val="32"/>
          <w:szCs w:val="32"/>
          <w:lang w:eastAsia="zh-CN"/>
        </w:rPr>
        <w:t>配备</w:t>
      </w:r>
      <w:r>
        <w:rPr>
          <w:rStyle w:val="15"/>
          <w:rFonts w:hint="eastAsia" w:ascii="仿宋_GB2312" w:hAnsi="仿宋_GB2312" w:eastAsia="仿宋_GB2312" w:cs="仿宋_GB2312"/>
          <w:b w:val="0"/>
          <w:bCs w:val="0"/>
          <w:color w:val="auto"/>
          <w:sz w:val="32"/>
          <w:szCs w:val="32"/>
        </w:rPr>
        <w:t>有</w:t>
      </w:r>
      <w:r>
        <w:rPr>
          <w:rFonts w:hint="eastAsia" w:ascii="仿宋_GB2312" w:hAnsi="仿宋_GB2312" w:eastAsia="仿宋_GB2312" w:cs="仿宋_GB2312"/>
          <w:b w:val="0"/>
          <w:bCs w:val="0"/>
          <w:color w:val="auto"/>
          <w:sz w:val="32"/>
          <w:szCs w:val="32"/>
        </w:rPr>
        <w:t>赛诺威盛</w:t>
      </w:r>
      <w:r>
        <w:rPr>
          <w:rStyle w:val="15"/>
          <w:rFonts w:hint="eastAsia" w:ascii="仿宋_GB2312" w:hAnsi="仿宋_GB2312" w:eastAsia="仿宋_GB2312" w:cs="仿宋_GB2312"/>
          <w:b w:val="0"/>
          <w:bCs w:val="0"/>
          <w:color w:val="auto"/>
          <w:sz w:val="32"/>
          <w:szCs w:val="32"/>
        </w:rPr>
        <w:t>16层32排螺旋CT、加拿大原装进口海王星单板悬吊DR、全自动生化仪、全自动血细胞分析仪、飞利浦HD7彩超、中药脚浴等医疗检查、治疗仪器设备，医院更配备了手术室六间，其中百级层流洁净手术室1间，洁净手术室3间，隔离手术室2间</w:t>
      </w:r>
      <w:r>
        <w:rPr>
          <w:rFonts w:hint="eastAsia" w:ascii="仿宋_GB2312" w:hAnsi="仿宋_GB2312" w:eastAsia="仿宋_GB2312" w:cs="仿宋_GB2312"/>
          <w:b w:val="0"/>
          <w:bCs w:val="0"/>
          <w:color w:val="auto"/>
          <w:sz w:val="32"/>
          <w:szCs w:val="32"/>
          <w:shd w:val="clear" w:color="auto" w:fill="FFFFFF"/>
        </w:rPr>
        <w:t>。</w:t>
      </w:r>
    </w:p>
    <w:p>
      <w:pPr>
        <w:widowControl/>
        <w:adjustRightInd w:val="0"/>
        <w:snapToGrid w:val="0"/>
        <w:spacing w:line="560" w:lineRule="exact"/>
        <w:ind w:firstLine="640" w:firstLineChars="200"/>
        <w:rPr>
          <w:rStyle w:val="15"/>
          <w:rFonts w:hint="eastAsia" w:ascii="仿宋_GB2312" w:hAnsi="仿宋_GB2312" w:eastAsia="仿宋_GB2312" w:cs="仿宋_GB2312"/>
          <w:b w:val="0"/>
          <w:bCs w:val="0"/>
          <w:color w:val="auto"/>
          <w:sz w:val="32"/>
          <w:szCs w:val="32"/>
        </w:rPr>
      </w:pPr>
      <w:r>
        <w:rPr>
          <w:rStyle w:val="15"/>
          <w:rFonts w:hint="eastAsia" w:ascii="仿宋_GB2312" w:hAnsi="仿宋_GB2312" w:eastAsia="仿宋_GB2312" w:cs="仿宋_GB2312"/>
          <w:b w:val="0"/>
          <w:bCs w:val="0"/>
          <w:color w:val="auto"/>
          <w:sz w:val="32"/>
          <w:szCs w:val="32"/>
        </w:rPr>
        <w:t>医院后勤保障齐全，拥有救护车1台、商务用车1台、职工及患者分区食堂约500平方、地下停车位300个。</w:t>
      </w:r>
    </w:p>
    <w:p>
      <w:pPr>
        <w:pStyle w:val="5"/>
        <w:shd w:val="clear" w:color="auto" w:fill="FFFFFF"/>
        <w:spacing w:before="0" w:beforeAutospacing="0" w:after="0" w:afterAutospacing="0" w:line="560" w:lineRule="exact"/>
        <w:ind w:left="68" w:right="68" w:firstLine="480"/>
        <w:jc w:val="both"/>
        <w:rPr>
          <w:rStyle w:val="8"/>
          <w:rFonts w:hint="eastAsia" w:ascii="仿宋_GB2312" w:hAnsi="仿宋_GB2312" w:eastAsia="仿宋_GB2312" w:cs="仿宋_GB2312"/>
          <w:b w:val="0"/>
          <w:bCs w:val="0"/>
          <w:color w:val="auto"/>
          <w:sz w:val="32"/>
          <w:szCs w:val="32"/>
        </w:rPr>
      </w:pPr>
      <w:r>
        <w:rPr>
          <w:rStyle w:val="8"/>
          <w:rFonts w:hint="eastAsia" w:ascii="仿宋_GB2312" w:hAnsi="仿宋_GB2312" w:eastAsia="仿宋_GB2312" w:cs="仿宋_GB2312"/>
          <w:b w:val="0"/>
          <w:bCs w:val="0"/>
          <w:color w:val="auto"/>
          <w:sz w:val="32"/>
          <w:szCs w:val="32"/>
        </w:rPr>
        <w:t>2.二期情况</w:t>
      </w:r>
    </w:p>
    <w:p>
      <w:pPr>
        <w:pStyle w:val="5"/>
        <w:shd w:val="clear" w:color="auto" w:fill="FFFFFF"/>
        <w:spacing w:before="0" w:beforeAutospacing="0" w:after="0" w:afterAutospacing="0" w:line="560" w:lineRule="exact"/>
        <w:ind w:left="68" w:right="68" w:firstLine="480"/>
        <w:jc w:val="both"/>
        <w:rPr>
          <w:rStyle w:val="8"/>
          <w:rFonts w:hint="eastAsia" w:ascii="仿宋_GB2312" w:hAnsi="仿宋_GB2312" w:eastAsia="仿宋_GB2312" w:cs="仿宋_GB2312"/>
          <w:b w:val="0"/>
          <w:bCs w:val="0"/>
          <w:color w:val="auto"/>
          <w:spacing w:val="14"/>
          <w:sz w:val="32"/>
          <w:szCs w:val="32"/>
        </w:rPr>
      </w:pPr>
      <w:r>
        <w:rPr>
          <w:rFonts w:hint="eastAsia" w:ascii="仿宋_GB2312" w:hAnsi="仿宋_GB2312" w:eastAsia="仿宋_GB2312" w:cs="仿宋_GB2312"/>
          <w:b w:val="0"/>
          <w:bCs w:val="0"/>
          <w:color w:val="auto"/>
          <w:spacing w:val="7"/>
          <w:sz w:val="32"/>
          <w:szCs w:val="32"/>
        </w:rPr>
        <w:t>35亩土地尚未开发；规划为住院大楼、康养中心、中医名医馆、职工周转用房等，拟用于开展康养服务与职工配套。</w:t>
      </w:r>
    </w:p>
    <w:p>
      <w:pPr>
        <w:pStyle w:val="5"/>
        <w:shd w:val="clear" w:color="auto" w:fill="FFFFFF"/>
        <w:spacing w:before="0" w:beforeAutospacing="0" w:after="0" w:afterAutospacing="0" w:line="560" w:lineRule="exact"/>
        <w:ind w:left="68" w:right="68" w:firstLine="480"/>
        <w:jc w:val="both"/>
        <w:rPr>
          <w:rStyle w:val="8"/>
          <w:rFonts w:hint="eastAsia" w:ascii="仿宋_GB2312" w:hAnsi="仿宋_GB2312" w:eastAsia="仿宋_GB2312" w:cs="仿宋_GB2312"/>
          <w:b w:val="0"/>
          <w:bCs w:val="0"/>
          <w:color w:val="auto"/>
          <w:sz w:val="32"/>
          <w:szCs w:val="32"/>
        </w:rPr>
      </w:pPr>
      <w:r>
        <w:rPr>
          <w:rStyle w:val="8"/>
          <w:rFonts w:hint="eastAsia" w:ascii="仿宋_GB2312" w:hAnsi="仿宋_GB2312" w:eastAsia="仿宋_GB2312" w:cs="仿宋_GB2312"/>
          <w:b w:val="0"/>
          <w:bCs w:val="0"/>
          <w:color w:val="auto"/>
          <w:sz w:val="32"/>
          <w:szCs w:val="32"/>
        </w:rPr>
        <w:t>（三）负债概况</w:t>
      </w:r>
    </w:p>
    <w:p>
      <w:pPr>
        <w:pStyle w:val="5"/>
        <w:shd w:val="clear" w:color="auto" w:fill="FFFFFF"/>
        <w:spacing w:before="0" w:beforeAutospacing="0" w:after="0" w:afterAutospacing="0" w:line="560" w:lineRule="exact"/>
        <w:ind w:left="68" w:right="68" w:firstLine="480"/>
        <w:jc w:val="both"/>
        <w:rPr>
          <w:rFonts w:hint="eastAsia" w:ascii="仿宋_GB2312" w:hAnsi="仿宋_GB2312" w:eastAsia="仿宋_GB2312" w:cs="仿宋_GB2312"/>
          <w:b w:val="0"/>
          <w:bCs w:val="0"/>
          <w:color w:val="auto"/>
          <w:spacing w:val="14"/>
          <w:sz w:val="32"/>
          <w:szCs w:val="32"/>
          <w:lang w:val="en-US" w:eastAsia="zh-CN"/>
        </w:rPr>
      </w:pPr>
      <w:r>
        <w:rPr>
          <w:rFonts w:hint="eastAsia" w:ascii="仿宋_GB2312" w:hAnsi="仿宋_GB2312" w:eastAsia="仿宋_GB2312" w:cs="仿宋_GB2312"/>
          <w:b w:val="0"/>
          <w:bCs w:val="0"/>
          <w:color w:val="auto"/>
          <w:spacing w:val="14"/>
          <w:sz w:val="32"/>
          <w:szCs w:val="32"/>
        </w:rPr>
        <w:t>截至</w:t>
      </w:r>
      <w:r>
        <w:rPr>
          <w:rFonts w:hint="eastAsia" w:ascii="仿宋_GB2312" w:hAnsi="仿宋_GB2312" w:eastAsia="仿宋_GB2312" w:cs="仿宋_GB2312"/>
          <w:b w:val="0"/>
          <w:bCs w:val="0"/>
          <w:color w:val="auto"/>
          <w:spacing w:val="14"/>
          <w:sz w:val="32"/>
          <w:szCs w:val="32"/>
          <w:u w:val="single"/>
        </w:rPr>
        <w:t> 2020 </w:t>
      </w:r>
      <w:r>
        <w:rPr>
          <w:rFonts w:hint="eastAsia" w:ascii="仿宋_GB2312" w:hAnsi="仿宋_GB2312" w:eastAsia="仿宋_GB2312" w:cs="仿宋_GB2312"/>
          <w:b w:val="0"/>
          <w:bCs w:val="0"/>
          <w:color w:val="auto"/>
          <w:spacing w:val="14"/>
          <w:sz w:val="32"/>
          <w:szCs w:val="32"/>
        </w:rPr>
        <w:t>年</w:t>
      </w:r>
      <w:r>
        <w:rPr>
          <w:rFonts w:hint="eastAsia" w:ascii="仿宋_GB2312" w:hAnsi="仿宋_GB2312" w:eastAsia="仿宋_GB2312" w:cs="仿宋_GB2312"/>
          <w:b w:val="0"/>
          <w:bCs w:val="0"/>
          <w:color w:val="auto"/>
          <w:spacing w:val="14"/>
          <w:sz w:val="32"/>
          <w:szCs w:val="32"/>
          <w:u w:val="single"/>
        </w:rPr>
        <w:t xml:space="preserve"> </w:t>
      </w:r>
      <w:r>
        <w:rPr>
          <w:rFonts w:hint="eastAsia" w:ascii="仿宋_GB2312" w:hAnsi="仿宋_GB2312" w:eastAsia="仿宋_GB2312" w:cs="仿宋_GB2312"/>
          <w:b w:val="0"/>
          <w:bCs w:val="0"/>
          <w:color w:val="auto"/>
          <w:spacing w:val="14"/>
          <w:sz w:val="32"/>
          <w:szCs w:val="32"/>
          <w:u w:val="single"/>
          <w:lang w:val="en-US" w:eastAsia="zh-CN"/>
        </w:rPr>
        <w:t>11</w:t>
      </w:r>
      <w:r>
        <w:rPr>
          <w:rFonts w:hint="eastAsia" w:ascii="仿宋_GB2312" w:hAnsi="仿宋_GB2312" w:eastAsia="仿宋_GB2312" w:cs="仿宋_GB2312"/>
          <w:b w:val="0"/>
          <w:bCs w:val="0"/>
          <w:color w:val="auto"/>
          <w:spacing w:val="14"/>
          <w:sz w:val="32"/>
          <w:szCs w:val="32"/>
          <w:u w:val="single"/>
        </w:rPr>
        <w:t> </w:t>
      </w:r>
      <w:r>
        <w:rPr>
          <w:rFonts w:hint="eastAsia" w:ascii="仿宋_GB2312" w:hAnsi="仿宋_GB2312" w:eastAsia="仿宋_GB2312" w:cs="仿宋_GB2312"/>
          <w:b w:val="0"/>
          <w:bCs w:val="0"/>
          <w:color w:val="auto"/>
          <w:spacing w:val="14"/>
          <w:sz w:val="32"/>
          <w:szCs w:val="32"/>
        </w:rPr>
        <w:t>月</w:t>
      </w:r>
      <w:r>
        <w:rPr>
          <w:rFonts w:hint="eastAsia" w:ascii="仿宋_GB2312" w:hAnsi="仿宋_GB2312" w:eastAsia="仿宋_GB2312" w:cs="仿宋_GB2312"/>
          <w:b w:val="0"/>
          <w:bCs w:val="0"/>
          <w:color w:val="auto"/>
          <w:spacing w:val="14"/>
          <w:sz w:val="32"/>
          <w:szCs w:val="32"/>
          <w:u w:val="single"/>
        </w:rPr>
        <w:t> </w:t>
      </w:r>
      <w:r>
        <w:rPr>
          <w:rFonts w:hint="eastAsia" w:ascii="仿宋_GB2312" w:hAnsi="仿宋_GB2312" w:eastAsia="仿宋_GB2312" w:cs="仿宋_GB2312"/>
          <w:b w:val="0"/>
          <w:bCs w:val="0"/>
          <w:color w:val="auto"/>
          <w:spacing w:val="14"/>
          <w:sz w:val="32"/>
          <w:szCs w:val="32"/>
          <w:u w:val="single"/>
          <w:lang w:val="en-US" w:eastAsia="zh-CN"/>
        </w:rPr>
        <w:t>27</w:t>
      </w:r>
      <w:r>
        <w:rPr>
          <w:rFonts w:hint="eastAsia" w:ascii="仿宋_GB2312" w:hAnsi="仿宋_GB2312" w:eastAsia="仿宋_GB2312" w:cs="仿宋_GB2312"/>
          <w:b w:val="0"/>
          <w:bCs w:val="0"/>
          <w:color w:val="auto"/>
          <w:spacing w:val="14"/>
          <w:sz w:val="32"/>
          <w:szCs w:val="32"/>
        </w:rPr>
        <w:t>日，</w:t>
      </w:r>
      <w:r>
        <w:rPr>
          <w:rFonts w:hint="eastAsia" w:ascii="仿宋_GB2312" w:hAnsi="仿宋_GB2312" w:eastAsia="仿宋_GB2312" w:cs="仿宋_GB2312"/>
          <w:b w:val="0"/>
          <w:bCs w:val="0"/>
          <w:color w:val="auto"/>
          <w:spacing w:val="14"/>
          <w:sz w:val="32"/>
          <w:szCs w:val="32"/>
          <w:lang w:val="en-US" w:eastAsia="zh-CN"/>
        </w:rPr>
        <w:t>管理人受理</w:t>
      </w:r>
      <w:r>
        <w:rPr>
          <w:rFonts w:hint="eastAsia" w:ascii="仿宋_GB2312" w:hAnsi="仿宋_GB2312" w:eastAsia="仿宋_GB2312" w:cs="仿宋_GB2312"/>
          <w:b w:val="0"/>
          <w:bCs w:val="0"/>
          <w:color w:val="auto"/>
          <w:spacing w:val="14"/>
          <w:sz w:val="32"/>
          <w:szCs w:val="32"/>
        </w:rPr>
        <w:t>沐川幸福中医医院</w:t>
      </w:r>
      <w:r>
        <w:rPr>
          <w:rFonts w:hint="eastAsia" w:ascii="仿宋_GB2312" w:hAnsi="仿宋_GB2312" w:eastAsia="仿宋_GB2312" w:cs="仿宋_GB2312"/>
          <w:b w:val="0"/>
          <w:bCs w:val="0"/>
          <w:color w:val="auto"/>
          <w:spacing w:val="14"/>
          <w:sz w:val="32"/>
          <w:szCs w:val="32"/>
          <w:lang w:val="en-US" w:eastAsia="zh-CN"/>
        </w:rPr>
        <w:t>债权申报</w:t>
      </w:r>
      <w:r>
        <w:rPr>
          <w:rFonts w:hint="eastAsia" w:ascii="仿宋_GB2312" w:hAnsi="仿宋_GB2312" w:eastAsia="仿宋_GB2312" w:cs="仿宋_GB2312"/>
          <w:b w:val="0"/>
          <w:bCs w:val="0"/>
          <w:color w:val="auto"/>
          <w:spacing w:val="14"/>
          <w:sz w:val="32"/>
          <w:szCs w:val="32"/>
        </w:rPr>
        <w:t>160</w:t>
      </w:r>
      <w:r>
        <w:rPr>
          <w:rFonts w:hint="eastAsia" w:ascii="仿宋_GB2312" w:hAnsi="仿宋_GB2312" w:eastAsia="仿宋_GB2312" w:cs="仿宋_GB2312"/>
          <w:b w:val="0"/>
          <w:bCs w:val="0"/>
          <w:color w:val="auto"/>
          <w:spacing w:val="14"/>
          <w:sz w:val="32"/>
          <w:szCs w:val="32"/>
          <w:lang w:val="en-US" w:eastAsia="zh-CN"/>
        </w:rPr>
        <w:t>,</w:t>
      </w:r>
      <w:r>
        <w:rPr>
          <w:rFonts w:hint="eastAsia" w:ascii="仿宋_GB2312" w:hAnsi="仿宋_GB2312" w:eastAsia="仿宋_GB2312" w:cs="仿宋_GB2312"/>
          <w:b w:val="0"/>
          <w:bCs w:val="0"/>
          <w:color w:val="auto"/>
          <w:spacing w:val="14"/>
          <w:sz w:val="32"/>
          <w:szCs w:val="32"/>
        </w:rPr>
        <w:t>774</w:t>
      </w:r>
      <w:r>
        <w:rPr>
          <w:rFonts w:hint="eastAsia" w:ascii="仿宋_GB2312" w:hAnsi="仿宋_GB2312" w:eastAsia="仿宋_GB2312" w:cs="仿宋_GB2312"/>
          <w:b w:val="0"/>
          <w:bCs w:val="0"/>
          <w:color w:val="auto"/>
          <w:spacing w:val="14"/>
          <w:sz w:val="32"/>
          <w:szCs w:val="32"/>
          <w:lang w:val="en-US" w:eastAsia="zh-CN"/>
        </w:rPr>
        <w:t>,</w:t>
      </w:r>
      <w:r>
        <w:rPr>
          <w:rFonts w:hint="eastAsia" w:ascii="仿宋_GB2312" w:hAnsi="仿宋_GB2312" w:eastAsia="仿宋_GB2312" w:cs="仿宋_GB2312"/>
          <w:b w:val="0"/>
          <w:bCs w:val="0"/>
          <w:color w:val="auto"/>
          <w:spacing w:val="14"/>
          <w:sz w:val="32"/>
          <w:szCs w:val="32"/>
        </w:rPr>
        <w:t>930.6</w:t>
      </w:r>
      <w:r>
        <w:rPr>
          <w:rFonts w:hint="eastAsia" w:ascii="仿宋_GB2312" w:hAnsi="仿宋_GB2312" w:eastAsia="仿宋_GB2312" w:cs="仿宋_GB2312"/>
          <w:b w:val="0"/>
          <w:bCs w:val="0"/>
          <w:color w:val="auto"/>
          <w:spacing w:val="14"/>
          <w:sz w:val="32"/>
          <w:szCs w:val="32"/>
          <w:lang w:val="en-US" w:eastAsia="zh-CN"/>
        </w:rPr>
        <w:t>元，管理人审核后初步确认债权94笔，确认金额78,687,310.49元,预计将要确认的债权约42,901,483.52元（管理人预估中医院整体负债为1.2亿左右）。</w:t>
      </w:r>
    </w:p>
    <w:p>
      <w:pPr>
        <w:pStyle w:val="5"/>
        <w:shd w:val="clear" w:color="auto" w:fill="FFFFFF"/>
        <w:spacing w:before="0" w:beforeAutospacing="0" w:after="0" w:afterAutospacing="0" w:line="560" w:lineRule="exact"/>
        <w:ind w:left="68" w:right="68" w:firstLine="480"/>
        <w:jc w:val="both"/>
        <w:rPr>
          <w:rFonts w:hint="eastAsia" w:ascii="仿宋_GB2312" w:hAnsi="仿宋_GB2312" w:eastAsia="仿宋_GB2312" w:cs="仿宋_GB2312"/>
          <w:b w:val="0"/>
          <w:bCs w:val="0"/>
          <w:color w:val="auto"/>
          <w:spacing w:val="14"/>
          <w:sz w:val="32"/>
          <w:szCs w:val="32"/>
          <w:lang w:val="en-US" w:eastAsia="zh-CN"/>
        </w:rPr>
      </w:pPr>
      <w:r>
        <w:rPr>
          <w:rFonts w:hint="eastAsia" w:ascii="仿宋_GB2312" w:hAnsi="仿宋_GB2312" w:eastAsia="仿宋_GB2312" w:cs="仿宋_GB2312"/>
          <w:b w:val="0"/>
          <w:bCs w:val="0"/>
          <w:color w:val="auto"/>
          <w:spacing w:val="14"/>
          <w:sz w:val="32"/>
          <w:szCs w:val="32"/>
          <w:lang w:val="en-US" w:eastAsia="zh-CN"/>
        </w:rPr>
        <w:t>经管理人初步清理，职工债权约为</w:t>
      </w:r>
      <w:r>
        <w:rPr>
          <w:rFonts w:hint="eastAsia" w:ascii="仿宋" w:hAnsi="仿宋" w:eastAsia="仿宋" w:cs="仿宋"/>
          <w:sz w:val="32"/>
          <w:szCs w:val="32"/>
          <w:lang w:val="en-US" w:eastAsia="zh-CN"/>
        </w:rPr>
        <w:t>5,587,494.53</w:t>
      </w:r>
      <w:r>
        <w:rPr>
          <w:rFonts w:hint="eastAsia" w:ascii="仿宋_GB2312" w:hAnsi="仿宋_GB2312" w:eastAsia="仿宋_GB2312" w:cs="仿宋_GB2312"/>
          <w:b w:val="0"/>
          <w:bCs w:val="0"/>
          <w:color w:val="auto"/>
          <w:spacing w:val="14"/>
          <w:sz w:val="32"/>
          <w:szCs w:val="32"/>
          <w:lang w:val="en-US" w:eastAsia="zh-CN"/>
        </w:rPr>
        <w:t xml:space="preserve">元；社保债权约为824,395.77元；医保债权约为440,944.82元。 </w:t>
      </w:r>
    </w:p>
    <w:p>
      <w:pPr>
        <w:pStyle w:val="5"/>
        <w:shd w:val="clear" w:color="auto" w:fill="FFFFFF"/>
        <w:spacing w:before="0" w:beforeAutospacing="0" w:after="0" w:afterAutospacing="0" w:line="560" w:lineRule="exact"/>
        <w:ind w:left="68" w:right="68" w:firstLine="480"/>
        <w:jc w:val="both"/>
        <w:rPr>
          <w:rFonts w:hint="eastAsia" w:ascii="仿宋_GB2312" w:hAnsi="仿宋_GB2312" w:eastAsia="仿宋_GB2312" w:cs="仿宋_GB2312"/>
          <w:b/>
          <w:bCs/>
          <w:color w:val="auto"/>
          <w:spacing w:val="14"/>
          <w:sz w:val="32"/>
          <w:szCs w:val="32"/>
          <w:lang w:val="en-US" w:eastAsia="zh-CN"/>
        </w:rPr>
      </w:pPr>
      <w:r>
        <w:rPr>
          <w:rFonts w:hint="eastAsia" w:ascii="仿宋_GB2312" w:hAnsi="仿宋_GB2312" w:eastAsia="仿宋_GB2312" w:cs="仿宋_GB2312"/>
          <w:b/>
          <w:bCs/>
          <w:color w:val="auto"/>
          <w:spacing w:val="14"/>
          <w:sz w:val="32"/>
          <w:szCs w:val="32"/>
          <w:lang w:val="en-US" w:eastAsia="zh-CN"/>
        </w:rPr>
        <w:t>上述债权数据为管理人初步审查数据，最终数据以人民法院裁定的无异议债权为准。</w:t>
      </w:r>
    </w:p>
    <w:p>
      <w:pPr>
        <w:pStyle w:val="5"/>
        <w:numPr>
          <w:ilvl w:val="0"/>
          <w:numId w:val="0"/>
        </w:numPr>
        <w:shd w:val="clear" w:color="auto" w:fill="FFFFFF"/>
        <w:spacing w:before="0" w:beforeAutospacing="0" w:after="0" w:afterAutospacing="0" w:line="560" w:lineRule="exact"/>
        <w:ind w:left="548" w:leftChars="0" w:right="68" w:rightChars="0"/>
        <w:jc w:val="both"/>
        <w:rPr>
          <w:rStyle w:val="8"/>
          <w:rFonts w:hint="eastAsia" w:ascii="黑体" w:hAnsi="黑体" w:eastAsia="黑体" w:cs="黑体"/>
          <w:b w:val="0"/>
          <w:bCs w:val="0"/>
          <w:color w:val="auto"/>
          <w:sz w:val="32"/>
          <w:szCs w:val="32"/>
        </w:rPr>
      </w:pPr>
      <w:r>
        <w:rPr>
          <w:rStyle w:val="8"/>
          <w:rFonts w:hint="eastAsia" w:ascii="黑体" w:hAnsi="黑体" w:eastAsia="黑体" w:cs="黑体"/>
          <w:b w:val="0"/>
          <w:bCs w:val="0"/>
          <w:color w:val="auto"/>
          <w:sz w:val="32"/>
          <w:szCs w:val="32"/>
        </w:rPr>
        <w:t>二、项目优势</w:t>
      </w:r>
    </w:p>
    <w:p>
      <w:pPr>
        <w:pStyle w:val="5"/>
        <w:shd w:val="clear" w:color="auto" w:fill="FFFFFF"/>
        <w:spacing w:before="0" w:beforeAutospacing="0" w:after="0" w:afterAutospacing="0" w:line="560" w:lineRule="exact"/>
        <w:ind w:left="68" w:right="68" w:firstLine="480"/>
        <w:jc w:val="both"/>
        <w:rPr>
          <w:rStyle w:val="8"/>
          <w:rFonts w:hint="eastAsia" w:ascii="仿宋_GB2312" w:hAnsi="仿宋_GB2312" w:eastAsia="仿宋_GB2312" w:cs="仿宋_GB2312"/>
          <w:b w:val="0"/>
          <w:bCs w:val="0"/>
          <w:color w:val="auto"/>
          <w:sz w:val="32"/>
          <w:szCs w:val="32"/>
        </w:rPr>
      </w:pPr>
      <w:r>
        <w:rPr>
          <w:rStyle w:val="8"/>
          <w:rFonts w:hint="eastAsia" w:ascii="仿宋_GB2312" w:hAnsi="仿宋_GB2312" w:eastAsia="仿宋_GB2312" w:cs="仿宋_GB2312"/>
          <w:b w:val="0"/>
          <w:bCs w:val="0"/>
          <w:color w:val="auto"/>
          <w:sz w:val="32"/>
          <w:szCs w:val="32"/>
        </w:rPr>
        <w:t>（一）所处地区医疗资源紧张，有市场需求</w:t>
      </w:r>
    </w:p>
    <w:p>
      <w:pPr>
        <w:pStyle w:val="5"/>
        <w:shd w:val="clear" w:color="auto" w:fill="FFFFFF"/>
        <w:spacing w:before="0" w:beforeAutospacing="0" w:after="0" w:afterAutospacing="0" w:line="560" w:lineRule="exact"/>
        <w:ind w:left="68" w:right="68" w:firstLine="480"/>
        <w:jc w:val="both"/>
        <w:rPr>
          <w:rFonts w:hint="eastAsia" w:ascii="仿宋_GB2312" w:hAnsi="仿宋_GB2312" w:eastAsia="仿宋_GB2312" w:cs="仿宋_GB2312"/>
          <w:b w:val="0"/>
          <w:bCs w:val="0"/>
          <w:color w:val="auto"/>
          <w:spacing w:val="14"/>
          <w:sz w:val="32"/>
          <w:szCs w:val="32"/>
        </w:rPr>
      </w:pPr>
      <w:r>
        <w:rPr>
          <w:rFonts w:hint="eastAsia" w:ascii="仿宋_GB2312" w:hAnsi="仿宋_GB2312" w:eastAsia="仿宋_GB2312" w:cs="仿宋_GB2312"/>
          <w:b w:val="0"/>
          <w:bCs w:val="0"/>
          <w:color w:val="auto"/>
          <w:spacing w:val="14"/>
          <w:sz w:val="32"/>
          <w:szCs w:val="32"/>
        </w:rPr>
        <w:t>沐川县目前存在医疗资源不足的劣势，沐川县有且仅有一家沐川县人民医院多数时候人满为患，无法满足当地老百姓的医疗需求。临近的马边县、屏山县、雷波县等地区的医疗条件较为落后，沐川幸福中医医院服务范围可辐射至周边区县。</w:t>
      </w:r>
    </w:p>
    <w:p>
      <w:pPr>
        <w:pStyle w:val="5"/>
        <w:shd w:val="clear" w:color="auto" w:fill="FFFFFF"/>
        <w:spacing w:before="0" w:beforeAutospacing="0" w:after="0" w:afterAutospacing="0" w:line="560" w:lineRule="exact"/>
        <w:ind w:left="68" w:right="68" w:firstLine="480"/>
        <w:jc w:val="both"/>
        <w:rPr>
          <w:rStyle w:val="8"/>
          <w:rFonts w:hint="eastAsia" w:ascii="仿宋_GB2312" w:hAnsi="仿宋_GB2312" w:eastAsia="仿宋_GB2312" w:cs="仿宋_GB2312"/>
          <w:b w:val="0"/>
          <w:bCs w:val="0"/>
          <w:color w:val="auto"/>
          <w:sz w:val="32"/>
          <w:szCs w:val="32"/>
        </w:rPr>
      </w:pPr>
      <w:r>
        <w:rPr>
          <w:rStyle w:val="8"/>
          <w:rFonts w:hint="eastAsia" w:ascii="仿宋_GB2312" w:hAnsi="仿宋_GB2312" w:eastAsia="仿宋_GB2312" w:cs="仿宋_GB2312"/>
          <w:b w:val="0"/>
          <w:bCs w:val="0"/>
          <w:color w:val="auto"/>
          <w:sz w:val="32"/>
          <w:szCs w:val="32"/>
        </w:rPr>
        <w:t>（二）交通条件不断提升</w:t>
      </w:r>
    </w:p>
    <w:p>
      <w:pPr>
        <w:pStyle w:val="5"/>
        <w:shd w:val="clear" w:color="auto" w:fill="FFFFFF"/>
        <w:spacing w:before="0" w:beforeAutospacing="0" w:after="0" w:afterAutospacing="0" w:line="560" w:lineRule="exact"/>
        <w:ind w:left="68" w:right="68" w:firstLine="480"/>
        <w:jc w:val="both"/>
        <w:rPr>
          <w:rFonts w:hint="eastAsia" w:ascii="仿宋_GB2312" w:hAnsi="仿宋_GB2312" w:eastAsia="仿宋_GB2312" w:cs="仿宋_GB2312"/>
          <w:b w:val="0"/>
          <w:bCs w:val="0"/>
          <w:color w:val="auto"/>
          <w:spacing w:val="14"/>
          <w:sz w:val="32"/>
          <w:szCs w:val="32"/>
        </w:rPr>
      </w:pPr>
      <w:r>
        <w:rPr>
          <w:rFonts w:hint="eastAsia" w:ascii="仿宋_GB2312" w:hAnsi="仿宋_GB2312" w:eastAsia="仿宋_GB2312" w:cs="仿宋_GB2312"/>
          <w:b w:val="0"/>
          <w:bCs w:val="0"/>
          <w:color w:val="auto"/>
          <w:spacing w:val="14"/>
          <w:sz w:val="32"/>
          <w:szCs w:val="32"/>
        </w:rPr>
        <w:t>沐川毗邻雷波、屏山、马边，仁沐新高速在2021年全线贯通，乐西高速预计2024年完工。高速通车之后，方便邻近区县群众到沐川就医。</w:t>
      </w:r>
    </w:p>
    <w:p>
      <w:pPr>
        <w:pStyle w:val="5"/>
        <w:shd w:val="clear" w:color="auto" w:fill="FFFFFF"/>
        <w:spacing w:before="0" w:beforeAutospacing="0" w:after="0" w:afterAutospacing="0" w:line="560" w:lineRule="exact"/>
        <w:ind w:left="68" w:right="68" w:firstLine="480"/>
        <w:jc w:val="both"/>
        <w:rPr>
          <w:rStyle w:val="8"/>
          <w:rFonts w:hint="eastAsia" w:ascii="仿宋_GB2312" w:hAnsi="仿宋_GB2312" w:eastAsia="仿宋_GB2312" w:cs="仿宋_GB2312"/>
          <w:b w:val="0"/>
          <w:bCs w:val="0"/>
          <w:color w:val="auto"/>
          <w:sz w:val="32"/>
          <w:szCs w:val="32"/>
        </w:rPr>
      </w:pPr>
      <w:r>
        <w:rPr>
          <w:rStyle w:val="8"/>
          <w:rFonts w:hint="eastAsia" w:ascii="仿宋_GB2312" w:hAnsi="仿宋_GB2312" w:eastAsia="仿宋_GB2312" w:cs="仿宋_GB2312"/>
          <w:b w:val="0"/>
          <w:bCs w:val="0"/>
          <w:color w:val="auto"/>
          <w:sz w:val="32"/>
          <w:szCs w:val="32"/>
        </w:rPr>
        <w:t>（三）硬件与软件配套优越</w:t>
      </w:r>
    </w:p>
    <w:p>
      <w:pPr>
        <w:pStyle w:val="5"/>
        <w:shd w:val="clear" w:color="auto" w:fill="FFFFFF"/>
        <w:spacing w:before="0" w:beforeAutospacing="0" w:after="0" w:afterAutospacing="0" w:line="560" w:lineRule="exact"/>
        <w:ind w:left="68" w:right="68" w:firstLine="480"/>
        <w:jc w:val="both"/>
        <w:rPr>
          <w:rFonts w:hint="eastAsia" w:ascii="仿宋_GB2312" w:hAnsi="仿宋_GB2312" w:eastAsia="仿宋_GB2312" w:cs="仿宋_GB2312"/>
          <w:b w:val="0"/>
          <w:bCs w:val="0"/>
          <w:color w:val="auto"/>
          <w:spacing w:val="14"/>
          <w:sz w:val="32"/>
          <w:szCs w:val="32"/>
        </w:rPr>
      </w:pPr>
      <w:r>
        <w:rPr>
          <w:rFonts w:hint="eastAsia" w:ascii="仿宋_GB2312" w:hAnsi="仿宋_GB2312" w:eastAsia="仿宋_GB2312" w:cs="仿宋_GB2312"/>
          <w:b w:val="0"/>
          <w:bCs w:val="0"/>
          <w:color w:val="auto"/>
          <w:spacing w:val="14"/>
          <w:sz w:val="32"/>
          <w:szCs w:val="32"/>
        </w:rPr>
        <w:t>沐川幸福中医医院拥有自己的门诊与住院楼，面积2.86万平方米，医疗设备齐全。二期土地还未开发，可用于修建康养用房与职工周转用房，是医保定点医院。</w:t>
      </w:r>
    </w:p>
    <w:p>
      <w:pPr>
        <w:pStyle w:val="5"/>
        <w:shd w:val="clear" w:color="auto" w:fill="FFFFFF"/>
        <w:spacing w:before="0" w:beforeAutospacing="0" w:after="0" w:afterAutospacing="0" w:line="560" w:lineRule="exact"/>
        <w:ind w:left="68" w:right="68" w:firstLine="480"/>
        <w:jc w:val="both"/>
        <w:rPr>
          <w:rStyle w:val="8"/>
          <w:rFonts w:hint="eastAsia" w:ascii="仿宋_GB2312" w:hAnsi="仿宋_GB2312" w:eastAsia="仿宋_GB2312" w:cs="仿宋_GB2312"/>
          <w:b w:val="0"/>
          <w:bCs w:val="0"/>
          <w:color w:val="auto"/>
          <w:sz w:val="32"/>
          <w:szCs w:val="32"/>
        </w:rPr>
      </w:pPr>
      <w:r>
        <w:rPr>
          <w:rStyle w:val="8"/>
          <w:rFonts w:hint="eastAsia" w:ascii="仿宋_GB2312" w:hAnsi="仿宋_GB2312" w:eastAsia="仿宋_GB2312" w:cs="仿宋_GB2312"/>
          <w:b w:val="0"/>
          <w:bCs w:val="0"/>
          <w:color w:val="auto"/>
          <w:sz w:val="32"/>
          <w:szCs w:val="32"/>
        </w:rPr>
        <w:t>（四）地理位置优越</w:t>
      </w:r>
    </w:p>
    <w:p>
      <w:pPr>
        <w:pStyle w:val="5"/>
        <w:shd w:val="clear" w:color="auto" w:fill="FFFFFF"/>
        <w:spacing w:before="0" w:beforeAutospacing="0" w:after="0" w:afterAutospacing="0" w:line="560" w:lineRule="exact"/>
        <w:ind w:left="68" w:right="68" w:firstLine="480"/>
        <w:jc w:val="both"/>
        <w:rPr>
          <w:rFonts w:hint="eastAsia" w:ascii="仿宋_GB2312" w:hAnsi="仿宋_GB2312" w:eastAsia="仿宋_GB2312" w:cs="仿宋_GB2312"/>
          <w:b w:val="0"/>
          <w:bCs w:val="0"/>
          <w:color w:val="auto"/>
          <w:spacing w:val="14"/>
          <w:sz w:val="32"/>
          <w:szCs w:val="32"/>
        </w:rPr>
      </w:pPr>
      <w:r>
        <w:rPr>
          <w:rFonts w:hint="eastAsia" w:ascii="仿宋_GB2312" w:hAnsi="仿宋_GB2312" w:eastAsia="仿宋_GB2312" w:cs="仿宋_GB2312"/>
          <w:b w:val="0"/>
          <w:bCs w:val="0"/>
          <w:color w:val="auto"/>
          <w:spacing w:val="14"/>
          <w:sz w:val="32"/>
          <w:szCs w:val="32"/>
        </w:rPr>
        <w:t>沐川县位于乐山市东南部，有山有水，风景优美，气候温润。沐川幸福中医医院位于湿地公园旁，适合开展康养服务。并且乐山市缺少能够提供医养一体服务的机构，沐川幸福中医医院极具地理优势。</w:t>
      </w:r>
    </w:p>
    <w:p>
      <w:pPr>
        <w:pStyle w:val="5"/>
        <w:shd w:val="clear" w:color="auto" w:fill="FFFFFF"/>
        <w:spacing w:before="0" w:beforeAutospacing="0" w:after="0" w:afterAutospacing="0" w:line="560" w:lineRule="exact"/>
        <w:ind w:left="68" w:right="68" w:firstLine="480"/>
        <w:jc w:val="both"/>
        <w:rPr>
          <w:rFonts w:hint="eastAsia" w:ascii="仿宋_GB2312" w:hAnsi="仿宋_GB2312" w:eastAsia="仿宋_GB2312" w:cs="仿宋_GB2312"/>
          <w:b w:val="0"/>
          <w:bCs w:val="0"/>
          <w:color w:val="auto"/>
          <w:spacing w:val="7"/>
          <w:sz w:val="32"/>
          <w:szCs w:val="32"/>
        </w:rPr>
      </w:pPr>
      <w:r>
        <w:rPr>
          <w:rStyle w:val="8"/>
          <w:rFonts w:hint="eastAsia" w:ascii="仿宋_GB2312" w:hAnsi="仿宋_GB2312" w:eastAsia="仿宋_GB2312" w:cs="仿宋_GB2312"/>
          <w:b w:val="0"/>
          <w:bCs w:val="0"/>
          <w:color w:val="auto"/>
          <w:spacing w:val="14"/>
          <w:sz w:val="32"/>
          <w:szCs w:val="32"/>
        </w:rPr>
        <w:t>二、意向投资人的基本条件</w:t>
      </w:r>
    </w:p>
    <w:p>
      <w:pPr>
        <w:pStyle w:val="5"/>
        <w:shd w:val="clear" w:color="auto" w:fill="FFFFFF"/>
        <w:spacing w:before="0" w:beforeAutospacing="0" w:after="0" w:afterAutospacing="0" w:line="560" w:lineRule="exact"/>
        <w:ind w:left="68" w:right="68" w:firstLine="668" w:firstLineChars="200"/>
        <w:jc w:val="both"/>
        <w:rPr>
          <w:rFonts w:hint="eastAsia" w:ascii="仿宋_GB2312" w:hAnsi="仿宋_GB2312" w:eastAsia="仿宋_GB2312" w:cs="仿宋_GB2312"/>
          <w:b w:val="0"/>
          <w:bCs w:val="0"/>
          <w:color w:val="auto"/>
          <w:spacing w:val="7"/>
          <w:sz w:val="32"/>
          <w:szCs w:val="32"/>
        </w:rPr>
      </w:pPr>
      <w:r>
        <w:rPr>
          <w:rFonts w:hint="eastAsia" w:ascii="仿宋_GB2312" w:hAnsi="仿宋_GB2312" w:eastAsia="仿宋_GB2312" w:cs="仿宋_GB2312"/>
          <w:b w:val="0"/>
          <w:bCs w:val="0"/>
          <w:color w:val="auto"/>
          <w:spacing w:val="7"/>
          <w:sz w:val="32"/>
          <w:szCs w:val="32"/>
        </w:rPr>
        <w:t>(一)意向投资人应当是具有资金实力的自然人</w:t>
      </w:r>
      <w:r>
        <w:rPr>
          <w:rFonts w:hint="eastAsia" w:ascii="仿宋_GB2312" w:hAnsi="仿宋_GB2312" w:eastAsia="仿宋_GB2312" w:cs="仿宋_GB2312"/>
          <w:b w:val="0"/>
          <w:bCs w:val="0"/>
          <w:color w:val="auto"/>
          <w:spacing w:val="7"/>
          <w:sz w:val="32"/>
          <w:szCs w:val="32"/>
          <w:lang w:eastAsia="zh-CN"/>
        </w:rPr>
        <w:t>或</w:t>
      </w:r>
      <w:r>
        <w:rPr>
          <w:rFonts w:hint="eastAsia" w:ascii="仿宋_GB2312" w:hAnsi="仿宋_GB2312" w:eastAsia="仿宋_GB2312" w:cs="仿宋_GB2312"/>
          <w:b w:val="0"/>
          <w:bCs w:val="0"/>
          <w:color w:val="auto"/>
          <w:spacing w:val="7"/>
          <w:sz w:val="32"/>
          <w:szCs w:val="32"/>
        </w:rPr>
        <w:t>依法设立并有效存续的企业法人或其他组织，应具有较高的社会责任感和良好的商业信誉，未被人民法院列入失信名单，最近3年没有重大违法行为或者涉嫌有重大违法行为；</w:t>
      </w:r>
    </w:p>
    <w:p>
      <w:pPr>
        <w:pStyle w:val="5"/>
        <w:shd w:val="clear" w:color="auto" w:fill="FFFFFF"/>
        <w:spacing w:before="0" w:beforeAutospacing="0" w:after="0" w:afterAutospacing="0" w:line="560" w:lineRule="exact"/>
        <w:ind w:left="68" w:right="68" w:firstLine="480"/>
        <w:jc w:val="both"/>
        <w:rPr>
          <w:rFonts w:hint="eastAsia" w:ascii="仿宋_GB2312" w:hAnsi="仿宋_GB2312" w:eastAsia="仿宋_GB2312" w:cs="仿宋_GB2312"/>
          <w:b w:val="0"/>
          <w:bCs w:val="0"/>
          <w:color w:val="auto"/>
          <w:spacing w:val="7"/>
          <w:sz w:val="32"/>
          <w:szCs w:val="32"/>
        </w:rPr>
      </w:pPr>
      <w:r>
        <w:rPr>
          <w:rFonts w:hint="eastAsia" w:ascii="仿宋_GB2312" w:hAnsi="仿宋_GB2312" w:eastAsia="仿宋_GB2312" w:cs="仿宋_GB2312"/>
          <w:b w:val="0"/>
          <w:bCs w:val="0"/>
          <w:color w:val="auto"/>
          <w:spacing w:val="7"/>
          <w:sz w:val="32"/>
          <w:szCs w:val="32"/>
        </w:rPr>
        <w:t>(二)意向投资人应拥有足够的资金实力进行重整投资，不存在负有数额较大债务且到期未清偿的情况，能够出具相应的资信证明或履约能力证明；</w:t>
      </w:r>
    </w:p>
    <w:p>
      <w:pPr>
        <w:pStyle w:val="5"/>
        <w:shd w:val="clear" w:color="auto" w:fill="FFFFFF"/>
        <w:spacing w:before="0" w:beforeAutospacing="0" w:after="0" w:afterAutospacing="0" w:line="560" w:lineRule="exact"/>
        <w:ind w:left="68" w:right="68" w:firstLine="480"/>
        <w:jc w:val="both"/>
        <w:rPr>
          <w:rFonts w:hint="eastAsia" w:ascii="仿宋_GB2312" w:hAnsi="仿宋_GB2312" w:eastAsia="仿宋_GB2312" w:cs="仿宋_GB2312"/>
          <w:b w:val="0"/>
          <w:bCs w:val="0"/>
          <w:color w:val="auto"/>
          <w:spacing w:val="7"/>
          <w:sz w:val="32"/>
          <w:szCs w:val="32"/>
        </w:rPr>
      </w:pPr>
      <w:r>
        <w:rPr>
          <w:rFonts w:hint="eastAsia" w:ascii="仿宋_GB2312" w:hAnsi="仿宋_GB2312" w:eastAsia="仿宋_GB2312" w:cs="仿宋_GB2312"/>
          <w:b w:val="0"/>
          <w:bCs w:val="0"/>
          <w:color w:val="auto"/>
          <w:spacing w:val="7"/>
          <w:sz w:val="32"/>
          <w:szCs w:val="32"/>
        </w:rPr>
        <w:t>(三)意向投资人应具备与沐川幸福中医医院经营规模相适应的经营和管理能力，有丰富行业经验的企业在同等条件下优先考虑；</w:t>
      </w:r>
    </w:p>
    <w:p>
      <w:pPr>
        <w:pStyle w:val="5"/>
        <w:shd w:val="clear" w:color="auto" w:fill="FFFFFF"/>
        <w:spacing w:before="0" w:beforeAutospacing="0" w:after="0" w:afterAutospacing="0" w:line="560" w:lineRule="exact"/>
        <w:ind w:left="68" w:right="68" w:firstLine="480"/>
        <w:jc w:val="both"/>
        <w:rPr>
          <w:rFonts w:hint="eastAsia" w:ascii="仿宋_GB2312" w:hAnsi="仿宋_GB2312" w:eastAsia="仿宋_GB2312" w:cs="仿宋_GB2312"/>
          <w:b w:val="0"/>
          <w:bCs w:val="0"/>
          <w:color w:val="auto"/>
          <w:spacing w:val="7"/>
          <w:sz w:val="32"/>
          <w:szCs w:val="32"/>
        </w:rPr>
      </w:pPr>
      <w:r>
        <w:rPr>
          <w:rFonts w:hint="eastAsia" w:ascii="仿宋_GB2312" w:hAnsi="仿宋_GB2312" w:eastAsia="仿宋_GB2312" w:cs="仿宋_GB2312"/>
          <w:b w:val="0"/>
          <w:bCs w:val="0"/>
          <w:color w:val="auto"/>
          <w:spacing w:val="7"/>
          <w:sz w:val="32"/>
          <w:szCs w:val="32"/>
        </w:rPr>
        <w:t>(四)意向投资人亦可自行组成联合体参与投资，联合体中应当至少有一个投资人符合上述条件。组成联合体的各方不得再以自己名义单独或加入其他联合体参加本项目。联合体各成员间应当明确牵头方，说明成员组成、合作方式、职责分工及权利和义务。 </w:t>
      </w:r>
    </w:p>
    <w:p>
      <w:pPr>
        <w:pStyle w:val="5"/>
        <w:shd w:val="clear" w:color="auto" w:fill="FFFFFF"/>
        <w:spacing w:before="0" w:beforeAutospacing="0" w:after="0" w:afterAutospacing="0" w:line="560" w:lineRule="exact"/>
        <w:ind w:left="68" w:right="68" w:firstLine="480"/>
        <w:jc w:val="both"/>
        <w:rPr>
          <w:rFonts w:hint="eastAsia" w:ascii="仿宋_GB2312" w:hAnsi="仿宋_GB2312" w:eastAsia="仿宋_GB2312" w:cs="仿宋_GB2312"/>
          <w:b w:val="0"/>
          <w:bCs w:val="0"/>
          <w:color w:val="auto"/>
          <w:spacing w:val="7"/>
          <w:sz w:val="32"/>
          <w:szCs w:val="32"/>
        </w:rPr>
      </w:pPr>
      <w:r>
        <w:rPr>
          <w:rStyle w:val="8"/>
          <w:rFonts w:hint="eastAsia" w:ascii="仿宋_GB2312" w:hAnsi="仿宋_GB2312" w:eastAsia="仿宋_GB2312" w:cs="仿宋_GB2312"/>
          <w:b w:val="0"/>
          <w:bCs w:val="0"/>
          <w:color w:val="auto"/>
          <w:spacing w:val="14"/>
          <w:sz w:val="32"/>
          <w:szCs w:val="32"/>
        </w:rPr>
        <w:t>三、招募须知</w:t>
      </w:r>
    </w:p>
    <w:p>
      <w:pPr>
        <w:pStyle w:val="5"/>
        <w:shd w:val="clear" w:color="auto" w:fill="FFFFFF"/>
        <w:spacing w:before="0" w:beforeAutospacing="0" w:after="0" w:afterAutospacing="0" w:line="560" w:lineRule="exact"/>
        <w:ind w:left="68" w:right="68" w:firstLine="480"/>
        <w:jc w:val="both"/>
        <w:rPr>
          <w:rFonts w:hint="eastAsia" w:ascii="仿宋_GB2312" w:hAnsi="仿宋_GB2312" w:eastAsia="仿宋_GB2312" w:cs="仿宋_GB2312"/>
          <w:b w:val="0"/>
          <w:bCs w:val="0"/>
          <w:color w:val="auto"/>
          <w:spacing w:val="7"/>
          <w:sz w:val="32"/>
          <w:szCs w:val="32"/>
        </w:rPr>
      </w:pPr>
      <w:r>
        <w:rPr>
          <w:rFonts w:hint="eastAsia" w:ascii="仿宋_GB2312" w:hAnsi="仿宋_GB2312" w:eastAsia="仿宋_GB2312" w:cs="仿宋_GB2312"/>
          <w:b w:val="0"/>
          <w:bCs w:val="0"/>
          <w:color w:val="auto"/>
          <w:spacing w:val="14"/>
          <w:sz w:val="32"/>
          <w:szCs w:val="32"/>
        </w:rPr>
        <w:t>（一）本招募公告的内容对全体意向投资人平等适用。</w:t>
      </w:r>
    </w:p>
    <w:p>
      <w:pPr>
        <w:pStyle w:val="5"/>
        <w:shd w:val="clear" w:color="auto" w:fill="FFFFFF"/>
        <w:spacing w:before="0" w:beforeAutospacing="0" w:after="0" w:afterAutospacing="0" w:line="560" w:lineRule="exact"/>
        <w:ind w:left="68" w:right="68" w:firstLine="480"/>
        <w:jc w:val="both"/>
        <w:rPr>
          <w:rFonts w:hint="eastAsia" w:ascii="仿宋_GB2312" w:hAnsi="仿宋_GB2312" w:eastAsia="仿宋_GB2312" w:cs="仿宋_GB2312"/>
          <w:b w:val="0"/>
          <w:bCs w:val="0"/>
          <w:color w:val="auto"/>
          <w:spacing w:val="7"/>
          <w:sz w:val="32"/>
          <w:szCs w:val="32"/>
        </w:rPr>
      </w:pPr>
      <w:r>
        <w:rPr>
          <w:rFonts w:hint="eastAsia" w:ascii="仿宋_GB2312" w:hAnsi="仿宋_GB2312" w:eastAsia="仿宋_GB2312" w:cs="仿宋_GB2312"/>
          <w:b w:val="0"/>
          <w:bCs w:val="0"/>
          <w:color w:val="auto"/>
          <w:spacing w:val="14"/>
          <w:sz w:val="32"/>
          <w:szCs w:val="32"/>
        </w:rPr>
        <w:t>（二）本招募为非排他性招募，符合条件的单位和个人均可报名参与竞争。</w:t>
      </w:r>
    </w:p>
    <w:p>
      <w:pPr>
        <w:pStyle w:val="5"/>
        <w:shd w:val="clear" w:color="auto" w:fill="FFFFFF"/>
        <w:spacing w:before="0" w:beforeAutospacing="0" w:after="0" w:afterAutospacing="0" w:line="560" w:lineRule="exact"/>
        <w:ind w:left="68" w:right="68" w:firstLine="480"/>
        <w:jc w:val="both"/>
        <w:rPr>
          <w:rFonts w:hint="eastAsia" w:ascii="仿宋_GB2312" w:hAnsi="仿宋_GB2312" w:eastAsia="仿宋_GB2312" w:cs="仿宋_GB2312"/>
          <w:b w:val="0"/>
          <w:bCs w:val="0"/>
          <w:color w:val="auto"/>
          <w:spacing w:val="7"/>
          <w:sz w:val="32"/>
          <w:szCs w:val="32"/>
        </w:rPr>
      </w:pPr>
      <w:r>
        <w:rPr>
          <w:rFonts w:hint="eastAsia" w:ascii="仿宋_GB2312" w:hAnsi="仿宋_GB2312" w:eastAsia="仿宋_GB2312" w:cs="仿宋_GB2312"/>
          <w:b w:val="0"/>
          <w:bCs w:val="0"/>
          <w:color w:val="auto"/>
          <w:spacing w:val="14"/>
          <w:sz w:val="32"/>
          <w:szCs w:val="32"/>
        </w:rPr>
        <w:t>（三）本公告所述信息仅供意向投资人参考，不替代意向投资人的尽职调查，管理人不承担相应保证责任和瑕疵担保责任。意向投资人如需进一步了解详细情况，可与管理人联系或索要相关资料。</w:t>
      </w:r>
    </w:p>
    <w:p>
      <w:pPr>
        <w:pStyle w:val="5"/>
        <w:shd w:val="clear" w:color="auto" w:fill="FFFFFF"/>
        <w:spacing w:before="0" w:beforeAutospacing="0" w:after="0" w:afterAutospacing="0" w:line="560" w:lineRule="exact"/>
        <w:ind w:left="68" w:right="68" w:firstLine="480"/>
        <w:jc w:val="both"/>
        <w:rPr>
          <w:rFonts w:hint="eastAsia" w:ascii="仿宋_GB2312" w:hAnsi="仿宋_GB2312" w:eastAsia="仿宋_GB2312" w:cs="仿宋_GB2312"/>
          <w:b w:val="0"/>
          <w:bCs w:val="0"/>
          <w:color w:val="auto"/>
          <w:spacing w:val="7"/>
          <w:sz w:val="32"/>
          <w:szCs w:val="32"/>
        </w:rPr>
      </w:pPr>
      <w:r>
        <w:rPr>
          <w:rFonts w:hint="eastAsia" w:ascii="仿宋_GB2312" w:hAnsi="仿宋_GB2312" w:eastAsia="仿宋_GB2312" w:cs="仿宋_GB2312"/>
          <w:b w:val="0"/>
          <w:bCs w:val="0"/>
          <w:color w:val="auto"/>
          <w:spacing w:val="14"/>
          <w:sz w:val="32"/>
          <w:szCs w:val="32"/>
        </w:rPr>
        <w:t>（四）本公告不适用《中华人民共和国招标投标法》，相关公告内容及相关事宜由管理人负责解释。管理人有权根据重整进展合理调整招募进度，包括决定继续、重新、中止或终止意向投资人招募等。</w:t>
      </w:r>
    </w:p>
    <w:p>
      <w:pPr>
        <w:pStyle w:val="5"/>
        <w:shd w:val="clear" w:color="auto" w:fill="FFFFFF"/>
        <w:spacing w:before="0" w:beforeAutospacing="0" w:after="0" w:afterAutospacing="0" w:line="560" w:lineRule="exact"/>
        <w:ind w:left="68" w:right="68" w:firstLine="480"/>
        <w:jc w:val="both"/>
        <w:rPr>
          <w:rFonts w:hint="eastAsia" w:ascii="仿宋_GB2312" w:hAnsi="仿宋_GB2312" w:eastAsia="仿宋_GB2312" w:cs="仿宋_GB2312"/>
          <w:b w:val="0"/>
          <w:bCs w:val="0"/>
          <w:color w:val="auto"/>
          <w:spacing w:val="7"/>
          <w:sz w:val="32"/>
          <w:szCs w:val="32"/>
        </w:rPr>
      </w:pPr>
      <w:r>
        <w:rPr>
          <w:rStyle w:val="8"/>
          <w:rFonts w:hint="eastAsia" w:ascii="仿宋_GB2312" w:hAnsi="仿宋_GB2312" w:eastAsia="仿宋_GB2312" w:cs="仿宋_GB2312"/>
          <w:b w:val="0"/>
          <w:bCs w:val="0"/>
          <w:color w:val="auto"/>
          <w:spacing w:val="14"/>
          <w:sz w:val="32"/>
          <w:szCs w:val="32"/>
        </w:rPr>
        <w:t>四、招募流程</w:t>
      </w:r>
    </w:p>
    <w:p>
      <w:pPr>
        <w:pStyle w:val="5"/>
        <w:shd w:val="clear" w:color="auto" w:fill="FFFFFF"/>
        <w:spacing w:before="0" w:beforeAutospacing="0" w:after="0" w:afterAutospacing="0" w:line="560" w:lineRule="exact"/>
        <w:ind w:left="68" w:right="68" w:firstLine="480"/>
        <w:jc w:val="both"/>
        <w:rPr>
          <w:rFonts w:hint="eastAsia" w:ascii="仿宋_GB2312" w:hAnsi="仿宋_GB2312" w:eastAsia="仿宋_GB2312" w:cs="仿宋_GB2312"/>
          <w:b w:val="0"/>
          <w:bCs w:val="0"/>
          <w:color w:val="auto"/>
          <w:spacing w:val="7"/>
          <w:sz w:val="32"/>
          <w:szCs w:val="32"/>
        </w:rPr>
      </w:pPr>
      <w:r>
        <w:rPr>
          <w:rStyle w:val="8"/>
          <w:rFonts w:hint="eastAsia" w:ascii="仿宋_GB2312" w:hAnsi="仿宋_GB2312" w:eastAsia="仿宋_GB2312" w:cs="仿宋_GB2312"/>
          <w:b w:val="0"/>
          <w:bCs w:val="0"/>
          <w:color w:val="auto"/>
          <w:spacing w:val="14"/>
          <w:sz w:val="32"/>
          <w:szCs w:val="32"/>
        </w:rPr>
        <w:t>（一）报名</w:t>
      </w:r>
    </w:p>
    <w:p>
      <w:pPr>
        <w:pStyle w:val="5"/>
        <w:shd w:val="clear" w:color="auto" w:fill="FFFFFF"/>
        <w:spacing w:before="0" w:beforeAutospacing="0" w:after="0" w:afterAutospacing="0" w:line="560" w:lineRule="exact"/>
        <w:ind w:left="68" w:right="68" w:firstLine="480"/>
        <w:jc w:val="both"/>
        <w:rPr>
          <w:rFonts w:hint="eastAsia" w:ascii="仿宋_GB2312" w:hAnsi="仿宋_GB2312" w:eastAsia="仿宋_GB2312" w:cs="仿宋_GB2312"/>
          <w:b w:val="0"/>
          <w:bCs w:val="0"/>
          <w:color w:val="auto"/>
          <w:spacing w:val="7"/>
          <w:sz w:val="32"/>
          <w:szCs w:val="32"/>
        </w:rPr>
      </w:pPr>
      <w:r>
        <w:rPr>
          <w:rFonts w:hint="eastAsia" w:ascii="仿宋_GB2312" w:hAnsi="仿宋_GB2312" w:eastAsia="仿宋_GB2312" w:cs="仿宋_GB2312"/>
          <w:b w:val="0"/>
          <w:bCs w:val="0"/>
          <w:color w:val="auto"/>
          <w:spacing w:val="14"/>
          <w:sz w:val="32"/>
          <w:szCs w:val="32"/>
        </w:rPr>
        <w:t>1、报名时间：意向投资人请自本公告之日起至</w:t>
      </w:r>
      <w:r>
        <w:rPr>
          <w:rStyle w:val="8"/>
          <w:rFonts w:hint="eastAsia" w:ascii="仿宋_GB2312" w:hAnsi="仿宋_GB2312" w:eastAsia="仿宋_GB2312" w:cs="仿宋_GB2312"/>
          <w:b w:val="0"/>
          <w:bCs w:val="0"/>
          <w:color w:val="auto"/>
          <w:spacing w:val="14"/>
          <w:sz w:val="32"/>
          <w:szCs w:val="32"/>
        </w:rPr>
        <w:t>202</w:t>
      </w:r>
      <w:r>
        <w:rPr>
          <w:rStyle w:val="8"/>
          <w:rFonts w:hint="eastAsia" w:ascii="仿宋_GB2312" w:hAnsi="仿宋_GB2312" w:eastAsia="仿宋_GB2312" w:cs="仿宋_GB2312"/>
          <w:b w:val="0"/>
          <w:bCs w:val="0"/>
          <w:color w:val="auto"/>
          <w:spacing w:val="14"/>
          <w:sz w:val="32"/>
          <w:szCs w:val="32"/>
          <w:lang w:val="en-US" w:eastAsia="zh-CN"/>
        </w:rPr>
        <w:t>1</w:t>
      </w:r>
      <w:r>
        <w:rPr>
          <w:rStyle w:val="8"/>
          <w:rFonts w:hint="eastAsia" w:ascii="仿宋_GB2312" w:hAnsi="仿宋_GB2312" w:eastAsia="仿宋_GB2312" w:cs="仿宋_GB2312"/>
          <w:b w:val="0"/>
          <w:bCs w:val="0"/>
          <w:color w:val="auto"/>
          <w:spacing w:val="14"/>
          <w:sz w:val="32"/>
          <w:szCs w:val="32"/>
        </w:rPr>
        <w:t>年</w:t>
      </w:r>
      <w:r>
        <w:rPr>
          <w:rStyle w:val="8"/>
          <w:rFonts w:hint="eastAsia" w:ascii="仿宋_GB2312" w:hAnsi="仿宋_GB2312" w:eastAsia="仿宋_GB2312" w:cs="仿宋_GB2312"/>
          <w:b w:val="0"/>
          <w:bCs w:val="0"/>
          <w:color w:val="auto"/>
          <w:spacing w:val="14"/>
          <w:sz w:val="32"/>
          <w:szCs w:val="32"/>
          <w:lang w:val="en-US" w:eastAsia="zh-CN"/>
        </w:rPr>
        <w:t>3</w:t>
      </w:r>
      <w:r>
        <w:rPr>
          <w:rStyle w:val="8"/>
          <w:rFonts w:hint="eastAsia" w:ascii="仿宋_GB2312" w:hAnsi="仿宋_GB2312" w:eastAsia="仿宋_GB2312" w:cs="仿宋_GB2312"/>
          <w:b w:val="0"/>
          <w:bCs w:val="0"/>
          <w:color w:val="auto"/>
          <w:spacing w:val="14"/>
          <w:sz w:val="32"/>
          <w:szCs w:val="32"/>
        </w:rPr>
        <w:t>月</w:t>
      </w:r>
      <w:r>
        <w:rPr>
          <w:rStyle w:val="8"/>
          <w:rFonts w:hint="eastAsia" w:ascii="仿宋_GB2312" w:hAnsi="仿宋_GB2312" w:eastAsia="仿宋_GB2312" w:cs="仿宋_GB2312"/>
          <w:b w:val="0"/>
          <w:bCs w:val="0"/>
          <w:color w:val="auto"/>
          <w:spacing w:val="14"/>
          <w:sz w:val="32"/>
          <w:szCs w:val="32"/>
          <w:lang w:val="en-US" w:eastAsia="zh-CN"/>
        </w:rPr>
        <w:t>1</w:t>
      </w:r>
      <w:r>
        <w:rPr>
          <w:rStyle w:val="8"/>
          <w:rFonts w:hint="eastAsia" w:ascii="仿宋_GB2312" w:hAnsi="仿宋_GB2312" w:eastAsia="仿宋_GB2312" w:cs="仿宋_GB2312"/>
          <w:b w:val="0"/>
          <w:bCs w:val="0"/>
          <w:color w:val="auto"/>
          <w:spacing w:val="14"/>
          <w:sz w:val="32"/>
          <w:szCs w:val="32"/>
        </w:rPr>
        <w:t>日12时</w:t>
      </w:r>
      <w:r>
        <w:rPr>
          <w:rFonts w:hint="eastAsia" w:ascii="仿宋_GB2312" w:hAnsi="仿宋_GB2312" w:eastAsia="仿宋_GB2312" w:cs="仿宋_GB2312"/>
          <w:b w:val="0"/>
          <w:bCs w:val="0"/>
          <w:color w:val="auto"/>
          <w:spacing w:val="14"/>
          <w:sz w:val="32"/>
          <w:szCs w:val="32"/>
        </w:rPr>
        <w:t>止提交相关报名资料文件。管理人有权根据实际报名情况决定是否延长报名期限或开启第</w:t>
      </w:r>
      <w:r>
        <w:rPr>
          <w:rFonts w:hint="eastAsia" w:ascii="仿宋_GB2312" w:hAnsi="仿宋_GB2312" w:eastAsia="仿宋_GB2312" w:cs="仿宋_GB2312"/>
          <w:b w:val="0"/>
          <w:bCs w:val="0"/>
          <w:color w:val="auto"/>
          <w:spacing w:val="14"/>
          <w:sz w:val="32"/>
          <w:szCs w:val="32"/>
          <w:lang w:val="en-US" w:eastAsia="zh-CN"/>
        </w:rPr>
        <w:t>三</w:t>
      </w:r>
      <w:r>
        <w:rPr>
          <w:rFonts w:hint="eastAsia" w:ascii="仿宋_GB2312" w:hAnsi="仿宋_GB2312" w:eastAsia="仿宋_GB2312" w:cs="仿宋_GB2312"/>
          <w:b w:val="0"/>
          <w:bCs w:val="0"/>
          <w:color w:val="auto"/>
          <w:spacing w:val="14"/>
          <w:sz w:val="32"/>
          <w:szCs w:val="32"/>
        </w:rPr>
        <w:t>轮投资人招募。</w:t>
      </w:r>
    </w:p>
    <w:p>
      <w:pPr>
        <w:pStyle w:val="5"/>
        <w:shd w:val="clear" w:color="auto" w:fill="FFFFFF"/>
        <w:spacing w:before="0" w:beforeAutospacing="0" w:after="0" w:afterAutospacing="0" w:line="560" w:lineRule="exact"/>
        <w:ind w:left="68" w:right="68" w:firstLine="480"/>
        <w:jc w:val="both"/>
        <w:rPr>
          <w:rFonts w:hint="eastAsia" w:ascii="仿宋_GB2312" w:hAnsi="仿宋_GB2312" w:eastAsia="仿宋_GB2312" w:cs="仿宋_GB2312"/>
          <w:b w:val="0"/>
          <w:bCs w:val="0"/>
          <w:color w:val="auto"/>
          <w:spacing w:val="7"/>
          <w:sz w:val="32"/>
          <w:szCs w:val="32"/>
        </w:rPr>
      </w:pPr>
      <w:r>
        <w:rPr>
          <w:rFonts w:hint="eastAsia" w:ascii="仿宋_GB2312" w:hAnsi="仿宋_GB2312" w:eastAsia="仿宋_GB2312" w:cs="仿宋_GB2312"/>
          <w:b w:val="0"/>
          <w:bCs w:val="0"/>
          <w:color w:val="auto"/>
          <w:spacing w:val="14"/>
          <w:sz w:val="32"/>
          <w:szCs w:val="32"/>
        </w:rPr>
        <w:t>2、联系方式：</w:t>
      </w:r>
    </w:p>
    <w:p>
      <w:pPr>
        <w:pStyle w:val="5"/>
        <w:shd w:val="clear" w:color="auto" w:fill="FFFFFF"/>
        <w:spacing w:before="0" w:beforeAutospacing="0" w:after="0" w:afterAutospacing="0" w:line="560" w:lineRule="exact"/>
        <w:ind w:left="68" w:right="68" w:firstLine="480"/>
        <w:jc w:val="both"/>
        <w:rPr>
          <w:rFonts w:hint="eastAsia" w:ascii="仿宋_GB2312" w:hAnsi="仿宋_GB2312" w:eastAsia="仿宋_GB2312" w:cs="仿宋_GB2312"/>
          <w:b w:val="0"/>
          <w:bCs w:val="0"/>
          <w:color w:val="auto"/>
          <w:spacing w:val="7"/>
          <w:sz w:val="32"/>
          <w:szCs w:val="32"/>
        </w:rPr>
      </w:pPr>
      <w:r>
        <w:rPr>
          <w:rFonts w:hint="eastAsia" w:ascii="仿宋_GB2312" w:hAnsi="仿宋_GB2312" w:eastAsia="仿宋_GB2312" w:cs="仿宋_GB2312"/>
          <w:b w:val="0"/>
          <w:bCs w:val="0"/>
          <w:color w:val="auto"/>
          <w:spacing w:val="14"/>
          <w:sz w:val="32"/>
          <w:szCs w:val="32"/>
        </w:rPr>
        <w:t>（1）联系人： 鲁政、李燕宏</w:t>
      </w:r>
    </w:p>
    <w:p>
      <w:pPr>
        <w:pStyle w:val="5"/>
        <w:shd w:val="clear" w:color="auto" w:fill="FFFFFF"/>
        <w:spacing w:before="0" w:beforeAutospacing="0" w:after="0" w:afterAutospacing="0" w:line="560" w:lineRule="exact"/>
        <w:ind w:left="68" w:right="68" w:firstLine="480"/>
        <w:jc w:val="both"/>
        <w:rPr>
          <w:rFonts w:hint="eastAsia" w:ascii="仿宋_GB2312" w:hAnsi="仿宋_GB2312" w:eastAsia="仿宋_GB2312" w:cs="仿宋_GB2312"/>
          <w:b w:val="0"/>
          <w:bCs w:val="0"/>
          <w:color w:val="auto"/>
          <w:spacing w:val="14"/>
          <w:sz w:val="32"/>
          <w:szCs w:val="32"/>
        </w:rPr>
      </w:pPr>
      <w:r>
        <w:rPr>
          <w:rFonts w:hint="eastAsia" w:ascii="仿宋_GB2312" w:hAnsi="仿宋_GB2312" w:eastAsia="仿宋_GB2312" w:cs="仿宋_GB2312"/>
          <w:b w:val="0"/>
          <w:bCs w:val="0"/>
          <w:color w:val="auto"/>
          <w:spacing w:val="14"/>
          <w:sz w:val="32"/>
          <w:szCs w:val="32"/>
        </w:rPr>
        <w:t xml:space="preserve">（2）联系电话：13990602266、13980015204 </w:t>
      </w:r>
    </w:p>
    <w:p>
      <w:pPr>
        <w:pStyle w:val="5"/>
        <w:shd w:val="clear" w:color="auto" w:fill="FFFFFF"/>
        <w:spacing w:before="0" w:beforeAutospacing="0" w:after="0" w:afterAutospacing="0" w:line="480" w:lineRule="auto"/>
        <w:ind w:left="68" w:right="68" w:firstLine="480"/>
        <w:jc w:val="both"/>
        <w:rPr>
          <w:rFonts w:hint="eastAsia" w:ascii="仿宋_GB2312" w:hAnsi="仿宋_GB2312" w:eastAsia="仿宋_GB2312" w:cs="仿宋_GB2312"/>
          <w:b w:val="0"/>
          <w:bCs w:val="0"/>
          <w:color w:val="auto"/>
          <w:spacing w:val="14"/>
          <w:sz w:val="32"/>
          <w:szCs w:val="32"/>
        </w:rPr>
      </w:pPr>
      <w:r>
        <w:rPr>
          <w:rFonts w:hint="eastAsia" w:ascii="仿宋_GB2312" w:hAnsi="仿宋_GB2312" w:eastAsia="仿宋_GB2312" w:cs="仿宋_GB2312"/>
          <w:b w:val="0"/>
          <w:bCs w:val="0"/>
          <w:color w:val="auto"/>
          <w:spacing w:val="14"/>
          <w:sz w:val="32"/>
          <w:szCs w:val="32"/>
        </w:rPr>
        <w:t>（3）邮寄地址：四川省沐川县新城区幸福大道3段2号沐川幸福中医医院4楼（建议使用EMS邮寄）、电子邮箱：</w:t>
      </w: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HYPERLINK "mailto:376542634@qq.com" </w:instrText>
      </w:r>
      <w:r>
        <w:rPr>
          <w:rFonts w:hint="eastAsia" w:ascii="仿宋_GB2312" w:hAnsi="仿宋_GB2312" w:eastAsia="仿宋_GB2312" w:cs="仿宋_GB2312"/>
          <w:b w:val="0"/>
          <w:bCs w:val="0"/>
          <w:color w:val="auto"/>
          <w:sz w:val="32"/>
          <w:szCs w:val="32"/>
        </w:rPr>
        <w:fldChar w:fldCharType="separate"/>
      </w:r>
      <w:r>
        <w:rPr>
          <w:rStyle w:val="9"/>
          <w:rFonts w:hint="eastAsia" w:ascii="仿宋_GB2312" w:hAnsi="仿宋_GB2312" w:eastAsia="仿宋_GB2312" w:cs="仿宋_GB2312"/>
          <w:b w:val="0"/>
          <w:bCs w:val="0"/>
          <w:color w:val="auto"/>
          <w:spacing w:val="14"/>
          <w:sz w:val="32"/>
          <w:szCs w:val="32"/>
        </w:rPr>
        <w:t>376542634@qq.com</w:t>
      </w:r>
      <w:r>
        <w:rPr>
          <w:rStyle w:val="9"/>
          <w:rFonts w:hint="eastAsia" w:ascii="仿宋_GB2312" w:hAnsi="仿宋_GB2312" w:eastAsia="仿宋_GB2312" w:cs="仿宋_GB2312"/>
          <w:b w:val="0"/>
          <w:bCs w:val="0"/>
          <w:color w:val="auto"/>
          <w:spacing w:val="14"/>
          <w:sz w:val="32"/>
          <w:szCs w:val="32"/>
        </w:rPr>
        <w:fldChar w:fldCharType="end"/>
      </w:r>
      <w:r>
        <w:rPr>
          <w:rFonts w:hint="eastAsia" w:ascii="仿宋_GB2312" w:hAnsi="仿宋_GB2312" w:eastAsia="仿宋_GB2312" w:cs="仿宋_GB2312"/>
          <w:b w:val="0"/>
          <w:bCs w:val="0"/>
          <w:color w:val="auto"/>
          <w:spacing w:val="14"/>
          <w:sz w:val="32"/>
          <w:szCs w:val="32"/>
        </w:rPr>
        <w:t>。</w:t>
      </w:r>
    </w:p>
    <w:p>
      <w:pPr>
        <w:pStyle w:val="5"/>
        <w:shd w:val="clear" w:color="auto" w:fill="FFFFFF"/>
        <w:spacing w:before="0" w:beforeAutospacing="0" w:after="0" w:afterAutospacing="0" w:line="560" w:lineRule="exact"/>
        <w:ind w:left="68" w:right="68" w:firstLine="480"/>
        <w:jc w:val="both"/>
        <w:rPr>
          <w:rFonts w:hint="eastAsia" w:ascii="仿宋_GB2312" w:hAnsi="仿宋_GB2312" w:eastAsia="仿宋_GB2312" w:cs="仿宋_GB2312"/>
          <w:b w:val="0"/>
          <w:bCs w:val="0"/>
          <w:color w:val="auto"/>
          <w:spacing w:val="14"/>
          <w:sz w:val="32"/>
          <w:szCs w:val="32"/>
        </w:rPr>
      </w:pPr>
      <w:r>
        <w:rPr>
          <w:rFonts w:hint="eastAsia" w:ascii="仿宋_GB2312" w:hAnsi="仿宋_GB2312" w:eastAsia="仿宋_GB2312" w:cs="仿宋_GB2312"/>
          <w:b w:val="0"/>
          <w:bCs w:val="0"/>
          <w:color w:val="auto"/>
          <w:spacing w:val="14"/>
          <w:sz w:val="32"/>
          <w:szCs w:val="32"/>
        </w:rPr>
        <w:t>3、报名需提供资料</w:t>
      </w:r>
    </w:p>
    <w:p>
      <w:pPr>
        <w:pStyle w:val="5"/>
        <w:shd w:val="clear" w:color="auto" w:fill="FFFFFF"/>
        <w:spacing w:before="0" w:beforeAutospacing="0" w:after="0" w:afterAutospacing="0" w:line="560" w:lineRule="exact"/>
        <w:ind w:left="68" w:right="68" w:firstLine="480"/>
        <w:jc w:val="both"/>
        <w:rPr>
          <w:rFonts w:hint="eastAsia" w:ascii="仿宋_GB2312" w:hAnsi="仿宋_GB2312" w:eastAsia="仿宋_GB2312" w:cs="仿宋_GB2312"/>
          <w:b w:val="0"/>
          <w:bCs w:val="0"/>
          <w:color w:val="auto"/>
          <w:spacing w:val="7"/>
          <w:sz w:val="32"/>
          <w:szCs w:val="32"/>
        </w:rPr>
      </w:pPr>
      <w:r>
        <w:rPr>
          <w:rFonts w:hint="eastAsia" w:ascii="仿宋_GB2312" w:hAnsi="仿宋_GB2312" w:eastAsia="仿宋_GB2312" w:cs="仿宋_GB2312"/>
          <w:b w:val="0"/>
          <w:bCs w:val="0"/>
          <w:color w:val="auto"/>
          <w:spacing w:val="14"/>
          <w:sz w:val="32"/>
          <w:szCs w:val="32"/>
        </w:rPr>
        <w:t>（1）投资意向申请书，包括意向投资人基本情况介绍、资金实力、投资金额及来源、投资方案，联系人、电话通信地址等基本联系方式；（2）企业法人营业执照副本复印件及企业相应的资质文件（须加盖企业公章），个人投资人需提交身份证复印件或护照复印件；</w:t>
      </w:r>
    </w:p>
    <w:p>
      <w:pPr>
        <w:pStyle w:val="5"/>
        <w:shd w:val="clear" w:color="auto" w:fill="FFFFFF"/>
        <w:spacing w:before="0" w:beforeAutospacing="0" w:after="0" w:afterAutospacing="0" w:line="560" w:lineRule="exact"/>
        <w:ind w:left="68" w:right="68" w:firstLine="480"/>
        <w:jc w:val="both"/>
        <w:rPr>
          <w:rFonts w:hint="eastAsia" w:ascii="仿宋_GB2312" w:hAnsi="仿宋_GB2312" w:eastAsia="仿宋_GB2312" w:cs="仿宋_GB2312"/>
          <w:b w:val="0"/>
          <w:bCs w:val="0"/>
          <w:color w:val="auto"/>
          <w:spacing w:val="7"/>
          <w:sz w:val="32"/>
          <w:szCs w:val="32"/>
        </w:rPr>
      </w:pPr>
      <w:r>
        <w:rPr>
          <w:rFonts w:hint="eastAsia" w:ascii="仿宋_GB2312" w:hAnsi="仿宋_GB2312" w:eastAsia="仿宋_GB2312" w:cs="仿宋_GB2312"/>
          <w:b w:val="0"/>
          <w:bCs w:val="0"/>
          <w:color w:val="auto"/>
          <w:spacing w:val="14"/>
          <w:sz w:val="32"/>
          <w:szCs w:val="32"/>
        </w:rPr>
        <w:t>（3）法定代表人身份证复印件，如有授权委托，提交授权委托书，载明经办人或者代理人姓名、联系方式、授权范围（须加盖企业公章）；两个或两个以上的公司参与投资的，各公司均须按以上要求提交材料；</w:t>
      </w:r>
    </w:p>
    <w:p>
      <w:pPr>
        <w:pStyle w:val="5"/>
        <w:shd w:val="clear" w:color="auto" w:fill="FFFFFF"/>
        <w:spacing w:before="0" w:beforeAutospacing="0" w:after="0" w:afterAutospacing="0" w:line="560" w:lineRule="exact"/>
        <w:ind w:left="68" w:right="68" w:firstLine="480"/>
        <w:jc w:val="both"/>
        <w:rPr>
          <w:rFonts w:hint="eastAsia" w:ascii="仿宋_GB2312" w:hAnsi="仿宋_GB2312" w:eastAsia="仿宋_GB2312" w:cs="仿宋_GB2312"/>
          <w:b w:val="0"/>
          <w:bCs w:val="0"/>
          <w:color w:val="auto"/>
          <w:spacing w:val="7"/>
          <w:sz w:val="32"/>
          <w:szCs w:val="32"/>
        </w:rPr>
      </w:pPr>
      <w:r>
        <w:rPr>
          <w:rFonts w:hint="eastAsia" w:ascii="仿宋_GB2312" w:hAnsi="仿宋_GB2312" w:eastAsia="仿宋_GB2312" w:cs="仿宋_GB2312"/>
          <w:b w:val="0"/>
          <w:bCs w:val="0"/>
          <w:color w:val="auto"/>
          <w:spacing w:val="14"/>
          <w:sz w:val="32"/>
          <w:szCs w:val="32"/>
        </w:rPr>
        <w:t>（4）报名前三年的财务报表或审计报告</w:t>
      </w:r>
      <w:r>
        <w:rPr>
          <w:rFonts w:hint="eastAsia" w:ascii="仿宋_GB2312" w:hAnsi="仿宋_GB2312" w:eastAsia="仿宋_GB2312" w:cs="仿宋_GB2312"/>
          <w:b w:val="0"/>
          <w:bCs w:val="0"/>
          <w:color w:val="auto"/>
          <w:spacing w:val="14"/>
          <w:sz w:val="32"/>
          <w:szCs w:val="32"/>
          <w:lang w:eastAsia="zh-CN"/>
        </w:rPr>
        <w:t>（</w:t>
      </w:r>
      <w:r>
        <w:rPr>
          <w:rFonts w:hint="eastAsia" w:ascii="仿宋_GB2312" w:hAnsi="仿宋_GB2312" w:eastAsia="仿宋_GB2312" w:cs="仿宋_GB2312"/>
          <w:b w:val="0"/>
          <w:bCs w:val="0"/>
          <w:color w:val="auto"/>
          <w:spacing w:val="14"/>
          <w:sz w:val="32"/>
          <w:szCs w:val="32"/>
          <w:lang w:val="en-US" w:eastAsia="zh-CN"/>
        </w:rPr>
        <w:t>成立不满3年的，提供从成立起至报名前一月的财务报表或审计报告）</w:t>
      </w:r>
      <w:r>
        <w:rPr>
          <w:rFonts w:hint="eastAsia" w:ascii="仿宋_GB2312" w:hAnsi="仿宋_GB2312" w:eastAsia="仿宋_GB2312" w:cs="仿宋_GB2312"/>
          <w:b w:val="0"/>
          <w:bCs w:val="0"/>
          <w:color w:val="auto"/>
          <w:spacing w:val="14"/>
          <w:sz w:val="32"/>
          <w:szCs w:val="32"/>
        </w:rPr>
        <w:t>；</w:t>
      </w:r>
    </w:p>
    <w:p>
      <w:pPr>
        <w:pStyle w:val="5"/>
        <w:shd w:val="clear" w:color="auto" w:fill="FFFFFF"/>
        <w:spacing w:before="0" w:beforeAutospacing="0" w:after="0" w:afterAutospacing="0" w:line="560" w:lineRule="exact"/>
        <w:ind w:left="68" w:right="68" w:firstLine="480"/>
        <w:jc w:val="both"/>
        <w:rPr>
          <w:rFonts w:hint="eastAsia" w:ascii="仿宋_GB2312" w:hAnsi="仿宋_GB2312" w:eastAsia="仿宋_GB2312" w:cs="仿宋_GB2312"/>
          <w:b w:val="0"/>
          <w:bCs w:val="0"/>
          <w:color w:val="auto"/>
          <w:spacing w:val="14"/>
          <w:sz w:val="32"/>
          <w:szCs w:val="32"/>
        </w:rPr>
      </w:pPr>
      <w:r>
        <w:rPr>
          <w:rFonts w:hint="eastAsia" w:ascii="仿宋_GB2312" w:hAnsi="仿宋_GB2312" w:eastAsia="仿宋_GB2312" w:cs="仿宋_GB2312"/>
          <w:b w:val="0"/>
          <w:bCs w:val="0"/>
          <w:color w:val="auto"/>
          <w:spacing w:val="14"/>
          <w:sz w:val="32"/>
          <w:szCs w:val="32"/>
        </w:rPr>
        <w:t>（5）现行有效的企业法人或非法人企业章程复印件</w:t>
      </w:r>
      <w:r>
        <w:rPr>
          <w:rFonts w:hint="eastAsia" w:ascii="仿宋_GB2312" w:hAnsi="仿宋_GB2312" w:eastAsia="仿宋_GB2312" w:cs="仿宋_GB2312"/>
          <w:b w:val="0"/>
          <w:bCs w:val="0"/>
          <w:color w:val="auto"/>
          <w:spacing w:val="14"/>
          <w:sz w:val="32"/>
          <w:szCs w:val="32"/>
          <w:lang w:eastAsia="zh-CN"/>
        </w:rPr>
        <w:t>，</w:t>
      </w:r>
      <w:r>
        <w:rPr>
          <w:rFonts w:hint="eastAsia" w:ascii="仿宋_GB2312" w:hAnsi="仿宋_GB2312" w:eastAsia="仿宋_GB2312" w:cs="仿宋_GB2312"/>
          <w:b w:val="0"/>
          <w:bCs w:val="0"/>
          <w:color w:val="auto"/>
          <w:spacing w:val="14"/>
          <w:sz w:val="32"/>
          <w:szCs w:val="32"/>
          <w:lang w:val="en-US" w:eastAsia="zh-CN"/>
        </w:rPr>
        <w:t>以及股东会决议原件</w:t>
      </w:r>
      <w:r>
        <w:rPr>
          <w:rFonts w:hint="eastAsia" w:ascii="仿宋_GB2312" w:hAnsi="仿宋_GB2312" w:eastAsia="仿宋_GB2312" w:cs="仿宋_GB2312"/>
          <w:b w:val="0"/>
          <w:bCs w:val="0"/>
          <w:color w:val="auto"/>
          <w:spacing w:val="14"/>
          <w:sz w:val="32"/>
          <w:szCs w:val="32"/>
        </w:rPr>
        <w:t>。</w:t>
      </w:r>
    </w:p>
    <w:p>
      <w:pPr>
        <w:pStyle w:val="5"/>
        <w:shd w:val="clear" w:color="auto" w:fill="FFFFFF"/>
        <w:spacing w:before="0" w:beforeAutospacing="0" w:after="0" w:afterAutospacing="0" w:line="560" w:lineRule="exact"/>
        <w:ind w:left="68" w:right="68" w:firstLine="480"/>
        <w:jc w:val="both"/>
        <w:rPr>
          <w:rFonts w:hint="eastAsia" w:ascii="仿宋_GB2312" w:hAnsi="仿宋_GB2312" w:eastAsia="仿宋_GB2312" w:cs="仿宋_GB2312"/>
          <w:b w:val="0"/>
          <w:bCs w:val="0"/>
          <w:color w:val="auto"/>
          <w:spacing w:val="7"/>
          <w:sz w:val="32"/>
          <w:szCs w:val="32"/>
        </w:rPr>
      </w:pPr>
      <w:r>
        <w:rPr>
          <w:rFonts w:hint="eastAsia" w:ascii="仿宋_GB2312" w:hAnsi="仿宋_GB2312" w:eastAsia="仿宋_GB2312" w:cs="仿宋_GB2312"/>
          <w:b w:val="0"/>
          <w:bCs w:val="0"/>
          <w:color w:val="auto"/>
          <w:spacing w:val="14"/>
          <w:sz w:val="32"/>
          <w:szCs w:val="32"/>
        </w:rPr>
        <w:t>报名材料需一式2份，可以通过邮寄或者现场交付方式送达给管理人。</w:t>
      </w:r>
    </w:p>
    <w:p>
      <w:pPr>
        <w:pStyle w:val="5"/>
        <w:shd w:val="clear" w:color="auto" w:fill="FFFFFF"/>
        <w:spacing w:before="0" w:beforeAutospacing="0" w:after="0" w:afterAutospacing="0" w:line="560" w:lineRule="exact"/>
        <w:ind w:left="68" w:right="68" w:firstLine="480"/>
        <w:jc w:val="both"/>
        <w:rPr>
          <w:rFonts w:hint="eastAsia" w:ascii="仿宋_GB2312" w:hAnsi="仿宋_GB2312" w:eastAsia="仿宋_GB2312" w:cs="仿宋_GB2312"/>
          <w:b w:val="0"/>
          <w:bCs w:val="0"/>
          <w:color w:val="auto"/>
          <w:spacing w:val="7"/>
          <w:sz w:val="32"/>
          <w:szCs w:val="32"/>
        </w:rPr>
      </w:pPr>
      <w:r>
        <w:rPr>
          <w:rStyle w:val="8"/>
          <w:rFonts w:hint="eastAsia" w:ascii="仿宋_GB2312" w:hAnsi="仿宋_GB2312" w:eastAsia="仿宋_GB2312" w:cs="仿宋_GB2312"/>
          <w:b w:val="0"/>
          <w:bCs w:val="0"/>
          <w:color w:val="auto"/>
          <w:spacing w:val="14"/>
          <w:sz w:val="32"/>
          <w:szCs w:val="32"/>
        </w:rPr>
        <w:t>（二）投资保证金</w:t>
      </w:r>
    </w:p>
    <w:p>
      <w:pPr>
        <w:pStyle w:val="5"/>
        <w:shd w:val="clear" w:color="auto" w:fill="FFFFFF"/>
        <w:spacing w:before="0" w:beforeAutospacing="0" w:after="0" w:afterAutospacing="0" w:line="560" w:lineRule="exact"/>
        <w:ind w:left="68" w:right="68" w:firstLine="480"/>
        <w:jc w:val="both"/>
        <w:rPr>
          <w:rFonts w:hint="eastAsia" w:ascii="仿宋_GB2312" w:hAnsi="仿宋_GB2312" w:eastAsia="仿宋_GB2312" w:cs="仿宋_GB2312"/>
          <w:b w:val="0"/>
          <w:bCs w:val="0"/>
          <w:color w:val="auto"/>
          <w:spacing w:val="7"/>
          <w:sz w:val="32"/>
          <w:szCs w:val="32"/>
        </w:rPr>
      </w:pPr>
      <w:r>
        <w:rPr>
          <w:rFonts w:hint="eastAsia" w:ascii="仿宋_GB2312" w:hAnsi="仿宋_GB2312" w:eastAsia="仿宋_GB2312" w:cs="仿宋_GB2312"/>
          <w:b w:val="0"/>
          <w:bCs w:val="0"/>
          <w:color w:val="auto"/>
          <w:spacing w:val="14"/>
          <w:sz w:val="32"/>
          <w:szCs w:val="32"/>
        </w:rPr>
        <w:t>1.意向投资人应当在提交报名资料后5日内向管理人指定账户交纳保证金人民币</w:t>
      </w:r>
      <w:r>
        <w:rPr>
          <w:rFonts w:hint="eastAsia" w:ascii="仿宋_GB2312" w:hAnsi="仿宋_GB2312" w:eastAsia="仿宋_GB2312" w:cs="仿宋_GB2312"/>
          <w:b w:val="0"/>
          <w:bCs w:val="0"/>
          <w:color w:val="auto"/>
          <w:spacing w:val="14"/>
          <w:sz w:val="32"/>
          <w:szCs w:val="32"/>
          <w:lang w:val="en-US" w:eastAsia="zh-CN"/>
        </w:rPr>
        <w:t>1</w:t>
      </w:r>
      <w:r>
        <w:rPr>
          <w:rFonts w:hint="eastAsia" w:ascii="仿宋_GB2312" w:hAnsi="仿宋_GB2312" w:eastAsia="仿宋_GB2312" w:cs="仿宋_GB2312"/>
          <w:b w:val="0"/>
          <w:bCs w:val="0"/>
          <w:color w:val="auto"/>
          <w:spacing w:val="14"/>
          <w:sz w:val="32"/>
          <w:szCs w:val="32"/>
        </w:rPr>
        <w:t>00万元。指定账户信息如下：</w:t>
      </w:r>
    </w:p>
    <w:p>
      <w:pPr>
        <w:pStyle w:val="5"/>
        <w:shd w:val="clear" w:color="auto" w:fill="FFFFFF"/>
        <w:spacing w:before="0" w:beforeAutospacing="0" w:after="0" w:afterAutospacing="0" w:line="560" w:lineRule="exact"/>
        <w:ind w:left="68" w:right="68" w:firstLine="480"/>
        <w:jc w:val="both"/>
        <w:rPr>
          <w:rFonts w:hint="eastAsia" w:ascii="仿宋_GB2312" w:hAnsi="仿宋_GB2312" w:eastAsia="仿宋_GB2312" w:cs="仿宋_GB2312"/>
          <w:b w:val="0"/>
          <w:bCs w:val="0"/>
          <w:color w:val="auto"/>
          <w:spacing w:val="14"/>
          <w:sz w:val="32"/>
          <w:szCs w:val="32"/>
        </w:rPr>
      </w:pPr>
      <w:r>
        <w:rPr>
          <w:rFonts w:hint="eastAsia" w:ascii="仿宋_GB2312" w:hAnsi="仿宋_GB2312" w:eastAsia="仿宋_GB2312" w:cs="仿宋_GB2312"/>
          <w:b w:val="0"/>
          <w:bCs w:val="0"/>
          <w:color w:val="auto"/>
          <w:spacing w:val="14"/>
          <w:sz w:val="32"/>
          <w:szCs w:val="32"/>
        </w:rPr>
        <w:t>户  名：沐川中医医院有限责任公司管理人</w:t>
      </w:r>
    </w:p>
    <w:p>
      <w:pPr>
        <w:pStyle w:val="5"/>
        <w:shd w:val="clear" w:color="auto" w:fill="FFFFFF"/>
        <w:spacing w:before="0" w:beforeAutospacing="0" w:after="0" w:afterAutospacing="0" w:line="560" w:lineRule="exact"/>
        <w:ind w:left="68" w:right="68" w:firstLine="480"/>
        <w:jc w:val="both"/>
        <w:rPr>
          <w:rFonts w:hint="eastAsia" w:ascii="仿宋_GB2312" w:hAnsi="仿宋_GB2312" w:eastAsia="仿宋_GB2312" w:cs="仿宋_GB2312"/>
          <w:b w:val="0"/>
          <w:bCs w:val="0"/>
          <w:color w:val="auto"/>
          <w:spacing w:val="14"/>
          <w:sz w:val="32"/>
          <w:szCs w:val="32"/>
        </w:rPr>
      </w:pPr>
      <w:r>
        <w:rPr>
          <w:rFonts w:hint="eastAsia" w:ascii="仿宋_GB2312" w:hAnsi="仿宋_GB2312" w:eastAsia="仿宋_GB2312" w:cs="仿宋_GB2312"/>
          <w:b w:val="0"/>
          <w:bCs w:val="0"/>
          <w:color w:val="auto"/>
          <w:spacing w:val="14"/>
          <w:sz w:val="32"/>
          <w:szCs w:val="32"/>
        </w:rPr>
        <w:t>账  号：3136 6500 0262</w:t>
      </w:r>
    </w:p>
    <w:p>
      <w:pPr>
        <w:pStyle w:val="5"/>
        <w:shd w:val="clear" w:color="auto" w:fill="FFFFFF"/>
        <w:spacing w:before="0" w:beforeAutospacing="0" w:after="0" w:afterAutospacing="0" w:line="560" w:lineRule="exact"/>
        <w:ind w:left="68" w:right="68" w:firstLine="480"/>
        <w:jc w:val="both"/>
        <w:rPr>
          <w:rFonts w:hint="eastAsia" w:ascii="仿宋_GB2312" w:hAnsi="仿宋_GB2312" w:eastAsia="仿宋_GB2312" w:cs="仿宋_GB2312"/>
          <w:b w:val="0"/>
          <w:bCs w:val="0"/>
          <w:color w:val="auto"/>
          <w:spacing w:val="7"/>
          <w:sz w:val="32"/>
          <w:szCs w:val="32"/>
        </w:rPr>
      </w:pPr>
      <w:r>
        <w:rPr>
          <w:rFonts w:hint="eastAsia" w:ascii="仿宋_GB2312" w:hAnsi="仿宋_GB2312" w:eastAsia="仿宋_GB2312" w:cs="仿宋_GB2312"/>
          <w:b w:val="0"/>
          <w:bCs w:val="0"/>
          <w:color w:val="auto"/>
          <w:spacing w:val="14"/>
          <w:sz w:val="32"/>
          <w:szCs w:val="32"/>
        </w:rPr>
        <w:t>开户行：乐山市商业银行黄家山支行</w:t>
      </w:r>
      <w:r>
        <w:rPr>
          <w:rFonts w:hint="eastAsia" w:ascii="仿宋_GB2312" w:hAnsi="仿宋_GB2312" w:eastAsia="仿宋_GB2312" w:cs="仿宋_GB2312"/>
          <w:b w:val="0"/>
          <w:bCs w:val="0"/>
          <w:color w:val="auto"/>
          <w:spacing w:val="7"/>
          <w:sz w:val="32"/>
          <w:szCs w:val="32"/>
        </w:rPr>
        <w:t xml:space="preserve"> </w:t>
      </w:r>
    </w:p>
    <w:p>
      <w:pPr>
        <w:pStyle w:val="5"/>
        <w:shd w:val="clear" w:color="auto" w:fill="FFFFFF"/>
        <w:spacing w:before="0" w:beforeAutospacing="0" w:after="0" w:afterAutospacing="0" w:line="560" w:lineRule="exact"/>
        <w:ind w:left="68" w:right="68" w:firstLine="480"/>
        <w:jc w:val="both"/>
        <w:rPr>
          <w:rFonts w:hint="eastAsia" w:ascii="仿宋_GB2312" w:hAnsi="仿宋_GB2312" w:eastAsia="仿宋_GB2312" w:cs="仿宋_GB2312"/>
          <w:b w:val="0"/>
          <w:bCs w:val="0"/>
          <w:color w:val="auto"/>
          <w:spacing w:val="14"/>
          <w:sz w:val="32"/>
          <w:szCs w:val="32"/>
        </w:rPr>
      </w:pPr>
      <w:r>
        <w:rPr>
          <w:rFonts w:hint="eastAsia" w:ascii="仿宋_GB2312" w:hAnsi="仿宋_GB2312" w:eastAsia="仿宋_GB2312" w:cs="仿宋_GB2312"/>
          <w:b w:val="0"/>
          <w:bCs w:val="0"/>
          <w:color w:val="auto"/>
          <w:spacing w:val="14"/>
          <w:sz w:val="32"/>
          <w:szCs w:val="32"/>
        </w:rPr>
        <w:t>汇款时请注明钱款用途为投资保证金。</w:t>
      </w:r>
    </w:p>
    <w:p>
      <w:pPr>
        <w:pStyle w:val="5"/>
        <w:shd w:val="clear" w:color="auto" w:fill="FFFFFF"/>
        <w:spacing w:before="0" w:beforeAutospacing="0" w:after="0" w:afterAutospacing="0" w:line="560" w:lineRule="exact"/>
        <w:ind w:left="68" w:right="68" w:firstLine="480"/>
        <w:jc w:val="both"/>
        <w:rPr>
          <w:rFonts w:hint="default" w:ascii="仿宋_GB2312" w:hAnsi="仿宋_GB2312" w:eastAsia="仿宋_GB2312" w:cs="仿宋_GB2312"/>
          <w:b w:val="0"/>
          <w:bCs w:val="0"/>
          <w:color w:val="auto"/>
          <w:spacing w:val="14"/>
          <w:sz w:val="32"/>
          <w:szCs w:val="32"/>
          <w:lang w:val="en-US" w:eastAsia="zh-CN"/>
        </w:rPr>
      </w:pPr>
      <w:r>
        <w:rPr>
          <w:rFonts w:hint="eastAsia" w:ascii="仿宋_GB2312" w:hAnsi="仿宋_GB2312" w:eastAsia="仿宋_GB2312" w:cs="仿宋_GB2312"/>
          <w:b w:val="0"/>
          <w:bCs w:val="0"/>
          <w:color w:val="auto"/>
          <w:spacing w:val="14"/>
          <w:sz w:val="32"/>
          <w:szCs w:val="32"/>
        </w:rPr>
        <w:t>2.</w:t>
      </w:r>
      <w:r>
        <w:rPr>
          <w:rFonts w:hint="eastAsia" w:ascii="仿宋_GB2312" w:hAnsi="仿宋_GB2312" w:eastAsia="仿宋_GB2312" w:cs="仿宋_GB2312"/>
          <w:b w:val="0"/>
          <w:bCs w:val="0"/>
          <w:color w:val="auto"/>
          <w:spacing w:val="14"/>
          <w:sz w:val="32"/>
          <w:szCs w:val="32"/>
          <w:lang w:val="en-US" w:eastAsia="zh-CN"/>
        </w:rPr>
        <w:t>投资人中选被确定为重投资资人时，投资保证金转为投资款。</w:t>
      </w:r>
    </w:p>
    <w:p>
      <w:pPr>
        <w:pStyle w:val="5"/>
        <w:shd w:val="clear" w:color="auto" w:fill="FFFFFF"/>
        <w:spacing w:before="0" w:beforeAutospacing="0" w:after="0" w:afterAutospacing="0" w:line="560" w:lineRule="exact"/>
        <w:ind w:left="68" w:right="68" w:firstLine="480"/>
        <w:jc w:val="both"/>
        <w:rPr>
          <w:rFonts w:hint="default" w:ascii="仿宋_GB2312" w:hAnsi="仿宋_GB2312" w:eastAsia="仿宋_GB2312" w:cs="仿宋_GB2312"/>
          <w:b w:val="0"/>
          <w:bCs w:val="0"/>
          <w:color w:val="auto"/>
          <w:spacing w:val="14"/>
          <w:sz w:val="32"/>
          <w:szCs w:val="32"/>
          <w:lang w:val="en-US" w:eastAsia="zh-CN"/>
        </w:rPr>
      </w:pPr>
      <w:r>
        <w:rPr>
          <w:rFonts w:hint="eastAsia" w:ascii="仿宋_GB2312" w:hAnsi="仿宋_GB2312" w:eastAsia="仿宋_GB2312" w:cs="仿宋_GB2312"/>
          <w:b w:val="0"/>
          <w:bCs w:val="0"/>
          <w:color w:val="auto"/>
          <w:spacing w:val="14"/>
          <w:sz w:val="32"/>
          <w:szCs w:val="32"/>
          <w:lang w:val="en-US" w:eastAsia="zh-CN"/>
        </w:rPr>
        <w:t>3.</w:t>
      </w:r>
      <w:r>
        <w:rPr>
          <w:rFonts w:hint="eastAsia" w:ascii="仿宋_GB2312" w:hAnsi="仿宋_GB2312" w:eastAsia="仿宋_GB2312" w:cs="仿宋_GB2312"/>
          <w:b w:val="0"/>
          <w:bCs w:val="0"/>
          <w:color w:val="auto"/>
          <w:spacing w:val="14"/>
          <w:sz w:val="32"/>
          <w:szCs w:val="32"/>
        </w:rPr>
        <w:t>未能签约成为重整投资人的，管理人在签约确定重整投资人后5个工作日内无息退还保证金。</w:t>
      </w:r>
    </w:p>
    <w:p>
      <w:pPr>
        <w:pStyle w:val="5"/>
        <w:shd w:val="clear" w:color="auto" w:fill="FFFFFF"/>
        <w:spacing w:before="0" w:beforeAutospacing="0" w:after="0" w:afterAutospacing="0" w:line="560" w:lineRule="exact"/>
        <w:ind w:left="68" w:right="68" w:firstLine="480"/>
        <w:jc w:val="both"/>
        <w:rPr>
          <w:rStyle w:val="8"/>
          <w:rFonts w:hint="eastAsia" w:ascii="仿宋_GB2312" w:hAnsi="仿宋_GB2312" w:eastAsia="仿宋_GB2312" w:cs="仿宋_GB2312"/>
          <w:b w:val="0"/>
          <w:bCs w:val="0"/>
          <w:color w:val="auto"/>
          <w:spacing w:val="14"/>
          <w:sz w:val="32"/>
          <w:szCs w:val="32"/>
        </w:rPr>
      </w:pPr>
      <w:r>
        <w:rPr>
          <w:rStyle w:val="8"/>
          <w:rFonts w:hint="eastAsia" w:ascii="仿宋_GB2312" w:hAnsi="仿宋_GB2312" w:eastAsia="仿宋_GB2312" w:cs="仿宋_GB2312"/>
          <w:b w:val="0"/>
          <w:bCs w:val="0"/>
          <w:color w:val="auto"/>
          <w:spacing w:val="14"/>
          <w:sz w:val="32"/>
          <w:szCs w:val="32"/>
        </w:rPr>
        <w:t>（三）尽职调查</w:t>
      </w:r>
    </w:p>
    <w:p>
      <w:pPr>
        <w:pStyle w:val="5"/>
        <w:shd w:val="clear" w:color="auto" w:fill="FFFFFF"/>
        <w:spacing w:before="0" w:beforeAutospacing="0" w:after="0" w:afterAutospacing="0" w:line="560" w:lineRule="exact"/>
        <w:ind w:left="68" w:right="68" w:firstLine="480"/>
        <w:jc w:val="both"/>
        <w:rPr>
          <w:rFonts w:hint="eastAsia" w:ascii="仿宋_GB2312" w:hAnsi="仿宋_GB2312" w:eastAsia="仿宋_GB2312" w:cs="仿宋_GB2312"/>
          <w:b w:val="0"/>
          <w:bCs w:val="0"/>
          <w:color w:val="auto"/>
          <w:spacing w:val="7"/>
          <w:sz w:val="32"/>
          <w:szCs w:val="32"/>
        </w:rPr>
      </w:pPr>
      <w:r>
        <w:rPr>
          <w:rFonts w:hint="eastAsia" w:ascii="仿宋_GB2312" w:hAnsi="仿宋_GB2312" w:eastAsia="仿宋_GB2312" w:cs="仿宋_GB2312"/>
          <w:b w:val="0"/>
          <w:bCs w:val="0"/>
          <w:color w:val="auto"/>
          <w:spacing w:val="7"/>
          <w:sz w:val="32"/>
          <w:szCs w:val="32"/>
        </w:rPr>
        <w:t>意向投资人</w:t>
      </w:r>
      <w:r>
        <w:rPr>
          <w:rFonts w:hint="eastAsia" w:ascii="仿宋_GB2312" w:hAnsi="仿宋_GB2312" w:eastAsia="仿宋_GB2312" w:cs="仿宋_GB2312"/>
          <w:b w:val="0"/>
          <w:bCs w:val="0"/>
          <w:color w:val="auto"/>
          <w:spacing w:val="7"/>
          <w:sz w:val="32"/>
          <w:szCs w:val="32"/>
          <w:lang w:val="en-US" w:eastAsia="zh-CN"/>
        </w:rPr>
        <w:t>在报名前，</w:t>
      </w:r>
      <w:r>
        <w:rPr>
          <w:rFonts w:hint="eastAsia" w:ascii="仿宋_GB2312" w:hAnsi="仿宋_GB2312" w:eastAsia="仿宋_GB2312" w:cs="仿宋_GB2312"/>
          <w:b w:val="0"/>
          <w:bCs w:val="0"/>
          <w:color w:val="auto"/>
          <w:spacing w:val="7"/>
          <w:sz w:val="32"/>
          <w:szCs w:val="32"/>
        </w:rPr>
        <w:t>签署保密承诺函后可开展尽职调查工作，所需费用由投资人自行承担。</w:t>
      </w:r>
    </w:p>
    <w:p>
      <w:pPr>
        <w:pStyle w:val="5"/>
        <w:shd w:val="clear" w:color="auto" w:fill="FFFFFF"/>
        <w:spacing w:before="0" w:beforeAutospacing="0" w:after="0" w:afterAutospacing="0" w:line="560" w:lineRule="exact"/>
        <w:ind w:left="68" w:right="68" w:firstLine="480"/>
        <w:jc w:val="both"/>
        <w:rPr>
          <w:rStyle w:val="8"/>
          <w:rFonts w:hint="eastAsia" w:ascii="仿宋_GB2312" w:hAnsi="仿宋_GB2312" w:eastAsia="仿宋_GB2312" w:cs="仿宋_GB2312"/>
          <w:b w:val="0"/>
          <w:bCs w:val="0"/>
          <w:color w:val="auto"/>
          <w:spacing w:val="14"/>
          <w:sz w:val="32"/>
          <w:szCs w:val="32"/>
        </w:rPr>
      </w:pPr>
      <w:r>
        <w:rPr>
          <w:rStyle w:val="8"/>
          <w:rFonts w:hint="eastAsia" w:ascii="仿宋_GB2312" w:hAnsi="仿宋_GB2312" w:eastAsia="仿宋_GB2312" w:cs="仿宋_GB2312"/>
          <w:b w:val="0"/>
          <w:bCs w:val="0"/>
          <w:color w:val="auto"/>
          <w:spacing w:val="14"/>
          <w:sz w:val="32"/>
          <w:szCs w:val="32"/>
        </w:rPr>
        <w:t>（四）提交重整投资方案</w:t>
      </w:r>
    </w:p>
    <w:p>
      <w:pPr>
        <w:pStyle w:val="5"/>
        <w:shd w:val="clear" w:color="auto" w:fill="FFFFFF"/>
        <w:spacing w:before="0" w:beforeAutospacing="0" w:after="0" w:afterAutospacing="0" w:line="560" w:lineRule="exact"/>
        <w:ind w:left="68" w:right="68" w:firstLine="480"/>
        <w:jc w:val="both"/>
        <w:rPr>
          <w:rFonts w:hint="eastAsia" w:ascii="仿宋_GB2312" w:hAnsi="仿宋_GB2312" w:eastAsia="仿宋_GB2312" w:cs="仿宋_GB2312"/>
          <w:b w:val="0"/>
          <w:bCs w:val="0"/>
          <w:color w:val="auto"/>
          <w:spacing w:val="7"/>
          <w:sz w:val="32"/>
          <w:szCs w:val="32"/>
        </w:rPr>
      </w:pPr>
      <w:r>
        <w:rPr>
          <w:rFonts w:hint="eastAsia" w:ascii="仿宋_GB2312" w:hAnsi="仿宋_GB2312" w:eastAsia="仿宋_GB2312" w:cs="仿宋_GB2312"/>
          <w:b w:val="0"/>
          <w:bCs w:val="0"/>
          <w:color w:val="auto"/>
          <w:spacing w:val="7"/>
          <w:sz w:val="32"/>
          <w:szCs w:val="32"/>
        </w:rPr>
        <w:t>意向投资人应当在报名成功后15日内提出重整投资方案。重整投资方案应当包括出资人权益调整方案、债权清偿方案、偿债资金来源、后续经营方案等内容。</w:t>
      </w:r>
    </w:p>
    <w:p>
      <w:pPr>
        <w:pStyle w:val="5"/>
        <w:shd w:val="clear" w:color="auto" w:fill="FFFFFF"/>
        <w:spacing w:before="0" w:beforeAutospacing="0" w:after="0" w:afterAutospacing="0" w:line="560" w:lineRule="exact"/>
        <w:ind w:left="68" w:right="68" w:firstLine="480"/>
        <w:jc w:val="both"/>
        <w:rPr>
          <w:rStyle w:val="8"/>
          <w:rFonts w:hint="eastAsia" w:ascii="仿宋_GB2312" w:hAnsi="仿宋_GB2312" w:eastAsia="仿宋_GB2312" w:cs="仿宋_GB2312"/>
          <w:b w:val="0"/>
          <w:bCs w:val="0"/>
          <w:color w:val="auto"/>
          <w:spacing w:val="14"/>
          <w:sz w:val="32"/>
          <w:szCs w:val="32"/>
        </w:rPr>
      </w:pPr>
      <w:r>
        <w:rPr>
          <w:rStyle w:val="8"/>
          <w:rFonts w:hint="eastAsia" w:ascii="仿宋_GB2312" w:hAnsi="仿宋_GB2312" w:eastAsia="仿宋_GB2312" w:cs="仿宋_GB2312"/>
          <w:b w:val="0"/>
          <w:bCs w:val="0"/>
          <w:color w:val="auto"/>
          <w:spacing w:val="14"/>
          <w:sz w:val="32"/>
          <w:szCs w:val="32"/>
        </w:rPr>
        <w:t>（五）重整投资人确定方式</w:t>
      </w:r>
    </w:p>
    <w:p>
      <w:pPr>
        <w:pStyle w:val="5"/>
        <w:shd w:val="clear" w:color="auto" w:fill="FFFFFF"/>
        <w:spacing w:before="0" w:beforeAutospacing="0" w:after="0" w:afterAutospacing="0" w:line="560" w:lineRule="exact"/>
        <w:ind w:left="68" w:right="68" w:firstLine="480"/>
        <w:jc w:val="both"/>
        <w:rPr>
          <w:rFonts w:hint="eastAsia" w:ascii="仿宋_GB2312" w:hAnsi="仿宋_GB2312" w:eastAsia="仿宋_GB2312" w:cs="仿宋_GB2312"/>
          <w:b w:val="0"/>
          <w:bCs w:val="0"/>
          <w:color w:val="auto"/>
          <w:spacing w:val="7"/>
          <w:sz w:val="32"/>
          <w:szCs w:val="32"/>
        </w:rPr>
      </w:pPr>
      <w:r>
        <w:rPr>
          <w:rFonts w:hint="eastAsia" w:ascii="仿宋_GB2312" w:hAnsi="仿宋_GB2312" w:eastAsia="仿宋_GB2312" w:cs="仿宋_GB2312"/>
          <w:b w:val="0"/>
          <w:bCs w:val="0"/>
          <w:color w:val="auto"/>
          <w:spacing w:val="7"/>
          <w:sz w:val="32"/>
          <w:szCs w:val="32"/>
        </w:rPr>
        <w:t>如有多家意向投资人提交投资方案，管理人拟通过竞争性遴选方式确定最终重整投资人。遴选确定重整投资人之日起3日内签订重整投资协议。</w:t>
      </w:r>
    </w:p>
    <w:p>
      <w:pPr>
        <w:pStyle w:val="5"/>
        <w:shd w:val="clear" w:color="auto" w:fill="FFFFFF"/>
        <w:spacing w:before="0" w:beforeAutospacing="0" w:after="0" w:afterAutospacing="0" w:line="560" w:lineRule="exact"/>
        <w:ind w:left="68" w:right="68" w:firstLine="480"/>
        <w:jc w:val="both"/>
        <w:rPr>
          <w:rFonts w:hint="eastAsia" w:ascii="仿宋_GB2312" w:hAnsi="仿宋_GB2312" w:eastAsia="仿宋_GB2312" w:cs="仿宋_GB2312"/>
          <w:b w:val="0"/>
          <w:bCs w:val="0"/>
          <w:color w:val="auto"/>
          <w:spacing w:val="7"/>
          <w:sz w:val="32"/>
          <w:szCs w:val="32"/>
        </w:rPr>
      </w:pPr>
      <w:r>
        <w:rPr>
          <w:rStyle w:val="8"/>
          <w:rFonts w:hint="eastAsia" w:ascii="仿宋_GB2312" w:hAnsi="仿宋_GB2312" w:eastAsia="仿宋_GB2312" w:cs="仿宋_GB2312"/>
          <w:b w:val="0"/>
          <w:bCs w:val="0"/>
          <w:color w:val="auto"/>
          <w:spacing w:val="14"/>
          <w:sz w:val="32"/>
          <w:szCs w:val="32"/>
        </w:rPr>
        <w:t>五、特别说明</w:t>
      </w:r>
    </w:p>
    <w:p>
      <w:pPr>
        <w:pStyle w:val="5"/>
        <w:shd w:val="clear" w:color="auto" w:fill="FFFFFF"/>
        <w:spacing w:before="0" w:beforeAutospacing="0" w:after="0" w:afterAutospacing="0" w:line="560" w:lineRule="exact"/>
        <w:ind w:left="68" w:right="68" w:firstLine="480"/>
        <w:jc w:val="both"/>
        <w:rPr>
          <w:rFonts w:hint="eastAsia" w:ascii="仿宋_GB2312" w:hAnsi="仿宋_GB2312" w:eastAsia="仿宋_GB2312" w:cs="仿宋_GB2312"/>
          <w:b w:val="0"/>
          <w:bCs w:val="0"/>
          <w:color w:val="auto"/>
          <w:spacing w:val="7"/>
          <w:sz w:val="32"/>
          <w:szCs w:val="32"/>
        </w:rPr>
      </w:pPr>
      <w:r>
        <w:rPr>
          <w:rFonts w:hint="eastAsia" w:ascii="仿宋_GB2312" w:hAnsi="仿宋_GB2312" w:eastAsia="仿宋_GB2312" w:cs="仿宋_GB2312"/>
          <w:b w:val="0"/>
          <w:bCs w:val="0"/>
          <w:color w:val="auto"/>
          <w:spacing w:val="14"/>
          <w:sz w:val="32"/>
          <w:szCs w:val="32"/>
        </w:rPr>
        <w:t>对于意向投资人所需要的但未以任何形式公开披露的公司信息、数据、资料等，意向投资人需要遵守保密义务，不得泄露给任何第三人或另作他用，否则管理人将取消意向投资人资格并追究相关责任。</w:t>
      </w:r>
    </w:p>
    <w:p>
      <w:pPr>
        <w:pStyle w:val="5"/>
        <w:shd w:val="clear" w:color="auto" w:fill="FFFFFF"/>
        <w:spacing w:before="0" w:beforeAutospacing="0" w:after="0" w:afterAutospacing="0" w:line="560" w:lineRule="exact"/>
        <w:ind w:left="68" w:right="68" w:firstLine="480"/>
        <w:jc w:val="both"/>
        <w:rPr>
          <w:rFonts w:hint="eastAsia" w:ascii="仿宋_GB2312" w:hAnsi="仿宋_GB2312" w:eastAsia="仿宋_GB2312" w:cs="仿宋_GB2312"/>
          <w:b w:val="0"/>
          <w:bCs w:val="0"/>
          <w:color w:val="auto"/>
          <w:spacing w:val="7"/>
          <w:sz w:val="32"/>
          <w:szCs w:val="32"/>
        </w:rPr>
      </w:pPr>
      <w:r>
        <w:rPr>
          <w:rFonts w:hint="eastAsia" w:ascii="仿宋_GB2312" w:hAnsi="仿宋_GB2312" w:eastAsia="仿宋_GB2312" w:cs="仿宋_GB2312"/>
          <w:b w:val="0"/>
          <w:bCs w:val="0"/>
          <w:color w:val="auto"/>
          <w:spacing w:val="14"/>
          <w:sz w:val="32"/>
          <w:szCs w:val="32"/>
        </w:rPr>
        <w:t>上述各项工作在具体实施过程中如需调整的，由管理人根据实际情况酌情确定和调整。</w:t>
      </w:r>
    </w:p>
    <w:p>
      <w:pPr>
        <w:pStyle w:val="5"/>
        <w:shd w:val="clear" w:color="auto" w:fill="FFFFFF"/>
        <w:spacing w:before="0" w:beforeAutospacing="0" w:after="0" w:afterAutospacing="0" w:line="560" w:lineRule="exact"/>
        <w:ind w:left="68" w:right="68" w:firstLine="480"/>
        <w:jc w:val="both"/>
        <w:rPr>
          <w:rFonts w:hint="eastAsia" w:ascii="仿宋_GB2312" w:hAnsi="仿宋_GB2312" w:eastAsia="仿宋_GB2312" w:cs="仿宋_GB2312"/>
          <w:b w:val="0"/>
          <w:bCs w:val="0"/>
          <w:color w:val="auto"/>
          <w:spacing w:val="7"/>
          <w:sz w:val="32"/>
          <w:szCs w:val="32"/>
        </w:rPr>
      </w:pPr>
      <w:r>
        <w:rPr>
          <w:rFonts w:hint="eastAsia" w:ascii="仿宋_GB2312" w:hAnsi="仿宋_GB2312" w:eastAsia="仿宋_GB2312" w:cs="仿宋_GB2312"/>
          <w:b w:val="0"/>
          <w:bCs w:val="0"/>
          <w:color w:val="auto"/>
          <w:spacing w:val="7"/>
          <w:sz w:val="32"/>
          <w:szCs w:val="32"/>
        </w:rPr>
        <w:t>管理人热忱欢迎社会各界有实力的企业参与本项目问询和投资。</w:t>
      </w:r>
    </w:p>
    <w:p>
      <w:pPr>
        <w:pStyle w:val="5"/>
        <w:shd w:val="clear" w:color="auto" w:fill="FFFFFF"/>
        <w:spacing w:before="0" w:beforeAutospacing="0" w:after="0" w:afterAutospacing="0" w:line="560" w:lineRule="exact"/>
        <w:ind w:left="68" w:right="68" w:firstLine="480"/>
        <w:jc w:val="both"/>
        <w:rPr>
          <w:rFonts w:hint="eastAsia" w:ascii="仿宋_GB2312" w:hAnsi="仿宋_GB2312" w:eastAsia="仿宋_GB2312" w:cs="仿宋_GB2312"/>
          <w:b w:val="0"/>
          <w:bCs w:val="0"/>
          <w:color w:val="auto"/>
          <w:spacing w:val="7"/>
          <w:sz w:val="32"/>
          <w:szCs w:val="32"/>
          <w:lang w:eastAsia="zh-CN"/>
        </w:rPr>
      </w:pPr>
      <w:r>
        <w:rPr>
          <w:rFonts w:hint="eastAsia" w:ascii="仿宋_GB2312" w:hAnsi="仿宋_GB2312" w:eastAsia="仿宋_GB2312" w:cs="仿宋_GB2312"/>
          <w:b w:val="0"/>
          <w:bCs w:val="0"/>
          <w:color w:val="auto"/>
          <w:spacing w:val="7"/>
          <w:sz w:val="32"/>
          <w:szCs w:val="32"/>
        </w:rPr>
        <w:t>特此公告</w:t>
      </w:r>
      <w:r>
        <w:rPr>
          <w:rFonts w:hint="eastAsia" w:ascii="仿宋_GB2312" w:hAnsi="仿宋_GB2312" w:eastAsia="仿宋_GB2312" w:cs="仿宋_GB2312"/>
          <w:b w:val="0"/>
          <w:bCs w:val="0"/>
          <w:color w:val="auto"/>
          <w:spacing w:val="7"/>
          <w:sz w:val="32"/>
          <w:szCs w:val="32"/>
          <w:lang w:eastAsia="zh-CN"/>
        </w:rPr>
        <w:t>！</w:t>
      </w:r>
    </w:p>
    <w:p>
      <w:pPr>
        <w:pStyle w:val="5"/>
        <w:shd w:val="clear" w:color="auto" w:fill="FFFFFF"/>
        <w:spacing w:before="0" w:beforeAutospacing="0" w:after="0" w:afterAutospacing="0" w:line="560" w:lineRule="exact"/>
        <w:ind w:left="68" w:right="68" w:firstLine="480"/>
        <w:jc w:val="right"/>
        <w:rPr>
          <w:rFonts w:hint="eastAsia" w:ascii="仿宋_GB2312" w:hAnsi="仿宋_GB2312" w:eastAsia="仿宋_GB2312" w:cs="仿宋_GB2312"/>
          <w:b w:val="0"/>
          <w:bCs w:val="0"/>
          <w:color w:val="auto"/>
          <w:spacing w:val="7"/>
          <w:sz w:val="32"/>
          <w:szCs w:val="32"/>
        </w:rPr>
      </w:pPr>
      <w:r>
        <w:rPr>
          <w:rFonts w:hint="eastAsia" w:ascii="仿宋_GB2312" w:hAnsi="仿宋_GB2312" w:eastAsia="仿宋_GB2312" w:cs="仿宋_GB2312"/>
          <w:b w:val="0"/>
          <w:bCs w:val="0"/>
          <w:color w:val="auto"/>
          <w:spacing w:val="7"/>
          <w:sz w:val="32"/>
          <w:szCs w:val="32"/>
        </w:rPr>
        <w:t>沐川幸福中医医院有限责任公司管理人</w:t>
      </w:r>
    </w:p>
    <w:p>
      <w:pPr>
        <w:pStyle w:val="5"/>
        <w:shd w:val="clear" w:color="auto" w:fill="FFFFFF"/>
        <w:spacing w:before="0" w:beforeAutospacing="0" w:after="0" w:afterAutospacing="0" w:line="560" w:lineRule="exact"/>
        <w:ind w:left="68" w:right="68" w:firstLine="480"/>
        <w:jc w:val="right"/>
        <w:rPr>
          <w:rFonts w:hint="eastAsia" w:ascii="仿宋_GB2312" w:hAnsi="仿宋_GB2312" w:eastAsia="仿宋_GB2312" w:cs="仿宋_GB2312"/>
          <w:b w:val="0"/>
          <w:bCs w:val="0"/>
          <w:color w:val="auto"/>
          <w:spacing w:val="7"/>
          <w:sz w:val="32"/>
          <w:szCs w:val="32"/>
        </w:rPr>
      </w:pPr>
      <w:r>
        <w:rPr>
          <w:rFonts w:hint="eastAsia" w:ascii="仿宋_GB2312" w:hAnsi="仿宋_GB2312" w:eastAsia="仿宋_GB2312" w:cs="仿宋_GB2312"/>
          <w:b w:val="0"/>
          <w:bCs w:val="0"/>
          <w:color w:val="auto"/>
          <w:spacing w:val="7"/>
          <w:sz w:val="32"/>
          <w:szCs w:val="32"/>
        </w:rPr>
        <w:t>二〇二〇年十</w:t>
      </w:r>
      <w:r>
        <w:rPr>
          <w:rFonts w:hint="eastAsia" w:ascii="仿宋_GB2312" w:hAnsi="仿宋_GB2312" w:eastAsia="仿宋_GB2312" w:cs="仿宋_GB2312"/>
          <w:b w:val="0"/>
          <w:bCs w:val="0"/>
          <w:color w:val="auto"/>
          <w:spacing w:val="7"/>
          <w:sz w:val="32"/>
          <w:szCs w:val="32"/>
          <w:lang w:val="en-US" w:eastAsia="zh-CN"/>
        </w:rPr>
        <w:t>二</w:t>
      </w:r>
      <w:r>
        <w:rPr>
          <w:rFonts w:hint="eastAsia" w:ascii="仿宋_GB2312" w:hAnsi="仿宋_GB2312" w:eastAsia="仿宋_GB2312" w:cs="仿宋_GB2312"/>
          <w:b w:val="0"/>
          <w:bCs w:val="0"/>
          <w:color w:val="auto"/>
          <w:spacing w:val="7"/>
          <w:sz w:val="32"/>
          <w:szCs w:val="32"/>
        </w:rPr>
        <w:t>月</w:t>
      </w:r>
      <w:r>
        <w:rPr>
          <w:rFonts w:hint="eastAsia" w:ascii="仿宋_GB2312" w:hAnsi="仿宋_GB2312" w:eastAsia="仿宋_GB2312" w:cs="仿宋_GB2312"/>
          <w:b w:val="0"/>
          <w:bCs w:val="0"/>
          <w:color w:val="auto"/>
          <w:spacing w:val="7"/>
          <w:sz w:val="32"/>
          <w:szCs w:val="32"/>
          <w:lang w:val="en-US" w:eastAsia="zh-CN"/>
        </w:rPr>
        <w:t>二十九</w:t>
      </w:r>
      <w:bookmarkStart w:id="0" w:name="_GoBack"/>
      <w:bookmarkEnd w:id="0"/>
      <w:r>
        <w:rPr>
          <w:rFonts w:hint="eastAsia" w:ascii="仿宋_GB2312" w:hAnsi="仿宋_GB2312" w:eastAsia="仿宋_GB2312" w:cs="仿宋_GB2312"/>
          <w:b w:val="0"/>
          <w:bCs w:val="0"/>
          <w:color w:val="auto"/>
          <w:spacing w:val="7"/>
          <w:sz w:val="32"/>
          <w:szCs w:val="32"/>
        </w:rPr>
        <w:t>日</w:t>
      </w:r>
    </w:p>
    <w:p>
      <w:pPr>
        <w:pStyle w:val="5"/>
        <w:shd w:val="clear" w:color="auto" w:fill="FFFFFF"/>
        <w:spacing w:before="0" w:beforeAutospacing="0" w:after="0" w:afterAutospacing="0"/>
        <w:jc w:val="center"/>
        <w:rPr>
          <w:rFonts w:hint="eastAsia" w:ascii="仿宋_GB2312" w:hAnsi="仿宋_GB2312" w:eastAsia="仿宋_GB2312" w:cs="仿宋_GB2312"/>
          <w:b w:val="0"/>
          <w:bCs w:val="0"/>
          <w:color w:val="auto"/>
          <w:spacing w:val="7"/>
          <w:sz w:val="32"/>
          <w:szCs w:val="32"/>
        </w:rPr>
      </w:pPr>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2FF1"/>
    <w:rsid w:val="000C1B6B"/>
    <w:rsid w:val="0010118D"/>
    <w:rsid w:val="001523E1"/>
    <w:rsid w:val="001548BD"/>
    <w:rsid w:val="001B2A16"/>
    <w:rsid w:val="0024622C"/>
    <w:rsid w:val="00263DEE"/>
    <w:rsid w:val="00283DFC"/>
    <w:rsid w:val="00294BF1"/>
    <w:rsid w:val="002C56F6"/>
    <w:rsid w:val="002F2328"/>
    <w:rsid w:val="0032620A"/>
    <w:rsid w:val="00334D70"/>
    <w:rsid w:val="003610A5"/>
    <w:rsid w:val="003D5F4B"/>
    <w:rsid w:val="003F1937"/>
    <w:rsid w:val="00400630"/>
    <w:rsid w:val="004523FE"/>
    <w:rsid w:val="00463D2C"/>
    <w:rsid w:val="004930B5"/>
    <w:rsid w:val="004B5CE9"/>
    <w:rsid w:val="004C0666"/>
    <w:rsid w:val="00521DD9"/>
    <w:rsid w:val="00552039"/>
    <w:rsid w:val="00553FB8"/>
    <w:rsid w:val="00554E26"/>
    <w:rsid w:val="0056136F"/>
    <w:rsid w:val="00632190"/>
    <w:rsid w:val="00671AB4"/>
    <w:rsid w:val="006738B5"/>
    <w:rsid w:val="006831D6"/>
    <w:rsid w:val="00692D34"/>
    <w:rsid w:val="006A3432"/>
    <w:rsid w:val="006A7E07"/>
    <w:rsid w:val="006D26FF"/>
    <w:rsid w:val="006D7A6B"/>
    <w:rsid w:val="00703C2D"/>
    <w:rsid w:val="00786ACC"/>
    <w:rsid w:val="007E626B"/>
    <w:rsid w:val="00822FF1"/>
    <w:rsid w:val="00824999"/>
    <w:rsid w:val="008A4756"/>
    <w:rsid w:val="0090780A"/>
    <w:rsid w:val="009166C2"/>
    <w:rsid w:val="00946A64"/>
    <w:rsid w:val="009B5C9C"/>
    <w:rsid w:val="009D1B04"/>
    <w:rsid w:val="009D5617"/>
    <w:rsid w:val="00A764EB"/>
    <w:rsid w:val="00A97DF5"/>
    <w:rsid w:val="00AF33C7"/>
    <w:rsid w:val="00B2296A"/>
    <w:rsid w:val="00B51131"/>
    <w:rsid w:val="00B67A85"/>
    <w:rsid w:val="00B90ED8"/>
    <w:rsid w:val="00C12BAD"/>
    <w:rsid w:val="00C14B4B"/>
    <w:rsid w:val="00C524C1"/>
    <w:rsid w:val="00C8197E"/>
    <w:rsid w:val="00C83A23"/>
    <w:rsid w:val="00CE600F"/>
    <w:rsid w:val="00CF4713"/>
    <w:rsid w:val="00D23D81"/>
    <w:rsid w:val="00D24F00"/>
    <w:rsid w:val="00DE100A"/>
    <w:rsid w:val="00ED11A5"/>
    <w:rsid w:val="00EF262D"/>
    <w:rsid w:val="00F46426"/>
    <w:rsid w:val="00F46D50"/>
    <w:rsid w:val="00F85DCC"/>
    <w:rsid w:val="00FA79DD"/>
    <w:rsid w:val="00FC2B75"/>
    <w:rsid w:val="00FD3066"/>
    <w:rsid w:val="045A1F17"/>
    <w:rsid w:val="07772361"/>
    <w:rsid w:val="10F63C8E"/>
    <w:rsid w:val="279E0EAC"/>
    <w:rsid w:val="407A0B96"/>
    <w:rsid w:val="46DA10BA"/>
    <w:rsid w:val="4E1D5BBA"/>
    <w:rsid w:val="645F2413"/>
    <w:rsid w:val="66672A65"/>
    <w:rsid w:val="6CC441D9"/>
    <w:rsid w:val="6E603BDE"/>
    <w:rsid w:val="7B70248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qFormat/>
    <w:uiPriority w:val="99"/>
    <w:rPr>
      <w:b/>
      <w:bCs/>
    </w:rPr>
  </w:style>
  <w:style w:type="character" w:styleId="9">
    <w:name w:val="Hyperlink"/>
    <w:unhideWhenUsed/>
    <w:qFormat/>
    <w:uiPriority w:val="99"/>
    <w:rPr>
      <w:color w:val="0000FF"/>
      <w:u w:val="single"/>
    </w:rPr>
  </w:style>
  <w:style w:type="character" w:customStyle="1" w:styleId="10">
    <w:name w:val="页眉 字符"/>
    <w:link w:val="4"/>
    <w:qFormat/>
    <w:locked/>
    <w:uiPriority w:val="99"/>
    <w:rPr>
      <w:sz w:val="18"/>
      <w:szCs w:val="18"/>
    </w:rPr>
  </w:style>
  <w:style w:type="character" w:customStyle="1" w:styleId="11">
    <w:name w:val="页脚 字符"/>
    <w:link w:val="3"/>
    <w:qFormat/>
    <w:locked/>
    <w:uiPriority w:val="99"/>
    <w:rPr>
      <w:sz w:val="18"/>
      <w:szCs w:val="18"/>
    </w:rPr>
  </w:style>
  <w:style w:type="character" w:customStyle="1" w:styleId="12">
    <w:name w:val="批注框文本 字符"/>
    <w:link w:val="2"/>
    <w:semiHidden/>
    <w:qFormat/>
    <w:locked/>
    <w:uiPriority w:val="99"/>
    <w:rPr>
      <w:sz w:val="18"/>
      <w:szCs w:val="18"/>
    </w:rPr>
  </w:style>
  <w:style w:type="character" w:customStyle="1" w:styleId="13">
    <w:name w:val="apple-converted-space"/>
    <w:basedOn w:val="7"/>
    <w:qFormat/>
    <w:uiPriority w:val="99"/>
  </w:style>
  <w:style w:type="paragraph" w:customStyle="1" w:styleId="14">
    <w:name w:val="列表段落1"/>
    <w:basedOn w:val="1"/>
    <w:qFormat/>
    <w:uiPriority w:val="99"/>
    <w:pPr>
      <w:ind w:firstLine="420" w:firstLineChars="200"/>
    </w:pPr>
  </w:style>
  <w:style w:type="character" w:customStyle="1" w:styleId="15">
    <w:name w:val="content1"/>
    <w:qFormat/>
    <w:uiPriority w:val="99"/>
    <w:rPr>
      <w:rFonts w:ascii="Times New Roman" w:hAnsi="Times New Roman" w:eastAsia="宋体" w:cs="Times New Roman"/>
      <w:sz w:val="21"/>
      <w:szCs w:val="21"/>
    </w:rPr>
  </w:style>
  <w:style w:type="character" w:customStyle="1" w:styleId="16">
    <w:name w:val="Unresolved Mention"/>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7</Pages>
  <Words>582</Words>
  <Characters>3323</Characters>
  <Lines>27</Lines>
  <Paragraphs>7</Paragraphs>
  <TotalTime>30</TotalTime>
  <ScaleCrop>false</ScaleCrop>
  <LinksUpToDate>false</LinksUpToDate>
  <CharactersWithSpaces>3898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2020-10-26T09:20:00Z</dcterms:created>
  <dc:creator>HP</dc:creator>
  <cp:lastModifiedBy>summer</cp:lastModifiedBy>
  <cp:lastPrinted>2020-10-26T06:48:00Z</cp:lastPrinted>
  <dcterms:modified xsi:type="dcterms:W3CDTF">2020-12-29T05:03:11Z</dcterms:modified>
  <dc:title>沐川中医医院有限责任公司</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