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single" w:color="E6E6E6" w:sz="4" w:space="0"/>
          <w:left w:val="none" w:color="auto" w:sz="0" w:space="0"/>
          <w:bottom w:val="none" w:color="auto" w:sz="0" w:space="0"/>
          <w:right w:val="none" w:color="auto" w:sz="0" w:space="0"/>
        </w:pBdr>
        <w:shd w:val="clear" w:fill="FFFFFF"/>
        <w:ind w:left="0" w:firstLine="0"/>
        <w:jc w:val="center"/>
        <w:rPr>
          <w:rFonts w:hint="eastAsia" w:asciiTheme="minorEastAsia" w:hAnsiTheme="minorEastAsia" w:eastAsiaTheme="minorEastAsia" w:cstheme="minorEastAsia"/>
          <w:i w:val="0"/>
          <w:caps w:val="0"/>
          <w:color w:val="C21F3A"/>
          <w:spacing w:val="0"/>
          <w:sz w:val="36"/>
          <w:szCs w:val="36"/>
          <w:u w:val="none"/>
        </w:rPr>
      </w:pPr>
      <w:r>
        <w:rPr>
          <w:rFonts w:hint="eastAsia" w:asciiTheme="minorEastAsia" w:hAnsiTheme="minorEastAsia" w:eastAsiaTheme="minorEastAsia" w:cstheme="minorEastAsia"/>
          <w:i w:val="0"/>
          <w:caps w:val="0"/>
          <w:color w:val="C21F3A"/>
          <w:spacing w:val="0"/>
          <w:kern w:val="0"/>
          <w:sz w:val="36"/>
          <w:szCs w:val="36"/>
          <w:u w:val="none"/>
          <w:shd w:val="clear" w:fill="FFFFFF"/>
          <w:lang w:val="en-US" w:eastAsia="zh-CN" w:bidi="ar"/>
        </w:rPr>
        <w:t>标的物介绍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uto"/>
        <w:ind w:left="0" w:right="0"/>
        <w:jc w:val="center"/>
        <w:rPr>
          <w:rFonts w:hint="eastAsia" w:asciiTheme="minorEastAsia" w:hAnsiTheme="minorEastAsia" w:eastAsiaTheme="minorEastAsia" w:cstheme="minorEastAsia"/>
          <w:sz w:val="36"/>
          <w:szCs w:val="36"/>
        </w:rPr>
      </w:pPr>
      <w:r>
        <w:rPr>
          <w:rFonts w:hint="eastAsia" w:asciiTheme="minorEastAsia" w:hAnsiTheme="minorEastAsia" w:eastAsiaTheme="minorEastAsia" w:cstheme="minorEastAsia"/>
          <w:b/>
          <w:i w:val="0"/>
          <w:caps w:val="0"/>
          <w:color w:val="000000"/>
          <w:spacing w:val="0"/>
          <w:sz w:val="36"/>
          <w:szCs w:val="36"/>
          <w:u w:val="none"/>
          <w:shd w:val="clear" w:fill="FFFFFF"/>
        </w:rPr>
        <w:t>拍卖标的调查情况表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uto"/>
        <w:ind w:left="0" w:right="0"/>
        <w:jc w:val="center"/>
        <w:rPr>
          <w:rFonts w:hint="eastAsia" w:asciiTheme="minorEastAsia" w:hAnsiTheme="minorEastAsia" w:eastAsiaTheme="minorEastAsia" w:cstheme="minorEastAsia"/>
          <w:sz w:val="36"/>
          <w:szCs w:val="36"/>
        </w:rPr>
      </w:pPr>
      <w:r>
        <w:rPr>
          <w:rFonts w:hint="eastAsia" w:asciiTheme="minorEastAsia" w:hAnsiTheme="minorEastAsia" w:eastAsiaTheme="minorEastAsia" w:cstheme="minorEastAsia"/>
          <w:b/>
          <w:i w:val="0"/>
          <w:caps w:val="0"/>
          <w:color w:val="FF0000"/>
          <w:spacing w:val="0"/>
          <w:sz w:val="36"/>
          <w:szCs w:val="36"/>
          <w:u w:val="none"/>
          <w:shd w:val="clear" w:fill="FFFFFF"/>
        </w:rPr>
        <w:t>（买受人理性竞买）</w:t>
      </w:r>
    </w:p>
    <w:tbl>
      <w:tblPr>
        <w:tblStyle w:val="3"/>
        <w:tblW w:w="0" w:type="auto"/>
        <w:jc w:val="center"/>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137"/>
        <w:gridCol w:w="6143"/>
      </w:tblGrid>
      <w:tr>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0" w:type="dxa"/>
            <w:left w:w="0" w:type="dxa"/>
            <w:bottom w:w="0" w:type="dxa"/>
            <w:right w:w="0" w:type="dxa"/>
          </w:tblCellMar>
        </w:tblPrEx>
        <w:trPr>
          <w:trHeight w:val="199" w:hRule="atLeast"/>
          <w:jc w:val="center"/>
        </w:trPr>
        <w:tc>
          <w:tcPr>
            <w:tcW w:w="2137"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拍品名称</w:t>
            </w:r>
          </w:p>
        </w:tc>
        <w:tc>
          <w:tcPr>
            <w:tcW w:w="6143" w:type="dxa"/>
            <w:tcBorders>
              <w:top w:val="single" w:color="000000" w:sz="8" w:space="0"/>
              <w:left w:val="single" w:color="000000" w:sz="8" w:space="0"/>
              <w:bottom w:val="single" w:color="000000" w:sz="8" w:space="0"/>
              <w:right w:val="single" w:color="000000" w:sz="8" w:space="0"/>
            </w:tcBorders>
            <w:shd w:val="clear" w:color="auto" w:fill="auto"/>
            <w:tcMar>
              <w:top w:w="100" w:type="dxa"/>
              <w:left w:w="100" w:type="dxa"/>
              <w:bottom w:w="10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60" w:lineRule="auto"/>
              <w:ind w:left="0" w:right="703"/>
              <w:jc w:val="center"/>
              <w:rPr>
                <w:rFonts w:hint="eastAsia" w:asciiTheme="minorEastAsia" w:hAnsiTheme="minorEastAsia" w:eastAsiaTheme="minorEastAsia" w:cstheme="minorEastAsia"/>
                <w:color w:val="000000"/>
                <w:sz w:val="24"/>
                <w:szCs w:val="24"/>
              </w:rPr>
            </w:pPr>
            <w:r>
              <w:rPr>
                <w:rFonts w:hint="eastAsia" w:asciiTheme="minorEastAsia" w:hAnsiTheme="minorEastAsia" w:cstheme="minorEastAsia"/>
                <w:color w:val="000000"/>
                <w:sz w:val="24"/>
                <w:szCs w:val="24"/>
                <w:lang w:val="en-US" w:eastAsia="zh-CN"/>
              </w:rPr>
              <w:t>苏州市平江区友谊农村小额贷款股份有限</w:t>
            </w:r>
            <w:r>
              <w:rPr>
                <w:rFonts w:hint="eastAsia" w:asciiTheme="minorEastAsia" w:hAnsiTheme="minorEastAsia" w:eastAsiaTheme="minorEastAsia" w:cstheme="minorEastAsia"/>
                <w:color w:val="000000"/>
                <w:sz w:val="24"/>
                <w:szCs w:val="24"/>
              </w:rPr>
              <w:t>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60" w:lineRule="auto"/>
              <w:ind w:left="0" w:right="703"/>
              <w:jc w:val="center"/>
              <w:rPr>
                <w:rFonts w:hint="eastAsia" w:asciiTheme="minorEastAsia" w:hAnsiTheme="minorEastAsia" w:eastAsiaTheme="minorEastAsia" w:cstheme="minorEastAsia"/>
                <w:sz w:val="24"/>
                <w:szCs w:val="24"/>
              </w:rPr>
            </w:pPr>
            <w:r>
              <w:rPr>
                <w:rFonts w:hint="eastAsia" w:asciiTheme="minorEastAsia" w:hAnsiTheme="minorEastAsia" w:cstheme="minorEastAsia"/>
                <w:color w:val="000000"/>
                <w:sz w:val="24"/>
                <w:szCs w:val="24"/>
                <w:lang w:val="en-US" w:eastAsia="zh-CN"/>
              </w:rPr>
              <w:t>12.5%</w:t>
            </w:r>
            <w:r>
              <w:rPr>
                <w:rFonts w:hint="eastAsia" w:asciiTheme="minorEastAsia" w:hAnsiTheme="minorEastAsia" w:eastAsiaTheme="minorEastAsia" w:cstheme="minorEastAsia"/>
                <w:color w:val="000000"/>
                <w:sz w:val="24"/>
                <w:szCs w:val="24"/>
              </w:rPr>
              <w:t>股权</w:t>
            </w:r>
          </w:p>
        </w:tc>
      </w:tr>
      <w:tr>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0" w:type="dxa"/>
            <w:left w:w="0" w:type="dxa"/>
            <w:bottom w:w="0" w:type="dxa"/>
            <w:right w:w="0" w:type="dxa"/>
          </w:tblCellMar>
        </w:tblPrEx>
        <w:trPr>
          <w:trHeight w:val="144" w:hRule="atLeast"/>
          <w:jc w:val="center"/>
        </w:trPr>
        <w:tc>
          <w:tcPr>
            <w:tcW w:w="2137"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权利来源</w:t>
            </w:r>
          </w:p>
        </w:tc>
        <w:tc>
          <w:tcPr>
            <w:tcW w:w="6143"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司法裁定</w:t>
            </w:r>
          </w:p>
        </w:tc>
      </w:tr>
      <w:tr>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0" w:type="dxa"/>
            <w:left w:w="0" w:type="dxa"/>
            <w:bottom w:w="0" w:type="dxa"/>
            <w:right w:w="0" w:type="dxa"/>
          </w:tblCellMar>
        </w:tblPrEx>
        <w:trPr>
          <w:trHeight w:val="118" w:hRule="atLeast"/>
          <w:jc w:val="center"/>
        </w:trPr>
        <w:tc>
          <w:tcPr>
            <w:tcW w:w="2137"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权证情况</w:t>
            </w:r>
          </w:p>
        </w:tc>
        <w:tc>
          <w:tcPr>
            <w:tcW w:w="6143"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无</w:t>
            </w:r>
          </w:p>
        </w:tc>
      </w:tr>
      <w:tr>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0" w:type="dxa"/>
            <w:left w:w="0" w:type="dxa"/>
            <w:bottom w:w="0" w:type="dxa"/>
            <w:right w:w="0" w:type="dxa"/>
          </w:tblCellMar>
        </w:tblPrEx>
        <w:trPr>
          <w:trHeight w:val="161" w:hRule="atLeast"/>
          <w:jc w:val="center"/>
        </w:trPr>
        <w:tc>
          <w:tcPr>
            <w:tcW w:w="2137"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拍品所有人</w:t>
            </w:r>
          </w:p>
        </w:tc>
        <w:tc>
          <w:tcPr>
            <w:tcW w:w="6143"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Theme="minorEastAsia" w:hAnsiTheme="minorEastAsia" w:eastAsiaTheme="minorEastAsia" w:cstheme="minorEastAsia"/>
                <w:sz w:val="24"/>
                <w:szCs w:val="24"/>
              </w:rPr>
            </w:pPr>
            <w:r>
              <w:rPr>
                <w:rFonts w:hint="eastAsia" w:asciiTheme="minorEastAsia" w:hAnsiTheme="minorEastAsia" w:cstheme="minorEastAsia"/>
                <w:color w:val="000000"/>
                <w:sz w:val="24"/>
                <w:szCs w:val="24"/>
                <w:lang w:val="en-US" w:eastAsia="zh-CN"/>
              </w:rPr>
              <w:t>吴江利斯特纺织有限公司</w:t>
            </w:r>
            <w:r>
              <w:rPr>
                <w:rFonts w:hint="eastAsia" w:asciiTheme="minorEastAsia" w:hAnsiTheme="minorEastAsia" w:eastAsiaTheme="minorEastAsia" w:cstheme="minorEastAsia"/>
                <w:color w:val="000000"/>
                <w:sz w:val="24"/>
                <w:szCs w:val="24"/>
              </w:rPr>
              <w:t>（破产清算）</w:t>
            </w:r>
          </w:p>
        </w:tc>
      </w:tr>
      <w:tr>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0" w:type="dxa"/>
            <w:left w:w="0" w:type="dxa"/>
            <w:bottom w:w="0" w:type="dxa"/>
            <w:right w:w="0" w:type="dxa"/>
          </w:tblCellMar>
        </w:tblPrEx>
        <w:trPr>
          <w:trHeight w:val="160" w:hRule="atLeast"/>
          <w:jc w:val="center"/>
        </w:trPr>
        <w:tc>
          <w:tcPr>
            <w:tcW w:w="2137"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权利限制及瑕疵情况</w:t>
            </w:r>
          </w:p>
        </w:tc>
        <w:tc>
          <w:tcPr>
            <w:tcW w:w="6143"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1、买受人在竞拍前，需自行向</w:t>
            </w:r>
            <w:r>
              <w:rPr>
                <w:rFonts w:hint="eastAsia" w:asciiTheme="minorEastAsia" w:hAnsiTheme="minorEastAsia" w:cstheme="minorEastAsia"/>
                <w:color w:val="000000"/>
                <w:sz w:val="24"/>
                <w:szCs w:val="24"/>
                <w:highlight w:val="none"/>
                <w:lang w:val="en-US" w:eastAsia="zh-CN"/>
              </w:rPr>
              <w:t>苏州</w:t>
            </w:r>
            <w:r>
              <w:rPr>
                <w:rFonts w:hint="eastAsia" w:asciiTheme="minorEastAsia" w:hAnsiTheme="minorEastAsia" w:eastAsiaTheme="minorEastAsia" w:cstheme="minorEastAsia"/>
                <w:color w:val="000000"/>
                <w:sz w:val="24"/>
                <w:szCs w:val="24"/>
                <w:highlight w:val="none"/>
              </w:rPr>
              <w:t>市</w:t>
            </w:r>
            <w:r>
              <w:rPr>
                <w:rFonts w:hint="eastAsia" w:asciiTheme="minorEastAsia" w:hAnsiTheme="minorEastAsia" w:eastAsiaTheme="minorEastAsia" w:cstheme="minorEastAsia"/>
                <w:color w:val="000000"/>
                <w:sz w:val="24"/>
                <w:szCs w:val="24"/>
              </w:rPr>
              <w:t>市场监督管理局咨询与股权过户的相关事宜。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2、拍卖成交后，有关手续由买受人自行办理，股权转让时涉及的税、费等费用由买受人</w:t>
            </w:r>
            <w:r>
              <w:rPr>
                <w:rFonts w:hint="eastAsia" w:asciiTheme="minorEastAsia" w:hAnsiTheme="minorEastAsia" w:eastAsiaTheme="minorEastAsia" w:cstheme="minorEastAsia"/>
                <w:color w:val="FF0000"/>
                <w:sz w:val="24"/>
                <w:szCs w:val="24"/>
              </w:rPr>
              <w:t>自行承担</w:t>
            </w:r>
            <w:r>
              <w:rPr>
                <w:rFonts w:hint="eastAsia" w:asciiTheme="minorEastAsia" w:hAnsiTheme="minorEastAsia" w:eastAsiaTheme="minorEastAsia" w:cstheme="minorEastAsia"/>
                <w:color w:val="000000"/>
                <w:sz w:val="24"/>
                <w:szCs w:val="24"/>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default" w:asciiTheme="minorEastAsia" w:hAnsiTheme="minorEastAsia" w:eastAsiaTheme="minorEastAsia" w:cstheme="minorEastAsia"/>
                <w:color w:val="000000"/>
                <w:sz w:val="24"/>
                <w:szCs w:val="24"/>
                <w:lang w:val="en-US" w:eastAsia="zh-CN"/>
              </w:rPr>
            </w:pPr>
            <w:r>
              <w:rPr>
                <w:rFonts w:hint="eastAsia" w:asciiTheme="minorEastAsia" w:hAnsiTheme="minorEastAsia" w:cstheme="minorEastAsia"/>
                <w:color w:val="000000"/>
                <w:sz w:val="24"/>
                <w:szCs w:val="24"/>
                <w:lang w:val="en-US" w:eastAsia="zh-CN"/>
              </w:rPr>
              <w:t>3、股权转让需其他股东协助，由买受人自行联系股东办理，股权转让风险由买受人自行承担。</w:t>
            </w:r>
          </w:p>
        </w:tc>
      </w:tr>
      <w:tr>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0" w:type="dxa"/>
            <w:left w:w="0" w:type="dxa"/>
            <w:bottom w:w="0" w:type="dxa"/>
            <w:right w:w="0" w:type="dxa"/>
          </w:tblCellMar>
        </w:tblPrEx>
        <w:trPr>
          <w:trHeight w:val="246" w:hRule="atLeast"/>
          <w:jc w:val="center"/>
        </w:trPr>
        <w:tc>
          <w:tcPr>
            <w:tcW w:w="2137"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提供的文件</w:t>
            </w:r>
          </w:p>
        </w:tc>
        <w:tc>
          <w:tcPr>
            <w:tcW w:w="6143"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color w:val="000000"/>
                <w:sz w:val="24"/>
                <w:szCs w:val="24"/>
                <w:lang w:val="en-US" w:eastAsia="zh-CN"/>
              </w:rPr>
              <w:t>破产受理裁定、指定管理人决定</w:t>
            </w:r>
          </w:p>
        </w:tc>
      </w:tr>
      <w:tr>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color="auto" w:fill="auto"/>
          <w:tblCellMar>
            <w:top w:w="0" w:type="dxa"/>
            <w:left w:w="0" w:type="dxa"/>
            <w:bottom w:w="0" w:type="dxa"/>
            <w:right w:w="0" w:type="dxa"/>
          </w:tblCellMar>
        </w:tblPrEx>
        <w:trPr>
          <w:trHeight w:val="1144" w:hRule="atLeast"/>
          <w:jc w:val="center"/>
        </w:trPr>
        <w:tc>
          <w:tcPr>
            <w:tcW w:w="8280" w:type="dxa"/>
            <w:gridSpan w:val="2"/>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color w:val="000000"/>
                <w:sz w:val="24"/>
                <w:szCs w:val="24"/>
                <w:shd w:val="clear" w:fill="FFFFFF"/>
              </w:rPr>
              <w:t>拍品介绍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color w:val="000000"/>
                <w:sz w:val="24"/>
                <w:szCs w:val="24"/>
              </w:rPr>
              <w:t>拍卖对象：</w:t>
            </w:r>
            <w:r>
              <w:rPr>
                <w:rFonts w:hint="eastAsia" w:asciiTheme="minorEastAsia" w:hAnsiTheme="minorEastAsia" w:eastAsiaTheme="minorEastAsia" w:cstheme="minorEastAsia"/>
                <w:color w:val="000000"/>
                <w:sz w:val="24"/>
                <w:szCs w:val="24"/>
              </w:rPr>
              <w:t>债务人</w:t>
            </w:r>
            <w:r>
              <w:rPr>
                <w:rFonts w:hint="eastAsia" w:asciiTheme="minorEastAsia" w:hAnsiTheme="minorEastAsia" w:cstheme="minorEastAsia"/>
                <w:color w:val="000000"/>
                <w:sz w:val="24"/>
                <w:szCs w:val="24"/>
                <w:lang w:val="en-US" w:eastAsia="zh-CN"/>
              </w:rPr>
              <w:t>吴江利斯特纺织</w:t>
            </w:r>
            <w:r>
              <w:rPr>
                <w:rFonts w:hint="eastAsia" w:asciiTheme="minorEastAsia" w:hAnsiTheme="minorEastAsia" w:eastAsiaTheme="minorEastAsia" w:cstheme="minorEastAsia"/>
                <w:color w:val="000000"/>
                <w:sz w:val="24"/>
                <w:szCs w:val="24"/>
              </w:rPr>
              <w:t>有限公司在</w:t>
            </w:r>
            <w:r>
              <w:rPr>
                <w:rFonts w:hint="eastAsia" w:asciiTheme="minorEastAsia" w:hAnsiTheme="minorEastAsia" w:cstheme="minorEastAsia"/>
                <w:color w:val="000000"/>
                <w:sz w:val="24"/>
                <w:szCs w:val="24"/>
                <w:lang w:val="en-US" w:eastAsia="zh-CN"/>
              </w:rPr>
              <w:t>苏州市平江区友谊农村小额贷款股份有限</w:t>
            </w:r>
            <w:r>
              <w:rPr>
                <w:rFonts w:hint="eastAsia" w:asciiTheme="minorEastAsia" w:hAnsiTheme="minorEastAsia" w:eastAsiaTheme="minorEastAsia" w:cstheme="minorEastAsia"/>
                <w:color w:val="000000"/>
                <w:sz w:val="24"/>
                <w:szCs w:val="24"/>
              </w:rPr>
              <w:t>公司（下简称“</w:t>
            </w:r>
            <w:r>
              <w:rPr>
                <w:rFonts w:hint="eastAsia" w:asciiTheme="minorEastAsia" w:hAnsiTheme="minorEastAsia" w:cstheme="minorEastAsia"/>
                <w:color w:val="000000"/>
                <w:sz w:val="24"/>
                <w:szCs w:val="24"/>
                <w:lang w:val="en-US" w:eastAsia="zh-CN"/>
              </w:rPr>
              <w:t>友谊小贷</w:t>
            </w:r>
            <w:r>
              <w:rPr>
                <w:rFonts w:hint="eastAsia" w:asciiTheme="minorEastAsia" w:hAnsiTheme="minorEastAsia" w:eastAsiaTheme="minorEastAsia" w:cstheme="minorEastAsia"/>
                <w:color w:val="000000"/>
                <w:sz w:val="24"/>
                <w:szCs w:val="24"/>
              </w:rPr>
              <w:t>公司”）持有的</w:t>
            </w:r>
            <w:r>
              <w:rPr>
                <w:rFonts w:hint="eastAsia" w:asciiTheme="minorEastAsia" w:hAnsiTheme="minorEastAsia" w:cstheme="minorEastAsia"/>
                <w:color w:val="000000"/>
                <w:sz w:val="24"/>
                <w:szCs w:val="24"/>
                <w:lang w:val="en-US" w:eastAsia="zh-CN"/>
              </w:rPr>
              <w:t>12.5</w:t>
            </w:r>
            <w:r>
              <w:rPr>
                <w:rFonts w:hint="eastAsia" w:asciiTheme="minorEastAsia" w:hAnsiTheme="minorEastAsia" w:eastAsiaTheme="minorEastAsia" w:cstheme="minorEastAsia"/>
                <w:color w:val="000000"/>
                <w:sz w:val="24"/>
                <w:szCs w:val="24"/>
              </w:rPr>
              <w:t>%股权。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一、</w:t>
            </w:r>
            <w:r>
              <w:rPr>
                <w:rFonts w:hint="eastAsia" w:asciiTheme="minorEastAsia" w:hAnsiTheme="minorEastAsia" w:cstheme="minorEastAsia"/>
                <w:color w:val="000000"/>
                <w:sz w:val="24"/>
                <w:szCs w:val="24"/>
                <w:lang w:val="en-US" w:eastAsia="zh-CN"/>
              </w:rPr>
              <w:t>友谊小贷</w:t>
            </w:r>
            <w:r>
              <w:rPr>
                <w:rFonts w:hint="eastAsia" w:asciiTheme="minorEastAsia" w:hAnsiTheme="minorEastAsia" w:eastAsiaTheme="minorEastAsia" w:cstheme="minorEastAsia"/>
                <w:color w:val="000000"/>
                <w:sz w:val="24"/>
                <w:szCs w:val="24"/>
              </w:rPr>
              <w:t>公司的简介：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根据国家企业信用信息公示系统显示：该公司成立于20</w:t>
            </w:r>
            <w:r>
              <w:rPr>
                <w:rFonts w:hint="eastAsia" w:asciiTheme="minorEastAsia" w:hAnsiTheme="minorEastAsia" w:cstheme="minorEastAsia"/>
                <w:color w:val="000000"/>
                <w:sz w:val="24"/>
                <w:szCs w:val="24"/>
                <w:lang w:val="en-US" w:eastAsia="zh-CN"/>
              </w:rPr>
              <w:t>12</w:t>
            </w:r>
            <w:r>
              <w:rPr>
                <w:rFonts w:hint="eastAsia" w:asciiTheme="minorEastAsia" w:hAnsiTheme="minorEastAsia" w:eastAsiaTheme="minorEastAsia" w:cstheme="minorEastAsia"/>
                <w:color w:val="000000"/>
                <w:sz w:val="24"/>
                <w:szCs w:val="24"/>
              </w:rPr>
              <w:t>年</w:t>
            </w:r>
            <w:r>
              <w:rPr>
                <w:rFonts w:hint="eastAsia" w:asciiTheme="minorEastAsia" w:hAnsiTheme="minorEastAsia" w:cstheme="minorEastAsia"/>
                <w:color w:val="000000"/>
                <w:sz w:val="24"/>
                <w:szCs w:val="24"/>
                <w:lang w:val="en-US" w:eastAsia="zh-CN"/>
              </w:rPr>
              <w:t>1</w:t>
            </w:r>
            <w:r>
              <w:rPr>
                <w:rFonts w:hint="eastAsia" w:asciiTheme="minorEastAsia" w:hAnsiTheme="minorEastAsia" w:eastAsiaTheme="minorEastAsia" w:cstheme="minorEastAsia"/>
                <w:color w:val="000000"/>
                <w:sz w:val="24"/>
                <w:szCs w:val="24"/>
              </w:rPr>
              <w:t>月</w:t>
            </w:r>
            <w:r>
              <w:rPr>
                <w:rFonts w:hint="eastAsia" w:asciiTheme="minorEastAsia" w:hAnsiTheme="minorEastAsia" w:cstheme="minorEastAsia"/>
                <w:color w:val="000000"/>
                <w:sz w:val="24"/>
                <w:szCs w:val="24"/>
                <w:lang w:val="en-US" w:eastAsia="zh-CN"/>
              </w:rPr>
              <w:t>20</w:t>
            </w:r>
            <w:r>
              <w:rPr>
                <w:rFonts w:hint="eastAsia" w:asciiTheme="minorEastAsia" w:hAnsiTheme="minorEastAsia" w:eastAsiaTheme="minorEastAsia" w:cstheme="minorEastAsia"/>
                <w:color w:val="000000"/>
                <w:sz w:val="24"/>
                <w:szCs w:val="24"/>
              </w:rPr>
              <w:t>日，社会信用代码：913205005899543320，法定代表人为</w:t>
            </w:r>
            <w:r>
              <w:rPr>
                <w:rFonts w:hint="eastAsia" w:asciiTheme="minorEastAsia" w:hAnsiTheme="minorEastAsia" w:cstheme="minorEastAsia"/>
                <w:color w:val="000000"/>
                <w:sz w:val="24"/>
                <w:szCs w:val="24"/>
                <w:lang w:val="en-US" w:eastAsia="zh-CN"/>
              </w:rPr>
              <w:t>周美丽</w:t>
            </w:r>
            <w:r>
              <w:rPr>
                <w:rFonts w:hint="eastAsia" w:asciiTheme="minorEastAsia" w:hAnsiTheme="minorEastAsia" w:eastAsiaTheme="minorEastAsia" w:cstheme="minorEastAsia"/>
                <w:color w:val="000000"/>
                <w:sz w:val="24"/>
                <w:szCs w:val="24"/>
              </w:rPr>
              <w:t>，住所地苏州市平江区苏站路418号9楼，公司类型为</w:t>
            </w:r>
            <w:r>
              <w:rPr>
                <w:rFonts w:hint="eastAsia" w:asciiTheme="minorEastAsia" w:hAnsiTheme="minorEastAsia" w:cstheme="minorEastAsia"/>
                <w:color w:val="000000"/>
                <w:sz w:val="24"/>
                <w:szCs w:val="24"/>
                <w:lang w:val="en-US" w:eastAsia="zh-CN"/>
              </w:rPr>
              <w:t>股份有限</w:t>
            </w:r>
            <w:r>
              <w:rPr>
                <w:rFonts w:hint="eastAsia" w:asciiTheme="minorEastAsia" w:hAnsiTheme="minorEastAsia" w:eastAsiaTheme="minorEastAsia" w:cstheme="minorEastAsia"/>
                <w:color w:val="000000"/>
                <w:sz w:val="24"/>
                <w:szCs w:val="24"/>
              </w:rPr>
              <w:t>公司，注册资本金为</w:t>
            </w:r>
            <w:r>
              <w:rPr>
                <w:rFonts w:hint="eastAsia" w:asciiTheme="minorEastAsia" w:hAnsiTheme="minorEastAsia" w:cstheme="minorEastAsia"/>
                <w:color w:val="000000"/>
                <w:sz w:val="24"/>
                <w:szCs w:val="24"/>
                <w:lang w:val="en-US" w:eastAsia="zh-CN"/>
              </w:rPr>
              <w:t>40000</w:t>
            </w:r>
            <w:r>
              <w:rPr>
                <w:rFonts w:hint="eastAsia" w:asciiTheme="minorEastAsia" w:hAnsiTheme="minorEastAsia" w:eastAsiaTheme="minorEastAsia" w:cstheme="minorEastAsia"/>
                <w:color w:val="000000"/>
                <w:sz w:val="24"/>
                <w:szCs w:val="24"/>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公司经营范围为面向“三农”发放贷款、提供融资性担保、开展金融机构业务代理以及经过监管部门批准的其他业务。（依法须经批准的项目，经相关部门批准后方可开展经营活动）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color w:val="000000"/>
                <w:sz w:val="24"/>
                <w:szCs w:val="24"/>
              </w:rPr>
              <w:t>二、特别说明和提醒：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（一）因公司法定代表人及其他股东未配合管理人对公司账册、资产进行专项审计,导致无法披露</w:t>
            </w:r>
            <w:r>
              <w:rPr>
                <w:rFonts w:hint="eastAsia" w:asciiTheme="minorEastAsia" w:hAnsiTheme="minorEastAsia" w:cstheme="minorEastAsia"/>
                <w:color w:val="000000"/>
                <w:sz w:val="24"/>
                <w:szCs w:val="24"/>
                <w:lang w:val="en-US" w:eastAsia="zh-CN"/>
              </w:rPr>
              <w:t>友谊小贷</w:t>
            </w:r>
            <w:r>
              <w:rPr>
                <w:rFonts w:hint="eastAsia" w:asciiTheme="minorEastAsia" w:hAnsiTheme="minorEastAsia" w:eastAsiaTheme="minorEastAsia" w:cstheme="minorEastAsia"/>
                <w:color w:val="000000"/>
                <w:sz w:val="24"/>
                <w:szCs w:val="24"/>
              </w:rPr>
              <w:t>公司资产及负债情况。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80" w:firstLineChars="200"/>
              <w:rPr>
                <w:rFonts w:hint="eastAsia" w:asciiTheme="minorEastAsia" w:hAnsiTheme="minorEastAsia" w:eastAsiaTheme="minorEastAsia" w:cstheme="minorEastAsia"/>
                <w:b/>
                <w:color w:val="FF0000"/>
                <w:sz w:val="24"/>
                <w:szCs w:val="24"/>
              </w:rPr>
            </w:pPr>
            <w:r>
              <w:rPr>
                <w:rFonts w:hint="eastAsia" w:asciiTheme="minorEastAsia" w:hAnsiTheme="minorEastAsia" w:eastAsiaTheme="minorEastAsia" w:cstheme="minorEastAsia"/>
                <w:color w:val="000000"/>
                <w:sz w:val="24"/>
                <w:szCs w:val="24"/>
              </w:rPr>
              <w:t>（二）</w:t>
            </w:r>
            <w:r>
              <w:rPr>
                <w:rFonts w:hint="eastAsia" w:asciiTheme="minorEastAsia" w:hAnsiTheme="minorEastAsia" w:eastAsiaTheme="minorEastAsia" w:cstheme="minorEastAsia"/>
                <w:b/>
                <w:color w:val="000000"/>
                <w:sz w:val="24"/>
                <w:szCs w:val="24"/>
              </w:rPr>
              <w:t>管理人郑重提醒各竞买人，</w:t>
            </w:r>
            <w:r>
              <w:rPr>
                <w:rFonts w:hint="eastAsia" w:asciiTheme="minorEastAsia" w:hAnsiTheme="minorEastAsia" w:cstheme="minorEastAsia"/>
                <w:b/>
                <w:color w:val="FF0000"/>
                <w:sz w:val="24"/>
                <w:szCs w:val="24"/>
                <w:lang w:val="en-US" w:eastAsia="zh-CN"/>
              </w:rPr>
              <w:t>股份有限</w:t>
            </w:r>
            <w:r>
              <w:rPr>
                <w:rFonts w:hint="eastAsia" w:asciiTheme="minorEastAsia" w:hAnsiTheme="minorEastAsia" w:eastAsiaTheme="minorEastAsia" w:cstheme="minorEastAsia"/>
                <w:b/>
                <w:color w:val="FF0000"/>
                <w:sz w:val="24"/>
                <w:szCs w:val="24"/>
              </w:rPr>
              <w:t>公司股权价值与公司资产及经营情况、市场风险等多因素相关，具有一定的不确定性。故管理人不承诺和保证本次拍品的价值，管理人所披露信息仅做参考，具体该拍卖标的物的资产状况以其现状为准，谨慎购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82" w:firstLineChars="200"/>
              <w:rPr>
                <w:rFonts w:hint="default" w:asciiTheme="minorEastAsia" w:hAnsiTheme="minorEastAsia" w:eastAsiaTheme="minorEastAsia" w:cstheme="minorEastAsia"/>
                <w:b/>
                <w:color w:val="auto"/>
                <w:sz w:val="24"/>
                <w:szCs w:val="24"/>
                <w:lang w:val="en-US" w:eastAsia="zh-CN"/>
              </w:rPr>
            </w:pPr>
            <w:r>
              <w:rPr>
                <w:rFonts w:hint="eastAsia" w:asciiTheme="minorEastAsia" w:hAnsiTheme="minorEastAsia" w:cstheme="minorEastAsia"/>
                <w:b/>
                <w:color w:val="auto"/>
                <w:sz w:val="24"/>
                <w:szCs w:val="24"/>
                <w:lang w:eastAsia="zh-CN"/>
              </w:rPr>
              <w:t>（</w:t>
            </w:r>
            <w:r>
              <w:rPr>
                <w:rFonts w:hint="eastAsia" w:asciiTheme="minorEastAsia" w:hAnsiTheme="minorEastAsia" w:cstheme="minorEastAsia"/>
                <w:b/>
                <w:color w:val="auto"/>
                <w:sz w:val="24"/>
                <w:szCs w:val="24"/>
                <w:lang w:val="en-US" w:eastAsia="zh-CN"/>
              </w:rPr>
              <w:t>三</w:t>
            </w:r>
            <w:r>
              <w:rPr>
                <w:rFonts w:hint="eastAsia" w:asciiTheme="minorEastAsia" w:hAnsiTheme="minorEastAsia" w:cstheme="minorEastAsia"/>
                <w:b/>
                <w:color w:val="auto"/>
                <w:sz w:val="24"/>
                <w:szCs w:val="24"/>
                <w:lang w:eastAsia="zh-CN"/>
              </w:rPr>
              <w:t>）</w:t>
            </w:r>
            <w:r>
              <w:rPr>
                <w:rFonts w:hint="eastAsia" w:asciiTheme="minorEastAsia" w:hAnsiTheme="minorEastAsia" w:cstheme="minorEastAsia"/>
                <w:b/>
                <w:color w:val="FF0000"/>
                <w:sz w:val="24"/>
                <w:szCs w:val="24"/>
                <w:lang w:val="en-US" w:eastAsia="zh-CN"/>
              </w:rPr>
              <w:t>苏州市平江区友谊小额贷款股份有限公司属于未上市的股份有限公司，其股权转让需其他股东协助，由竞买人自行联系股东解决。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82"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color w:val="000000"/>
                <w:sz w:val="24"/>
                <w:szCs w:val="24"/>
              </w:rPr>
              <w:t>备注：有竞买意向者可进一步向管理人了解或者查阅，同时竞买人应保证不会以任何形式泄漏相关信息。</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00" w:afterAutospacing="0" w:line="360" w:lineRule="auto"/>
        <w:ind w:left="400" w:right="400" w:firstLine="0"/>
        <w:jc w:val="center"/>
        <w:textAlignment w:val="auto"/>
        <w:rPr>
          <w:rFonts w:hint="eastAsia" w:asciiTheme="majorEastAsia" w:hAnsiTheme="majorEastAsia" w:eastAsiaTheme="majorEastAsia" w:cstheme="majorEastAsia"/>
          <w:i w:val="0"/>
          <w:caps w:val="0"/>
          <w:color w:val="C21F3A"/>
          <w:spacing w:val="0"/>
          <w:sz w:val="36"/>
          <w:szCs w:val="36"/>
          <w:u w:val="none"/>
        </w:rPr>
      </w:pPr>
      <w:r>
        <w:br w:type="page"/>
      </w:r>
      <w:r>
        <w:rPr>
          <w:rFonts w:hint="eastAsia" w:asciiTheme="majorEastAsia" w:hAnsiTheme="majorEastAsia" w:eastAsiaTheme="majorEastAsia" w:cstheme="majorEastAsia"/>
          <w:i w:val="0"/>
          <w:caps w:val="0"/>
          <w:color w:val="C21F3A"/>
          <w:spacing w:val="0"/>
          <w:kern w:val="0"/>
          <w:sz w:val="36"/>
          <w:szCs w:val="36"/>
          <w:u w:val="none"/>
          <w:shd w:val="clear" w:fill="FFFFFF"/>
          <w:lang w:val="en-US" w:eastAsia="zh-CN" w:bidi="ar"/>
        </w:rPr>
        <w:t>竞买公告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502" w:afterAutospacing="0" w:line="360" w:lineRule="auto"/>
        <w:ind w:left="400" w:right="40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32"/>
          <w:szCs w:val="32"/>
          <w:u w:val="none"/>
        </w:rPr>
        <w:t>重要提示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FF0000"/>
          <w:spacing w:val="0"/>
          <w:sz w:val="24"/>
          <w:szCs w:val="24"/>
          <w:u w:val="none"/>
        </w:rPr>
        <w:t>根据江苏省高级人民法院2017年9月12日《关于司法网拍成交的买受人悔拍后保证金及补交差价相关事宜的通知》，江苏省各级人民法院司法网拍成交的买受人悔拍后保证金及补交差价相关问题处理，统一如下：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FF0000"/>
          <w:spacing w:val="0"/>
          <w:sz w:val="24"/>
          <w:szCs w:val="24"/>
          <w:u w:val="none"/>
        </w:rPr>
        <w:t>一、根据《最高人民法院关于人民法院网络司法拍卖若干问题的规定》第二十四条之规定，司法网拍成交后，买受人悔拍的，其所交纳的保证金不予退还。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FF0000"/>
          <w:spacing w:val="0"/>
          <w:sz w:val="24"/>
          <w:szCs w:val="24"/>
          <w:u w:val="none"/>
        </w:rPr>
        <w:t>二、根据《最高人民法院关于人民法院民事执行中拍卖、变卖财产的规定》第二条第二款之规定，重新拍卖的价款若低于原拍卖价款，所造成的差价、费用损失等，由原买受人承担。若其所缴纳的保证金足以弥补该差价等费用损失的，则以该保证金填补差价，原买受人无须另行承担责任。若其所缴纳的保证金不足以弥补该差价等费用损失的，则由原买受人承担不足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2" w:firstLineChars="200"/>
        <w:jc w:val="left"/>
        <w:textAlignment w:val="auto"/>
        <w:rPr>
          <w:rFonts w:hint="eastAsia" w:asciiTheme="minorEastAsia" w:hAnsiTheme="minorEastAsia" w:eastAsiaTheme="minorEastAsia" w:cstheme="minorEastAsia"/>
          <w:b/>
          <w:i w:val="0"/>
          <w:caps w:val="0"/>
          <w:color w:val="FF0000"/>
          <w:spacing w:val="0"/>
          <w:sz w:val="24"/>
          <w:szCs w:val="24"/>
          <w:u w:val="none"/>
        </w:rPr>
      </w:pPr>
      <w:r>
        <w:rPr>
          <w:rFonts w:hint="eastAsia" w:asciiTheme="minorEastAsia" w:hAnsiTheme="minorEastAsia" w:eastAsiaTheme="minorEastAsia" w:cstheme="minorEastAsia"/>
          <w:b/>
          <w:i w:val="0"/>
          <w:caps w:val="0"/>
          <w:color w:val="FF0000"/>
          <w:spacing w:val="0"/>
          <w:sz w:val="24"/>
          <w:szCs w:val="24"/>
          <w:u w:val="none"/>
        </w:rPr>
        <w:t>三、根据《中华人民共和国民事诉讼法》第一百一十一条及《最高人民法院关于适用〈中华人民共和国民事诉讼法〉的解释》第一百八十七条之规定，对于在司法网拍中恶意抬价，扰乱司法拍卖秩序的买受人，人民法院可以对其罚款、拘留，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2" w:firstLineChars="200"/>
        <w:jc w:val="left"/>
        <w:textAlignment w:val="auto"/>
        <w:rPr>
          <w:rFonts w:hint="eastAsia" w:asciiTheme="minorEastAsia" w:hAnsiTheme="minorEastAsia" w:eastAsiaTheme="minorEastAsia" w:cstheme="minorEastAsia"/>
          <w:b/>
          <w:i w:val="0"/>
          <w:caps w:val="0"/>
          <w:color w:val="FF0000"/>
          <w:spacing w:val="0"/>
          <w:sz w:val="24"/>
          <w:szCs w:val="24"/>
          <w:u w:val="no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2" w:firstLineChars="200"/>
        <w:jc w:val="left"/>
        <w:textAlignment w:val="auto"/>
        <w:rPr>
          <w:rFonts w:hint="default" w:asciiTheme="minorEastAsia" w:hAnsiTheme="minorEastAsia" w:eastAsiaTheme="minorEastAsia" w:cstheme="minorEastAsia"/>
          <w:b/>
          <w:bCs/>
          <w:i w:val="0"/>
          <w:caps w:val="0"/>
          <w:color w:val="000000"/>
          <w:spacing w:val="0"/>
          <w:sz w:val="24"/>
          <w:szCs w:val="24"/>
          <w:u w:val="none"/>
          <w:lang w:val="en-US" w:eastAsia="zh-CN"/>
        </w:rPr>
      </w:pPr>
      <w:r>
        <w:rPr>
          <w:rFonts w:hint="eastAsia" w:asciiTheme="minorEastAsia" w:hAnsiTheme="minorEastAsia" w:eastAsiaTheme="minorEastAsia" w:cstheme="minorEastAsia"/>
          <w:b/>
          <w:bCs/>
          <w:i w:val="0"/>
          <w:caps w:val="0"/>
          <w:color w:val="000000"/>
          <w:spacing w:val="0"/>
          <w:sz w:val="24"/>
          <w:szCs w:val="24"/>
          <w:u w:val="none"/>
        </w:rPr>
        <w:t>特此提醒承买人：本宗拍卖标的物是破产案件财物，拍品所设的拍卖条件及披露信息，均由</w:t>
      </w:r>
      <w:r>
        <w:rPr>
          <w:rFonts w:hint="eastAsia" w:asciiTheme="minorEastAsia" w:hAnsiTheme="minorEastAsia" w:eastAsiaTheme="minorEastAsia" w:cstheme="minorEastAsia"/>
          <w:b/>
          <w:bCs/>
          <w:i w:val="0"/>
          <w:caps w:val="0"/>
          <w:color w:val="000000"/>
          <w:spacing w:val="0"/>
          <w:sz w:val="24"/>
          <w:szCs w:val="24"/>
          <w:u w:val="none"/>
          <w:lang w:val="en-US" w:eastAsia="zh-CN"/>
        </w:rPr>
        <w:t>吴江利斯特纺织</w:t>
      </w:r>
      <w:r>
        <w:rPr>
          <w:rFonts w:hint="eastAsia" w:asciiTheme="minorEastAsia" w:hAnsiTheme="minorEastAsia" w:eastAsiaTheme="minorEastAsia" w:cstheme="minorEastAsia"/>
          <w:b/>
          <w:bCs/>
          <w:i w:val="0"/>
          <w:caps w:val="0"/>
          <w:color w:val="000000"/>
          <w:spacing w:val="0"/>
          <w:sz w:val="24"/>
          <w:szCs w:val="24"/>
          <w:u w:val="none"/>
        </w:rPr>
        <w:t>有限公司管理人提供并负责解释。</w:t>
      </w:r>
      <w:r>
        <w:rPr>
          <w:rFonts w:hint="eastAsia" w:asciiTheme="minorEastAsia" w:hAnsiTheme="minorEastAsia" w:eastAsiaTheme="minorEastAsia" w:cstheme="minorEastAsia"/>
          <w:b/>
          <w:bCs/>
          <w:i w:val="0"/>
          <w:caps w:val="0"/>
          <w:color w:val="000000"/>
          <w:spacing w:val="0"/>
          <w:sz w:val="24"/>
          <w:szCs w:val="24"/>
          <w:highlight w:val="none"/>
          <w:u w:val="none"/>
        </w:rPr>
        <w:t>管理人联系方式：</w:t>
      </w:r>
      <w:r>
        <w:rPr>
          <w:rFonts w:hint="eastAsia" w:asciiTheme="minorEastAsia" w:hAnsiTheme="minorEastAsia" w:cstheme="minorEastAsia"/>
          <w:b/>
          <w:bCs/>
          <w:i w:val="0"/>
          <w:caps w:val="0"/>
          <w:color w:val="000000"/>
          <w:spacing w:val="0"/>
          <w:sz w:val="24"/>
          <w:szCs w:val="24"/>
          <w:highlight w:val="none"/>
          <w:u w:val="none"/>
          <w:lang w:val="en-US" w:eastAsia="zh-CN"/>
        </w:rPr>
        <w:t>焦律师 15862536657</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caps w:val="0"/>
          <w:color w:val="000000"/>
          <w:spacing w:val="0"/>
          <w:sz w:val="24"/>
          <w:szCs w:val="24"/>
          <w:u w:val="none"/>
        </w:rPr>
        <w:t>经</w:t>
      </w:r>
      <w:r>
        <w:rPr>
          <w:rFonts w:hint="eastAsia" w:asciiTheme="minorEastAsia" w:hAnsiTheme="minorEastAsia" w:cstheme="minorEastAsia"/>
          <w:i w:val="0"/>
          <w:caps w:val="0"/>
          <w:color w:val="000000"/>
          <w:spacing w:val="0"/>
          <w:sz w:val="24"/>
          <w:szCs w:val="24"/>
          <w:u w:val="none"/>
          <w:lang w:val="en-US" w:eastAsia="zh-CN"/>
        </w:rPr>
        <w:t>吴江利斯特纺织</w:t>
      </w:r>
      <w:r>
        <w:rPr>
          <w:rFonts w:hint="eastAsia" w:asciiTheme="minorEastAsia" w:hAnsiTheme="minorEastAsia" w:eastAsiaTheme="minorEastAsia" w:cstheme="minorEastAsia"/>
          <w:i w:val="0"/>
          <w:caps w:val="0"/>
          <w:color w:val="000000"/>
          <w:spacing w:val="0"/>
          <w:sz w:val="24"/>
          <w:szCs w:val="24"/>
          <w:u w:val="none"/>
        </w:rPr>
        <w:t>有限公司债权人</w:t>
      </w:r>
      <w:r>
        <w:rPr>
          <w:rFonts w:hint="eastAsia" w:asciiTheme="minorEastAsia" w:hAnsiTheme="minorEastAsia" w:cstheme="minorEastAsia"/>
          <w:i w:val="0"/>
          <w:caps w:val="0"/>
          <w:color w:val="000000"/>
          <w:spacing w:val="0"/>
          <w:sz w:val="24"/>
          <w:szCs w:val="24"/>
          <w:u w:val="none"/>
          <w:lang w:val="en-US" w:eastAsia="zh-CN"/>
        </w:rPr>
        <w:t>一债会会议</w:t>
      </w:r>
      <w:r>
        <w:rPr>
          <w:rFonts w:hint="eastAsia" w:asciiTheme="minorEastAsia" w:hAnsiTheme="minorEastAsia" w:eastAsiaTheme="minorEastAsia" w:cstheme="minorEastAsia"/>
          <w:i w:val="0"/>
          <w:caps w:val="0"/>
          <w:color w:val="000000"/>
          <w:spacing w:val="0"/>
          <w:sz w:val="24"/>
          <w:szCs w:val="24"/>
          <w:u w:val="none"/>
        </w:rPr>
        <w:t>表决通过，</w:t>
      </w:r>
      <w:r>
        <w:rPr>
          <w:rFonts w:hint="eastAsia" w:asciiTheme="minorEastAsia" w:hAnsiTheme="minorEastAsia" w:cstheme="minorEastAsia"/>
          <w:i w:val="0"/>
          <w:caps w:val="0"/>
          <w:color w:val="000000"/>
          <w:spacing w:val="0"/>
          <w:sz w:val="24"/>
          <w:szCs w:val="24"/>
          <w:u w:val="none"/>
          <w:lang w:val="en-US" w:eastAsia="zh-CN"/>
        </w:rPr>
        <w:t>吴江利斯特纺织</w:t>
      </w:r>
      <w:r>
        <w:rPr>
          <w:rFonts w:hint="eastAsia" w:asciiTheme="minorEastAsia" w:hAnsiTheme="minorEastAsia" w:eastAsiaTheme="minorEastAsia" w:cstheme="minorEastAsia"/>
          <w:i w:val="0"/>
          <w:caps w:val="0"/>
          <w:color w:val="000000"/>
          <w:spacing w:val="0"/>
          <w:sz w:val="24"/>
          <w:szCs w:val="24"/>
          <w:u w:val="none"/>
        </w:rPr>
        <w:t>有限公司管理人将于</w:t>
      </w:r>
      <w:r>
        <w:rPr>
          <w:rFonts w:hint="eastAsia" w:asciiTheme="minorEastAsia" w:hAnsiTheme="minorEastAsia" w:cstheme="minorEastAsia"/>
          <w:b/>
          <w:i w:val="0"/>
          <w:caps w:val="0"/>
          <w:color w:val="FF0000"/>
          <w:spacing w:val="0"/>
          <w:sz w:val="24"/>
          <w:szCs w:val="24"/>
          <w:u w:val="none"/>
          <w:lang w:val="en-US" w:eastAsia="zh-CN"/>
        </w:rPr>
        <w:t>2020</w:t>
      </w:r>
      <w:r>
        <w:rPr>
          <w:rFonts w:hint="eastAsia" w:asciiTheme="minorEastAsia" w:hAnsiTheme="minorEastAsia" w:eastAsiaTheme="minorEastAsia" w:cstheme="minorEastAsia"/>
          <w:b/>
          <w:i w:val="0"/>
          <w:caps w:val="0"/>
          <w:color w:val="FF0000"/>
          <w:spacing w:val="0"/>
          <w:sz w:val="24"/>
          <w:szCs w:val="24"/>
          <w:u w:val="none"/>
        </w:rPr>
        <w:t>年</w:t>
      </w:r>
      <w:r>
        <w:rPr>
          <w:rFonts w:hint="eastAsia" w:asciiTheme="minorEastAsia" w:hAnsiTheme="minorEastAsia" w:cstheme="minorEastAsia"/>
          <w:b/>
          <w:i w:val="0"/>
          <w:caps w:val="0"/>
          <w:color w:val="FF0000"/>
          <w:spacing w:val="0"/>
          <w:sz w:val="24"/>
          <w:szCs w:val="24"/>
          <w:u w:val="none"/>
          <w:lang w:val="en-US" w:eastAsia="zh-CN"/>
        </w:rPr>
        <w:t>12</w:t>
      </w:r>
      <w:r>
        <w:rPr>
          <w:rFonts w:hint="eastAsia" w:asciiTheme="minorEastAsia" w:hAnsiTheme="minorEastAsia" w:eastAsiaTheme="minorEastAsia" w:cstheme="minorEastAsia"/>
          <w:b/>
          <w:i w:val="0"/>
          <w:caps w:val="0"/>
          <w:color w:val="FF0000"/>
          <w:spacing w:val="0"/>
          <w:sz w:val="24"/>
          <w:szCs w:val="24"/>
          <w:u w:val="none"/>
        </w:rPr>
        <w:t>月</w:t>
      </w:r>
      <w:r>
        <w:rPr>
          <w:rFonts w:hint="eastAsia" w:asciiTheme="minorEastAsia" w:hAnsiTheme="minorEastAsia" w:cstheme="minorEastAsia"/>
          <w:b/>
          <w:i w:val="0"/>
          <w:caps w:val="0"/>
          <w:color w:val="FF0000"/>
          <w:spacing w:val="0"/>
          <w:sz w:val="24"/>
          <w:szCs w:val="24"/>
          <w:u w:val="none"/>
          <w:lang w:val="en-US" w:eastAsia="zh-CN"/>
        </w:rPr>
        <w:t>23</w:t>
      </w:r>
      <w:r>
        <w:rPr>
          <w:rFonts w:hint="eastAsia" w:asciiTheme="minorEastAsia" w:hAnsiTheme="minorEastAsia" w:eastAsiaTheme="minorEastAsia" w:cstheme="minorEastAsia"/>
          <w:b/>
          <w:i w:val="0"/>
          <w:caps w:val="0"/>
          <w:color w:val="FF0000"/>
          <w:spacing w:val="0"/>
          <w:sz w:val="24"/>
          <w:szCs w:val="24"/>
          <w:u w:val="none"/>
        </w:rPr>
        <w:t>日</w:t>
      </w:r>
      <w:r>
        <w:rPr>
          <w:rFonts w:hint="eastAsia" w:asciiTheme="minorEastAsia" w:hAnsiTheme="minorEastAsia" w:cstheme="minorEastAsia"/>
          <w:b/>
          <w:i w:val="0"/>
          <w:caps w:val="0"/>
          <w:color w:val="FF0000"/>
          <w:spacing w:val="0"/>
          <w:sz w:val="24"/>
          <w:szCs w:val="24"/>
          <w:u w:val="none"/>
          <w:lang w:val="en-US" w:eastAsia="zh-CN"/>
        </w:rPr>
        <w:t>10</w:t>
      </w:r>
      <w:r>
        <w:rPr>
          <w:rFonts w:hint="eastAsia" w:asciiTheme="minorEastAsia" w:hAnsiTheme="minorEastAsia" w:eastAsiaTheme="minorEastAsia" w:cstheme="minorEastAsia"/>
          <w:b/>
          <w:i w:val="0"/>
          <w:caps w:val="0"/>
          <w:color w:val="FF0000"/>
          <w:spacing w:val="0"/>
          <w:sz w:val="24"/>
          <w:szCs w:val="24"/>
          <w:u w:val="none"/>
        </w:rPr>
        <w:t>时至</w:t>
      </w:r>
      <w:r>
        <w:rPr>
          <w:rFonts w:hint="eastAsia" w:asciiTheme="minorEastAsia" w:hAnsiTheme="minorEastAsia" w:cstheme="minorEastAsia"/>
          <w:b/>
          <w:i w:val="0"/>
          <w:caps w:val="0"/>
          <w:color w:val="FF0000"/>
          <w:spacing w:val="0"/>
          <w:sz w:val="24"/>
          <w:szCs w:val="24"/>
          <w:u w:val="none"/>
          <w:lang w:val="en-US" w:eastAsia="zh-CN"/>
        </w:rPr>
        <w:t>2020</w:t>
      </w:r>
      <w:r>
        <w:rPr>
          <w:rFonts w:hint="eastAsia" w:asciiTheme="minorEastAsia" w:hAnsiTheme="minorEastAsia" w:eastAsiaTheme="minorEastAsia" w:cstheme="minorEastAsia"/>
          <w:b/>
          <w:i w:val="0"/>
          <w:caps w:val="0"/>
          <w:color w:val="FF0000"/>
          <w:spacing w:val="0"/>
          <w:sz w:val="24"/>
          <w:szCs w:val="24"/>
          <w:u w:val="none"/>
        </w:rPr>
        <w:t>年</w:t>
      </w:r>
      <w:r>
        <w:rPr>
          <w:rFonts w:hint="eastAsia" w:asciiTheme="minorEastAsia" w:hAnsiTheme="minorEastAsia" w:cstheme="minorEastAsia"/>
          <w:b/>
          <w:i w:val="0"/>
          <w:caps w:val="0"/>
          <w:color w:val="FF0000"/>
          <w:spacing w:val="0"/>
          <w:sz w:val="24"/>
          <w:szCs w:val="24"/>
          <w:u w:val="none"/>
          <w:lang w:val="en-US" w:eastAsia="zh-CN"/>
        </w:rPr>
        <w:t>12</w:t>
      </w:r>
      <w:r>
        <w:rPr>
          <w:rFonts w:hint="eastAsia" w:asciiTheme="minorEastAsia" w:hAnsiTheme="minorEastAsia" w:eastAsiaTheme="minorEastAsia" w:cstheme="minorEastAsia"/>
          <w:b/>
          <w:i w:val="0"/>
          <w:caps w:val="0"/>
          <w:color w:val="FF0000"/>
          <w:spacing w:val="0"/>
          <w:sz w:val="24"/>
          <w:szCs w:val="24"/>
          <w:u w:val="none"/>
        </w:rPr>
        <w:t>月</w:t>
      </w:r>
      <w:r>
        <w:rPr>
          <w:rFonts w:hint="eastAsia" w:asciiTheme="minorEastAsia" w:hAnsiTheme="minorEastAsia" w:cstheme="minorEastAsia"/>
          <w:b/>
          <w:i w:val="0"/>
          <w:caps w:val="0"/>
          <w:color w:val="FF0000"/>
          <w:spacing w:val="0"/>
          <w:sz w:val="24"/>
          <w:szCs w:val="24"/>
          <w:u w:val="none"/>
          <w:lang w:val="en-US" w:eastAsia="zh-CN"/>
        </w:rPr>
        <w:t>24</w:t>
      </w:r>
      <w:r>
        <w:rPr>
          <w:rFonts w:hint="eastAsia" w:asciiTheme="minorEastAsia" w:hAnsiTheme="minorEastAsia" w:eastAsiaTheme="minorEastAsia" w:cstheme="minorEastAsia"/>
          <w:b/>
          <w:i w:val="0"/>
          <w:caps w:val="0"/>
          <w:color w:val="FF0000"/>
          <w:spacing w:val="0"/>
          <w:sz w:val="24"/>
          <w:szCs w:val="24"/>
          <w:u w:val="none"/>
        </w:rPr>
        <w:t>日</w:t>
      </w:r>
      <w:r>
        <w:rPr>
          <w:rFonts w:hint="eastAsia" w:asciiTheme="minorEastAsia" w:hAnsiTheme="minorEastAsia" w:cstheme="minorEastAsia"/>
          <w:b/>
          <w:i w:val="0"/>
          <w:caps w:val="0"/>
          <w:color w:val="FF0000"/>
          <w:spacing w:val="0"/>
          <w:sz w:val="24"/>
          <w:szCs w:val="24"/>
          <w:u w:val="none"/>
          <w:lang w:val="en-US" w:eastAsia="zh-CN"/>
        </w:rPr>
        <w:t>10</w:t>
      </w:r>
      <w:r>
        <w:rPr>
          <w:rFonts w:hint="eastAsia" w:asciiTheme="minorEastAsia" w:hAnsiTheme="minorEastAsia" w:eastAsiaTheme="minorEastAsia" w:cstheme="minorEastAsia"/>
          <w:b/>
          <w:i w:val="0"/>
          <w:caps w:val="0"/>
          <w:color w:val="FF0000"/>
          <w:spacing w:val="0"/>
          <w:sz w:val="24"/>
          <w:szCs w:val="24"/>
          <w:u w:val="none"/>
        </w:rPr>
        <w:t>时止</w:t>
      </w:r>
      <w:r>
        <w:rPr>
          <w:rFonts w:hint="eastAsia" w:asciiTheme="minorEastAsia" w:hAnsiTheme="minorEastAsia" w:eastAsiaTheme="minorEastAsia" w:cstheme="minorEastAsia"/>
          <w:i w:val="0"/>
          <w:caps w:val="0"/>
          <w:color w:val="000000"/>
          <w:spacing w:val="0"/>
          <w:sz w:val="24"/>
          <w:szCs w:val="24"/>
          <w:u w:val="none"/>
        </w:rPr>
        <w:t>（延时除外）在淘宝网阿里拍卖破产强清平台（处置单位：</w:t>
      </w:r>
      <w:r>
        <w:rPr>
          <w:rFonts w:hint="eastAsia" w:asciiTheme="minorEastAsia" w:hAnsiTheme="minorEastAsia" w:cstheme="minorEastAsia"/>
          <w:i w:val="0"/>
          <w:caps w:val="0"/>
          <w:color w:val="000000"/>
          <w:spacing w:val="0"/>
          <w:sz w:val="24"/>
          <w:szCs w:val="24"/>
          <w:u w:val="none"/>
          <w:lang w:val="en-US" w:eastAsia="zh-CN"/>
        </w:rPr>
        <w:t>吴江利斯特纺织</w:t>
      </w:r>
      <w:r>
        <w:rPr>
          <w:rFonts w:hint="eastAsia" w:asciiTheme="minorEastAsia" w:hAnsiTheme="minorEastAsia" w:eastAsiaTheme="minorEastAsia" w:cstheme="minorEastAsia"/>
          <w:i w:val="0"/>
          <w:caps w:val="0"/>
          <w:color w:val="000000"/>
          <w:spacing w:val="0"/>
          <w:sz w:val="24"/>
          <w:szCs w:val="24"/>
          <w:u w:val="none"/>
        </w:rPr>
        <w:t>有限公司管理人，网址：</w:t>
      </w:r>
      <w:r>
        <w:rPr>
          <w:rFonts w:hint="eastAsia" w:asciiTheme="minorEastAsia" w:hAnsiTheme="minorEastAsia" w:eastAsiaTheme="minorEastAsia" w:cstheme="minorEastAsia"/>
          <w:i w:val="0"/>
          <w:caps w:val="0"/>
          <w:color w:val="666666"/>
          <w:spacing w:val="0"/>
          <w:sz w:val="24"/>
          <w:szCs w:val="24"/>
          <w:u w:val="none"/>
        </w:rPr>
        <w:fldChar w:fldCharType="begin"/>
      </w:r>
      <w:r>
        <w:rPr>
          <w:rFonts w:hint="eastAsia" w:asciiTheme="minorEastAsia" w:hAnsiTheme="minorEastAsia" w:eastAsiaTheme="minorEastAsia" w:cstheme="minorEastAsia"/>
          <w:i w:val="0"/>
          <w:caps w:val="0"/>
          <w:color w:val="666666"/>
          <w:spacing w:val="0"/>
          <w:sz w:val="24"/>
          <w:szCs w:val="24"/>
          <w:u w:val="none"/>
        </w:rPr>
        <w:instrText xml:space="preserve"> HYPERLINK "https://susong.taobao.com/court_item.htm?user_%EF%BC%89%E8%BF%9B%E8%A1%8C%E5%85%AC%E5%BC%80%E6%8B%8D%E5%8D%96%E6%B4%BB%E5%8A%A8" \t "https://susong-item.taobao.com/auction/_blank" </w:instrText>
      </w:r>
      <w:r>
        <w:rPr>
          <w:rFonts w:hint="eastAsia" w:asciiTheme="minorEastAsia" w:hAnsiTheme="minorEastAsia" w:eastAsiaTheme="minorEastAsia" w:cstheme="minorEastAsia"/>
          <w:i w:val="0"/>
          <w:caps w:val="0"/>
          <w:color w:val="666666"/>
          <w:spacing w:val="0"/>
          <w:sz w:val="24"/>
          <w:szCs w:val="24"/>
          <w:u w:val="none"/>
        </w:rPr>
        <w:fldChar w:fldCharType="separate"/>
      </w:r>
      <w:r>
        <w:rPr>
          <w:rStyle w:val="5"/>
          <w:rFonts w:hint="eastAsia" w:asciiTheme="minorEastAsia" w:hAnsiTheme="minorEastAsia" w:eastAsiaTheme="minorEastAsia" w:cstheme="minorEastAsia"/>
          <w:i w:val="0"/>
          <w:caps w:val="0"/>
          <w:color w:val="000000"/>
          <w:spacing w:val="0"/>
          <w:sz w:val="24"/>
          <w:szCs w:val="24"/>
          <w:u w:val="none"/>
        </w:rPr>
        <w:t>https://susong.taobao.com/）进行公开拍卖活动</w:t>
      </w:r>
      <w:r>
        <w:rPr>
          <w:rFonts w:hint="eastAsia" w:asciiTheme="minorEastAsia" w:hAnsiTheme="minorEastAsia" w:eastAsiaTheme="minorEastAsia" w:cstheme="minorEastAsia"/>
          <w:i w:val="0"/>
          <w:caps w:val="0"/>
          <w:color w:val="666666"/>
          <w:spacing w:val="0"/>
          <w:sz w:val="24"/>
          <w:szCs w:val="24"/>
          <w:u w:val="none"/>
        </w:rPr>
        <w:fldChar w:fldCharType="end"/>
      </w:r>
      <w:r>
        <w:rPr>
          <w:rFonts w:hint="eastAsia" w:asciiTheme="minorEastAsia" w:hAnsiTheme="minorEastAsia" w:eastAsiaTheme="minorEastAsia" w:cstheme="minorEastAsia"/>
          <w:i w:val="0"/>
          <w:caps w:val="0"/>
          <w:color w:val="000000"/>
          <w:spacing w:val="0"/>
          <w:sz w:val="24"/>
          <w:szCs w:val="24"/>
          <w:u w:val="none"/>
        </w:rPr>
        <w:t>，现公告如下：</w:t>
      </w:r>
      <w:bookmarkStart w:id="0" w:name="_GoBack"/>
      <w:bookmarkEnd w:id="0"/>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1106" w:firstLine="482" w:firstLineChars="200"/>
        <w:jc w:val="left"/>
        <w:textAlignment w:val="auto"/>
        <w:rPr>
          <w:rFonts w:hint="eastAsia" w:asciiTheme="minorEastAsia" w:hAnsiTheme="minorEastAsia" w:eastAsiaTheme="minorEastAsia" w:cstheme="minorEastAsia"/>
          <w:b/>
          <w:i w:val="0"/>
          <w:caps w:val="0"/>
          <w:color w:val="333333"/>
          <w:spacing w:val="0"/>
          <w:sz w:val="24"/>
          <w:szCs w:val="24"/>
          <w:u w:val="none"/>
        </w:rPr>
      </w:pPr>
      <w:r>
        <w:rPr>
          <w:rFonts w:hint="eastAsia" w:asciiTheme="minorEastAsia" w:hAnsiTheme="minorEastAsia" w:eastAsiaTheme="minorEastAsia" w:cstheme="minorEastAsia"/>
          <w:b/>
          <w:i w:val="0"/>
          <w:caps w:val="0"/>
          <w:color w:val="333333"/>
          <w:spacing w:val="0"/>
          <w:sz w:val="24"/>
          <w:szCs w:val="24"/>
          <w:u w:val="none"/>
        </w:rPr>
        <w:t>拍卖标的物概况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0" w:firstLineChars="200"/>
        <w:jc w:val="left"/>
        <w:textAlignment w:val="auto"/>
        <w:rPr>
          <w:rFonts w:hint="eastAsia" w:asciiTheme="minorEastAsia" w:hAnsiTheme="minorEastAsia" w:eastAsiaTheme="minorEastAsia" w:cstheme="minorEastAsia"/>
          <w:i w:val="0"/>
          <w:caps w:val="0"/>
          <w:color w:val="000000"/>
          <w:spacing w:val="0"/>
          <w:sz w:val="24"/>
          <w:szCs w:val="24"/>
          <w:u w:val="none"/>
        </w:rPr>
      </w:pPr>
      <w:r>
        <w:rPr>
          <w:rFonts w:hint="eastAsia" w:asciiTheme="minorEastAsia" w:hAnsiTheme="minorEastAsia" w:eastAsiaTheme="minorEastAsia" w:cstheme="minorEastAsia"/>
          <w:i w:val="0"/>
          <w:caps w:val="0"/>
          <w:color w:val="000000"/>
          <w:spacing w:val="0"/>
          <w:sz w:val="24"/>
          <w:szCs w:val="24"/>
          <w:u w:val="none"/>
        </w:rPr>
        <w:t>债务人</w:t>
      </w:r>
      <w:r>
        <w:rPr>
          <w:rFonts w:hint="eastAsia" w:asciiTheme="minorEastAsia" w:hAnsiTheme="minorEastAsia" w:eastAsiaTheme="minorEastAsia" w:cstheme="minorEastAsia"/>
          <w:i w:val="0"/>
          <w:caps w:val="0"/>
          <w:color w:val="000000"/>
          <w:spacing w:val="0"/>
          <w:sz w:val="24"/>
          <w:szCs w:val="24"/>
          <w:u w:val="none"/>
          <w:lang w:val="en-US" w:eastAsia="zh-CN"/>
        </w:rPr>
        <w:t>吴江利斯特纺织</w:t>
      </w:r>
      <w:r>
        <w:rPr>
          <w:rFonts w:hint="eastAsia" w:asciiTheme="minorEastAsia" w:hAnsiTheme="minorEastAsia" w:eastAsiaTheme="minorEastAsia" w:cstheme="minorEastAsia"/>
          <w:i w:val="0"/>
          <w:caps w:val="0"/>
          <w:color w:val="000000"/>
          <w:spacing w:val="0"/>
          <w:sz w:val="24"/>
          <w:szCs w:val="24"/>
          <w:u w:val="none"/>
        </w:rPr>
        <w:t>有限公司</w:t>
      </w:r>
      <w:r>
        <w:rPr>
          <w:rFonts w:hint="eastAsia" w:asciiTheme="minorEastAsia" w:hAnsiTheme="minorEastAsia" w:cstheme="minorEastAsia"/>
          <w:i w:val="0"/>
          <w:caps w:val="0"/>
          <w:color w:val="000000"/>
          <w:spacing w:val="0"/>
          <w:sz w:val="24"/>
          <w:szCs w:val="24"/>
          <w:u w:val="none"/>
          <w:lang w:val="en-US" w:eastAsia="zh-CN"/>
        </w:rPr>
        <w:t>在苏州市平江区友谊农村小额贷款股份</w:t>
      </w:r>
      <w:r>
        <w:rPr>
          <w:rFonts w:hint="eastAsia" w:asciiTheme="minorEastAsia" w:hAnsiTheme="minorEastAsia" w:eastAsiaTheme="minorEastAsia" w:cstheme="minorEastAsia"/>
          <w:i w:val="0"/>
          <w:caps w:val="0"/>
          <w:color w:val="000000"/>
          <w:spacing w:val="0"/>
          <w:sz w:val="24"/>
          <w:szCs w:val="24"/>
          <w:u w:val="none"/>
        </w:rPr>
        <w:t>有限公司（以下简称“</w:t>
      </w:r>
      <w:r>
        <w:rPr>
          <w:rFonts w:hint="eastAsia" w:asciiTheme="minorEastAsia" w:hAnsiTheme="minorEastAsia" w:eastAsiaTheme="minorEastAsia" w:cstheme="minorEastAsia"/>
          <w:i w:val="0"/>
          <w:caps w:val="0"/>
          <w:color w:val="000000"/>
          <w:spacing w:val="0"/>
          <w:sz w:val="24"/>
          <w:szCs w:val="24"/>
          <w:u w:val="none"/>
          <w:lang w:val="en-US" w:eastAsia="zh-CN"/>
        </w:rPr>
        <w:t>友谊小贷</w:t>
      </w:r>
      <w:r>
        <w:rPr>
          <w:rFonts w:hint="eastAsia" w:asciiTheme="minorEastAsia" w:hAnsiTheme="minorEastAsia" w:eastAsiaTheme="minorEastAsia" w:cstheme="minorEastAsia"/>
          <w:i w:val="0"/>
          <w:caps w:val="0"/>
          <w:color w:val="000000"/>
          <w:spacing w:val="0"/>
          <w:sz w:val="24"/>
          <w:szCs w:val="24"/>
          <w:u w:val="none"/>
        </w:rPr>
        <w:t>公司”）持有的</w:t>
      </w:r>
      <w:r>
        <w:rPr>
          <w:rFonts w:hint="eastAsia" w:asciiTheme="minorEastAsia" w:hAnsiTheme="minorEastAsia" w:eastAsiaTheme="minorEastAsia" w:cstheme="minorEastAsia"/>
          <w:i w:val="0"/>
          <w:caps w:val="0"/>
          <w:color w:val="000000"/>
          <w:spacing w:val="0"/>
          <w:sz w:val="24"/>
          <w:szCs w:val="24"/>
          <w:u w:val="none"/>
          <w:lang w:val="en-US" w:eastAsia="zh-CN"/>
        </w:rPr>
        <w:t>1</w:t>
      </w:r>
      <w:r>
        <w:rPr>
          <w:rFonts w:hint="eastAsia" w:asciiTheme="minorEastAsia" w:hAnsiTheme="minorEastAsia" w:cstheme="minorEastAsia"/>
          <w:i w:val="0"/>
          <w:caps w:val="0"/>
          <w:color w:val="000000"/>
          <w:spacing w:val="0"/>
          <w:sz w:val="24"/>
          <w:szCs w:val="24"/>
          <w:u w:val="none"/>
          <w:lang w:val="en-US" w:eastAsia="zh-CN"/>
        </w:rPr>
        <w:t>2.</w:t>
      </w:r>
      <w:r>
        <w:rPr>
          <w:rFonts w:hint="eastAsia" w:asciiTheme="minorEastAsia" w:hAnsiTheme="minorEastAsia" w:eastAsiaTheme="minorEastAsia" w:cstheme="minorEastAsia"/>
          <w:i w:val="0"/>
          <w:caps w:val="0"/>
          <w:color w:val="000000"/>
          <w:spacing w:val="0"/>
          <w:sz w:val="24"/>
          <w:szCs w:val="24"/>
          <w:u w:val="none"/>
          <w:lang w:val="en-US" w:eastAsia="zh-CN"/>
        </w:rPr>
        <w:t>5</w:t>
      </w:r>
      <w:r>
        <w:rPr>
          <w:rFonts w:hint="eastAsia" w:asciiTheme="minorEastAsia" w:hAnsiTheme="minorEastAsia" w:eastAsiaTheme="minorEastAsia" w:cstheme="minorEastAsia"/>
          <w:i w:val="0"/>
          <w:caps w:val="0"/>
          <w:color w:val="000000"/>
          <w:spacing w:val="0"/>
          <w:sz w:val="24"/>
          <w:szCs w:val="24"/>
          <w:u w:val="none"/>
        </w:rPr>
        <w:t>%股权。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000000"/>
          <w:spacing w:val="0"/>
          <w:sz w:val="24"/>
          <w:szCs w:val="24"/>
          <w:u w:val="none"/>
        </w:rPr>
        <w:t>（一）</w:t>
      </w:r>
      <w:r>
        <w:rPr>
          <w:rFonts w:hint="eastAsia" w:asciiTheme="minorEastAsia" w:hAnsiTheme="minorEastAsia" w:cstheme="minorEastAsia"/>
          <w:i w:val="0"/>
          <w:caps w:val="0"/>
          <w:color w:val="000000"/>
          <w:spacing w:val="0"/>
          <w:sz w:val="24"/>
          <w:szCs w:val="24"/>
          <w:u w:val="none"/>
          <w:lang w:val="en-US" w:eastAsia="zh-CN"/>
        </w:rPr>
        <w:t>友谊小贷</w:t>
      </w:r>
      <w:r>
        <w:rPr>
          <w:rFonts w:hint="eastAsia" w:asciiTheme="minorEastAsia" w:hAnsiTheme="minorEastAsia" w:eastAsiaTheme="minorEastAsia" w:cstheme="minorEastAsia"/>
          <w:i w:val="0"/>
          <w:caps w:val="0"/>
          <w:color w:val="000000"/>
          <w:spacing w:val="0"/>
          <w:sz w:val="24"/>
          <w:szCs w:val="24"/>
          <w:u w:val="none"/>
        </w:rPr>
        <w:t>公司的简介：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0" w:firstLineChars="200"/>
        <w:jc w:val="left"/>
        <w:textAlignment w:val="auto"/>
        <w:rPr>
          <w:rFonts w:hint="eastAsia" w:asciiTheme="minorEastAsia" w:hAnsiTheme="minorEastAsia" w:eastAsiaTheme="minorEastAsia" w:cstheme="minorEastAsia"/>
          <w:i w:val="0"/>
          <w:caps w:val="0"/>
          <w:color w:val="000000"/>
          <w:spacing w:val="0"/>
          <w:sz w:val="24"/>
          <w:szCs w:val="24"/>
          <w:u w:val="none"/>
        </w:rPr>
      </w:pPr>
      <w:r>
        <w:rPr>
          <w:rFonts w:hint="eastAsia" w:asciiTheme="minorEastAsia" w:hAnsiTheme="minorEastAsia" w:eastAsiaTheme="minorEastAsia" w:cstheme="minorEastAsia"/>
          <w:i w:val="0"/>
          <w:caps w:val="0"/>
          <w:color w:val="000000"/>
          <w:spacing w:val="0"/>
          <w:sz w:val="24"/>
          <w:szCs w:val="24"/>
          <w:u w:val="none"/>
        </w:rPr>
        <w:t>根据国家企业信用信息公示系统显示：该公司成立于20</w:t>
      </w:r>
      <w:r>
        <w:rPr>
          <w:rFonts w:hint="eastAsia" w:asciiTheme="minorEastAsia" w:hAnsiTheme="minorEastAsia" w:cstheme="minorEastAsia"/>
          <w:i w:val="0"/>
          <w:caps w:val="0"/>
          <w:color w:val="000000"/>
          <w:spacing w:val="0"/>
          <w:sz w:val="24"/>
          <w:szCs w:val="24"/>
          <w:u w:val="none"/>
          <w:lang w:val="en-US" w:eastAsia="zh-CN"/>
        </w:rPr>
        <w:t>12</w:t>
      </w:r>
      <w:r>
        <w:rPr>
          <w:rFonts w:hint="eastAsia" w:asciiTheme="minorEastAsia" w:hAnsiTheme="minorEastAsia" w:eastAsiaTheme="minorEastAsia" w:cstheme="minorEastAsia"/>
          <w:i w:val="0"/>
          <w:caps w:val="0"/>
          <w:color w:val="000000"/>
          <w:spacing w:val="0"/>
          <w:sz w:val="24"/>
          <w:szCs w:val="24"/>
          <w:u w:val="none"/>
        </w:rPr>
        <w:t>年</w:t>
      </w:r>
      <w:r>
        <w:rPr>
          <w:rFonts w:hint="eastAsia" w:asciiTheme="minorEastAsia" w:hAnsiTheme="minorEastAsia" w:cstheme="minorEastAsia"/>
          <w:i w:val="0"/>
          <w:caps w:val="0"/>
          <w:color w:val="000000"/>
          <w:spacing w:val="0"/>
          <w:sz w:val="24"/>
          <w:szCs w:val="24"/>
          <w:u w:val="none"/>
          <w:lang w:val="en-US" w:eastAsia="zh-CN"/>
        </w:rPr>
        <w:t>1</w:t>
      </w:r>
      <w:r>
        <w:rPr>
          <w:rFonts w:hint="eastAsia" w:asciiTheme="minorEastAsia" w:hAnsiTheme="minorEastAsia" w:eastAsiaTheme="minorEastAsia" w:cstheme="minorEastAsia"/>
          <w:i w:val="0"/>
          <w:caps w:val="0"/>
          <w:color w:val="000000"/>
          <w:spacing w:val="0"/>
          <w:sz w:val="24"/>
          <w:szCs w:val="24"/>
          <w:u w:val="none"/>
        </w:rPr>
        <w:t>月</w:t>
      </w:r>
      <w:r>
        <w:rPr>
          <w:rFonts w:hint="eastAsia" w:asciiTheme="minorEastAsia" w:hAnsiTheme="minorEastAsia" w:cstheme="minorEastAsia"/>
          <w:i w:val="0"/>
          <w:caps w:val="0"/>
          <w:color w:val="000000"/>
          <w:spacing w:val="0"/>
          <w:sz w:val="24"/>
          <w:szCs w:val="24"/>
          <w:u w:val="none"/>
          <w:lang w:val="en-US" w:eastAsia="zh-CN"/>
        </w:rPr>
        <w:t>20</w:t>
      </w:r>
      <w:r>
        <w:rPr>
          <w:rFonts w:hint="eastAsia" w:asciiTheme="minorEastAsia" w:hAnsiTheme="minorEastAsia" w:eastAsiaTheme="minorEastAsia" w:cstheme="minorEastAsia"/>
          <w:i w:val="0"/>
          <w:caps w:val="0"/>
          <w:color w:val="000000"/>
          <w:spacing w:val="0"/>
          <w:sz w:val="24"/>
          <w:szCs w:val="24"/>
          <w:u w:val="none"/>
        </w:rPr>
        <w:t>日，社会信用代码：913205005899543320，法定代表人为</w:t>
      </w:r>
      <w:r>
        <w:rPr>
          <w:rFonts w:hint="eastAsia" w:asciiTheme="minorEastAsia" w:hAnsiTheme="minorEastAsia" w:cstheme="minorEastAsia"/>
          <w:i w:val="0"/>
          <w:caps w:val="0"/>
          <w:color w:val="000000"/>
          <w:spacing w:val="0"/>
          <w:sz w:val="24"/>
          <w:szCs w:val="24"/>
          <w:u w:val="none"/>
          <w:lang w:val="en-US" w:eastAsia="zh-CN"/>
        </w:rPr>
        <w:t>周美丽</w:t>
      </w:r>
      <w:r>
        <w:rPr>
          <w:rFonts w:hint="eastAsia" w:asciiTheme="minorEastAsia" w:hAnsiTheme="minorEastAsia" w:eastAsiaTheme="minorEastAsia" w:cstheme="minorEastAsia"/>
          <w:i w:val="0"/>
          <w:caps w:val="0"/>
          <w:color w:val="000000"/>
          <w:spacing w:val="0"/>
          <w:sz w:val="24"/>
          <w:szCs w:val="24"/>
          <w:u w:val="none"/>
        </w:rPr>
        <w:t>，住所地苏州市平江区苏站路418号9楼，公司类型为</w:t>
      </w:r>
      <w:r>
        <w:rPr>
          <w:rFonts w:hint="eastAsia" w:asciiTheme="minorEastAsia" w:hAnsiTheme="minorEastAsia" w:cstheme="minorEastAsia"/>
          <w:i w:val="0"/>
          <w:caps w:val="0"/>
          <w:color w:val="000000"/>
          <w:spacing w:val="0"/>
          <w:sz w:val="24"/>
          <w:szCs w:val="24"/>
          <w:u w:val="none"/>
          <w:lang w:val="en-US" w:eastAsia="zh-CN"/>
        </w:rPr>
        <w:t>股份有限</w:t>
      </w:r>
      <w:r>
        <w:rPr>
          <w:rFonts w:hint="eastAsia" w:asciiTheme="minorEastAsia" w:hAnsiTheme="minorEastAsia" w:eastAsiaTheme="minorEastAsia" w:cstheme="minorEastAsia"/>
          <w:i w:val="0"/>
          <w:caps w:val="0"/>
          <w:color w:val="000000"/>
          <w:spacing w:val="0"/>
          <w:sz w:val="24"/>
          <w:szCs w:val="24"/>
          <w:u w:val="none"/>
        </w:rPr>
        <w:t>公司，注册资本金为</w:t>
      </w:r>
      <w:r>
        <w:rPr>
          <w:rFonts w:hint="eastAsia" w:asciiTheme="minorEastAsia" w:hAnsiTheme="minorEastAsia" w:cstheme="minorEastAsia"/>
          <w:i w:val="0"/>
          <w:caps w:val="0"/>
          <w:color w:val="000000"/>
          <w:spacing w:val="0"/>
          <w:sz w:val="24"/>
          <w:szCs w:val="24"/>
          <w:u w:val="none"/>
          <w:lang w:val="en-US" w:eastAsia="zh-CN"/>
        </w:rPr>
        <w:t>40000</w:t>
      </w:r>
      <w:r>
        <w:rPr>
          <w:rFonts w:hint="eastAsia" w:asciiTheme="minorEastAsia" w:hAnsiTheme="minorEastAsia" w:eastAsiaTheme="minorEastAsia" w:cstheme="minorEastAsia"/>
          <w:i w:val="0"/>
          <w:caps w:val="0"/>
          <w:color w:val="000000"/>
          <w:spacing w:val="0"/>
          <w:sz w:val="24"/>
          <w:szCs w:val="24"/>
          <w:u w:val="none"/>
        </w:rPr>
        <w:t>万元。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0" w:firstLineChars="200"/>
        <w:jc w:val="left"/>
        <w:textAlignment w:val="auto"/>
        <w:rPr>
          <w:rFonts w:hint="eastAsia" w:asciiTheme="minorEastAsia" w:hAnsiTheme="minorEastAsia" w:cstheme="minorEastAsia"/>
          <w:i w:val="0"/>
          <w:caps w:val="0"/>
          <w:color w:val="000000"/>
          <w:spacing w:val="0"/>
          <w:sz w:val="24"/>
          <w:szCs w:val="24"/>
          <w:u w:val="none"/>
          <w:lang w:eastAsia="zh-CN"/>
        </w:rPr>
      </w:pPr>
      <w:r>
        <w:rPr>
          <w:rFonts w:hint="eastAsia" w:asciiTheme="minorEastAsia" w:hAnsiTheme="minorEastAsia" w:eastAsiaTheme="minorEastAsia" w:cstheme="minorEastAsia"/>
          <w:i w:val="0"/>
          <w:caps w:val="0"/>
          <w:color w:val="000000"/>
          <w:spacing w:val="0"/>
          <w:sz w:val="24"/>
          <w:szCs w:val="24"/>
          <w:u w:val="none"/>
        </w:rPr>
        <w:t>公司经营范围为面向“三农”发放贷款、提供融资性担保、开展金融机构业务代理以及经过监管部门批准的其他业务。（依法须经批准的项目，经相关部门批准后方可开展经营活动）</w:t>
      </w:r>
      <w:r>
        <w:rPr>
          <w:rFonts w:hint="eastAsia" w:asciiTheme="minorEastAsia" w:hAnsiTheme="minorEastAsia" w:cstheme="minorEastAsia"/>
          <w:i w:val="0"/>
          <w:caps w:val="0"/>
          <w:color w:val="000000"/>
          <w:spacing w:val="0"/>
          <w:sz w:val="24"/>
          <w:szCs w:val="24"/>
          <w:u w:val="none"/>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0" w:firstLineChars="200"/>
        <w:jc w:val="left"/>
        <w:textAlignment w:val="auto"/>
        <w:rPr>
          <w:rFonts w:hint="default" w:asciiTheme="minorEastAsia" w:hAnsiTheme="minorEastAsia" w:cstheme="minorEastAsia"/>
          <w:i w:val="0"/>
          <w:caps w:val="0"/>
          <w:color w:val="000000"/>
          <w:spacing w:val="0"/>
          <w:sz w:val="24"/>
          <w:szCs w:val="24"/>
          <w:u w:val="none"/>
          <w:lang w:val="en-US" w:eastAsia="zh-CN"/>
        </w:rPr>
      </w:pPr>
      <w:r>
        <w:rPr>
          <w:rFonts w:hint="eastAsia" w:asciiTheme="minorEastAsia" w:hAnsiTheme="minorEastAsia" w:cstheme="minorEastAsia"/>
          <w:i w:val="0"/>
          <w:caps w:val="0"/>
          <w:color w:val="000000"/>
          <w:spacing w:val="0"/>
          <w:sz w:val="24"/>
          <w:szCs w:val="24"/>
          <w:u w:val="none"/>
          <w:lang w:val="en-US" w:eastAsia="zh-CN"/>
        </w:rPr>
        <w:t>友谊小贷公司股东较多，股权分散，请竞买人自行在国家企业信用信息公示系统查询。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caps w:val="0"/>
          <w:color w:val="000000"/>
          <w:spacing w:val="0"/>
          <w:sz w:val="24"/>
          <w:szCs w:val="24"/>
          <w:u w:val="none"/>
        </w:rPr>
        <w:t>（二）关于</w:t>
      </w:r>
      <w:r>
        <w:rPr>
          <w:rFonts w:hint="eastAsia" w:asciiTheme="minorEastAsia" w:hAnsiTheme="minorEastAsia" w:cstheme="minorEastAsia"/>
          <w:i w:val="0"/>
          <w:caps w:val="0"/>
          <w:color w:val="000000"/>
          <w:spacing w:val="0"/>
          <w:sz w:val="24"/>
          <w:szCs w:val="24"/>
          <w:u w:val="none"/>
          <w:lang w:val="en-US" w:eastAsia="zh-CN"/>
        </w:rPr>
        <w:t>友谊小贷</w:t>
      </w:r>
      <w:r>
        <w:rPr>
          <w:rFonts w:hint="eastAsia" w:asciiTheme="minorEastAsia" w:hAnsiTheme="minorEastAsia" w:eastAsiaTheme="minorEastAsia" w:cstheme="minorEastAsia"/>
          <w:i w:val="0"/>
          <w:caps w:val="0"/>
          <w:color w:val="000000"/>
          <w:spacing w:val="0"/>
          <w:sz w:val="24"/>
          <w:szCs w:val="24"/>
          <w:u w:val="none"/>
        </w:rPr>
        <w:t>公司对外投资情况：</w:t>
      </w:r>
      <w:r>
        <w:rPr>
          <w:rFonts w:hint="eastAsia" w:asciiTheme="minorEastAsia" w:hAnsiTheme="minorEastAsia" w:cstheme="minorEastAsia"/>
          <w:i w:val="0"/>
          <w:caps w:val="0"/>
          <w:color w:val="000000"/>
          <w:spacing w:val="0"/>
          <w:sz w:val="24"/>
          <w:szCs w:val="24"/>
          <w:u w:val="none"/>
          <w:lang w:val="en-US" w:eastAsia="zh-CN"/>
        </w:rPr>
        <w:t>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2" w:firstLineChars="200"/>
        <w:jc w:val="left"/>
        <w:textAlignment w:val="auto"/>
        <w:rPr>
          <w:rFonts w:hint="eastAsia" w:asciiTheme="minorEastAsia" w:hAnsiTheme="minorEastAsia" w:eastAsiaTheme="minorEastAsia" w:cstheme="minorEastAsia"/>
          <w:b/>
          <w:bCs/>
          <w:i w:val="0"/>
          <w:caps w:val="0"/>
          <w:color w:val="000000"/>
          <w:spacing w:val="0"/>
          <w:sz w:val="24"/>
          <w:szCs w:val="24"/>
          <w:u w:val="none"/>
        </w:rPr>
      </w:pPr>
      <w:r>
        <w:rPr>
          <w:rFonts w:hint="eastAsia" w:asciiTheme="minorEastAsia" w:hAnsiTheme="minorEastAsia" w:eastAsiaTheme="minorEastAsia" w:cstheme="minorEastAsia"/>
          <w:b/>
          <w:bCs/>
          <w:i w:val="0"/>
          <w:caps w:val="0"/>
          <w:color w:val="000000"/>
          <w:spacing w:val="0"/>
          <w:sz w:val="24"/>
          <w:szCs w:val="24"/>
          <w:u w:val="none"/>
        </w:rPr>
        <w:t>备注：有竞买意向者可进一步向</w:t>
      </w:r>
      <w:r>
        <w:rPr>
          <w:rFonts w:hint="eastAsia" w:asciiTheme="minorEastAsia" w:hAnsiTheme="minorEastAsia" w:eastAsiaTheme="minorEastAsia" w:cstheme="minorEastAsia"/>
          <w:b/>
          <w:bCs/>
          <w:i w:val="0"/>
          <w:caps w:val="0"/>
          <w:color w:val="000000"/>
          <w:spacing w:val="0"/>
          <w:sz w:val="24"/>
          <w:szCs w:val="24"/>
          <w:u w:val="none"/>
          <w:lang w:val="en-US" w:eastAsia="zh-CN"/>
        </w:rPr>
        <w:t>吴江利斯特纺织有限公司</w:t>
      </w:r>
      <w:r>
        <w:rPr>
          <w:rFonts w:hint="eastAsia" w:asciiTheme="minorEastAsia" w:hAnsiTheme="minorEastAsia" w:eastAsiaTheme="minorEastAsia" w:cstheme="minorEastAsia"/>
          <w:b/>
          <w:bCs/>
          <w:i w:val="0"/>
          <w:caps w:val="0"/>
          <w:color w:val="000000"/>
          <w:spacing w:val="0"/>
          <w:sz w:val="24"/>
          <w:szCs w:val="24"/>
          <w:u w:val="none"/>
        </w:rPr>
        <w:t>管理人处查阅，同时查阅的竞买人应保证不会以任何形式泄漏相关信息。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1106"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333333"/>
          <w:spacing w:val="0"/>
          <w:sz w:val="24"/>
          <w:szCs w:val="24"/>
          <w:u w:val="none"/>
        </w:rPr>
        <w:t>二、拍卖价格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0" w:firstLineChars="200"/>
        <w:jc w:val="left"/>
        <w:textAlignment w:val="auto"/>
        <w:rPr>
          <w:rFonts w:hint="eastAsia" w:asciiTheme="minorEastAsia" w:hAnsiTheme="minorEastAsia" w:eastAsiaTheme="minorEastAsia" w:cstheme="minorEastAsia"/>
          <w:i w:val="0"/>
          <w:caps w:val="0"/>
          <w:color w:val="FF0000"/>
          <w:spacing w:val="0"/>
          <w:sz w:val="24"/>
          <w:szCs w:val="24"/>
          <w:u w:val="none"/>
        </w:rPr>
      </w:pPr>
      <w:r>
        <w:rPr>
          <w:rFonts w:hint="eastAsia" w:asciiTheme="minorEastAsia" w:hAnsiTheme="minorEastAsia" w:eastAsiaTheme="minorEastAsia" w:cstheme="minorEastAsia"/>
          <w:i w:val="0"/>
          <w:caps w:val="0"/>
          <w:color w:val="FF0000"/>
          <w:spacing w:val="0"/>
          <w:sz w:val="24"/>
          <w:szCs w:val="24"/>
          <w:u w:val="none"/>
        </w:rPr>
        <w:t>起拍价：</w:t>
      </w:r>
      <w:r>
        <w:rPr>
          <w:rFonts w:hint="eastAsia" w:asciiTheme="minorEastAsia" w:hAnsiTheme="minorEastAsia" w:cstheme="minorEastAsia"/>
          <w:i w:val="0"/>
          <w:caps w:val="0"/>
          <w:color w:val="FF0000"/>
          <w:spacing w:val="0"/>
          <w:sz w:val="24"/>
          <w:szCs w:val="24"/>
          <w:u w:val="none"/>
          <w:lang w:val="en-US" w:eastAsia="zh-CN"/>
        </w:rPr>
        <w:t>40000</w:t>
      </w:r>
      <w:r>
        <w:rPr>
          <w:rFonts w:hint="eastAsia" w:asciiTheme="minorEastAsia" w:hAnsiTheme="minorEastAsia" w:eastAsiaTheme="minorEastAsia" w:cstheme="minorEastAsia"/>
          <w:i w:val="0"/>
          <w:caps w:val="0"/>
          <w:color w:val="FF0000"/>
          <w:spacing w:val="0"/>
          <w:sz w:val="24"/>
          <w:szCs w:val="24"/>
          <w:u w:val="none"/>
        </w:rPr>
        <w:t>元，保证金：</w:t>
      </w:r>
      <w:r>
        <w:rPr>
          <w:rFonts w:hint="eastAsia" w:asciiTheme="minorEastAsia" w:hAnsiTheme="minorEastAsia" w:cstheme="minorEastAsia"/>
          <w:i w:val="0"/>
          <w:caps w:val="0"/>
          <w:color w:val="FF0000"/>
          <w:spacing w:val="0"/>
          <w:sz w:val="24"/>
          <w:szCs w:val="24"/>
          <w:u w:val="none"/>
          <w:lang w:val="en-US" w:eastAsia="zh-CN"/>
        </w:rPr>
        <w:t>8000</w:t>
      </w:r>
      <w:r>
        <w:rPr>
          <w:rFonts w:hint="eastAsia" w:asciiTheme="minorEastAsia" w:hAnsiTheme="minorEastAsia" w:eastAsiaTheme="minorEastAsia" w:cstheme="minorEastAsia"/>
          <w:i w:val="0"/>
          <w:caps w:val="0"/>
          <w:color w:val="FF0000"/>
          <w:spacing w:val="0"/>
          <w:sz w:val="24"/>
          <w:szCs w:val="24"/>
          <w:u w:val="none"/>
        </w:rPr>
        <w:t>元，增价幅度：</w:t>
      </w:r>
      <w:r>
        <w:rPr>
          <w:rFonts w:hint="eastAsia" w:asciiTheme="minorEastAsia" w:hAnsiTheme="minorEastAsia" w:cstheme="minorEastAsia"/>
          <w:i w:val="0"/>
          <w:caps w:val="0"/>
          <w:color w:val="FF0000"/>
          <w:spacing w:val="0"/>
          <w:sz w:val="24"/>
          <w:szCs w:val="24"/>
          <w:u w:val="none"/>
          <w:lang w:val="en-US" w:eastAsia="zh-CN"/>
        </w:rPr>
        <w:t>500</w:t>
      </w:r>
      <w:r>
        <w:rPr>
          <w:rFonts w:hint="eastAsia" w:asciiTheme="minorEastAsia" w:hAnsiTheme="minorEastAsia" w:eastAsiaTheme="minorEastAsia" w:cstheme="minorEastAsia"/>
          <w:i w:val="0"/>
          <w:caps w:val="0"/>
          <w:color w:val="FF0000"/>
          <w:spacing w:val="0"/>
          <w:sz w:val="24"/>
          <w:szCs w:val="24"/>
          <w:u w:val="none"/>
        </w:rPr>
        <w:t>元及其倍数。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1106"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333333"/>
          <w:spacing w:val="0"/>
          <w:sz w:val="24"/>
          <w:szCs w:val="24"/>
          <w:u w:val="none"/>
        </w:rPr>
        <w:t>三、风险提示：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0" w:firstLineChars="200"/>
        <w:jc w:val="left"/>
        <w:textAlignment w:val="auto"/>
        <w:rPr>
          <w:rFonts w:hint="eastAsia" w:asciiTheme="minorEastAsia" w:hAnsiTheme="minorEastAsia" w:eastAsiaTheme="minorEastAsia" w:cstheme="minorEastAsia"/>
          <w:i w:val="0"/>
          <w:caps w:val="0"/>
          <w:color w:val="000000"/>
          <w:spacing w:val="0"/>
          <w:sz w:val="24"/>
          <w:szCs w:val="24"/>
          <w:u w:val="none"/>
        </w:rPr>
      </w:pPr>
      <w:r>
        <w:rPr>
          <w:rFonts w:hint="eastAsia" w:asciiTheme="minorEastAsia" w:hAnsiTheme="minorEastAsia" w:eastAsiaTheme="minorEastAsia" w:cstheme="minorEastAsia"/>
          <w:i w:val="0"/>
          <w:caps w:val="0"/>
          <w:color w:val="000000"/>
          <w:spacing w:val="0"/>
          <w:sz w:val="24"/>
          <w:szCs w:val="24"/>
          <w:u w:val="none"/>
        </w:rPr>
        <w:t>1、标的物以实物现状为准，管理人不承担本标的物瑕疵保证。有意者请亲自实地看样，未看样的竞买人视为对本标的实物现状的确认，责任自负。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0" w:firstLineChars="200"/>
        <w:jc w:val="left"/>
        <w:textAlignment w:val="auto"/>
        <w:rPr>
          <w:rFonts w:hint="default" w:asciiTheme="minorEastAsia" w:hAnsiTheme="minorEastAsia" w:eastAsiaTheme="minorEastAsia" w:cstheme="minorEastAsia"/>
          <w:i w:val="0"/>
          <w:caps w:val="0"/>
          <w:color w:val="000000"/>
          <w:spacing w:val="0"/>
          <w:sz w:val="24"/>
          <w:szCs w:val="24"/>
          <w:u w:val="none"/>
          <w:lang w:val="en-US" w:eastAsia="zh-CN"/>
        </w:rPr>
      </w:pPr>
      <w:r>
        <w:rPr>
          <w:rFonts w:hint="eastAsia" w:asciiTheme="minorEastAsia" w:hAnsiTheme="minorEastAsia" w:eastAsiaTheme="minorEastAsia" w:cstheme="minorEastAsia"/>
          <w:i w:val="0"/>
          <w:caps w:val="0"/>
          <w:color w:val="000000"/>
          <w:spacing w:val="0"/>
          <w:sz w:val="24"/>
          <w:szCs w:val="24"/>
          <w:u w:val="none"/>
        </w:rPr>
        <w:t>2、竞买人在参与竞买前，应自行向</w:t>
      </w:r>
      <w:r>
        <w:rPr>
          <w:rFonts w:hint="eastAsia" w:asciiTheme="minorEastAsia" w:hAnsiTheme="minorEastAsia" w:eastAsiaTheme="minorEastAsia" w:cstheme="minorEastAsia"/>
          <w:i w:val="0"/>
          <w:caps w:val="0"/>
          <w:color w:val="auto"/>
          <w:spacing w:val="0"/>
          <w:sz w:val="24"/>
          <w:szCs w:val="24"/>
          <w:highlight w:val="none"/>
          <w:u w:val="none"/>
          <w:lang w:val="en-US" w:eastAsia="zh-CN"/>
        </w:rPr>
        <w:t>苏州市</w:t>
      </w:r>
      <w:r>
        <w:rPr>
          <w:rFonts w:hint="eastAsia" w:asciiTheme="minorEastAsia" w:hAnsiTheme="minorEastAsia" w:eastAsiaTheme="minorEastAsia" w:cstheme="minorEastAsia"/>
          <w:i w:val="0"/>
          <w:caps w:val="0"/>
          <w:color w:val="000000"/>
          <w:spacing w:val="0"/>
          <w:sz w:val="24"/>
          <w:szCs w:val="24"/>
          <w:u w:val="none"/>
        </w:rPr>
        <w:t>市场监督管理局咨询与股权过户相关的事宜。</w:t>
      </w:r>
      <w:r>
        <w:rPr>
          <w:rFonts w:hint="eastAsia" w:asciiTheme="minorEastAsia" w:hAnsiTheme="minorEastAsia" w:cstheme="minorEastAsia"/>
          <w:i w:val="0"/>
          <w:caps w:val="0"/>
          <w:color w:val="FF0000"/>
          <w:spacing w:val="0"/>
          <w:sz w:val="24"/>
          <w:szCs w:val="24"/>
          <w:u w:val="none"/>
          <w:lang w:val="en-US" w:eastAsia="zh-CN"/>
        </w:rPr>
        <w:t>因友谊小贷公司是未上市的股份有限公司，股权转让需其他股东协助，因友谊小贷公司股东较多且难以联系，竞买人竞买后需自行联系转让事宜</w:t>
      </w:r>
      <w:r>
        <w:rPr>
          <w:rFonts w:hint="eastAsia" w:asciiTheme="minorEastAsia" w:hAnsiTheme="minorEastAsia" w:cstheme="minorEastAsia"/>
          <w:i w:val="0"/>
          <w:caps w:val="0"/>
          <w:color w:val="000000"/>
          <w:spacing w:val="0"/>
          <w:sz w:val="24"/>
          <w:szCs w:val="24"/>
          <w:u w:val="none"/>
          <w:lang w:val="en-US"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0" w:firstLineChars="200"/>
        <w:jc w:val="left"/>
        <w:textAlignment w:val="auto"/>
        <w:rPr>
          <w:rFonts w:hint="eastAsia" w:asciiTheme="minorEastAsia" w:hAnsiTheme="minorEastAsia" w:eastAsiaTheme="minorEastAsia" w:cstheme="minorEastAsia"/>
          <w:i w:val="0"/>
          <w:caps w:val="0"/>
          <w:color w:val="FF0000"/>
          <w:spacing w:val="0"/>
          <w:sz w:val="24"/>
          <w:szCs w:val="24"/>
          <w:u w:val="none"/>
        </w:rPr>
      </w:pPr>
      <w:r>
        <w:rPr>
          <w:rFonts w:hint="eastAsia" w:asciiTheme="minorEastAsia" w:hAnsiTheme="minorEastAsia" w:eastAsiaTheme="minorEastAsia" w:cstheme="minorEastAsia"/>
          <w:i w:val="0"/>
          <w:caps w:val="0"/>
          <w:color w:val="000000"/>
          <w:spacing w:val="0"/>
          <w:sz w:val="24"/>
          <w:szCs w:val="24"/>
          <w:u w:val="none"/>
        </w:rPr>
        <w:t>3、关于公司负债情况</w:t>
      </w:r>
      <w:r>
        <w:rPr>
          <w:rFonts w:hint="eastAsia" w:asciiTheme="minorEastAsia" w:hAnsiTheme="minorEastAsia" w:eastAsiaTheme="minorEastAsia" w:cstheme="minorEastAsia"/>
          <w:i w:val="0"/>
          <w:caps w:val="0"/>
          <w:color w:val="000000"/>
          <w:spacing w:val="0"/>
          <w:sz w:val="24"/>
          <w:szCs w:val="24"/>
          <w:u w:val="none"/>
          <w:lang w:eastAsia="zh-CN"/>
        </w:rPr>
        <w:t>：</w:t>
      </w:r>
      <w:r>
        <w:rPr>
          <w:rFonts w:hint="eastAsia" w:asciiTheme="minorEastAsia" w:hAnsiTheme="minorEastAsia" w:eastAsiaTheme="minorEastAsia" w:cstheme="minorEastAsia"/>
          <w:i w:val="0"/>
          <w:caps w:val="0"/>
          <w:color w:val="000000"/>
          <w:spacing w:val="0"/>
          <w:sz w:val="24"/>
          <w:szCs w:val="24"/>
          <w:u w:val="none"/>
        </w:rPr>
        <w:t>因</w:t>
      </w:r>
      <w:r>
        <w:rPr>
          <w:rFonts w:hint="eastAsia" w:asciiTheme="minorEastAsia" w:hAnsiTheme="minorEastAsia" w:cstheme="minorEastAsia"/>
          <w:i w:val="0"/>
          <w:caps w:val="0"/>
          <w:color w:val="000000"/>
          <w:spacing w:val="0"/>
          <w:sz w:val="24"/>
          <w:szCs w:val="24"/>
          <w:u w:val="none"/>
          <w:lang w:val="en-US" w:eastAsia="zh-CN"/>
        </w:rPr>
        <w:t>未联系到</w:t>
      </w:r>
      <w:r>
        <w:rPr>
          <w:rFonts w:hint="eastAsia" w:asciiTheme="minorEastAsia" w:hAnsiTheme="minorEastAsia" w:eastAsiaTheme="minorEastAsia" w:cstheme="minorEastAsia"/>
          <w:i w:val="0"/>
          <w:caps w:val="0"/>
          <w:color w:val="000000"/>
          <w:spacing w:val="0"/>
          <w:sz w:val="24"/>
          <w:szCs w:val="24"/>
          <w:u w:val="none"/>
          <w:lang w:val="en-US" w:eastAsia="zh-CN"/>
        </w:rPr>
        <w:t>友谊小贷</w:t>
      </w:r>
      <w:r>
        <w:rPr>
          <w:rFonts w:hint="eastAsia" w:asciiTheme="minorEastAsia" w:hAnsiTheme="minorEastAsia" w:eastAsiaTheme="minorEastAsia" w:cstheme="minorEastAsia"/>
          <w:i w:val="0"/>
          <w:caps w:val="0"/>
          <w:color w:val="000000"/>
          <w:spacing w:val="0"/>
          <w:sz w:val="24"/>
          <w:szCs w:val="24"/>
          <w:u w:val="none"/>
        </w:rPr>
        <w:t>公司法定代表人及其他股东</w:t>
      </w:r>
      <w:r>
        <w:rPr>
          <w:rFonts w:hint="eastAsia" w:asciiTheme="minorEastAsia" w:hAnsiTheme="minorEastAsia" w:cstheme="minorEastAsia"/>
          <w:i w:val="0"/>
          <w:caps w:val="0"/>
          <w:color w:val="000000"/>
          <w:spacing w:val="0"/>
          <w:sz w:val="24"/>
          <w:szCs w:val="24"/>
          <w:u w:val="none"/>
          <w:lang w:eastAsia="zh-CN"/>
        </w:rPr>
        <w:t>，</w:t>
      </w:r>
      <w:r>
        <w:rPr>
          <w:rFonts w:hint="eastAsia" w:asciiTheme="minorEastAsia" w:hAnsiTheme="minorEastAsia" w:eastAsiaTheme="minorEastAsia" w:cstheme="minorEastAsia"/>
          <w:i w:val="0"/>
          <w:caps w:val="0"/>
          <w:color w:val="000000"/>
          <w:spacing w:val="0"/>
          <w:sz w:val="24"/>
          <w:szCs w:val="24"/>
          <w:u w:val="none"/>
        </w:rPr>
        <w:t>管理人</w:t>
      </w:r>
      <w:r>
        <w:rPr>
          <w:rFonts w:hint="eastAsia" w:asciiTheme="minorEastAsia" w:hAnsiTheme="minorEastAsia" w:cstheme="minorEastAsia"/>
          <w:i w:val="0"/>
          <w:caps w:val="0"/>
          <w:color w:val="000000"/>
          <w:spacing w:val="0"/>
          <w:sz w:val="24"/>
          <w:szCs w:val="24"/>
          <w:u w:val="none"/>
          <w:lang w:val="en-US" w:eastAsia="zh-CN"/>
        </w:rPr>
        <w:t>无法</w:t>
      </w:r>
      <w:r>
        <w:rPr>
          <w:rFonts w:hint="eastAsia" w:asciiTheme="minorEastAsia" w:hAnsiTheme="minorEastAsia" w:eastAsiaTheme="minorEastAsia" w:cstheme="minorEastAsia"/>
          <w:i w:val="0"/>
          <w:caps w:val="0"/>
          <w:color w:val="000000"/>
          <w:spacing w:val="0"/>
          <w:sz w:val="24"/>
          <w:szCs w:val="24"/>
          <w:u w:val="none"/>
        </w:rPr>
        <w:t>对公司账册、资产进行专项审计，导致债务人</w:t>
      </w:r>
      <w:r>
        <w:rPr>
          <w:rFonts w:hint="eastAsia" w:asciiTheme="minorEastAsia" w:hAnsiTheme="minorEastAsia" w:eastAsiaTheme="minorEastAsia" w:cstheme="minorEastAsia"/>
          <w:i w:val="0"/>
          <w:caps w:val="0"/>
          <w:color w:val="000000"/>
          <w:spacing w:val="0"/>
          <w:sz w:val="24"/>
          <w:szCs w:val="24"/>
          <w:u w:val="none"/>
          <w:lang w:val="en-US" w:eastAsia="zh-CN"/>
        </w:rPr>
        <w:t>吴江利斯特纺织有限</w:t>
      </w:r>
      <w:r>
        <w:rPr>
          <w:rFonts w:hint="eastAsia" w:asciiTheme="minorEastAsia" w:hAnsiTheme="minorEastAsia" w:eastAsiaTheme="minorEastAsia" w:cstheme="minorEastAsia"/>
          <w:i w:val="0"/>
          <w:caps w:val="0"/>
          <w:color w:val="000000"/>
          <w:spacing w:val="0"/>
          <w:sz w:val="24"/>
          <w:szCs w:val="24"/>
          <w:u w:val="none"/>
        </w:rPr>
        <w:t>公司持有该公司</w:t>
      </w:r>
      <w:r>
        <w:rPr>
          <w:rFonts w:hint="eastAsia" w:asciiTheme="minorEastAsia" w:hAnsiTheme="minorEastAsia" w:eastAsiaTheme="minorEastAsia" w:cstheme="minorEastAsia"/>
          <w:i w:val="0"/>
          <w:caps w:val="0"/>
          <w:color w:val="000000"/>
          <w:spacing w:val="0"/>
          <w:sz w:val="24"/>
          <w:szCs w:val="24"/>
          <w:u w:val="none"/>
          <w:lang w:val="en-US" w:eastAsia="zh-CN"/>
        </w:rPr>
        <w:t>1</w:t>
      </w:r>
      <w:r>
        <w:rPr>
          <w:rFonts w:hint="eastAsia" w:asciiTheme="minorEastAsia" w:hAnsiTheme="minorEastAsia" w:cstheme="minorEastAsia"/>
          <w:i w:val="0"/>
          <w:caps w:val="0"/>
          <w:color w:val="000000"/>
          <w:spacing w:val="0"/>
          <w:sz w:val="24"/>
          <w:szCs w:val="24"/>
          <w:u w:val="none"/>
          <w:lang w:val="en-US" w:eastAsia="zh-CN"/>
        </w:rPr>
        <w:t>2.</w:t>
      </w:r>
      <w:r>
        <w:rPr>
          <w:rFonts w:hint="eastAsia" w:asciiTheme="minorEastAsia" w:hAnsiTheme="minorEastAsia" w:eastAsiaTheme="minorEastAsia" w:cstheme="minorEastAsia"/>
          <w:i w:val="0"/>
          <w:caps w:val="0"/>
          <w:color w:val="000000"/>
          <w:spacing w:val="0"/>
          <w:sz w:val="24"/>
          <w:szCs w:val="24"/>
          <w:u w:val="none"/>
          <w:lang w:val="en-US" w:eastAsia="zh-CN"/>
        </w:rPr>
        <w:t>5</w:t>
      </w:r>
      <w:r>
        <w:rPr>
          <w:rFonts w:hint="eastAsia" w:asciiTheme="minorEastAsia" w:hAnsiTheme="minorEastAsia" w:eastAsiaTheme="minorEastAsia" w:cstheme="minorEastAsia"/>
          <w:i w:val="0"/>
          <w:caps w:val="0"/>
          <w:color w:val="000000"/>
          <w:spacing w:val="0"/>
          <w:sz w:val="24"/>
          <w:szCs w:val="24"/>
          <w:u w:val="none"/>
        </w:rPr>
        <w:t>%股权的价值无法安排估值。</w:t>
      </w:r>
      <w:r>
        <w:rPr>
          <w:rFonts w:hint="eastAsia" w:asciiTheme="minorEastAsia" w:hAnsiTheme="minorEastAsia" w:eastAsiaTheme="minorEastAsia" w:cstheme="minorEastAsia"/>
          <w:i w:val="0"/>
          <w:caps w:val="0"/>
          <w:color w:val="FF0000"/>
          <w:spacing w:val="0"/>
          <w:sz w:val="24"/>
          <w:szCs w:val="24"/>
          <w:u w:val="none"/>
        </w:rPr>
        <w:t>管理人拟定以</w:t>
      </w:r>
      <w:r>
        <w:rPr>
          <w:rFonts w:hint="eastAsia" w:asciiTheme="minorEastAsia" w:hAnsiTheme="minorEastAsia" w:cstheme="minorEastAsia"/>
          <w:i w:val="0"/>
          <w:caps w:val="0"/>
          <w:color w:val="FF0000"/>
          <w:spacing w:val="0"/>
          <w:sz w:val="24"/>
          <w:szCs w:val="24"/>
          <w:u w:val="none"/>
          <w:lang w:val="en-US" w:eastAsia="zh-CN"/>
        </w:rPr>
        <w:t>4</w:t>
      </w:r>
      <w:r>
        <w:rPr>
          <w:rFonts w:hint="eastAsia" w:asciiTheme="minorEastAsia" w:hAnsiTheme="minorEastAsia" w:eastAsiaTheme="minorEastAsia" w:cstheme="minorEastAsia"/>
          <w:i w:val="0"/>
          <w:caps w:val="0"/>
          <w:color w:val="FF0000"/>
          <w:spacing w:val="0"/>
          <w:sz w:val="24"/>
          <w:szCs w:val="24"/>
          <w:u w:val="none"/>
        </w:rPr>
        <w:t>万元作为本次拍卖的起拍价，但该起拍价不构成管理人或者破产企业对该</w:t>
      </w:r>
      <w:r>
        <w:rPr>
          <w:rFonts w:hint="eastAsia" w:asciiTheme="minorEastAsia" w:hAnsiTheme="minorEastAsia" w:eastAsiaTheme="minorEastAsia" w:cstheme="minorEastAsia"/>
          <w:i w:val="0"/>
          <w:caps w:val="0"/>
          <w:color w:val="FF0000"/>
          <w:spacing w:val="0"/>
          <w:sz w:val="24"/>
          <w:szCs w:val="24"/>
          <w:u w:val="none"/>
          <w:lang w:val="en-US" w:eastAsia="zh-CN"/>
        </w:rPr>
        <w:t>1</w:t>
      </w:r>
      <w:r>
        <w:rPr>
          <w:rFonts w:hint="eastAsia" w:asciiTheme="minorEastAsia" w:hAnsiTheme="minorEastAsia" w:cstheme="minorEastAsia"/>
          <w:i w:val="0"/>
          <w:caps w:val="0"/>
          <w:color w:val="FF0000"/>
          <w:spacing w:val="0"/>
          <w:sz w:val="24"/>
          <w:szCs w:val="24"/>
          <w:u w:val="none"/>
          <w:lang w:val="en-US" w:eastAsia="zh-CN"/>
        </w:rPr>
        <w:t>2.</w:t>
      </w:r>
      <w:r>
        <w:rPr>
          <w:rFonts w:hint="eastAsia" w:asciiTheme="minorEastAsia" w:hAnsiTheme="minorEastAsia" w:eastAsiaTheme="minorEastAsia" w:cstheme="minorEastAsia"/>
          <w:i w:val="0"/>
          <w:caps w:val="0"/>
          <w:color w:val="FF0000"/>
          <w:spacing w:val="0"/>
          <w:sz w:val="24"/>
          <w:szCs w:val="24"/>
          <w:u w:val="none"/>
          <w:lang w:val="en-US" w:eastAsia="zh-CN"/>
        </w:rPr>
        <w:t>5</w:t>
      </w:r>
      <w:r>
        <w:rPr>
          <w:rFonts w:hint="eastAsia" w:asciiTheme="minorEastAsia" w:hAnsiTheme="minorEastAsia" w:eastAsiaTheme="minorEastAsia" w:cstheme="minorEastAsia"/>
          <w:i w:val="0"/>
          <w:caps w:val="0"/>
          <w:color w:val="FF0000"/>
          <w:spacing w:val="0"/>
          <w:sz w:val="24"/>
          <w:szCs w:val="24"/>
          <w:u w:val="none"/>
        </w:rPr>
        <w:t>%股权的实际价值的承诺。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0" w:firstLineChars="200"/>
        <w:jc w:val="left"/>
        <w:textAlignment w:val="auto"/>
        <w:rPr>
          <w:rFonts w:hint="eastAsia" w:asciiTheme="minorEastAsia" w:hAnsiTheme="minorEastAsia" w:eastAsiaTheme="minorEastAsia" w:cstheme="minorEastAsia"/>
          <w:i w:val="0"/>
          <w:caps w:val="0"/>
          <w:color w:val="FF0000"/>
          <w:spacing w:val="0"/>
          <w:sz w:val="24"/>
          <w:szCs w:val="24"/>
          <w:u w:val="none"/>
        </w:rPr>
      </w:pPr>
      <w:r>
        <w:rPr>
          <w:rFonts w:hint="eastAsia" w:asciiTheme="minorEastAsia" w:hAnsiTheme="minorEastAsia" w:eastAsiaTheme="minorEastAsia" w:cstheme="minorEastAsia"/>
          <w:i w:val="0"/>
          <w:caps w:val="0"/>
          <w:color w:val="000000"/>
          <w:spacing w:val="0"/>
          <w:sz w:val="24"/>
          <w:szCs w:val="24"/>
          <w:u w:val="none"/>
        </w:rPr>
        <w:t>4、管理人郑重提醒各竞买人，</w:t>
      </w:r>
      <w:r>
        <w:rPr>
          <w:rFonts w:hint="eastAsia" w:asciiTheme="minorEastAsia" w:hAnsiTheme="minorEastAsia" w:eastAsiaTheme="minorEastAsia" w:cstheme="minorEastAsia"/>
          <w:i w:val="0"/>
          <w:caps w:val="0"/>
          <w:color w:val="000000"/>
          <w:spacing w:val="0"/>
          <w:sz w:val="24"/>
          <w:szCs w:val="24"/>
          <w:u w:val="none"/>
          <w:lang w:val="en-US" w:eastAsia="zh-CN"/>
        </w:rPr>
        <w:t>股份有限</w:t>
      </w:r>
      <w:r>
        <w:rPr>
          <w:rFonts w:hint="eastAsia" w:asciiTheme="minorEastAsia" w:hAnsiTheme="minorEastAsia" w:eastAsiaTheme="minorEastAsia" w:cstheme="minorEastAsia"/>
          <w:i w:val="0"/>
          <w:caps w:val="0"/>
          <w:color w:val="000000"/>
          <w:spacing w:val="0"/>
          <w:sz w:val="24"/>
          <w:szCs w:val="24"/>
          <w:u w:val="none"/>
        </w:rPr>
        <w:t>公司股权价值与公司资产及经营情况、市场风险等多因素相关，具有一定的不确定性。</w:t>
      </w:r>
      <w:r>
        <w:rPr>
          <w:rFonts w:hint="eastAsia" w:asciiTheme="minorEastAsia" w:hAnsiTheme="minorEastAsia" w:eastAsiaTheme="minorEastAsia" w:cstheme="minorEastAsia"/>
          <w:i w:val="0"/>
          <w:caps w:val="0"/>
          <w:color w:val="FF0000"/>
          <w:spacing w:val="0"/>
          <w:sz w:val="24"/>
          <w:szCs w:val="24"/>
          <w:u w:val="none"/>
        </w:rPr>
        <w:t>故管理人不承诺和保证本次拍品的价值，管理人所披露信息仅做参考，具体该拍卖标的物的资产状况以其现状为准，谨慎购买。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2" w:firstLineChars="200"/>
        <w:jc w:val="left"/>
        <w:textAlignment w:val="auto"/>
        <w:rPr>
          <w:rFonts w:hint="eastAsia" w:asciiTheme="minorEastAsia" w:hAnsiTheme="minorEastAsia" w:eastAsiaTheme="minorEastAsia" w:cstheme="minorEastAsia"/>
          <w:i w:val="0"/>
          <w:caps w:val="0"/>
          <w:color w:val="000000"/>
          <w:spacing w:val="0"/>
          <w:sz w:val="24"/>
          <w:szCs w:val="24"/>
          <w:u w:val="none"/>
        </w:rPr>
      </w:pPr>
      <w:r>
        <w:rPr>
          <w:rFonts w:hint="eastAsia" w:asciiTheme="minorEastAsia" w:hAnsiTheme="minorEastAsia" w:eastAsiaTheme="minorEastAsia" w:cstheme="minorEastAsia"/>
          <w:b/>
          <w:bCs/>
          <w:i w:val="0"/>
          <w:caps w:val="0"/>
          <w:color w:val="000000"/>
          <w:spacing w:val="0"/>
          <w:sz w:val="24"/>
          <w:szCs w:val="24"/>
          <w:u w:val="none"/>
        </w:rPr>
        <w:t>四、咨询、展示看样的时间与方式</w:t>
      </w:r>
      <w:r>
        <w:rPr>
          <w:rFonts w:hint="eastAsia" w:asciiTheme="minorEastAsia" w:hAnsiTheme="minorEastAsia" w:eastAsiaTheme="minorEastAsia" w:cstheme="minorEastAsia"/>
          <w:i w:val="0"/>
          <w:caps w:val="0"/>
          <w:color w:val="000000"/>
          <w:spacing w:val="0"/>
          <w:sz w:val="24"/>
          <w:szCs w:val="24"/>
          <w:u w:val="none"/>
        </w:rPr>
        <w:t>：</w:t>
      </w:r>
      <w:r>
        <w:rPr>
          <w:rFonts w:hint="eastAsia" w:asciiTheme="minorEastAsia" w:hAnsiTheme="minorEastAsia" w:eastAsiaTheme="minorEastAsia" w:cstheme="minorEastAsia"/>
          <w:i w:val="0"/>
          <w:caps w:val="0"/>
          <w:color w:val="FF0000"/>
          <w:spacing w:val="0"/>
          <w:sz w:val="24"/>
          <w:szCs w:val="24"/>
          <w:u w:val="none"/>
        </w:rPr>
        <w:t>自本公告发布之日起至拍卖开始前一个工作日的17时止接受咨询（节假日休息）</w:t>
      </w:r>
      <w:r>
        <w:rPr>
          <w:rFonts w:hint="eastAsia" w:asciiTheme="minorEastAsia" w:hAnsiTheme="minorEastAsia" w:eastAsiaTheme="minorEastAsia" w:cstheme="minorEastAsia"/>
          <w:i w:val="0"/>
          <w:caps w:val="0"/>
          <w:color w:val="000000"/>
          <w:spacing w:val="0"/>
          <w:sz w:val="24"/>
          <w:szCs w:val="24"/>
          <w:u w:val="none"/>
        </w:rPr>
        <w:t>，如需实地看样，各竞买人自行前往所在地。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2" w:firstLineChars="200"/>
        <w:jc w:val="left"/>
        <w:textAlignment w:val="auto"/>
        <w:rPr>
          <w:rFonts w:hint="eastAsia" w:asciiTheme="minorEastAsia" w:hAnsiTheme="minorEastAsia" w:eastAsiaTheme="minorEastAsia" w:cstheme="minorEastAsia"/>
          <w:b/>
          <w:bCs/>
          <w:i w:val="0"/>
          <w:caps w:val="0"/>
          <w:color w:val="000000"/>
          <w:spacing w:val="0"/>
          <w:sz w:val="24"/>
          <w:szCs w:val="24"/>
          <w:u w:val="none"/>
        </w:rPr>
      </w:pPr>
      <w:r>
        <w:rPr>
          <w:rFonts w:hint="eastAsia" w:asciiTheme="minorEastAsia" w:hAnsiTheme="minorEastAsia" w:eastAsiaTheme="minorEastAsia" w:cstheme="minorEastAsia"/>
          <w:b/>
          <w:bCs/>
          <w:i w:val="0"/>
          <w:caps w:val="0"/>
          <w:color w:val="000000"/>
          <w:spacing w:val="0"/>
          <w:sz w:val="24"/>
          <w:szCs w:val="24"/>
          <w:u w:val="none"/>
        </w:rPr>
        <w:t>五、本次拍卖活动设置延时出价功能，在拍卖活动结束前，每最后5分钟如果有竞买人出价，将自动延迟5分钟。竞价程序结束前五分钟内无人出价的，最后出价即为成交价。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六、拍卖方式</w:t>
      </w:r>
      <w:r>
        <w:rPr>
          <w:rFonts w:hint="eastAsia" w:asciiTheme="minorEastAsia" w:hAnsiTheme="minorEastAsia" w:eastAsiaTheme="minorEastAsia" w:cstheme="minorEastAsia"/>
          <w:i w:val="0"/>
          <w:caps w:val="0"/>
          <w:color w:val="000000"/>
          <w:spacing w:val="0"/>
          <w:sz w:val="24"/>
          <w:szCs w:val="24"/>
          <w:u w:val="none"/>
        </w:rPr>
        <w:t>：设有保留价的增价拍卖方式，保留价等于起拍价，一人参与竞拍，出价不低于起拍价的，拍卖成交。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七、特别提醒</w:t>
      </w:r>
      <w:r>
        <w:rPr>
          <w:rFonts w:hint="eastAsia" w:asciiTheme="minorEastAsia" w:hAnsiTheme="minorEastAsia" w:eastAsiaTheme="minorEastAsia" w:cstheme="minorEastAsia"/>
          <w:i w:val="0"/>
          <w:caps w:val="0"/>
          <w:color w:val="000000"/>
          <w:spacing w:val="0"/>
          <w:sz w:val="24"/>
          <w:szCs w:val="24"/>
          <w:u w:val="none"/>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400" w:right="400" w:firstLine="480" w:firstLineChars="200"/>
        <w:jc w:val="left"/>
        <w:textAlignment w:val="auto"/>
        <w:rPr>
          <w:rFonts w:hint="eastAsia" w:asciiTheme="minorEastAsia" w:hAnsiTheme="minorEastAsia" w:eastAsiaTheme="minorEastAsia" w:cstheme="minorEastAsia"/>
          <w:b/>
          <w:bCs/>
          <w:i w:val="0"/>
          <w:caps w:val="0"/>
          <w:color w:val="000000"/>
          <w:spacing w:val="0"/>
          <w:sz w:val="24"/>
          <w:szCs w:val="24"/>
          <w:u w:val="single"/>
        </w:rPr>
      </w:pPr>
      <w:r>
        <w:rPr>
          <w:rFonts w:hint="eastAsia" w:asciiTheme="minorEastAsia" w:hAnsiTheme="minorEastAsia" w:eastAsiaTheme="minorEastAsia" w:cstheme="minorEastAsia"/>
          <w:i w:val="0"/>
          <w:caps w:val="0"/>
          <w:color w:val="000000"/>
          <w:spacing w:val="0"/>
          <w:sz w:val="24"/>
          <w:szCs w:val="24"/>
          <w:u w:val="none"/>
        </w:rPr>
        <w:t>本次拍卖是经法定公告期和展示期后才举行的，就拍卖标的物已知及可能存在的瑕疵已在本次拍卖资料中作了详尽的说明。拍卖人对拍卖标的物所作的说明和提供的图片等，仅供竞买人参考，不构成对标的物的任何担保。所以请竞买人在拍卖前必须仔细审查拍卖标的物，调查是否存在瑕疵，认真研究查看所竞买标的物的实际情况，请亲临展示现场，实地看样，管理人上传之图片，仅供参考。</w:t>
      </w:r>
      <w:r>
        <w:rPr>
          <w:rFonts w:hint="eastAsia" w:asciiTheme="minorEastAsia" w:hAnsiTheme="minorEastAsia" w:eastAsiaTheme="minorEastAsia" w:cstheme="minorEastAsia"/>
          <w:b/>
          <w:bCs/>
          <w:i w:val="0"/>
          <w:caps w:val="0"/>
          <w:color w:val="000000"/>
          <w:spacing w:val="0"/>
          <w:sz w:val="24"/>
          <w:szCs w:val="24"/>
          <w:u w:val="single"/>
        </w:rPr>
        <w:t>未看样的竞买人视为对本标的物现状的确认，慎重决定竞买行为，竞买人一旦作出竞买决定，即表明已完全了解，并接受标的物的现状和一切已知及未知的瑕疵。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333333"/>
          <w:spacing w:val="0"/>
          <w:sz w:val="24"/>
          <w:szCs w:val="24"/>
          <w:u w:val="none"/>
        </w:rPr>
        <w:t>八、费用负担情况：</w:t>
      </w:r>
      <w:r>
        <w:rPr>
          <w:rFonts w:hint="eastAsia" w:asciiTheme="minorEastAsia" w:hAnsiTheme="minorEastAsia" w:eastAsiaTheme="minorEastAsia" w:cstheme="minorEastAsia"/>
          <w:i w:val="0"/>
          <w:caps w:val="0"/>
          <w:color w:val="333333"/>
          <w:spacing w:val="0"/>
          <w:sz w:val="24"/>
          <w:szCs w:val="24"/>
          <w:u w:val="none"/>
        </w:rPr>
        <w:t>标的物转让登记手续</w:t>
      </w:r>
      <w:r>
        <w:rPr>
          <w:rFonts w:hint="eastAsia" w:asciiTheme="minorEastAsia" w:hAnsiTheme="minorEastAsia" w:eastAsiaTheme="minorEastAsia" w:cstheme="minorEastAsia"/>
          <w:b/>
          <w:i w:val="0"/>
          <w:caps w:val="0"/>
          <w:color w:val="FF0000"/>
          <w:spacing w:val="0"/>
          <w:sz w:val="24"/>
          <w:szCs w:val="24"/>
          <w:u w:val="none"/>
        </w:rPr>
        <w:t>由买受人自行办理</w:t>
      </w:r>
      <w:r>
        <w:rPr>
          <w:rFonts w:hint="eastAsia" w:asciiTheme="minorEastAsia" w:hAnsiTheme="minorEastAsia" w:eastAsiaTheme="minorEastAsia" w:cstheme="minorEastAsia"/>
          <w:i w:val="0"/>
          <w:caps w:val="0"/>
          <w:color w:val="333333"/>
          <w:spacing w:val="0"/>
          <w:sz w:val="24"/>
          <w:szCs w:val="24"/>
          <w:u w:val="none"/>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u w:val="none"/>
        </w:rPr>
        <w:t>1、</w:t>
      </w:r>
      <w:r>
        <w:rPr>
          <w:rFonts w:hint="eastAsia" w:asciiTheme="minorEastAsia" w:hAnsiTheme="minorEastAsia" w:eastAsiaTheme="minorEastAsia" w:cstheme="minorEastAsia"/>
          <w:b/>
          <w:i w:val="0"/>
          <w:caps w:val="0"/>
          <w:color w:val="FF0000"/>
          <w:spacing w:val="0"/>
          <w:sz w:val="24"/>
          <w:szCs w:val="24"/>
          <w:u w:val="none"/>
        </w:rPr>
        <w:t>上述拍卖标的进行整体拍卖，成交之后法院不负责办理相关产权证件，仅由管理人与买受人办理资产交接手续。所涉及的一切税、费，均由买受人另行支付、自行承担。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u w:val="none"/>
        </w:rPr>
        <w:t>2、存在二次或二次以上过户产生的税费及费用，除本次交易的税费外，另外增加的税费及费用，也由买受人承担。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u w:val="none"/>
        </w:rPr>
        <w:t>3、能否办理过户手续及办理过户手续的时间请竞买人在竞买前自行到相关职能部门咨询确认，拍卖人不作过户的任何承诺，不承担过户涉及的一切费用。标的物不能或者延迟办理过户手续的后果由买受人自负。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九、保证金和余款支付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000000"/>
          <w:spacing w:val="0"/>
          <w:sz w:val="24"/>
          <w:szCs w:val="24"/>
          <w:u w:val="none"/>
        </w:rPr>
        <w:t>1、拍卖竞价前将通过破产强清平台系统在竞买人支付宝账户内锁定相应资金作为应缴的保证金，拍卖结束后未能竞得者锁定的保证金自动解锁，锁定期间不计利息。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000000"/>
          <w:spacing w:val="0"/>
          <w:sz w:val="24"/>
          <w:szCs w:val="24"/>
          <w:u w:val="none"/>
        </w:rPr>
        <w:t>2、拍卖成交后，买受人交纳的保证金可以充抵价款，本标的物买受人原锁定的保证金将在买受人支付软件服务费以后的24小时以内自动转入本管理人指定账户。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000000"/>
          <w:spacing w:val="0"/>
          <w:sz w:val="24"/>
          <w:szCs w:val="24"/>
          <w:u w:val="none"/>
        </w:rPr>
        <w:t>拍卖余款请在</w:t>
      </w:r>
      <w:r>
        <w:rPr>
          <w:rFonts w:hint="eastAsia" w:asciiTheme="minorEastAsia" w:hAnsiTheme="minorEastAsia" w:eastAsiaTheme="minorEastAsia" w:cstheme="minorEastAsia"/>
          <w:b/>
          <w:i w:val="0"/>
          <w:caps w:val="0"/>
          <w:color w:val="FF0000"/>
          <w:spacing w:val="0"/>
          <w:sz w:val="24"/>
          <w:szCs w:val="24"/>
          <w:u w:val="none"/>
          <w:lang w:val="en-US" w:eastAsia="zh-CN"/>
        </w:rPr>
        <w:t>2020</w:t>
      </w:r>
      <w:r>
        <w:rPr>
          <w:rFonts w:hint="eastAsia" w:asciiTheme="minorEastAsia" w:hAnsiTheme="minorEastAsia" w:eastAsiaTheme="minorEastAsia" w:cstheme="minorEastAsia"/>
          <w:b/>
          <w:i w:val="0"/>
          <w:caps w:val="0"/>
          <w:color w:val="FF0000"/>
          <w:spacing w:val="0"/>
          <w:sz w:val="24"/>
          <w:szCs w:val="24"/>
          <w:u w:val="none"/>
        </w:rPr>
        <w:t>年</w:t>
      </w:r>
      <w:r>
        <w:rPr>
          <w:rFonts w:hint="eastAsia" w:asciiTheme="minorEastAsia" w:hAnsiTheme="minorEastAsia" w:cstheme="minorEastAsia"/>
          <w:b/>
          <w:i w:val="0"/>
          <w:caps w:val="0"/>
          <w:color w:val="FF0000"/>
          <w:spacing w:val="0"/>
          <w:sz w:val="24"/>
          <w:szCs w:val="24"/>
          <w:u w:val="none"/>
          <w:lang w:val="en-US" w:eastAsia="zh-CN"/>
        </w:rPr>
        <w:t>12</w:t>
      </w:r>
      <w:r>
        <w:rPr>
          <w:rFonts w:hint="eastAsia" w:asciiTheme="minorEastAsia" w:hAnsiTheme="minorEastAsia" w:eastAsiaTheme="minorEastAsia" w:cstheme="minorEastAsia"/>
          <w:b/>
          <w:i w:val="0"/>
          <w:caps w:val="0"/>
          <w:color w:val="FF0000"/>
          <w:spacing w:val="0"/>
          <w:sz w:val="24"/>
          <w:szCs w:val="24"/>
          <w:u w:val="none"/>
        </w:rPr>
        <w:t>月</w:t>
      </w:r>
      <w:r>
        <w:rPr>
          <w:rFonts w:hint="eastAsia" w:asciiTheme="minorEastAsia" w:hAnsiTheme="minorEastAsia" w:cstheme="minorEastAsia"/>
          <w:b/>
          <w:i w:val="0"/>
          <w:caps w:val="0"/>
          <w:color w:val="FF0000"/>
          <w:spacing w:val="0"/>
          <w:sz w:val="24"/>
          <w:szCs w:val="24"/>
          <w:u w:val="none"/>
          <w:lang w:val="en-US" w:eastAsia="zh-CN"/>
        </w:rPr>
        <w:t>27</w:t>
      </w:r>
      <w:r>
        <w:rPr>
          <w:rFonts w:hint="eastAsia" w:asciiTheme="minorEastAsia" w:hAnsiTheme="minorEastAsia" w:eastAsiaTheme="minorEastAsia" w:cstheme="minorEastAsia"/>
          <w:b/>
          <w:i w:val="0"/>
          <w:caps w:val="0"/>
          <w:color w:val="FF0000"/>
          <w:spacing w:val="0"/>
          <w:sz w:val="24"/>
          <w:szCs w:val="24"/>
          <w:u w:val="none"/>
        </w:rPr>
        <w:t>日</w:t>
      </w:r>
      <w:r>
        <w:rPr>
          <w:rFonts w:hint="eastAsia" w:asciiTheme="minorEastAsia" w:hAnsiTheme="minorEastAsia" w:eastAsiaTheme="minorEastAsia" w:cstheme="minorEastAsia"/>
          <w:i w:val="0"/>
          <w:caps w:val="0"/>
          <w:color w:val="000000"/>
          <w:spacing w:val="0"/>
          <w:sz w:val="24"/>
          <w:szCs w:val="24"/>
          <w:u w:val="none"/>
        </w:rPr>
        <w:t>前（拍卖成交后3日内）汇款至本管理人指定账户</w:t>
      </w:r>
      <w:r>
        <w:rPr>
          <w:rFonts w:hint="eastAsia" w:asciiTheme="minorEastAsia" w:hAnsiTheme="minorEastAsia" w:eastAsiaTheme="minorEastAsia" w:cstheme="minorEastAsia"/>
          <w:i w:val="0"/>
          <w:caps w:val="0"/>
          <w:color w:val="FF0000"/>
          <w:spacing w:val="0"/>
          <w:sz w:val="24"/>
          <w:szCs w:val="24"/>
          <w:u w:val="none"/>
        </w:rPr>
        <w:t>【户名：</w:t>
      </w:r>
      <w:r>
        <w:rPr>
          <w:rFonts w:hint="eastAsia" w:asciiTheme="minorEastAsia" w:hAnsiTheme="minorEastAsia" w:cstheme="minorEastAsia"/>
          <w:i w:val="0"/>
          <w:caps w:val="0"/>
          <w:color w:val="FF0000"/>
          <w:spacing w:val="0"/>
          <w:sz w:val="24"/>
          <w:szCs w:val="24"/>
          <w:u w:val="none"/>
          <w:lang w:val="en-US" w:eastAsia="zh-CN"/>
        </w:rPr>
        <w:t>吴江利斯特纺织有限公司管理人</w:t>
      </w:r>
      <w:r>
        <w:rPr>
          <w:rFonts w:hint="eastAsia" w:asciiTheme="minorEastAsia" w:hAnsiTheme="minorEastAsia" w:eastAsiaTheme="minorEastAsia" w:cstheme="minorEastAsia"/>
          <w:i w:val="0"/>
          <w:caps w:val="0"/>
          <w:color w:val="FF0000"/>
          <w:spacing w:val="0"/>
          <w:sz w:val="24"/>
          <w:szCs w:val="24"/>
          <w:u w:val="none"/>
        </w:rPr>
        <w:t>，账号：</w:t>
      </w:r>
      <w:r>
        <w:rPr>
          <w:rFonts w:hint="eastAsia" w:asciiTheme="minorEastAsia" w:hAnsiTheme="minorEastAsia" w:cstheme="minorEastAsia"/>
          <w:i w:val="0"/>
          <w:caps w:val="0"/>
          <w:color w:val="FF0000"/>
          <w:spacing w:val="0"/>
          <w:sz w:val="24"/>
          <w:szCs w:val="24"/>
          <w:u w:val="none"/>
          <w:lang w:val="en-US" w:eastAsia="zh-CN"/>
        </w:rPr>
        <w:t>1102020339000954031</w:t>
      </w:r>
      <w:r>
        <w:rPr>
          <w:rFonts w:hint="eastAsia" w:asciiTheme="minorEastAsia" w:hAnsiTheme="minorEastAsia" w:eastAsiaTheme="minorEastAsia" w:cstheme="minorEastAsia"/>
          <w:i w:val="0"/>
          <w:caps w:val="0"/>
          <w:color w:val="FF0000"/>
          <w:spacing w:val="0"/>
          <w:sz w:val="24"/>
          <w:szCs w:val="24"/>
          <w:u w:val="none"/>
        </w:rPr>
        <w:t>，开户行：</w:t>
      </w:r>
      <w:r>
        <w:rPr>
          <w:rFonts w:hint="eastAsia" w:asciiTheme="minorEastAsia" w:hAnsiTheme="minorEastAsia" w:cstheme="minorEastAsia"/>
          <w:i w:val="0"/>
          <w:caps w:val="0"/>
          <w:color w:val="FF0000"/>
          <w:spacing w:val="0"/>
          <w:sz w:val="24"/>
          <w:szCs w:val="24"/>
          <w:u w:val="none"/>
          <w:lang w:val="en-US" w:eastAsia="zh-CN"/>
        </w:rPr>
        <w:t>中国工商银行股份有限公司苏州工业园区支行</w:t>
      </w:r>
      <w:r>
        <w:rPr>
          <w:rFonts w:hint="eastAsia" w:asciiTheme="minorEastAsia" w:hAnsiTheme="minorEastAsia" w:eastAsiaTheme="minorEastAsia" w:cstheme="minorEastAsia"/>
          <w:i w:val="0"/>
          <w:caps w:val="0"/>
          <w:color w:val="FF0000"/>
          <w:spacing w:val="0"/>
          <w:sz w:val="24"/>
          <w:szCs w:val="24"/>
          <w:u w:val="none"/>
        </w:rPr>
        <w:t>】</w:t>
      </w:r>
      <w:r>
        <w:rPr>
          <w:rFonts w:hint="eastAsia" w:asciiTheme="minorEastAsia" w:hAnsiTheme="minorEastAsia" w:eastAsiaTheme="minorEastAsia" w:cstheme="minorEastAsia"/>
          <w:i w:val="0"/>
          <w:caps w:val="0"/>
          <w:color w:val="000000"/>
          <w:spacing w:val="0"/>
          <w:sz w:val="24"/>
          <w:szCs w:val="24"/>
          <w:u w:val="none"/>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36"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000000"/>
          <w:spacing w:val="-11"/>
          <w:sz w:val="24"/>
          <w:szCs w:val="24"/>
          <w:u w:val="none"/>
        </w:rPr>
        <w:t>3、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eastAsia" w:asciiTheme="minorEastAsia" w:hAnsiTheme="minorEastAsia" w:eastAsiaTheme="minorEastAsia" w:cstheme="minorEastAsia"/>
          <w:i w:val="0"/>
          <w:caps w:val="0"/>
          <w:color w:val="666666"/>
          <w:spacing w:val="0"/>
          <w:sz w:val="24"/>
          <w:szCs w:val="24"/>
          <w:u w:val="none"/>
        </w:rPr>
        <w:fldChar w:fldCharType="begin"/>
      </w:r>
      <w:r>
        <w:rPr>
          <w:rFonts w:hint="eastAsia" w:asciiTheme="minorEastAsia" w:hAnsiTheme="minorEastAsia" w:eastAsiaTheme="minorEastAsia" w:cstheme="minorEastAsia"/>
          <w:i w:val="0"/>
          <w:caps w:val="0"/>
          <w:color w:val="666666"/>
          <w:spacing w:val="0"/>
          <w:sz w:val="24"/>
          <w:szCs w:val="24"/>
          <w:u w:val="none"/>
        </w:rPr>
        <w:instrText xml:space="preserve"> HYPERLINK "https://www.taobao.com/market/paimai/sf-helpcenter.php?path=sf-hc-right-content5" \l "q1" </w:instrText>
      </w:r>
      <w:r>
        <w:rPr>
          <w:rFonts w:hint="eastAsia" w:asciiTheme="minorEastAsia" w:hAnsiTheme="minorEastAsia" w:eastAsiaTheme="minorEastAsia" w:cstheme="minorEastAsia"/>
          <w:i w:val="0"/>
          <w:caps w:val="0"/>
          <w:color w:val="666666"/>
          <w:spacing w:val="0"/>
          <w:sz w:val="24"/>
          <w:szCs w:val="24"/>
          <w:u w:val="none"/>
        </w:rPr>
        <w:fldChar w:fldCharType="separate"/>
      </w:r>
      <w:r>
        <w:rPr>
          <w:rStyle w:val="5"/>
          <w:rFonts w:hint="eastAsia" w:asciiTheme="minorEastAsia" w:hAnsiTheme="minorEastAsia" w:eastAsiaTheme="minorEastAsia" w:cstheme="minorEastAsia"/>
          <w:i w:val="0"/>
          <w:caps w:val="0"/>
          <w:color w:val="666666"/>
          <w:spacing w:val="0"/>
          <w:sz w:val="24"/>
          <w:szCs w:val="24"/>
          <w:u w:val="none"/>
        </w:rPr>
        <w:t>https://www.taobao.com/market/paimai/sf-helpcenter.php?path=sf-hc-right-content5#q1</w:t>
      </w:r>
      <w:r>
        <w:rPr>
          <w:rFonts w:hint="eastAsia" w:asciiTheme="minorEastAsia" w:hAnsiTheme="minorEastAsia" w:eastAsiaTheme="minorEastAsia" w:cstheme="minorEastAsia"/>
          <w:i w:val="0"/>
          <w:caps w:val="0"/>
          <w:color w:val="666666"/>
          <w:spacing w:val="0"/>
          <w:sz w:val="24"/>
          <w:szCs w:val="24"/>
          <w:u w:val="none"/>
        </w:rPr>
        <w:fldChar w:fldCharType="end"/>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000000"/>
          <w:spacing w:val="0"/>
          <w:sz w:val="24"/>
          <w:szCs w:val="24"/>
          <w:u w:val="none"/>
        </w:rPr>
        <w:t>4、买受人逾期未支付拍卖款，管理人可以重新拍卖。重新拍卖时，原买受人不得参加竞买。</w:t>
      </w:r>
      <w:r>
        <w:rPr>
          <w:rFonts w:hint="eastAsia" w:asciiTheme="minorEastAsia" w:hAnsiTheme="minorEastAsia" w:eastAsiaTheme="minorEastAsia" w:cstheme="minorEastAsia"/>
          <w:b/>
          <w:i w:val="0"/>
          <w:caps w:val="0"/>
          <w:color w:val="FF0000"/>
          <w:spacing w:val="0"/>
          <w:sz w:val="24"/>
          <w:szCs w:val="24"/>
          <w:u w:val="none"/>
        </w:rPr>
        <w:t>拍卖成交后买受人悔拍的，其所交纳的保证金不予退还。如因买受人悔拍导致重新拍卖的价款低于原拍卖价款，所造成的差价、费用损失等，由原买受人承担。若其所缴纳的保证金足以弥补该差价等费用损失的，则以该保证金填补差价，原买受人无须另行承担责任。若其所缴纳的保证金不足以弥补该差价等费用损失的，则由原买受人承担不足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333333"/>
          <w:spacing w:val="0"/>
          <w:sz w:val="24"/>
          <w:szCs w:val="24"/>
          <w:u w:val="none"/>
        </w:rPr>
        <w:t>十、</w:t>
      </w:r>
      <w:r>
        <w:rPr>
          <w:rFonts w:hint="eastAsia" w:asciiTheme="minorEastAsia" w:hAnsiTheme="minorEastAsia" w:eastAsiaTheme="minorEastAsia" w:cstheme="minorEastAsia"/>
          <w:b/>
          <w:i w:val="0"/>
          <w:caps w:val="0"/>
          <w:color w:val="FF0000"/>
          <w:spacing w:val="0"/>
          <w:sz w:val="24"/>
          <w:szCs w:val="24"/>
          <w:u w:val="none"/>
        </w:rPr>
        <w:t>法院解除质押、查封手续及双方清缴税款等方面均需要一定时间，拍卖标的物存在担保物权的，办理标的物权属变更登记时需办理登报注销手续或注销他项权证，办理权属变更登记的时间会延长。管理人或破产企业不承诺办理变更登记的具体时间，请竞买人在竞买之前综合考虑资金成本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十一、</w:t>
      </w:r>
      <w:r>
        <w:rPr>
          <w:rFonts w:hint="eastAsia" w:asciiTheme="minorEastAsia" w:hAnsiTheme="minorEastAsia" w:eastAsiaTheme="minorEastAsia" w:cstheme="minorEastAsia"/>
          <w:i w:val="0"/>
          <w:caps w:val="0"/>
          <w:color w:val="000000"/>
          <w:spacing w:val="0"/>
          <w:sz w:val="24"/>
          <w:szCs w:val="24"/>
          <w:u w:val="none"/>
        </w:rPr>
        <w:t>对上述拍卖标的权属有异议者，不得迟于</w:t>
      </w:r>
      <w:r>
        <w:rPr>
          <w:rFonts w:hint="eastAsia" w:asciiTheme="minorEastAsia" w:hAnsiTheme="minorEastAsia" w:eastAsiaTheme="minorEastAsia" w:cstheme="minorEastAsia"/>
          <w:b/>
          <w:i w:val="0"/>
          <w:caps w:val="0"/>
          <w:color w:val="FF0000"/>
          <w:spacing w:val="0"/>
          <w:sz w:val="24"/>
          <w:szCs w:val="24"/>
          <w:u w:val="single"/>
        </w:rPr>
        <w:t>拍卖开始前四个工作日</w:t>
      </w:r>
      <w:r>
        <w:rPr>
          <w:rFonts w:hint="eastAsia" w:asciiTheme="minorEastAsia" w:hAnsiTheme="minorEastAsia" w:eastAsiaTheme="minorEastAsia" w:cstheme="minorEastAsia"/>
          <w:i w:val="0"/>
          <w:caps w:val="0"/>
          <w:color w:val="000000"/>
          <w:spacing w:val="0"/>
          <w:sz w:val="24"/>
          <w:szCs w:val="24"/>
          <w:u w:val="none"/>
        </w:rPr>
        <w:t>向管理人提出。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十二、</w:t>
      </w:r>
      <w:r>
        <w:rPr>
          <w:rFonts w:hint="eastAsia" w:asciiTheme="minorEastAsia" w:hAnsiTheme="minorEastAsia" w:eastAsiaTheme="minorEastAsia" w:cstheme="minorEastAsia"/>
          <w:i w:val="0"/>
          <w:caps w:val="0"/>
          <w:color w:val="000000"/>
          <w:spacing w:val="0"/>
          <w:sz w:val="24"/>
          <w:szCs w:val="24"/>
          <w:u w:val="none"/>
        </w:rPr>
        <w:t>与本标的物有利害关系的当事人可参加竞拍，不参加竞拍的请关注本次拍卖活动的整个过程。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十三、</w:t>
      </w:r>
      <w:r>
        <w:rPr>
          <w:rFonts w:hint="eastAsia" w:asciiTheme="minorEastAsia" w:hAnsiTheme="minorEastAsia" w:eastAsiaTheme="minorEastAsia" w:cstheme="minorEastAsia"/>
          <w:i w:val="0"/>
          <w:caps w:val="0"/>
          <w:color w:val="000000"/>
          <w:spacing w:val="0"/>
          <w:sz w:val="24"/>
          <w:szCs w:val="24"/>
          <w:u w:val="none"/>
        </w:rPr>
        <w:t>本标的物优先购买权人相关说明：</w:t>
      </w:r>
      <w:r>
        <w:rPr>
          <w:rFonts w:hint="eastAsia" w:asciiTheme="minorEastAsia" w:hAnsiTheme="minorEastAsia" w:cstheme="minorEastAsia"/>
          <w:i w:val="0"/>
          <w:caps w:val="0"/>
          <w:color w:val="000000"/>
          <w:spacing w:val="0"/>
          <w:sz w:val="24"/>
          <w:szCs w:val="24"/>
          <w:u w:val="none"/>
          <w:lang w:val="en-US" w:eastAsia="zh-CN"/>
        </w:rPr>
        <w:t>无</w:t>
      </w:r>
      <w:r>
        <w:rPr>
          <w:rFonts w:hint="eastAsia" w:asciiTheme="minorEastAsia" w:hAnsiTheme="minorEastAsia" w:eastAsiaTheme="minorEastAsia" w:cstheme="minorEastAsia"/>
          <w:i w:val="0"/>
          <w:caps w:val="0"/>
          <w:color w:val="000000"/>
          <w:spacing w:val="0"/>
          <w:sz w:val="24"/>
          <w:szCs w:val="24"/>
          <w:u w:val="none"/>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2" w:firstLineChars="200"/>
        <w:jc w:val="left"/>
        <w:textAlignment w:val="auto"/>
        <w:rPr>
          <w:rFonts w:hint="eastAsia" w:asciiTheme="minorEastAsia" w:hAnsiTheme="minorEastAsia" w:eastAsiaTheme="minorEastAsia" w:cstheme="minorEastAsia"/>
          <w:b/>
          <w:i w:val="0"/>
          <w:caps w:val="0"/>
          <w:color w:val="FF0000"/>
          <w:spacing w:val="0"/>
          <w:sz w:val="24"/>
          <w:szCs w:val="24"/>
          <w:u w:val="none"/>
        </w:rPr>
      </w:pPr>
      <w:r>
        <w:rPr>
          <w:rFonts w:hint="eastAsia" w:asciiTheme="minorEastAsia" w:hAnsiTheme="minorEastAsia" w:eastAsiaTheme="minorEastAsia" w:cstheme="minorEastAsia"/>
          <w:b/>
          <w:i w:val="0"/>
          <w:caps w:val="0"/>
          <w:color w:val="000000"/>
          <w:spacing w:val="0"/>
          <w:sz w:val="24"/>
          <w:szCs w:val="24"/>
          <w:u w:val="none"/>
        </w:rPr>
        <w:t>十四</w:t>
      </w:r>
      <w:r>
        <w:rPr>
          <w:rFonts w:hint="eastAsia" w:asciiTheme="minorEastAsia" w:hAnsiTheme="minorEastAsia" w:eastAsiaTheme="minorEastAsia" w:cstheme="minorEastAsia"/>
          <w:i w:val="0"/>
          <w:caps w:val="0"/>
          <w:color w:val="000000"/>
          <w:spacing w:val="0"/>
          <w:sz w:val="24"/>
          <w:szCs w:val="24"/>
          <w:u w:val="none"/>
        </w:rPr>
        <w:t>、</w:t>
      </w:r>
      <w:r>
        <w:rPr>
          <w:rFonts w:hint="eastAsia" w:asciiTheme="minorEastAsia" w:hAnsiTheme="minorEastAsia" w:eastAsiaTheme="minorEastAsia" w:cstheme="minorEastAsia"/>
          <w:b/>
          <w:i w:val="0"/>
          <w:caps w:val="0"/>
          <w:color w:val="FF0000"/>
          <w:spacing w:val="0"/>
          <w:sz w:val="24"/>
          <w:szCs w:val="24"/>
          <w:u w:val="none"/>
        </w:rPr>
        <w:t>拍卖价款的支付：在拍卖成交之日的次日起三日内支付全部拍卖款（含保证金）。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2" w:firstLineChars="200"/>
        <w:jc w:val="left"/>
        <w:textAlignment w:val="auto"/>
        <w:rPr>
          <w:rFonts w:hint="eastAsia" w:asciiTheme="minorEastAsia" w:hAnsiTheme="minorEastAsia" w:eastAsiaTheme="minorEastAsia" w:cstheme="minorEastAsia"/>
          <w:b/>
          <w:i w:val="0"/>
          <w:caps w:val="0"/>
          <w:color w:val="FF0000"/>
          <w:spacing w:val="0"/>
          <w:sz w:val="24"/>
          <w:szCs w:val="24"/>
          <w:u w:val="none"/>
        </w:rPr>
      </w:pPr>
      <w:r>
        <w:rPr>
          <w:rFonts w:hint="eastAsia" w:asciiTheme="minorEastAsia" w:hAnsiTheme="minorEastAsia" w:cstheme="minorEastAsia"/>
          <w:b/>
          <w:i w:val="0"/>
          <w:caps w:val="0"/>
          <w:color w:val="FF0000"/>
          <w:spacing w:val="0"/>
          <w:sz w:val="24"/>
          <w:szCs w:val="24"/>
          <w:u w:val="none"/>
          <w:lang w:val="en-US" w:eastAsia="zh-CN"/>
        </w:rPr>
        <w:t>十五</w:t>
      </w:r>
      <w:r>
        <w:rPr>
          <w:rFonts w:hint="eastAsia" w:asciiTheme="minorEastAsia" w:hAnsiTheme="minorEastAsia" w:eastAsiaTheme="minorEastAsia" w:cstheme="minorEastAsia"/>
          <w:b/>
          <w:i w:val="0"/>
          <w:caps w:val="0"/>
          <w:color w:val="FF0000"/>
          <w:spacing w:val="0"/>
          <w:sz w:val="24"/>
          <w:szCs w:val="24"/>
          <w:u w:val="none"/>
        </w:rPr>
        <w:t>、依照相关法律规定，竞买人成功竞得网拍标的物后，淘宝网拍平台将生成相应《司法拍卖网络竞价成功确认书》,该材料仅为竞价成功确认书，载明实际买受人姓名、网拍竞买号信息，非《拍卖成交确认书》</w:t>
      </w:r>
      <w:r>
        <w:rPr>
          <w:rFonts w:hint="eastAsia" w:asciiTheme="minorEastAsia" w:hAnsiTheme="minorEastAsia" w:cstheme="minorEastAsia"/>
          <w:b/>
          <w:i w:val="0"/>
          <w:caps w:val="0"/>
          <w:color w:val="FF0000"/>
          <w:spacing w:val="0"/>
          <w:sz w:val="24"/>
          <w:szCs w:val="24"/>
          <w:u w:val="none"/>
          <w:lang w:eastAsia="zh-CN"/>
        </w:rPr>
        <w:t>，</w:t>
      </w:r>
      <w:r>
        <w:rPr>
          <w:rFonts w:hint="eastAsia" w:ascii="宋体" w:hAnsi="宋体" w:eastAsia="宋体" w:cs="宋体"/>
          <w:b/>
          <w:i w:val="0"/>
          <w:caps w:val="0"/>
          <w:color w:val="FF0000"/>
          <w:spacing w:val="0"/>
          <w:sz w:val="24"/>
          <w:szCs w:val="24"/>
          <w:u w:val="none"/>
          <w:shd w:val="clear" w:fill="FFFFFF"/>
        </w:rPr>
        <w:t>拍卖成交后买受人应及时与管理人签署《拍卖成交确认书》。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竞买人在拍卖竞价前请务必再仔细阅读本拍卖须知。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0" w:firstLineChars="200"/>
        <w:jc w:val="left"/>
        <w:textAlignment w:val="auto"/>
        <w:rPr>
          <w:rFonts w:hint="eastAsia" w:asciiTheme="minorEastAsia" w:hAnsiTheme="minorEastAsia" w:eastAsiaTheme="minorEastAsia" w:cstheme="minorEastAsia"/>
          <w:i w:val="0"/>
          <w:caps w:val="0"/>
          <w:color w:val="000000"/>
          <w:spacing w:val="0"/>
          <w:sz w:val="24"/>
          <w:szCs w:val="24"/>
          <w:u w:val="none"/>
        </w:rPr>
      </w:pPr>
      <w:r>
        <w:rPr>
          <w:rFonts w:hint="eastAsia" w:asciiTheme="minorEastAsia" w:hAnsiTheme="minorEastAsia" w:eastAsiaTheme="minorEastAsia" w:cstheme="minorEastAsia"/>
          <w:i w:val="0"/>
          <w:caps w:val="0"/>
          <w:color w:val="000000"/>
          <w:spacing w:val="0"/>
          <w:sz w:val="24"/>
          <w:szCs w:val="24"/>
          <w:u w:val="none"/>
        </w:rPr>
        <w:t>淘宝技术咨询：400-822-2870。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i w:val="0"/>
          <w:caps w:val="0"/>
          <w:color w:val="000000"/>
          <w:spacing w:val="0"/>
          <w:sz w:val="24"/>
          <w:szCs w:val="24"/>
          <w:highlight w:val="none"/>
          <w:u w:val="none"/>
        </w:rPr>
        <w:t>咨询电话：</w:t>
      </w:r>
      <w:r>
        <w:rPr>
          <w:rFonts w:hint="eastAsia" w:asciiTheme="minorEastAsia" w:hAnsiTheme="minorEastAsia" w:cstheme="minorEastAsia"/>
          <w:i w:val="0"/>
          <w:caps w:val="0"/>
          <w:color w:val="000000"/>
          <w:spacing w:val="0"/>
          <w:sz w:val="24"/>
          <w:szCs w:val="24"/>
          <w:highlight w:val="none"/>
          <w:u w:val="none"/>
          <w:lang w:val="en-US" w:eastAsia="zh-CN"/>
        </w:rPr>
        <w:t>焦律师 15862536657（请于工作日工作时间咨询）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0" w:firstLineChars="200"/>
        <w:jc w:val="lef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i w:val="0"/>
          <w:caps w:val="0"/>
          <w:color w:val="000000"/>
          <w:spacing w:val="0"/>
          <w:sz w:val="24"/>
          <w:szCs w:val="24"/>
          <w:u w:val="none"/>
        </w:rPr>
        <w:t>联系地址：</w:t>
      </w:r>
      <w:r>
        <w:rPr>
          <w:rFonts w:hint="eastAsia" w:asciiTheme="minorEastAsia" w:hAnsiTheme="minorEastAsia" w:cstheme="minorEastAsia"/>
          <w:i w:val="0"/>
          <w:caps w:val="0"/>
          <w:color w:val="000000"/>
          <w:spacing w:val="0"/>
          <w:sz w:val="24"/>
          <w:szCs w:val="24"/>
          <w:u w:val="none"/>
          <w:lang w:val="en-US" w:eastAsia="zh-CN"/>
        </w:rPr>
        <w:t>苏州市吴江区财智金鹰商业中心B3栋1106号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2" w:firstLineChars="200"/>
        <w:jc w:val="right"/>
        <w:textAlignment w:val="auto"/>
        <w:rPr>
          <w:rFonts w:hint="eastAsia" w:asciiTheme="minorEastAsia" w:hAnsiTheme="minorEastAsia" w:eastAsiaTheme="minorEastAsia" w:cstheme="minorEastAsia"/>
          <w:b/>
          <w:i w:val="0"/>
          <w:caps w:val="0"/>
          <w:color w:val="000000"/>
          <w:spacing w:val="0"/>
          <w:sz w:val="24"/>
          <w:szCs w:val="24"/>
          <w:u w:val="none"/>
        </w:rPr>
      </w:pPr>
      <w:r>
        <w:rPr>
          <w:rFonts w:hint="eastAsia" w:asciiTheme="minorEastAsia" w:hAnsiTheme="minorEastAsia" w:cstheme="minorEastAsia"/>
          <w:b/>
          <w:i w:val="0"/>
          <w:caps w:val="0"/>
          <w:color w:val="000000"/>
          <w:spacing w:val="0"/>
          <w:sz w:val="24"/>
          <w:szCs w:val="24"/>
          <w:u w:val="none"/>
          <w:lang w:val="en-US" w:eastAsia="zh-CN"/>
        </w:rPr>
        <w:t>吴江利斯特纺织</w:t>
      </w:r>
      <w:r>
        <w:rPr>
          <w:rFonts w:hint="eastAsia" w:asciiTheme="minorEastAsia" w:hAnsiTheme="minorEastAsia" w:eastAsiaTheme="minorEastAsia" w:cstheme="minorEastAsia"/>
          <w:b/>
          <w:i w:val="0"/>
          <w:caps w:val="0"/>
          <w:color w:val="000000"/>
          <w:spacing w:val="0"/>
          <w:sz w:val="24"/>
          <w:szCs w:val="24"/>
          <w:u w:val="none"/>
        </w:rPr>
        <w:t>有限公司管理人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402" w:afterAutospacing="0" w:line="360" w:lineRule="auto"/>
        <w:ind w:left="147" w:leftChars="70" w:right="403" w:firstLine="482" w:firstLineChars="200"/>
        <w:jc w:val="center"/>
        <w:textAlignment w:val="auto"/>
        <w:rPr>
          <w:rFonts w:hint="default" w:asciiTheme="minorEastAsia" w:hAnsiTheme="minorEastAsia" w:eastAsiaTheme="minorEastAsia" w:cstheme="minorEastAsia"/>
          <w:b/>
          <w:i w:val="0"/>
          <w:caps w:val="0"/>
          <w:color w:val="000000"/>
          <w:spacing w:val="0"/>
          <w:sz w:val="24"/>
          <w:szCs w:val="24"/>
          <w:u w:val="none"/>
          <w:lang w:val="en-US" w:eastAsia="zh-CN"/>
        </w:rPr>
      </w:pPr>
      <w:r>
        <w:rPr>
          <w:rFonts w:hint="eastAsia" w:asciiTheme="minorEastAsia" w:hAnsiTheme="minorEastAsia" w:cstheme="minorEastAsia"/>
          <w:b/>
          <w:i w:val="0"/>
          <w:caps w:val="0"/>
          <w:color w:val="000000"/>
          <w:spacing w:val="0"/>
          <w:sz w:val="24"/>
          <w:szCs w:val="24"/>
          <w:u w:val="none"/>
          <w:lang w:val="en-US" w:eastAsia="zh-CN"/>
        </w:rPr>
        <w:t xml:space="preserve">                                   2020年12月15日</w:t>
      </w:r>
    </w:p>
    <w:p>
      <w:pPr>
        <w:keepNext w:val="0"/>
        <w:keepLines w:val="0"/>
        <w:pageBreakBefore w:val="0"/>
        <w:kinsoku/>
        <w:wordWrap/>
        <w:overflowPunct/>
        <w:topLinePunct w:val="0"/>
        <w:autoSpaceDE/>
        <w:autoSpaceDN/>
        <w:bidi w:val="0"/>
        <w:adjustRightInd/>
        <w:snapToGrid/>
        <w:spacing w:line="360" w:lineRule="auto"/>
        <w:ind w:left="147" w:leftChars="70" w:right="403" w:firstLine="420" w:firstLineChars="200"/>
        <w:textAlignment w:val="auto"/>
        <w:rPr>
          <w:rFonts w:hint="eastAsia" w:asciiTheme="minorEastAsia" w:hAnsiTheme="minorEastAsia" w:eastAsiaTheme="minorEastAsia" w:cstheme="minorEastAsia"/>
        </w:rPr>
      </w:pPr>
    </w:p>
    <w:p>
      <w:r>
        <w:br w:type="page"/>
      </w:r>
    </w:p>
    <w:p/>
    <w:p>
      <w:pPr>
        <w:keepNext w:val="0"/>
        <w:keepLines w:val="0"/>
        <w:widowControl/>
        <w:suppressLineNumbers w:val="0"/>
        <w:pBdr>
          <w:top w:val="single" w:color="E6E6E6" w:sz="4" w:space="0"/>
          <w:left w:val="none" w:color="auto" w:sz="0" w:space="0"/>
          <w:bottom w:val="none" w:color="auto" w:sz="0" w:space="0"/>
          <w:right w:val="none" w:color="auto" w:sz="0" w:space="0"/>
        </w:pBdr>
        <w:shd w:val="clear" w:fill="FFFFFF"/>
        <w:ind w:left="0" w:firstLine="0"/>
        <w:jc w:val="center"/>
        <w:rPr>
          <w:rFonts w:hint="eastAsia" w:asciiTheme="minorEastAsia" w:hAnsiTheme="minorEastAsia" w:eastAsiaTheme="minorEastAsia" w:cstheme="minorEastAsia"/>
          <w:i w:val="0"/>
          <w:caps w:val="0"/>
          <w:color w:val="C21F3A"/>
          <w:spacing w:val="0"/>
          <w:sz w:val="32"/>
          <w:szCs w:val="32"/>
          <w:u w:val="none"/>
        </w:rPr>
      </w:pPr>
      <w:r>
        <w:rPr>
          <w:rFonts w:hint="eastAsia" w:asciiTheme="minorEastAsia" w:hAnsiTheme="minorEastAsia" w:eastAsiaTheme="minorEastAsia" w:cstheme="minorEastAsia"/>
          <w:i w:val="0"/>
          <w:caps w:val="0"/>
          <w:color w:val="C21F3A"/>
          <w:spacing w:val="0"/>
          <w:kern w:val="0"/>
          <w:sz w:val="32"/>
          <w:szCs w:val="32"/>
          <w:u w:val="none"/>
          <w:shd w:val="clear" w:fill="FFFFFF"/>
          <w:lang w:val="en-US" w:eastAsia="zh-CN" w:bidi="ar"/>
        </w:rPr>
        <w:t>竞买须知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0" w:lineRule="auto"/>
        <w:ind w:left="0" w:right="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拍卖须知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00" w:afterAutospacing="0" w:line="360" w:lineRule="auto"/>
        <w:ind w:right="0"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000000"/>
          <w:spacing w:val="0"/>
          <w:sz w:val="24"/>
          <w:szCs w:val="24"/>
          <w:u w:val="none"/>
          <w:shd w:val="clear" w:fill="FFFFFF"/>
          <w:lang w:val="en-US" w:eastAsia="zh-CN"/>
        </w:rPr>
        <w:t>吴江利斯特纺织</w:t>
      </w:r>
      <w:r>
        <w:rPr>
          <w:rFonts w:hint="eastAsia" w:asciiTheme="minorEastAsia" w:hAnsiTheme="minorEastAsia" w:eastAsiaTheme="minorEastAsia" w:cstheme="minorEastAsia"/>
          <w:i w:val="0"/>
          <w:caps w:val="0"/>
          <w:color w:val="000000"/>
          <w:spacing w:val="0"/>
          <w:sz w:val="24"/>
          <w:szCs w:val="24"/>
          <w:u w:val="none"/>
          <w:shd w:val="clear" w:fill="FFFFFF"/>
        </w:rPr>
        <w:t>有限公司管理人定</w:t>
      </w:r>
      <w:r>
        <w:rPr>
          <w:rFonts w:hint="eastAsia" w:asciiTheme="minorEastAsia" w:hAnsiTheme="minorEastAsia" w:eastAsiaTheme="minorEastAsia" w:cstheme="minorEastAsia"/>
          <w:i w:val="0"/>
          <w:caps w:val="0"/>
          <w:color w:val="000000"/>
          <w:spacing w:val="0"/>
          <w:sz w:val="24"/>
          <w:szCs w:val="24"/>
          <w:highlight w:val="none"/>
          <w:u w:val="none"/>
          <w:shd w:val="clear" w:fill="FFFFFF"/>
        </w:rPr>
        <w:t>于</w:t>
      </w:r>
      <w:r>
        <w:rPr>
          <w:rFonts w:hint="eastAsia" w:asciiTheme="minorEastAsia" w:hAnsiTheme="minorEastAsia" w:cstheme="minorEastAsia"/>
          <w:b/>
          <w:i w:val="0"/>
          <w:caps w:val="0"/>
          <w:color w:val="FF0000"/>
          <w:spacing w:val="0"/>
          <w:sz w:val="24"/>
          <w:szCs w:val="24"/>
          <w:highlight w:val="none"/>
          <w:u w:val="none"/>
          <w:shd w:val="clear" w:fill="FFFFFF"/>
          <w:lang w:val="en-US" w:eastAsia="zh-CN"/>
        </w:rPr>
        <w:t>2020</w:t>
      </w:r>
      <w:r>
        <w:rPr>
          <w:rFonts w:hint="eastAsia" w:asciiTheme="minorEastAsia" w:hAnsiTheme="minorEastAsia" w:eastAsiaTheme="minorEastAsia" w:cstheme="minorEastAsia"/>
          <w:b/>
          <w:i w:val="0"/>
          <w:caps w:val="0"/>
          <w:color w:val="FF0000"/>
          <w:spacing w:val="0"/>
          <w:sz w:val="24"/>
          <w:szCs w:val="24"/>
          <w:highlight w:val="none"/>
          <w:u w:val="none"/>
          <w:shd w:val="clear" w:fill="FFFFFF"/>
        </w:rPr>
        <w:t>年</w:t>
      </w:r>
      <w:r>
        <w:rPr>
          <w:rFonts w:hint="eastAsia" w:asciiTheme="minorEastAsia" w:hAnsiTheme="minorEastAsia" w:cstheme="minorEastAsia"/>
          <w:b/>
          <w:i w:val="0"/>
          <w:caps w:val="0"/>
          <w:color w:val="FF0000"/>
          <w:spacing w:val="0"/>
          <w:sz w:val="24"/>
          <w:szCs w:val="24"/>
          <w:highlight w:val="none"/>
          <w:u w:val="none"/>
          <w:shd w:val="clear" w:fill="FFFFFF"/>
          <w:lang w:val="en-US" w:eastAsia="zh-CN"/>
        </w:rPr>
        <w:t>12</w:t>
      </w:r>
      <w:r>
        <w:rPr>
          <w:rFonts w:hint="eastAsia" w:asciiTheme="minorEastAsia" w:hAnsiTheme="minorEastAsia" w:eastAsiaTheme="minorEastAsia" w:cstheme="minorEastAsia"/>
          <w:b/>
          <w:i w:val="0"/>
          <w:caps w:val="0"/>
          <w:color w:val="FF0000"/>
          <w:spacing w:val="0"/>
          <w:sz w:val="24"/>
          <w:szCs w:val="24"/>
          <w:highlight w:val="none"/>
          <w:u w:val="none"/>
          <w:shd w:val="clear" w:fill="FFFFFF"/>
        </w:rPr>
        <w:t>月</w:t>
      </w:r>
      <w:r>
        <w:rPr>
          <w:rFonts w:hint="eastAsia" w:asciiTheme="minorEastAsia" w:hAnsiTheme="minorEastAsia" w:cstheme="minorEastAsia"/>
          <w:b/>
          <w:i w:val="0"/>
          <w:caps w:val="0"/>
          <w:color w:val="FF0000"/>
          <w:spacing w:val="0"/>
          <w:sz w:val="24"/>
          <w:szCs w:val="24"/>
          <w:highlight w:val="none"/>
          <w:u w:val="none"/>
          <w:shd w:val="clear" w:fill="FFFFFF"/>
          <w:lang w:val="en-US" w:eastAsia="zh-CN"/>
        </w:rPr>
        <w:t>23</w:t>
      </w:r>
      <w:r>
        <w:rPr>
          <w:rFonts w:hint="eastAsia" w:asciiTheme="minorEastAsia" w:hAnsiTheme="minorEastAsia" w:eastAsiaTheme="minorEastAsia" w:cstheme="minorEastAsia"/>
          <w:b/>
          <w:i w:val="0"/>
          <w:caps w:val="0"/>
          <w:color w:val="FF0000"/>
          <w:spacing w:val="0"/>
          <w:sz w:val="24"/>
          <w:szCs w:val="24"/>
          <w:highlight w:val="none"/>
          <w:u w:val="none"/>
          <w:shd w:val="clear" w:fill="FFFFFF"/>
        </w:rPr>
        <w:t>日</w:t>
      </w:r>
      <w:r>
        <w:rPr>
          <w:rFonts w:hint="eastAsia" w:asciiTheme="minorEastAsia" w:hAnsiTheme="minorEastAsia" w:cstheme="minorEastAsia"/>
          <w:b/>
          <w:i w:val="0"/>
          <w:caps w:val="0"/>
          <w:color w:val="FF0000"/>
          <w:spacing w:val="0"/>
          <w:sz w:val="24"/>
          <w:szCs w:val="24"/>
          <w:highlight w:val="none"/>
          <w:u w:val="none"/>
          <w:shd w:val="clear" w:fill="FFFFFF"/>
          <w:lang w:val="en-US" w:eastAsia="zh-CN"/>
        </w:rPr>
        <w:t>10</w:t>
      </w:r>
      <w:r>
        <w:rPr>
          <w:rFonts w:hint="eastAsia" w:asciiTheme="minorEastAsia" w:hAnsiTheme="minorEastAsia" w:eastAsiaTheme="minorEastAsia" w:cstheme="minorEastAsia"/>
          <w:b/>
          <w:i w:val="0"/>
          <w:caps w:val="0"/>
          <w:color w:val="FF0000"/>
          <w:spacing w:val="0"/>
          <w:sz w:val="24"/>
          <w:szCs w:val="24"/>
          <w:highlight w:val="none"/>
          <w:u w:val="none"/>
          <w:shd w:val="clear" w:fill="FFFFFF"/>
        </w:rPr>
        <w:t>时至</w:t>
      </w:r>
      <w:r>
        <w:rPr>
          <w:rFonts w:hint="eastAsia" w:asciiTheme="minorEastAsia" w:hAnsiTheme="minorEastAsia" w:cstheme="minorEastAsia"/>
          <w:b/>
          <w:i w:val="0"/>
          <w:caps w:val="0"/>
          <w:color w:val="FF0000"/>
          <w:spacing w:val="0"/>
          <w:sz w:val="24"/>
          <w:szCs w:val="24"/>
          <w:highlight w:val="none"/>
          <w:u w:val="none"/>
          <w:shd w:val="clear" w:fill="FFFFFF"/>
          <w:lang w:val="en-US" w:eastAsia="zh-CN"/>
        </w:rPr>
        <w:t>2020</w:t>
      </w:r>
      <w:r>
        <w:rPr>
          <w:rFonts w:hint="eastAsia" w:asciiTheme="minorEastAsia" w:hAnsiTheme="minorEastAsia" w:eastAsiaTheme="minorEastAsia" w:cstheme="minorEastAsia"/>
          <w:b/>
          <w:i w:val="0"/>
          <w:caps w:val="0"/>
          <w:color w:val="FF0000"/>
          <w:spacing w:val="0"/>
          <w:sz w:val="24"/>
          <w:szCs w:val="24"/>
          <w:highlight w:val="none"/>
          <w:u w:val="none"/>
          <w:shd w:val="clear" w:fill="FFFFFF"/>
        </w:rPr>
        <w:t>年</w:t>
      </w:r>
      <w:r>
        <w:rPr>
          <w:rFonts w:hint="eastAsia" w:asciiTheme="minorEastAsia" w:hAnsiTheme="minorEastAsia" w:cstheme="minorEastAsia"/>
          <w:b/>
          <w:i w:val="0"/>
          <w:caps w:val="0"/>
          <w:color w:val="FF0000"/>
          <w:spacing w:val="0"/>
          <w:sz w:val="24"/>
          <w:szCs w:val="24"/>
          <w:highlight w:val="none"/>
          <w:u w:val="none"/>
          <w:shd w:val="clear" w:fill="FFFFFF"/>
          <w:lang w:val="en-US" w:eastAsia="zh-CN"/>
        </w:rPr>
        <w:t>12</w:t>
      </w:r>
      <w:r>
        <w:rPr>
          <w:rFonts w:hint="eastAsia" w:asciiTheme="minorEastAsia" w:hAnsiTheme="minorEastAsia" w:eastAsiaTheme="minorEastAsia" w:cstheme="minorEastAsia"/>
          <w:b/>
          <w:i w:val="0"/>
          <w:caps w:val="0"/>
          <w:color w:val="FF0000"/>
          <w:spacing w:val="0"/>
          <w:sz w:val="24"/>
          <w:szCs w:val="24"/>
          <w:highlight w:val="none"/>
          <w:u w:val="none"/>
          <w:shd w:val="clear" w:fill="FFFFFF"/>
        </w:rPr>
        <w:t>月</w:t>
      </w:r>
      <w:r>
        <w:rPr>
          <w:rFonts w:hint="eastAsia" w:asciiTheme="minorEastAsia" w:hAnsiTheme="minorEastAsia" w:cstheme="minorEastAsia"/>
          <w:b/>
          <w:i w:val="0"/>
          <w:caps w:val="0"/>
          <w:color w:val="FF0000"/>
          <w:spacing w:val="0"/>
          <w:sz w:val="24"/>
          <w:szCs w:val="24"/>
          <w:highlight w:val="none"/>
          <w:u w:val="none"/>
          <w:shd w:val="clear" w:fill="FFFFFF"/>
          <w:lang w:val="en-US" w:eastAsia="zh-CN"/>
        </w:rPr>
        <w:t>24</w:t>
      </w:r>
      <w:r>
        <w:rPr>
          <w:rFonts w:hint="eastAsia" w:asciiTheme="minorEastAsia" w:hAnsiTheme="minorEastAsia" w:eastAsiaTheme="minorEastAsia" w:cstheme="minorEastAsia"/>
          <w:b/>
          <w:i w:val="0"/>
          <w:caps w:val="0"/>
          <w:color w:val="FF0000"/>
          <w:spacing w:val="0"/>
          <w:sz w:val="24"/>
          <w:szCs w:val="24"/>
          <w:highlight w:val="none"/>
          <w:u w:val="none"/>
          <w:shd w:val="clear" w:fill="FFFFFF"/>
        </w:rPr>
        <w:t>日</w:t>
      </w:r>
      <w:r>
        <w:rPr>
          <w:rFonts w:hint="eastAsia" w:asciiTheme="minorEastAsia" w:hAnsiTheme="minorEastAsia" w:cstheme="minorEastAsia"/>
          <w:b/>
          <w:i w:val="0"/>
          <w:caps w:val="0"/>
          <w:color w:val="FF0000"/>
          <w:spacing w:val="0"/>
          <w:sz w:val="24"/>
          <w:szCs w:val="24"/>
          <w:highlight w:val="none"/>
          <w:u w:val="none"/>
          <w:shd w:val="clear" w:fill="FFFFFF"/>
          <w:lang w:val="en-US" w:eastAsia="zh-CN"/>
        </w:rPr>
        <w:t>10</w:t>
      </w:r>
      <w:r>
        <w:rPr>
          <w:rFonts w:hint="eastAsia" w:asciiTheme="minorEastAsia" w:hAnsiTheme="minorEastAsia" w:eastAsiaTheme="minorEastAsia" w:cstheme="minorEastAsia"/>
          <w:b/>
          <w:i w:val="0"/>
          <w:caps w:val="0"/>
          <w:color w:val="FF0000"/>
          <w:spacing w:val="0"/>
          <w:sz w:val="24"/>
          <w:szCs w:val="24"/>
          <w:highlight w:val="none"/>
          <w:u w:val="none"/>
          <w:shd w:val="clear" w:fill="FFFFFF"/>
        </w:rPr>
        <w:t>时</w:t>
      </w:r>
      <w:r>
        <w:rPr>
          <w:rFonts w:hint="eastAsia" w:asciiTheme="minorEastAsia" w:hAnsiTheme="minorEastAsia" w:eastAsiaTheme="minorEastAsia" w:cstheme="minorEastAsia"/>
          <w:i w:val="0"/>
          <w:caps w:val="0"/>
          <w:color w:val="000000"/>
          <w:spacing w:val="0"/>
          <w:sz w:val="24"/>
          <w:szCs w:val="24"/>
          <w:highlight w:val="none"/>
          <w:u w:val="none"/>
          <w:shd w:val="clear" w:fill="FFFFFF"/>
        </w:rPr>
        <w:t>止</w:t>
      </w:r>
      <w:r>
        <w:rPr>
          <w:rFonts w:hint="eastAsia" w:asciiTheme="minorEastAsia" w:hAnsiTheme="minorEastAsia" w:eastAsiaTheme="minorEastAsia" w:cstheme="minorEastAsia"/>
          <w:i w:val="0"/>
          <w:caps w:val="0"/>
          <w:color w:val="000000"/>
          <w:spacing w:val="0"/>
          <w:sz w:val="24"/>
          <w:szCs w:val="24"/>
          <w:u w:val="none"/>
          <w:shd w:val="clear" w:fill="FFFFFF"/>
        </w:rPr>
        <w:t>（延时除外）在淘宝网阿里拍卖破产强清平台（处置单位：</w:t>
      </w:r>
      <w:r>
        <w:rPr>
          <w:rFonts w:hint="eastAsia" w:asciiTheme="minorEastAsia" w:hAnsiTheme="minorEastAsia" w:eastAsiaTheme="minorEastAsia" w:cstheme="minorEastAsia"/>
          <w:i w:val="0"/>
          <w:caps w:val="0"/>
          <w:color w:val="000000"/>
          <w:spacing w:val="0"/>
          <w:sz w:val="24"/>
          <w:szCs w:val="24"/>
          <w:u w:val="none"/>
          <w:shd w:val="clear" w:fill="FFFFFF"/>
          <w:lang w:val="en-US" w:eastAsia="zh-CN"/>
        </w:rPr>
        <w:t>吴江利斯特纺织</w:t>
      </w:r>
      <w:r>
        <w:rPr>
          <w:rFonts w:hint="eastAsia" w:asciiTheme="minorEastAsia" w:hAnsiTheme="minorEastAsia" w:eastAsiaTheme="minorEastAsia" w:cstheme="minorEastAsia"/>
          <w:i w:val="0"/>
          <w:caps w:val="0"/>
          <w:color w:val="000000"/>
          <w:spacing w:val="0"/>
          <w:sz w:val="24"/>
          <w:szCs w:val="24"/>
          <w:u w:val="none"/>
          <w:shd w:val="clear" w:fill="FFFFFF"/>
        </w:rPr>
        <w:t>有限公司管理人，网址：</w:t>
      </w:r>
      <w:r>
        <w:rPr>
          <w:rFonts w:hint="eastAsia" w:asciiTheme="minorEastAsia" w:hAnsiTheme="minorEastAsia" w:eastAsiaTheme="minorEastAsia" w:cstheme="minorEastAsia"/>
          <w:i w:val="0"/>
          <w:caps w:val="0"/>
          <w:color w:val="666666"/>
          <w:spacing w:val="0"/>
          <w:sz w:val="24"/>
          <w:szCs w:val="24"/>
          <w:u w:val="none"/>
          <w:shd w:val="clear" w:fill="FFFFFF"/>
        </w:rPr>
        <w:fldChar w:fldCharType="begin"/>
      </w:r>
      <w:r>
        <w:rPr>
          <w:rFonts w:hint="eastAsia" w:asciiTheme="minorEastAsia" w:hAnsiTheme="minorEastAsia" w:eastAsiaTheme="minorEastAsia" w:cstheme="minorEastAsia"/>
          <w:i w:val="0"/>
          <w:caps w:val="0"/>
          <w:color w:val="666666"/>
          <w:spacing w:val="0"/>
          <w:sz w:val="24"/>
          <w:szCs w:val="24"/>
          <w:u w:val="none"/>
          <w:shd w:val="clear" w:fill="FFFFFF"/>
        </w:rPr>
        <w:instrText xml:space="preserve"> HYPERLINK "https://susong.taobao.com/court_item.htm?user_%EF%BC%89%E8%BF%9B%E8%A1%8C%E5%85%AC%E5%BC%80%E6%8B%8D%E5%8D%96%E6%B4%BB%E5%8A%A8" \t "https://susong-item.taobao.com/auction/_blank" </w:instrText>
      </w:r>
      <w:r>
        <w:rPr>
          <w:rFonts w:hint="eastAsia" w:asciiTheme="minorEastAsia" w:hAnsiTheme="minorEastAsia" w:eastAsiaTheme="minorEastAsia" w:cstheme="minorEastAsia"/>
          <w:i w:val="0"/>
          <w:caps w:val="0"/>
          <w:color w:val="666666"/>
          <w:spacing w:val="0"/>
          <w:sz w:val="24"/>
          <w:szCs w:val="24"/>
          <w:u w:val="none"/>
          <w:shd w:val="clear" w:fill="FFFFFF"/>
        </w:rPr>
        <w:fldChar w:fldCharType="separate"/>
      </w:r>
      <w:r>
        <w:rPr>
          <w:rStyle w:val="5"/>
          <w:rFonts w:hint="eastAsia" w:asciiTheme="minorEastAsia" w:hAnsiTheme="minorEastAsia" w:eastAsiaTheme="minorEastAsia" w:cstheme="minorEastAsia"/>
          <w:i w:val="0"/>
          <w:caps w:val="0"/>
          <w:color w:val="000000"/>
          <w:spacing w:val="0"/>
          <w:sz w:val="24"/>
          <w:szCs w:val="24"/>
          <w:u w:val="none"/>
          <w:shd w:val="clear" w:fill="FFFFFF"/>
        </w:rPr>
        <w:t>https://susong.taobao.com/）进行公开拍卖活动</w:t>
      </w:r>
      <w:r>
        <w:rPr>
          <w:rFonts w:hint="eastAsia" w:asciiTheme="minorEastAsia" w:hAnsiTheme="minorEastAsia" w:eastAsiaTheme="minorEastAsia" w:cstheme="minorEastAsia"/>
          <w:i w:val="0"/>
          <w:caps w:val="0"/>
          <w:color w:val="666666"/>
          <w:spacing w:val="0"/>
          <w:sz w:val="24"/>
          <w:szCs w:val="24"/>
          <w:u w:val="none"/>
          <w:shd w:val="clear" w:fill="FFFFFF"/>
        </w:rPr>
        <w:fldChar w:fldCharType="end"/>
      </w:r>
      <w:r>
        <w:rPr>
          <w:rFonts w:hint="eastAsia" w:asciiTheme="minorEastAsia" w:hAnsiTheme="minorEastAsia" w:eastAsiaTheme="minorEastAsia" w:cstheme="minorEastAsia"/>
          <w:i w:val="0"/>
          <w:caps w:val="0"/>
          <w:color w:val="444444"/>
          <w:spacing w:val="0"/>
          <w:sz w:val="24"/>
          <w:szCs w:val="24"/>
          <w:u w:val="none"/>
          <w:shd w:val="clear" w:fill="FFFFFF"/>
        </w:rPr>
        <w:t>，</w:t>
      </w:r>
      <w:r>
        <w:rPr>
          <w:rFonts w:hint="eastAsia" w:asciiTheme="minorEastAsia" w:hAnsiTheme="minorEastAsia" w:eastAsiaTheme="minorEastAsia" w:cstheme="minorEastAsia"/>
          <w:i w:val="0"/>
          <w:caps w:val="0"/>
          <w:color w:val="000000"/>
          <w:spacing w:val="0"/>
          <w:sz w:val="24"/>
          <w:szCs w:val="24"/>
          <w:u w:val="none"/>
          <w:shd w:val="clear" w:fill="FFFFFF"/>
        </w:rPr>
        <w:t>现就网上拍卖有关事宜敬告各位竞买人：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一、</w:t>
      </w:r>
      <w:r>
        <w:rPr>
          <w:rFonts w:hint="eastAsia" w:asciiTheme="minorEastAsia" w:hAnsiTheme="minorEastAsia" w:eastAsiaTheme="minorEastAsia" w:cstheme="minorEastAsia"/>
          <w:i w:val="0"/>
          <w:caps w:val="0"/>
          <w:color w:val="000000"/>
          <w:spacing w:val="0"/>
          <w:sz w:val="24"/>
          <w:szCs w:val="24"/>
          <w:u w:val="none"/>
        </w:rPr>
        <w:t>本《拍卖须知》根据《中华人民共和国民事诉讼法》等相关法律规定所制订，竞买人应认真仔细阅读，了解本须知的全部内容。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二、</w:t>
      </w:r>
      <w:r>
        <w:rPr>
          <w:rFonts w:hint="eastAsia" w:asciiTheme="minorEastAsia" w:hAnsiTheme="minorEastAsia" w:eastAsiaTheme="minorEastAsia" w:cstheme="minorEastAsia"/>
          <w:i w:val="0"/>
          <w:caps w:val="0"/>
          <w:color w:val="000000"/>
          <w:spacing w:val="0"/>
          <w:sz w:val="24"/>
          <w:szCs w:val="24"/>
          <w:u w:val="none"/>
        </w:rPr>
        <w:t>本次拍卖活动遵循“公开、公平、公正、诚实守信”的原则，拍卖活动具备法律效力。参加本次拍卖活动的当事人和竞买人必须遵守本须知的各项条款，并对自己的行为承担法律责任。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00" w:afterAutospacing="0" w:line="360" w:lineRule="auto"/>
        <w:ind w:left="0" w:righ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shd w:val="clear" w:fill="FFFFFF"/>
        </w:rPr>
        <w:t>三、</w:t>
      </w:r>
      <w:r>
        <w:rPr>
          <w:rFonts w:hint="eastAsia" w:asciiTheme="minorEastAsia" w:hAnsiTheme="minorEastAsia" w:eastAsiaTheme="minorEastAsia" w:cstheme="minorEastAsia"/>
          <w:i w:val="0"/>
          <w:caps w:val="0"/>
          <w:color w:val="000000"/>
          <w:spacing w:val="0"/>
          <w:sz w:val="24"/>
          <w:szCs w:val="24"/>
          <w:u w:val="none"/>
          <w:shd w:val="clear" w:fill="FFFFFF"/>
        </w:rPr>
        <w:t>竞买人条件：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000000"/>
          <w:spacing w:val="0"/>
          <w:sz w:val="24"/>
          <w:szCs w:val="24"/>
          <w:u w:val="none"/>
        </w:rPr>
        <w:t>根据最高人民法院《关于人民法院网络司法拍卖若干问题的规定》第三十四条之规定：实施网络司法拍卖的，下列机构和人员不得竞买并不得委托他人代为竞买与其相关的拍卖财产：1、</w:t>
      </w:r>
      <w:r>
        <w:rPr>
          <w:rFonts w:hint="eastAsia" w:asciiTheme="minorEastAsia" w:hAnsiTheme="minorEastAsia" w:cstheme="minorEastAsia"/>
          <w:i w:val="0"/>
          <w:caps w:val="0"/>
          <w:color w:val="000000"/>
          <w:spacing w:val="0"/>
          <w:sz w:val="24"/>
          <w:szCs w:val="24"/>
          <w:u w:val="none"/>
          <w:lang w:val="en-US" w:eastAsia="zh-CN"/>
        </w:rPr>
        <w:t>负责执行的人民法院</w:t>
      </w:r>
      <w:r>
        <w:rPr>
          <w:rFonts w:hint="eastAsia" w:asciiTheme="minorEastAsia" w:hAnsiTheme="minorEastAsia" w:eastAsiaTheme="minorEastAsia" w:cstheme="minorEastAsia"/>
          <w:i w:val="0"/>
          <w:caps w:val="0"/>
          <w:color w:val="000000"/>
          <w:spacing w:val="0"/>
          <w:sz w:val="24"/>
          <w:szCs w:val="24"/>
          <w:u w:val="none"/>
        </w:rPr>
        <w:t>；2、</w:t>
      </w:r>
      <w:r>
        <w:rPr>
          <w:rFonts w:hint="eastAsia" w:asciiTheme="minorEastAsia" w:hAnsiTheme="minorEastAsia" w:cstheme="minorEastAsia"/>
          <w:i w:val="0"/>
          <w:caps w:val="0"/>
          <w:color w:val="000000"/>
          <w:spacing w:val="0"/>
          <w:sz w:val="24"/>
          <w:szCs w:val="24"/>
          <w:u w:val="none"/>
          <w:lang w:val="en-US" w:eastAsia="zh-CN"/>
        </w:rPr>
        <w:t>网络服务提供者</w:t>
      </w:r>
      <w:r>
        <w:rPr>
          <w:rFonts w:hint="eastAsia" w:asciiTheme="minorEastAsia" w:hAnsiTheme="minorEastAsia" w:eastAsiaTheme="minorEastAsia" w:cstheme="minorEastAsia"/>
          <w:i w:val="0"/>
          <w:caps w:val="0"/>
          <w:color w:val="000000"/>
          <w:spacing w:val="0"/>
          <w:sz w:val="24"/>
          <w:szCs w:val="24"/>
          <w:u w:val="none"/>
        </w:rPr>
        <w:t>；3、承担拍卖辅助工作的社会机构或者组织；4、第1至3项规定主体的工作人员及近亲属。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000000"/>
          <w:spacing w:val="0"/>
          <w:sz w:val="24"/>
          <w:szCs w:val="24"/>
          <w:u w:val="none"/>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000000"/>
          <w:spacing w:val="0"/>
          <w:sz w:val="24"/>
          <w:szCs w:val="24"/>
          <w:u w:val="none"/>
        </w:rPr>
        <w:t>因不符合条件参加竞买的，由竞买人自行承担相应的法律责任。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四、</w:t>
      </w:r>
      <w:r>
        <w:rPr>
          <w:rFonts w:hint="eastAsia" w:asciiTheme="minorEastAsia" w:hAnsiTheme="minorEastAsia" w:eastAsiaTheme="minorEastAsia" w:cstheme="minorEastAsia"/>
          <w:i w:val="0"/>
          <w:caps w:val="0"/>
          <w:color w:val="000000"/>
          <w:spacing w:val="0"/>
          <w:sz w:val="24"/>
          <w:szCs w:val="24"/>
          <w:u w:val="none"/>
        </w:rPr>
        <w:t>优先购买权人参加竞买的，应于</w:t>
      </w:r>
      <w:r>
        <w:rPr>
          <w:rFonts w:hint="eastAsia" w:asciiTheme="minorEastAsia" w:hAnsiTheme="minorEastAsia" w:eastAsiaTheme="minorEastAsia" w:cstheme="minorEastAsia"/>
          <w:b/>
          <w:i w:val="0"/>
          <w:caps w:val="0"/>
          <w:color w:val="FF0000"/>
          <w:spacing w:val="0"/>
          <w:sz w:val="24"/>
          <w:szCs w:val="24"/>
          <w:u w:val="none"/>
        </w:rPr>
        <w:t>拍卖开始前</w:t>
      </w:r>
      <w:r>
        <w:rPr>
          <w:rFonts w:hint="eastAsia" w:asciiTheme="minorEastAsia" w:hAnsiTheme="minorEastAsia" w:cstheme="minorEastAsia"/>
          <w:b/>
          <w:i w:val="0"/>
          <w:caps w:val="0"/>
          <w:color w:val="FF0000"/>
          <w:spacing w:val="0"/>
          <w:sz w:val="24"/>
          <w:szCs w:val="24"/>
          <w:u w:val="none"/>
          <w:lang w:val="en-US" w:eastAsia="zh-CN"/>
        </w:rPr>
        <w:t>四</w:t>
      </w:r>
      <w:r>
        <w:rPr>
          <w:rFonts w:hint="eastAsia" w:asciiTheme="minorEastAsia" w:hAnsiTheme="minorEastAsia" w:eastAsiaTheme="minorEastAsia" w:cstheme="minorEastAsia"/>
          <w:b/>
          <w:i w:val="0"/>
          <w:caps w:val="0"/>
          <w:color w:val="FF0000"/>
          <w:spacing w:val="0"/>
          <w:sz w:val="24"/>
          <w:szCs w:val="24"/>
          <w:u w:val="none"/>
        </w:rPr>
        <w:t>个工作日的17时前</w:t>
      </w:r>
      <w:r>
        <w:rPr>
          <w:rFonts w:hint="eastAsia" w:asciiTheme="minorEastAsia" w:hAnsiTheme="minorEastAsia" w:eastAsiaTheme="minorEastAsia" w:cstheme="minorEastAsia"/>
          <w:i w:val="0"/>
          <w:caps w:val="0"/>
          <w:color w:val="333333"/>
          <w:spacing w:val="0"/>
          <w:sz w:val="24"/>
          <w:szCs w:val="24"/>
          <w:u w:val="none"/>
        </w:rPr>
        <w:t>向管理人提交合法有效的证明，资格经管理人确认并添加至</w:t>
      </w:r>
      <w:r>
        <w:rPr>
          <w:rFonts w:hint="eastAsia" w:asciiTheme="minorEastAsia" w:hAnsiTheme="minorEastAsia" w:eastAsiaTheme="minorEastAsia" w:cstheme="minorEastAsia"/>
          <w:i w:val="0"/>
          <w:caps w:val="0"/>
          <w:color w:val="000000"/>
          <w:spacing w:val="0"/>
          <w:sz w:val="24"/>
          <w:szCs w:val="24"/>
          <w:u w:val="none"/>
        </w:rPr>
        <w:t>破产强清平台</w:t>
      </w:r>
      <w:r>
        <w:rPr>
          <w:rFonts w:hint="eastAsia" w:asciiTheme="minorEastAsia" w:hAnsiTheme="minorEastAsia" w:eastAsiaTheme="minorEastAsia" w:cstheme="minorEastAsia"/>
          <w:i w:val="0"/>
          <w:caps w:val="0"/>
          <w:color w:val="333333"/>
          <w:spacing w:val="0"/>
          <w:sz w:val="24"/>
          <w:szCs w:val="24"/>
          <w:u w:val="none"/>
        </w:rPr>
        <w:t>后台系统后才能参与竞买，逾期不提交的，视为放弃对本标的物享有优先购买权。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五</w:t>
      </w:r>
      <w:r>
        <w:rPr>
          <w:rFonts w:hint="eastAsia" w:asciiTheme="minorEastAsia" w:hAnsiTheme="minorEastAsia" w:eastAsiaTheme="minorEastAsia" w:cstheme="minorEastAsia"/>
          <w:i w:val="0"/>
          <w:caps w:val="0"/>
          <w:color w:val="000000"/>
          <w:spacing w:val="0"/>
          <w:sz w:val="24"/>
          <w:szCs w:val="24"/>
          <w:u w:val="none"/>
        </w:rPr>
        <w:t>、与本标的物有利害关系的当事人可参加竞拍，不参加竞拍的请关注本次拍卖活动的整个过程。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六</w:t>
      </w:r>
      <w:r>
        <w:rPr>
          <w:rFonts w:hint="eastAsia" w:asciiTheme="minorEastAsia" w:hAnsiTheme="minorEastAsia" w:eastAsiaTheme="minorEastAsia" w:cstheme="minorEastAsia"/>
          <w:i w:val="0"/>
          <w:caps w:val="0"/>
          <w:color w:val="000000"/>
          <w:spacing w:val="0"/>
          <w:sz w:val="24"/>
          <w:szCs w:val="24"/>
          <w:u w:val="none"/>
        </w:rPr>
        <w:t>、本次拍卖活动设置延时出价功能，在拍卖活动结束前，</w:t>
      </w:r>
      <w:r>
        <w:rPr>
          <w:rFonts w:hint="eastAsia" w:asciiTheme="minorEastAsia" w:hAnsiTheme="minorEastAsia" w:eastAsiaTheme="minorEastAsia" w:cstheme="minorEastAsia"/>
          <w:b/>
          <w:i w:val="0"/>
          <w:caps w:val="0"/>
          <w:color w:val="FF0000"/>
          <w:spacing w:val="0"/>
          <w:sz w:val="24"/>
          <w:szCs w:val="24"/>
          <w:u w:val="none"/>
        </w:rPr>
        <w:t>每最后5分钟如果有竞买人出价，就自动延迟5分钟。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七、</w:t>
      </w:r>
      <w:r>
        <w:rPr>
          <w:rFonts w:hint="eastAsia" w:asciiTheme="minorEastAsia" w:hAnsiTheme="minorEastAsia" w:eastAsiaTheme="minorEastAsia" w:cstheme="minorEastAsia"/>
          <w:i w:val="0"/>
          <w:caps w:val="0"/>
          <w:color w:val="000000"/>
          <w:spacing w:val="0"/>
          <w:sz w:val="24"/>
          <w:szCs w:val="24"/>
          <w:u w:val="none"/>
        </w:rPr>
        <w:t>竞拍前竞买人的支付宝账户中应有足够的余额支付拍卖保证金。竞买人在对拍卖标的物第一次确认出价竞拍前，按破产强清平台</w:t>
      </w:r>
      <w:r>
        <w:rPr>
          <w:rFonts w:hint="eastAsia" w:asciiTheme="minorEastAsia" w:hAnsiTheme="minorEastAsia" w:eastAsiaTheme="minorEastAsia" w:cstheme="minorEastAsia"/>
          <w:i w:val="0"/>
          <w:caps w:val="0"/>
          <w:color w:val="333333"/>
          <w:spacing w:val="0"/>
          <w:sz w:val="24"/>
          <w:szCs w:val="24"/>
          <w:u w:val="none"/>
        </w:rPr>
        <w:t>系统</w:t>
      </w:r>
      <w:r>
        <w:rPr>
          <w:rFonts w:hint="eastAsia" w:asciiTheme="minorEastAsia" w:hAnsiTheme="minorEastAsia" w:eastAsiaTheme="minorEastAsia" w:cstheme="minorEastAsia"/>
          <w:i w:val="0"/>
          <w:caps w:val="0"/>
          <w:color w:val="000000"/>
          <w:spacing w:val="0"/>
          <w:sz w:val="24"/>
          <w:szCs w:val="24"/>
          <w:u w:val="none"/>
        </w:rPr>
        <w:t>提示报名缴纳保证金，系统会自动冻结该笔款项。</w:t>
      </w:r>
      <w:r>
        <w:rPr>
          <w:rFonts w:hint="eastAsia" w:asciiTheme="minorEastAsia" w:hAnsiTheme="minorEastAsia" w:eastAsiaTheme="minorEastAsia" w:cstheme="minorEastAsia"/>
          <w:i w:val="0"/>
          <w:caps w:val="0"/>
          <w:color w:val="333333"/>
          <w:spacing w:val="0"/>
          <w:sz w:val="24"/>
          <w:szCs w:val="24"/>
          <w:u w:val="none"/>
        </w:rPr>
        <w:t>拍卖成交的，买受人锁定的保证金将在买受人支付软件服务费后24小时以内自动转入本管理人指定账户，其他竞买人的保证金在拍卖结束以后24小时以内自动解锁。保证金锁定期间不计利息。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00" w:afterAutospacing="0" w:line="360" w:lineRule="auto"/>
        <w:ind w:left="0" w:right="0"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000000"/>
          <w:spacing w:val="0"/>
          <w:sz w:val="24"/>
          <w:szCs w:val="24"/>
          <w:u w:val="none"/>
          <w:shd w:val="clear" w:fill="FFFFFF"/>
        </w:rPr>
        <w:t>保证金支付帮助：</w:t>
      </w:r>
      <w:r>
        <w:rPr>
          <w:rFonts w:hint="eastAsia" w:asciiTheme="minorEastAsia" w:hAnsiTheme="minorEastAsia" w:eastAsiaTheme="minorEastAsia" w:cstheme="minorEastAsia"/>
          <w:i w:val="0"/>
          <w:caps w:val="0"/>
          <w:color w:val="666666"/>
          <w:spacing w:val="0"/>
          <w:sz w:val="24"/>
          <w:szCs w:val="24"/>
          <w:u w:val="none"/>
          <w:shd w:val="clear" w:fill="FFFFFF"/>
        </w:rPr>
        <w:fldChar w:fldCharType="begin"/>
      </w:r>
      <w:r>
        <w:rPr>
          <w:rFonts w:hint="eastAsia" w:asciiTheme="minorEastAsia" w:hAnsiTheme="minorEastAsia" w:eastAsiaTheme="minorEastAsia" w:cstheme="minorEastAsia"/>
          <w:i w:val="0"/>
          <w:caps w:val="0"/>
          <w:color w:val="666666"/>
          <w:spacing w:val="0"/>
          <w:sz w:val="24"/>
          <w:szCs w:val="24"/>
          <w:u w:val="none"/>
          <w:shd w:val="clear" w:fill="FFFFFF"/>
        </w:rPr>
        <w:instrText xml:space="preserve"> HYPERLINK "https://www.taobao.com/market/paimai/sf-helpcenter.php?path=sf-hc-right-content5" \l "q1" </w:instrText>
      </w:r>
      <w:r>
        <w:rPr>
          <w:rFonts w:hint="eastAsia" w:asciiTheme="minorEastAsia" w:hAnsiTheme="minorEastAsia" w:eastAsiaTheme="minorEastAsia" w:cstheme="minorEastAsia"/>
          <w:i w:val="0"/>
          <w:caps w:val="0"/>
          <w:color w:val="666666"/>
          <w:spacing w:val="0"/>
          <w:sz w:val="24"/>
          <w:szCs w:val="24"/>
          <w:u w:val="none"/>
          <w:shd w:val="clear" w:fill="FFFFFF"/>
        </w:rPr>
        <w:fldChar w:fldCharType="separate"/>
      </w:r>
      <w:r>
        <w:rPr>
          <w:rStyle w:val="5"/>
          <w:rFonts w:hint="eastAsia" w:asciiTheme="minorEastAsia" w:hAnsiTheme="minorEastAsia" w:eastAsiaTheme="minorEastAsia" w:cstheme="minorEastAsia"/>
          <w:i w:val="0"/>
          <w:caps w:val="0"/>
          <w:color w:val="000000"/>
          <w:spacing w:val="0"/>
          <w:sz w:val="24"/>
          <w:szCs w:val="24"/>
          <w:u w:val="none"/>
          <w:shd w:val="clear" w:fill="FFFFFF"/>
        </w:rPr>
        <w:t>https://www.taobao.com/market/paimai/sf-helpcenter.php?path=sf-hc-right-content5#q1</w:t>
      </w:r>
      <w:r>
        <w:rPr>
          <w:rFonts w:hint="eastAsia" w:asciiTheme="minorEastAsia" w:hAnsiTheme="minorEastAsia" w:eastAsiaTheme="minorEastAsia" w:cstheme="minorEastAsia"/>
          <w:i w:val="0"/>
          <w:caps w:val="0"/>
          <w:color w:val="666666"/>
          <w:spacing w:val="0"/>
          <w:sz w:val="24"/>
          <w:szCs w:val="24"/>
          <w:u w:val="none"/>
          <w:shd w:val="clear" w:fill="FFFFFF"/>
        </w:rPr>
        <w:fldChar w:fldCharType="end"/>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eastAsia" w:asciiTheme="minorEastAsia" w:hAnsiTheme="minorEastAsia" w:eastAsiaTheme="minorEastAsia" w:cstheme="minorEastAsia"/>
          <w:i w:val="0"/>
          <w:caps w:val="0"/>
          <w:color w:val="FF0000"/>
          <w:spacing w:val="0"/>
          <w:sz w:val="24"/>
          <w:szCs w:val="24"/>
          <w:u w:val="none"/>
        </w:rPr>
      </w:pPr>
      <w:r>
        <w:rPr>
          <w:rFonts w:hint="eastAsia" w:asciiTheme="minorEastAsia" w:hAnsiTheme="minorEastAsia" w:cstheme="minorEastAsia"/>
          <w:i w:val="0"/>
          <w:caps w:val="0"/>
          <w:color w:val="000000"/>
          <w:spacing w:val="0"/>
          <w:sz w:val="24"/>
          <w:szCs w:val="24"/>
          <w:u w:val="none"/>
          <w:shd w:val="clear" w:fill="FFFFFF"/>
          <w:lang w:val="en-US" w:eastAsia="zh-CN"/>
        </w:rPr>
        <w:t>八、</w:t>
      </w:r>
      <w:r>
        <w:rPr>
          <w:rFonts w:hint="eastAsia" w:asciiTheme="minorEastAsia" w:hAnsiTheme="minorEastAsia" w:eastAsiaTheme="minorEastAsia" w:cstheme="minorEastAsia"/>
          <w:i w:val="0"/>
          <w:caps w:val="0"/>
          <w:color w:val="000000"/>
          <w:spacing w:val="0"/>
          <w:sz w:val="24"/>
          <w:szCs w:val="24"/>
          <w:u w:val="none"/>
          <w:shd w:val="clear" w:fill="FFFFFF"/>
        </w:rPr>
        <w:t>拍卖成交后，买受人应在</w:t>
      </w:r>
      <w:r>
        <w:rPr>
          <w:rFonts w:hint="eastAsia" w:asciiTheme="minorEastAsia" w:hAnsiTheme="minorEastAsia" w:eastAsiaTheme="minorEastAsia" w:cstheme="minorEastAsia"/>
          <w:b/>
          <w:i w:val="0"/>
          <w:caps w:val="0"/>
          <w:color w:val="FF0000"/>
          <w:spacing w:val="0"/>
          <w:sz w:val="24"/>
          <w:szCs w:val="24"/>
          <w:u w:val="none"/>
          <w:shd w:val="clear" w:fill="FFFFFF"/>
        </w:rPr>
        <w:t>拍卖成交后3日内</w:t>
      </w:r>
      <w:r>
        <w:rPr>
          <w:rFonts w:hint="eastAsia" w:asciiTheme="minorEastAsia" w:hAnsiTheme="minorEastAsia" w:eastAsiaTheme="minorEastAsia" w:cstheme="minorEastAsia"/>
          <w:i w:val="0"/>
          <w:caps w:val="0"/>
          <w:color w:val="000000"/>
          <w:spacing w:val="0"/>
          <w:sz w:val="24"/>
          <w:szCs w:val="24"/>
          <w:u w:val="none"/>
          <w:shd w:val="clear" w:fill="FFFFFF"/>
        </w:rPr>
        <w:t>将拍卖余款汇入管理人指定银行账户</w:t>
      </w:r>
      <w:r>
        <w:rPr>
          <w:rFonts w:hint="eastAsia" w:asciiTheme="minorEastAsia" w:hAnsiTheme="minorEastAsia" w:eastAsiaTheme="minorEastAsia" w:cstheme="minorEastAsia"/>
          <w:i w:val="0"/>
          <w:caps w:val="0"/>
          <w:color w:val="FF0000"/>
          <w:spacing w:val="0"/>
          <w:sz w:val="24"/>
          <w:szCs w:val="24"/>
          <w:u w:val="none"/>
        </w:rPr>
        <w:t>【户名：</w:t>
      </w:r>
      <w:r>
        <w:rPr>
          <w:rFonts w:hint="eastAsia" w:asciiTheme="minorEastAsia" w:hAnsiTheme="minorEastAsia" w:cstheme="minorEastAsia"/>
          <w:i w:val="0"/>
          <w:caps w:val="0"/>
          <w:color w:val="FF0000"/>
          <w:spacing w:val="0"/>
          <w:sz w:val="24"/>
          <w:szCs w:val="24"/>
          <w:u w:val="none"/>
          <w:lang w:val="en-US" w:eastAsia="zh-CN"/>
        </w:rPr>
        <w:t>吴江利斯特纺织有限公司管理人</w:t>
      </w:r>
      <w:r>
        <w:rPr>
          <w:rFonts w:hint="eastAsia" w:asciiTheme="minorEastAsia" w:hAnsiTheme="minorEastAsia" w:eastAsiaTheme="minorEastAsia" w:cstheme="minorEastAsia"/>
          <w:i w:val="0"/>
          <w:caps w:val="0"/>
          <w:color w:val="FF0000"/>
          <w:spacing w:val="0"/>
          <w:sz w:val="24"/>
          <w:szCs w:val="24"/>
          <w:u w:val="none"/>
        </w:rPr>
        <w:t>，账号：</w:t>
      </w:r>
      <w:r>
        <w:rPr>
          <w:rFonts w:hint="eastAsia" w:asciiTheme="minorEastAsia" w:hAnsiTheme="minorEastAsia" w:cstheme="minorEastAsia"/>
          <w:i w:val="0"/>
          <w:caps w:val="0"/>
          <w:color w:val="FF0000"/>
          <w:spacing w:val="0"/>
          <w:sz w:val="24"/>
          <w:szCs w:val="24"/>
          <w:u w:val="none"/>
          <w:lang w:val="en-US" w:eastAsia="zh-CN"/>
        </w:rPr>
        <w:t>1102020339000954031</w:t>
      </w:r>
      <w:r>
        <w:rPr>
          <w:rFonts w:hint="eastAsia" w:asciiTheme="minorEastAsia" w:hAnsiTheme="minorEastAsia" w:eastAsiaTheme="minorEastAsia" w:cstheme="minorEastAsia"/>
          <w:i w:val="0"/>
          <w:caps w:val="0"/>
          <w:color w:val="FF0000"/>
          <w:spacing w:val="0"/>
          <w:sz w:val="24"/>
          <w:szCs w:val="24"/>
          <w:u w:val="none"/>
        </w:rPr>
        <w:t>，开户行：</w:t>
      </w:r>
      <w:r>
        <w:rPr>
          <w:rFonts w:hint="eastAsia" w:asciiTheme="minorEastAsia" w:hAnsiTheme="minorEastAsia" w:cstheme="minorEastAsia"/>
          <w:i w:val="0"/>
          <w:caps w:val="0"/>
          <w:color w:val="FF0000"/>
          <w:spacing w:val="0"/>
          <w:sz w:val="24"/>
          <w:szCs w:val="24"/>
          <w:u w:val="none"/>
          <w:lang w:val="en-US" w:eastAsia="zh-CN"/>
        </w:rPr>
        <w:t>中国工商银行股份有限公司苏州工业园区支行</w:t>
      </w:r>
      <w:r>
        <w:rPr>
          <w:rFonts w:hint="eastAsia" w:asciiTheme="minorEastAsia" w:hAnsiTheme="minorEastAsia" w:eastAsiaTheme="minorEastAsia" w:cstheme="minorEastAsia"/>
          <w:i w:val="0"/>
          <w:caps w:val="0"/>
          <w:color w:val="FF0000"/>
          <w:spacing w:val="0"/>
          <w:sz w:val="24"/>
          <w:szCs w:val="24"/>
          <w:u w:val="none"/>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rPr>
          <w:rFonts w:hint="eastAsia" w:asciiTheme="minorEastAsia" w:hAnsiTheme="minorEastAsia" w:eastAsiaTheme="minorEastAsia" w:cstheme="minorEastAsia"/>
          <w:b/>
          <w:i w:val="0"/>
          <w:caps w:val="0"/>
          <w:color w:val="333333"/>
          <w:spacing w:val="0"/>
          <w:sz w:val="24"/>
          <w:szCs w:val="24"/>
          <w:u w:val="none"/>
          <w:shd w:val="clear" w:fill="FFFFFF"/>
          <w:lang w:eastAsia="zh-CN"/>
        </w:rPr>
      </w:pPr>
      <w:r>
        <w:rPr>
          <w:rFonts w:hint="eastAsia" w:asciiTheme="minorEastAsia" w:hAnsiTheme="minorEastAsia" w:eastAsiaTheme="minorEastAsia" w:cstheme="minorEastAsia"/>
          <w:b/>
          <w:i w:val="0"/>
          <w:caps w:val="0"/>
          <w:color w:val="000000"/>
          <w:spacing w:val="0"/>
          <w:sz w:val="24"/>
          <w:szCs w:val="24"/>
          <w:u w:val="none"/>
          <w:shd w:val="clear" w:fill="FFFFFF"/>
        </w:rPr>
        <w:t>九、</w:t>
      </w:r>
      <w:r>
        <w:rPr>
          <w:rFonts w:hint="eastAsia" w:asciiTheme="minorEastAsia" w:hAnsiTheme="minorEastAsia" w:eastAsiaTheme="minorEastAsia" w:cstheme="minorEastAsia"/>
          <w:b/>
          <w:i w:val="0"/>
          <w:caps w:val="0"/>
          <w:color w:val="333333"/>
          <w:spacing w:val="0"/>
          <w:sz w:val="24"/>
          <w:szCs w:val="24"/>
          <w:u w:val="none"/>
          <w:shd w:val="clear" w:fill="FFFFFF"/>
        </w:rPr>
        <w:t>买受人应于付清全部拍卖成交款后</w:t>
      </w:r>
      <w:r>
        <w:rPr>
          <w:rFonts w:hint="eastAsia" w:asciiTheme="minorEastAsia" w:hAnsiTheme="minorEastAsia" w:cstheme="minorEastAsia"/>
          <w:b/>
          <w:i w:val="0"/>
          <w:caps w:val="0"/>
          <w:color w:val="333333"/>
          <w:spacing w:val="0"/>
          <w:sz w:val="24"/>
          <w:szCs w:val="24"/>
          <w:u w:val="none"/>
          <w:shd w:val="clear" w:fill="FFFFFF"/>
          <w:lang w:val="en-US" w:eastAsia="zh-CN"/>
        </w:rPr>
        <w:t>三</w:t>
      </w:r>
      <w:r>
        <w:rPr>
          <w:rFonts w:hint="eastAsia" w:asciiTheme="minorEastAsia" w:hAnsiTheme="minorEastAsia" w:eastAsiaTheme="minorEastAsia" w:cstheme="minorEastAsia"/>
          <w:b/>
          <w:i w:val="0"/>
          <w:caps w:val="0"/>
          <w:color w:val="333333"/>
          <w:spacing w:val="0"/>
          <w:sz w:val="24"/>
          <w:szCs w:val="24"/>
          <w:u w:val="none"/>
          <w:shd w:val="clear" w:fill="FFFFFF"/>
        </w:rPr>
        <w:t>个工作日内（遇节假日顺延）凭付款凭证及相关身份材料到破产管理人（地址：</w:t>
      </w:r>
      <w:r>
        <w:rPr>
          <w:rFonts w:hint="eastAsia" w:asciiTheme="minorEastAsia" w:hAnsiTheme="minorEastAsia" w:eastAsiaTheme="minorEastAsia" w:cstheme="minorEastAsia"/>
          <w:i w:val="0"/>
          <w:caps w:val="0"/>
          <w:color w:val="000000"/>
          <w:spacing w:val="0"/>
          <w:sz w:val="24"/>
          <w:szCs w:val="24"/>
          <w:u w:val="none"/>
          <w:shd w:val="clear" w:fill="FFFFFF"/>
          <w:lang w:val="en-US" w:eastAsia="zh-CN"/>
        </w:rPr>
        <w:t>苏州市吴江区财智金鹰商业中心B3栋1106号</w:t>
      </w:r>
      <w:r>
        <w:rPr>
          <w:rFonts w:hint="eastAsia" w:asciiTheme="minorEastAsia" w:hAnsiTheme="minorEastAsia" w:eastAsiaTheme="minorEastAsia" w:cstheme="minorEastAsia"/>
          <w:b/>
          <w:i w:val="0"/>
          <w:caps w:val="0"/>
          <w:color w:val="333333"/>
          <w:spacing w:val="0"/>
          <w:sz w:val="24"/>
          <w:szCs w:val="24"/>
          <w:u w:val="none"/>
          <w:shd w:val="clear" w:fill="FFFFFF"/>
        </w:rPr>
        <w:t>）办理交接手续</w:t>
      </w:r>
      <w:r>
        <w:rPr>
          <w:rFonts w:hint="eastAsia" w:asciiTheme="minorEastAsia" w:hAnsiTheme="minorEastAsia" w:cstheme="minorEastAsia"/>
          <w:b/>
          <w:i w:val="0"/>
          <w:caps w:val="0"/>
          <w:color w:val="333333"/>
          <w:spacing w:val="0"/>
          <w:sz w:val="24"/>
          <w:szCs w:val="24"/>
          <w:u w:val="none"/>
          <w:shd w:val="clear" w:fill="FFFFFF"/>
          <w:lang w:eastAsia="zh-CN"/>
        </w:rPr>
        <w:t>，</w:t>
      </w:r>
      <w:r>
        <w:rPr>
          <w:rFonts w:hint="eastAsia" w:asciiTheme="minorEastAsia" w:hAnsiTheme="minorEastAsia" w:cstheme="minorEastAsia"/>
          <w:b/>
          <w:i w:val="0"/>
          <w:caps w:val="0"/>
          <w:color w:val="333333"/>
          <w:spacing w:val="0"/>
          <w:sz w:val="24"/>
          <w:szCs w:val="24"/>
          <w:u w:val="none"/>
          <w:shd w:val="clear" w:fill="FFFFFF"/>
          <w:lang w:val="en-US" w:eastAsia="zh-CN"/>
        </w:rPr>
        <w:t>签署《拍卖成交确认书》</w:t>
      </w:r>
      <w:r>
        <w:rPr>
          <w:rFonts w:hint="eastAsia" w:asciiTheme="minorEastAsia" w:hAnsiTheme="minorEastAsia" w:cstheme="minorEastAsia"/>
          <w:b/>
          <w:i w:val="0"/>
          <w:caps w:val="0"/>
          <w:color w:val="333333"/>
          <w:spacing w:val="0"/>
          <w:sz w:val="24"/>
          <w:szCs w:val="24"/>
          <w:u w:val="none"/>
          <w:shd w:val="clear" w:fill="FFFFFF"/>
          <w:lang w:eastAsia="zh-CN"/>
        </w:rPr>
        <w:t>，</w:t>
      </w:r>
      <w:r>
        <w:rPr>
          <w:rFonts w:hint="eastAsia" w:asciiTheme="minorEastAsia" w:hAnsiTheme="minorEastAsia" w:eastAsiaTheme="minorEastAsia" w:cstheme="minorEastAsia"/>
          <w:b/>
          <w:i w:val="0"/>
          <w:caps w:val="0"/>
          <w:color w:val="333333"/>
          <w:spacing w:val="0"/>
          <w:sz w:val="24"/>
          <w:szCs w:val="24"/>
          <w:u w:val="none"/>
          <w:shd w:val="clear" w:fill="FFFFFF"/>
        </w:rPr>
        <w:t>依照相关法律规定，竞买人成功竞得网拍标的物后，淘宝网拍平台将生成相应《司法拍卖网络竞价成功确认书》,该材料仅为竞价成功确认书，载明实际买受人姓名、网拍竞买号信息，非《拍卖成交确认书》。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000000"/>
          <w:spacing w:val="0"/>
          <w:sz w:val="24"/>
          <w:szCs w:val="24"/>
          <w:u w:val="none"/>
        </w:rPr>
        <w:t>买受人付清余款并</w:t>
      </w:r>
      <w:r>
        <w:rPr>
          <w:rFonts w:hint="eastAsia" w:asciiTheme="minorEastAsia" w:hAnsiTheme="minorEastAsia" w:eastAsiaTheme="minorEastAsia" w:cstheme="minorEastAsia"/>
          <w:b/>
          <w:i w:val="0"/>
          <w:caps w:val="0"/>
          <w:color w:val="FF0000"/>
          <w:spacing w:val="0"/>
          <w:sz w:val="24"/>
          <w:szCs w:val="24"/>
          <w:u w:val="single"/>
        </w:rPr>
        <w:t>在收到管理人、法院提供的过户所需资料后十五个工作日内</w:t>
      </w:r>
      <w:r>
        <w:rPr>
          <w:rFonts w:hint="eastAsia" w:asciiTheme="minorEastAsia" w:hAnsiTheme="minorEastAsia" w:eastAsiaTheme="minorEastAsia" w:cstheme="minorEastAsia"/>
          <w:i w:val="0"/>
          <w:caps w:val="0"/>
          <w:color w:val="000000"/>
          <w:spacing w:val="0"/>
          <w:sz w:val="24"/>
          <w:szCs w:val="24"/>
          <w:u w:val="none"/>
        </w:rPr>
        <w:t>办理过户手续，因买受人单方原因逾期不办理的，买受人应支付由此产生的费用，并承担本标的物可能发生的损毁、灭失等后果。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00" w:afterAutospacing="0" w:line="360" w:lineRule="auto"/>
        <w:ind w:left="0" w:righ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shd w:val="clear" w:fill="FFFFFF"/>
        </w:rPr>
        <w:t>十、</w:t>
      </w:r>
      <w:r>
        <w:rPr>
          <w:rFonts w:hint="eastAsia" w:asciiTheme="minorEastAsia" w:hAnsiTheme="minorEastAsia" w:eastAsiaTheme="minorEastAsia" w:cstheme="minorEastAsia"/>
          <w:i w:val="0"/>
          <w:caps w:val="0"/>
          <w:color w:val="333333"/>
          <w:spacing w:val="0"/>
          <w:sz w:val="24"/>
          <w:szCs w:val="24"/>
          <w:u w:val="none"/>
          <w:shd w:val="clear" w:fill="FFFFFF"/>
        </w:rPr>
        <w:t>买受人逾</w:t>
      </w:r>
      <w:r>
        <w:rPr>
          <w:rFonts w:hint="eastAsia" w:asciiTheme="minorEastAsia" w:hAnsiTheme="minorEastAsia" w:eastAsiaTheme="minorEastAsia" w:cstheme="minorEastAsia"/>
          <w:i w:val="0"/>
          <w:caps w:val="0"/>
          <w:color w:val="333333"/>
          <w:spacing w:val="-6"/>
          <w:sz w:val="24"/>
          <w:szCs w:val="24"/>
          <w:u w:val="none"/>
          <w:shd w:val="clear" w:fill="FFFFFF"/>
        </w:rPr>
        <w:t>期未支付拍卖余款或未办理交接手续，管理人可提请重新拍卖。重新拍卖时，原买受人不得参加竞买。</w:t>
      </w:r>
      <w:r>
        <w:rPr>
          <w:rFonts w:hint="eastAsia" w:asciiTheme="minorEastAsia" w:hAnsiTheme="minorEastAsia" w:eastAsiaTheme="minorEastAsia" w:cstheme="minorEastAsia"/>
          <w:b/>
          <w:i w:val="0"/>
          <w:caps w:val="0"/>
          <w:color w:val="000000"/>
          <w:spacing w:val="0"/>
          <w:sz w:val="24"/>
          <w:szCs w:val="24"/>
          <w:u w:val="none"/>
          <w:shd w:val="clear" w:fill="FFFFFF"/>
        </w:rPr>
        <w:t>拍卖成交后买受人悔拍的，其所交纳的保证金不予退还。如因买受人悔拍导致重新拍卖的价款低于原拍卖价款，所造成的差价、费用损失等，由原买受人承担。若其所缴纳的保证金足以弥补该差价等费用损失的，则以该保证金填补差价，原买受人无须另行承担责任。若其所缴纳的保证金不足以弥补该差价等费用损失的，则由原买受人承担不足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十一、</w:t>
      </w:r>
      <w:r>
        <w:rPr>
          <w:rFonts w:hint="eastAsia" w:asciiTheme="minorEastAsia" w:hAnsiTheme="minorEastAsia" w:eastAsiaTheme="minorEastAsia" w:cstheme="minorEastAsia"/>
          <w:i w:val="0"/>
          <w:caps w:val="0"/>
          <w:color w:val="333333"/>
          <w:spacing w:val="0"/>
          <w:sz w:val="24"/>
          <w:szCs w:val="24"/>
          <w:u w:val="none"/>
        </w:rPr>
        <w:t>本次拍卖活动计价货币为人民币，拍卖时的起拍价、成交价均不含买受人在拍卖标的物交割、过户时所发生的费用和税费。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十二、</w:t>
      </w:r>
      <w:r>
        <w:rPr>
          <w:rFonts w:hint="eastAsia" w:asciiTheme="minorEastAsia" w:hAnsiTheme="minorEastAsia" w:eastAsiaTheme="minorEastAsia" w:cstheme="minorEastAsia"/>
          <w:i w:val="0"/>
          <w:caps w:val="0"/>
          <w:color w:val="000000"/>
          <w:spacing w:val="0"/>
          <w:sz w:val="24"/>
          <w:szCs w:val="24"/>
          <w:u w:val="none"/>
        </w:rPr>
        <w:t>参加竞买的人应当遵守拍卖须知的规定，不得阻挠其他竞买人竞拍，不得操纵、垄断竞拍价格，严禁竞买人恶意串标，上述行为一经发现，将取消其竞买资格，并追究相关的法律责任。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十三、</w:t>
      </w:r>
      <w:r>
        <w:rPr>
          <w:rFonts w:hint="eastAsia" w:asciiTheme="minorEastAsia" w:hAnsiTheme="minorEastAsia" w:eastAsiaTheme="minorEastAsia" w:cstheme="minorEastAsia"/>
          <w:i w:val="0"/>
          <w:caps w:val="0"/>
          <w:color w:val="000000"/>
          <w:spacing w:val="0"/>
          <w:sz w:val="24"/>
          <w:szCs w:val="24"/>
          <w:u w:val="none"/>
        </w:rPr>
        <w:t>拍卖人根据法律规定有权在</w:t>
      </w:r>
      <w:r>
        <w:rPr>
          <w:rFonts w:hint="eastAsia" w:asciiTheme="minorEastAsia" w:hAnsiTheme="minorEastAsia" w:eastAsiaTheme="minorEastAsia" w:cstheme="minorEastAsia"/>
          <w:b/>
          <w:i w:val="0"/>
          <w:caps w:val="0"/>
          <w:color w:val="FF0000"/>
          <w:spacing w:val="0"/>
          <w:sz w:val="24"/>
          <w:szCs w:val="24"/>
          <w:u w:val="single"/>
        </w:rPr>
        <w:t>拍卖开始前</w:t>
      </w:r>
      <w:r>
        <w:rPr>
          <w:rFonts w:hint="eastAsia" w:asciiTheme="minorEastAsia" w:hAnsiTheme="minorEastAsia" w:eastAsiaTheme="minorEastAsia" w:cstheme="minorEastAsia"/>
          <w:i w:val="0"/>
          <w:caps w:val="0"/>
          <w:color w:val="000000"/>
          <w:spacing w:val="0"/>
          <w:sz w:val="24"/>
          <w:szCs w:val="24"/>
          <w:u w:val="none"/>
        </w:rPr>
        <w:t>中止拍卖或撤回拍卖。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十四、</w:t>
      </w:r>
      <w:r>
        <w:rPr>
          <w:rFonts w:hint="eastAsia" w:asciiTheme="minorEastAsia" w:hAnsiTheme="minorEastAsia" w:eastAsiaTheme="minorEastAsia" w:cstheme="minorEastAsia"/>
          <w:i w:val="0"/>
          <w:caps w:val="0"/>
          <w:color w:val="000000"/>
          <w:spacing w:val="0"/>
          <w:sz w:val="24"/>
          <w:szCs w:val="24"/>
          <w:u w:val="none"/>
        </w:rPr>
        <w:t>为便于买受人及时收到人民法院、管理人拍卖相关的文书，竞买人在拍卖竞价前如实向淘宝网司法拍卖网络平台提供确切的送达地址，上述地址确认为邮寄地址，如需更改，买受人应在拍卖活动结束时与管理人联系确认更改。如果提供的送达地址不确切，或不及时告知变更后的地址，使法院、管理人的有关法律文书无法送达或未能及时送达，竞买人自行承担由此可能产生的法律后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2"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rPr>
        <w:t>十五、</w:t>
      </w:r>
      <w:r>
        <w:rPr>
          <w:rFonts w:hint="eastAsia" w:asciiTheme="minorEastAsia" w:hAnsiTheme="minorEastAsia" w:eastAsiaTheme="minorEastAsia" w:cstheme="minorEastAsia"/>
          <w:i w:val="0"/>
          <w:caps w:val="0"/>
          <w:color w:val="000000"/>
          <w:spacing w:val="0"/>
          <w:sz w:val="24"/>
          <w:szCs w:val="24"/>
          <w:u w:val="none"/>
        </w:rPr>
        <w:t>凡发现拍卖中有违规行为，可如实举报。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highlight w:val="none"/>
          <w:u w:val="none"/>
        </w:rPr>
        <w:t>管理人咨询电话：</w:t>
      </w:r>
      <w:r>
        <w:rPr>
          <w:rFonts w:hint="eastAsia" w:asciiTheme="minorEastAsia" w:hAnsiTheme="minorEastAsia" w:cstheme="minorEastAsia"/>
          <w:i w:val="0"/>
          <w:caps w:val="0"/>
          <w:color w:val="333333"/>
          <w:spacing w:val="0"/>
          <w:sz w:val="24"/>
          <w:szCs w:val="24"/>
          <w:highlight w:val="none"/>
          <w:u w:val="none"/>
          <w:lang w:val="en-US" w:eastAsia="zh-CN"/>
        </w:rPr>
        <w:t>焦律师</w:t>
      </w:r>
      <w:r>
        <w:rPr>
          <w:rFonts w:hint="eastAsia" w:asciiTheme="minorEastAsia" w:hAnsiTheme="minorEastAsia" w:eastAsiaTheme="minorEastAsia" w:cstheme="minorEastAsia"/>
          <w:i w:val="0"/>
          <w:caps w:val="0"/>
          <w:color w:val="000000"/>
          <w:spacing w:val="0"/>
          <w:sz w:val="24"/>
          <w:szCs w:val="24"/>
          <w:highlight w:val="none"/>
          <w:u w:val="none"/>
          <w:lang w:val="en-US" w:eastAsia="zh-CN"/>
        </w:rPr>
        <w:t xml:space="preserve"> </w:t>
      </w:r>
      <w:r>
        <w:rPr>
          <w:rFonts w:hint="eastAsia" w:asciiTheme="minorEastAsia" w:hAnsiTheme="minorEastAsia" w:eastAsiaTheme="minorEastAsia" w:cstheme="minorEastAsia"/>
          <w:i w:val="0"/>
          <w:caps w:val="0"/>
          <w:color w:val="000000"/>
          <w:spacing w:val="0"/>
          <w:sz w:val="24"/>
          <w:szCs w:val="24"/>
          <w:highlight w:val="none"/>
          <w:u w:val="none"/>
        </w:rPr>
        <w:t>联系方式：</w:t>
      </w:r>
      <w:r>
        <w:rPr>
          <w:rFonts w:hint="eastAsia" w:asciiTheme="minorEastAsia" w:hAnsiTheme="minorEastAsia" w:cstheme="minorEastAsia"/>
          <w:i w:val="0"/>
          <w:caps w:val="0"/>
          <w:color w:val="000000"/>
          <w:spacing w:val="0"/>
          <w:sz w:val="24"/>
          <w:szCs w:val="24"/>
          <w:highlight w:val="none"/>
          <w:u w:val="none"/>
          <w:lang w:val="en-US" w:eastAsia="zh-CN"/>
        </w:rPr>
        <w:t>15862536657</w:t>
      </w:r>
      <w:r>
        <w:rPr>
          <w:rFonts w:hint="eastAsia" w:asciiTheme="minorEastAsia" w:hAnsiTheme="minorEastAsia" w:eastAsiaTheme="minorEastAsia" w:cstheme="minorEastAsia"/>
          <w:i w:val="0"/>
          <w:caps w:val="0"/>
          <w:color w:val="000000"/>
          <w:spacing w:val="0"/>
          <w:sz w:val="24"/>
          <w:szCs w:val="24"/>
          <w:highlight w:val="none"/>
          <w:u w:val="none"/>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000000"/>
          <w:spacing w:val="0"/>
          <w:sz w:val="24"/>
          <w:szCs w:val="24"/>
          <w:u w:val="none"/>
        </w:rPr>
        <w:t>淘宝</w:t>
      </w:r>
      <w:r>
        <w:rPr>
          <w:rFonts w:hint="eastAsia" w:asciiTheme="minorEastAsia" w:hAnsiTheme="minorEastAsia" w:eastAsiaTheme="minorEastAsia" w:cstheme="minorEastAsia"/>
          <w:i w:val="0"/>
          <w:caps w:val="0"/>
          <w:color w:val="333333"/>
          <w:spacing w:val="0"/>
          <w:sz w:val="24"/>
          <w:szCs w:val="24"/>
          <w:u w:val="none"/>
        </w:rPr>
        <w:t>技术咨询：400-822-2870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u w:val="none"/>
        </w:rPr>
        <w:t>本规则其他未尽事宜，请向管理人咨询。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2" w:firstLineChars="200"/>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000000"/>
          <w:spacing w:val="0"/>
          <w:sz w:val="24"/>
          <w:szCs w:val="24"/>
          <w:u w:val="none"/>
          <w:lang w:val="en-US" w:eastAsia="zh-CN"/>
        </w:rPr>
        <w:t>吴江利斯特纺织</w:t>
      </w:r>
      <w:r>
        <w:rPr>
          <w:rFonts w:hint="eastAsia" w:asciiTheme="minorEastAsia" w:hAnsiTheme="minorEastAsia" w:eastAsiaTheme="minorEastAsia" w:cstheme="minorEastAsia"/>
          <w:b/>
          <w:i w:val="0"/>
          <w:caps w:val="0"/>
          <w:color w:val="000000"/>
          <w:spacing w:val="0"/>
          <w:sz w:val="24"/>
          <w:szCs w:val="24"/>
          <w:u w:val="none"/>
        </w:rPr>
        <w:t>有限公司管理人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00" w:afterAutospacing="0" w:line="360" w:lineRule="auto"/>
        <w:ind w:left="0" w:right="0" w:firstLine="482" w:firstLineChars="200"/>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b/>
          <w:i w:val="0"/>
          <w:caps w:val="0"/>
          <w:color w:val="000000"/>
          <w:spacing w:val="0"/>
          <w:sz w:val="24"/>
          <w:szCs w:val="24"/>
          <w:u w:val="none"/>
          <w:lang w:val="en-US" w:eastAsia="zh-CN"/>
        </w:rPr>
        <w:t>2020</w:t>
      </w:r>
      <w:r>
        <w:rPr>
          <w:rFonts w:hint="eastAsia" w:asciiTheme="minorEastAsia" w:hAnsiTheme="minorEastAsia" w:eastAsiaTheme="minorEastAsia" w:cstheme="minorEastAsia"/>
          <w:b/>
          <w:i w:val="0"/>
          <w:caps w:val="0"/>
          <w:color w:val="000000"/>
          <w:spacing w:val="0"/>
          <w:sz w:val="24"/>
          <w:szCs w:val="24"/>
          <w:highlight w:val="none"/>
          <w:u w:val="none"/>
        </w:rPr>
        <w:t>年</w:t>
      </w:r>
      <w:r>
        <w:rPr>
          <w:rFonts w:hint="eastAsia" w:asciiTheme="minorEastAsia" w:hAnsiTheme="minorEastAsia" w:cstheme="minorEastAsia"/>
          <w:b/>
          <w:i w:val="0"/>
          <w:caps w:val="0"/>
          <w:color w:val="000000"/>
          <w:spacing w:val="0"/>
          <w:sz w:val="24"/>
          <w:szCs w:val="24"/>
          <w:highlight w:val="none"/>
          <w:u w:val="none"/>
          <w:lang w:val="en-US" w:eastAsia="zh-CN"/>
        </w:rPr>
        <w:t>12</w:t>
      </w:r>
      <w:r>
        <w:rPr>
          <w:rFonts w:hint="eastAsia" w:asciiTheme="minorEastAsia" w:hAnsiTheme="minorEastAsia" w:eastAsiaTheme="minorEastAsia" w:cstheme="minorEastAsia"/>
          <w:b/>
          <w:i w:val="0"/>
          <w:caps w:val="0"/>
          <w:color w:val="000000"/>
          <w:spacing w:val="0"/>
          <w:sz w:val="24"/>
          <w:szCs w:val="24"/>
          <w:highlight w:val="none"/>
          <w:u w:val="none"/>
        </w:rPr>
        <w:t>月</w:t>
      </w:r>
      <w:r>
        <w:rPr>
          <w:rFonts w:hint="eastAsia" w:asciiTheme="minorEastAsia" w:hAnsiTheme="minorEastAsia" w:cstheme="minorEastAsia"/>
          <w:b/>
          <w:i w:val="0"/>
          <w:caps w:val="0"/>
          <w:color w:val="000000"/>
          <w:spacing w:val="0"/>
          <w:sz w:val="24"/>
          <w:szCs w:val="24"/>
          <w:highlight w:val="none"/>
          <w:u w:val="none"/>
          <w:lang w:val="en-US" w:eastAsia="zh-CN"/>
        </w:rPr>
        <w:t>15</w:t>
      </w:r>
      <w:r>
        <w:rPr>
          <w:rFonts w:hint="eastAsia" w:asciiTheme="minorEastAsia" w:hAnsiTheme="minorEastAsia" w:eastAsiaTheme="minorEastAsia" w:cstheme="minorEastAsia"/>
          <w:b/>
          <w:i w:val="0"/>
          <w:caps w:val="0"/>
          <w:color w:val="000000"/>
          <w:spacing w:val="0"/>
          <w:sz w:val="24"/>
          <w:szCs w:val="24"/>
          <w:highlight w:val="none"/>
          <w:u w:val="none"/>
        </w:rPr>
        <w:t>日</w:t>
      </w:r>
    </w:p>
    <w:p>
      <w:pPr>
        <w:rPr>
          <w:rFonts w:hint="eastAsia" w:asciiTheme="minorEastAsia" w:hAnsiTheme="minorEastAsia" w:eastAsiaTheme="minorEastAsia" w:cstheme="minor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912EA0"/>
    <w:multiLevelType w:val="singleLevel"/>
    <w:tmpl w:val="26912EA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937E5C"/>
    <w:rsid w:val="041B1775"/>
    <w:rsid w:val="09464125"/>
    <w:rsid w:val="0E2662DB"/>
    <w:rsid w:val="186C54A2"/>
    <w:rsid w:val="19961C0B"/>
    <w:rsid w:val="1C0876E8"/>
    <w:rsid w:val="1D087E8E"/>
    <w:rsid w:val="20EE3655"/>
    <w:rsid w:val="29937E5C"/>
    <w:rsid w:val="301A0820"/>
    <w:rsid w:val="3A7D00B3"/>
    <w:rsid w:val="3B2D2C09"/>
    <w:rsid w:val="3CEF7F4C"/>
    <w:rsid w:val="3E930EA2"/>
    <w:rsid w:val="44966804"/>
    <w:rsid w:val="46BB0801"/>
    <w:rsid w:val="4D145C20"/>
    <w:rsid w:val="4E9D64FA"/>
    <w:rsid w:val="5552688E"/>
    <w:rsid w:val="5E457AB0"/>
    <w:rsid w:val="674A7D91"/>
    <w:rsid w:val="67536499"/>
    <w:rsid w:val="6E71498E"/>
    <w:rsid w:val="71396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116</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2020-11-06T08:11:00Z</dcterms:created>
  <dc:creator>焦阳</dc:creator>
  <cp:lastModifiedBy>焦</cp:lastModifiedBy>
  <dcterms:modified xsi:type="dcterms:W3CDTF">2020-12-15T06:41:29Z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