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center"/>
        <w:rPr>
          <w:rFonts w:hint="eastAsia" w:ascii="黑体" w:hAnsi="黑体" w:eastAsia="黑体"/>
          <w:b/>
          <w:sz w:val="44"/>
          <w:szCs w:val="44"/>
        </w:rPr>
      </w:pPr>
      <w:r>
        <w:rPr>
          <w:rFonts w:hint="default" w:ascii="黑体" w:hAnsi="黑体" w:eastAsia="黑体"/>
          <w:b/>
          <w:sz w:val="44"/>
          <w:szCs w:val="44"/>
        </w:rPr>
        <w:t>江苏亚美食品有限公司</w:t>
      </w:r>
      <w:r>
        <w:rPr>
          <w:rFonts w:hint="eastAsia" w:ascii="黑体" w:hAnsi="黑体" w:eastAsia="黑体"/>
          <w:b/>
          <w:sz w:val="44"/>
          <w:szCs w:val="44"/>
        </w:rPr>
        <w:t>管理人</w:t>
      </w:r>
    </w:p>
    <w:p>
      <w:pPr>
        <w:widowControl/>
        <w:spacing w:line="660" w:lineRule="exact"/>
        <w:jc w:val="center"/>
        <w:rPr>
          <w:rFonts w:hint="eastAsia" w:ascii="黑体" w:hAnsi="黑体" w:eastAsia="黑体"/>
          <w:b/>
          <w:sz w:val="44"/>
          <w:szCs w:val="44"/>
        </w:rPr>
      </w:pPr>
      <w:r>
        <w:rPr>
          <w:rFonts w:ascii="黑体" w:hAnsi="黑体" w:eastAsia="黑体"/>
          <w:b/>
          <w:sz w:val="44"/>
          <w:szCs w:val="44"/>
        </w:rPr>
        <w:t>债权及未履行完毕的合同申报</w:t>
      </w:r>
      <w:r>
        <w:rPr>
          <w:rFonts w:hint="eastAsia" w:ascii="黑体" w:hAnsi="黑体" w:eastAsia="黑体"/>
          <w:b/>
          <w:sz w:val="44"/>
          <w:szCs w:val="44"/>
        </w:rPr>
        <w:t>通知书</w:t>
      </w:r>
    </w:p>
    <w:p>
      <w:pPr>
        <w:widowControl/>
        <w:spacing w:line="500" w:lineRule="exact"/>
        <w:jc w:val="right"/>
        <w:rPr>
          <w:rFonts w:ascii="仿宋" w:hAnsi="仿宋" w:eastAsia="仿宋"/>
          <w:sz w:val="32"/>
          <w:szCs w:val="32"/>
        </w:rPr>
      </w:pPr>
    </w:p>
    <w:p>
      <w:pPr>
        <w:widowControl/>
        <w:spacing w:line="500" w:lineRule="exact"/>
        <w:jc w:val="right"/>
        <w:rPr>
          <w:rFonts w:hint="eastAsia" w:ascii="仿宋" w:hAnsi="仿宋" w:eastAsia="仿宋"/>
          <w:sz w:val="32"/>
          <w:szCs w:val="32"/>
        </w:rPr>
      </w:pPr>
      <w:r>
        <w:rPr>
          <w:rFonts w:hint="eastAsia" w:ascii="仿宋" w:hAnsi="仿宋" w:eastAsia="仿宋"/>
          <w:sz w:val="32"/>
          <w:szCs w:val="32"/>
        </w:rPr>
        <w:t>（2020）</w:t>
      </w:r>
      <w:r>
        <w:rPr>
          <w:rFonts w:hint="eastAsia" w:ascii="仿宋" w:hAnsi="仿宋" w:eastAsia="仿宋"/>
          <w:sz w:val="32"/>
          <w:szCs w:val="32"/>
          <w:lang w:val="en-US" w:eastAsia="zh-Hans"/>
        </w:rPr>
        <w:t>亚美</w:t>
      </w:r>
      <w:r>
        <w:rPr>
          <w:rFonts w:hint="eastAsia" w:ascii="仿宋" w:hAnsi="仿宋" w:eastAsia="仿宋"/>
          <w:sz w:val="32"/>
          <w:szCs w:val="32"/>
        </w:rPr>
        <w:t>破管字第1号</w:t>
      </w:r>
    </w:p>
    <w:p>
      <w:pPr>
        <w:widowControl/>
        <w:spacing w:line="500" w:lineRule="exact"/>
        <w:rPr>
          <w:rFonts w:ascii="仿宋" w:hAnsi="仿宋" w:eastAsia="仿宋"/>
          <w:sz w:val="32"/>
          <w:szCs w:val="32"/>
        </w:rPr>
      </w:pPr>
    </w:p>
    <w:p>
      <w:pPr>
        <w:widowControl/>
        <w:spacing w:line="500" w:lineRule="exact"/>
        <w:rPr>
          <w:rFonts w:hint="eastAsia" w:ascii="仿宋" w:hAnsi="仿宋" w:eastAsia="仿宋"/>
          <w:sz w:val="32"/>
          <w:szCs w:val="32"/>
        </w:rPr>
      </w:pPr>
      <w:r>
        <w:rPr>
          <w:rFonts w:hint="default" w:ascii="仿宋" w:hAnsi="仿宋" w:eastAsia="仿宋"/>
          <w:sz w:val="32"/>
          <w:szCs w:val="32"/>
        </w:rPr>
        <w:t>江苏亚美食品有限公司</w:t>
      </w:r>
      <w:r>
        <w:rPr>
          <w:rFonts w:hint="eastAsia" w:ascii="仿宋" w:hAnsi="仿宋" w:eastAsia="仿宋"/>
          <w:sz w:val="32"/>
          <w:szCs w:val="32"/>
        </w:rPr>
        <w:t>债权人：</w:t>
      </w:r>
    </w:p>
    <w:p>
      <w:pPr>
        <w:widowControl/>
        <w:spacing w:line="500" w:lineRule="exact"/>
        <w:ind w:firstLine="566" w:firstLineChars="177"/>
        <w:rPr>
          <w:rFonts w:hint="eastAsia" w:ascii="仿宋" w:hAnsi="仿宋" w:eastAsia="仿宋"/>
          <w:sz w:val="32"/>
          <w:szCs w:val="32"/>
        </w:rPr>
      </w:pPr>
      <w:r>
        <w:rPr>
          <w:rFonts w:hint="default" w:ascii="仿宋" w:hAnsi="仿宋" w:eastAsia="仿宋"/>
          <w:sz w:val="32"/>
          <w:szCs w:val="32"/>
        </w:rPr>
        <w:t>淮安市洪泽区人民法院</w:t>
      </w:r>
      <w:r>
        <w:rPr>
          <w:rFonts w:hint="eastAsia" w:ascii="仿宋" w:hAnsi="仿宋" w:eastAsia="仿宋"/>
          <w:sz w:val="32"/>
          <w:szCs w:val="32"/>
        </w:rPr>
        <w:t>根据</w:t>
      </w:r>
      <w:r>
        <w:rPr>
          <w:rFonts w:hint="eastAsia" w:ascii="仿宋" w:hAnsi="仿宋" w:eastAsia="仿宋"/>
          <w:sz w:val="32"/>
          <w:szCs w:val="32"/>
          <w:lang w:val="en-US" w:eastAsia="zh-Hans"/>
        </w:rPr>
        <w:t>淮安市润洪融资担保有限公司</w:t>
      </w:r>
      <w:r>
        <w:rPr>
          <w:rFonts w:hint="eastAsia" w:ascii="仿宋" w:hAnsi="仿宋" w:eastAsia="仿宋"/>
          <w:sz w:val="32"/>
          <w:szCs w:val="32"/>
        </w:rPr>
        <w:t>的申请于2020年</w:t>
      </w:r>
      <w:r>
        <w:rPr>
          <w:rFonts w:hint="default" w:ascii="仿宋" w:hAnsi="仿宋" w:eastAsia="仿宋"/>
          <w:sz w:val="32"/>
          <w:szCs w:val="32"/>
        </w:rPr>
        <w:t>12</w:t>
      </w:r>
      <w:r>
        <w:rPr>
          <w:rFonts w:hint="eastAsia" w:ascii="仿宋" w:hAnsi="仿宋" w:eastAsia="仿宋"/>
          <w:sz w:val="32"/>
          <w:szCs w:val="32"/>
        </w:rPr>
        <w:t>月</w:t>
      </w:r>
      <w:r>
        <w:rPr>
          <w:rFonts w:hint="default" w:ascii="仿宋" w:hAnsi="仿宋" w:eastAsia="仿宋"/>
          <w:sz w:val="32"/>
          <w:szCs w:val="32"/>
        </w:rPr>
        <w:t>31</w:t>
      </w:r>
      <w:r>
        <w:rPr>
          <w:rFonts w:hint="eastAsia" w:ascii="仿宋" w:hAnsi="仿宋" w:eastAsia="仿宋"/>
          <w:sz w:val="32"/>
          <w:szCs w:val="32"/>
        </w:rPr>
        <w:t>日裁定受理</w:t>
      </w:r>
      <w:r>
        <w:rPr>
          <w:rFonts w:hint="default" w:ascii="仿宋" w:hAnsi="仿宋" w:eastAsia="仿宋"/>
          <w:sz w:val="32"/>
          <w:szCs w:val="32"/>
        </w:rPr>
        <w:t>江苏亚美食品有限公司</w:t>
      </w:r>
      <w:r>
        <w:rPr>
          <w:rFonts w:hint="eastAsia" w:ascii="仿宋" w:hAnsi="仿宋" w:eastAsia="仿宋"/>
          <w:sz w:val="32"/>
          <w:szCs w:val="32"/>
        </w:rPr>
        <w:t>（以下简称"</w:t>
      </w:r>
      <w:r>
        <w:rPr>
          <w:rFonts w:hint="eastAsia" w:ascii="仿宋" w:hAnsi="仿宋" w:eastAsia="仿宋"/>
          <w:sz w:val="32"/>
          <w:szCs w:val="32"/>
          <w:lang w:val="en-US" w:eastAsia="zh-Hans"/>
        </w:rPr>
        <w:t>江苏亚美</w:t>
      </w:r>
      <w:r>
        <w:rPr>
          <w:rFonts w:hint="eastAsia" w:ascii="仿宋" w:hAnsi="仿宋" w:eastAsia="仿宋"/>
          <w:sz w:val="32"/>
          <w:szCs w:val="32"/>
        </w:rPr>
        <w:t>公司"）破产清算一案，并于</w:t>
      </w:r>
      <w:r>
        <w:rPr>
          <w:rFonts w:hint="eastAsia" w:ascii="仿宋" w:hAnsi="仿宋" w:eastAsia="仿宋"/>
          <w:sz w:val="32"/>
          <w:szCs w:val="32"/>
          <w:lang w:val="en-US" w:eastAsia="zh-Hans"/>
        </w:rPr>
        <w:t>同日</w:t>
      </w:r>
      <w:r>
        <w:rPr>
          <w:rFonts w:hint="eastAsia" w:ascii="仿宋" w:hAnsi="仿宋" w:eastAsia="仿宋"/>
          <w:sz w:val="32"/>
          <w:szCs w:val="32"/>
        </w:rPr>
        <w:t>指定成都竞择破产清算事务所有限公司淮安分公司为</w:t>
      </w:r>
      <w:r>
        <w:rPr>
          <w:rFonts w:hint="eastAsia" w:ascii="仿宋" w:hAnsi="仿宋" w:eastAsia="仿宋"/>
          <w:sz w:val="32"/>
          <w:szCs w:val="32"/>
          <w:lang w:val="en-US" w:eastAsia="zh-Hans"/>
        </w:rPr>
        <w:t>江苏亚美公司</w:t>
      </w:r>
      <w:r>
        <w:rPr>
          <w:rFonts w:hint="eastAsia" w:ascii="仿宋" w:hAnsi="仿宋" w:eastAsia="仿宋"/>
          <w:sz w:val="32"/>
          <w:szCs w:val="32"/>
        </w:rPr>
        <w:t>破产管理人，负责人为童强。</w:t>
      </w:r>
    </w:p>
    <w:p>
      <w:pPr>
        <w:widowControl/>
        <w:spacing w:line="500" w:lineRule="exact"/>
        <w:ind w:firstLine="566" w:firstLineChars="177"/>
        <w:rPr>
          <w:rFonts w:hint="eastAsia" w:ascii="仿宋" w:hAnsi="仿宋" w:eastAsia="仿宋"/>
          <w:sz w:val="32"/>
          <w:szCs w:val="32"/>
        </w:rPr>
      </w:pPr>
      <w:r>
        <w:rPr>
          <w:rFonts w:hint="default" w:ascii="仿宋" w:hAnsi="仿宋" w:eastAsia="仿宋"/>
          <w:sz w:val="32"/>
          <w:szCs w:val="32"/>
        </w:rPr>
        <w:t>淮安市洪泽区人民法院</w:t>
      </w:r>
      <w:r>
        <w:rPr>
          <w:rFonts w:hint="eastAsia" w:ascii="仿宋" w:hAnsi="仿宋" w:eastAsia="仿宋"/>
          <w:sz w:val="32"/>
          <w:szCs w:val="32"/>
        </w:rPr>
        <w:t>于</w:t>
      </w:r>
      <w:r>
        <w:rPr>
          <w:rFonts w:hint="default" w:ascii="仿宋" w:hAnsi="仿宋" w:eastAsia="仿宋"/>
          <w:sz w:val="32"/>
          <w:szCs w:val="32"/>
        </w:rPr>
        <w:t>2021</w:t>
      </w:r>
      <w:r>
        <w:rPr>
          <w:rFonts w:hint="eastAsia" w:ascii="仿宋" w:hAnsi="仿宋" w:eastAsia="仿宋"/>
          <w:sz w:val="32"/>
          <w:szCs w:val="32"/>
          <w:lang w:val="en-US" w:eastAsia="zh-Hans"/>
        </w:rPr>
        <w:t>年</w:t>
      </w:r>
      <w:r>
        <w:rPr>
          <w:rFonts w:hint="default" w:ascii="仿宋" w:hAnsi="仿宋" w:eastAsia="仿宋"/>
          <w:sz w:val="32"/>
          <w:szCs w:val="32"/>
          <w:lang w:eastAsia="zh-Hans"/>
        </w:rPr>
        <w:t>1</w:t>
      </w:r>
      <w:r>
        <w:rPr>
          <w:rFonts w:hint="eastAsia" w:ascii="仿宋" w:hAnsi="仿宋" w:eastAsia="仿宋"/>
          <w:sz w:val="32"/>
          <w:szCs w:val="32"/>
          <w:lang w:val="en-US" w:eastAsia="zh-Hans"/>
        </w:rPr>
        <w:t>月</w:t>
      </w:r>
      <w:r>
        <w:rPr>
          <w:rFonts w:hint="default" w:ascii="仿宋" w:hAnsi="仿宋" w:eastAsia="仿宋"/>
          <w:sz w:val="32"/>
          <w:szCs w:val="32"/>
          <w:lang w:eastAsia="zh-Hans"/>
        </w:rPr>
        <w:t>12</w:t>
      </w:r>
      <w:r>
        <w:rPr>
          <w:rFonts w:hint="eastAsia" w:ascii="仿宋" w:hAnsi="仿宋" w:eastAsia="仿宋"/>
          <w:sz w:val="32"/>
          <w:szCs w:val="32"/>
          <w:lang w:val="en-US" w:eastAsia="zh-Hans"/>
        </w:rPr>
        <w:t>日在</w:t>
      </w:r>
      <w:r>
        <w:rPr>
          <w:rFonts w:hint="eastAsia" w:ascii="仿宋" w:hAnsi="仿宋" w:eastAsia="仿宋"/>
          <w:sz w:val="32"/>
          <w:szCs w:val="32"/>
        </w:rPr>
        <w:t>全国企业破产重整案件信息网（http://pccz.court.gov.cn/）发布《公告》（债权申报公告见全国企业破产重整案件信息网，点击“公告送达”，输入案号（2020）苏08</w:t>
      </w:r>
      <w:r>
        <w:rPr>
          <w:rFonts w:hint="default" w:ascii="仿宋" w:hAnsi="仿宋" w:eastAsia="仿宋"/>
          <w:sz w:val="32"/>
          <w:szCs w:val="32"/>
        </w:rPr>
        <w:t>13</w:t>
      </w:r>
      <w:r>
        <w:rPr>
          <w:rFonts w:hint="eastAsia" w:ascii="仿宋" w:hAnsi="仿宋" w:eastAsia="仿宋"/>
          <w:sz w:val="32"/>
          <w:szCs w:val="32"/>
        </w:rPr>
        <w:t>破</w:t>
      </w:r>
      <w:r>
        <w:rPr>
          <w:rFonts w:hint="default" w:ascii="仿宋" w:hAnsi="仿宋" w:eastAsia="仿宋"/>
          <w:sz w:val="32"/>
          <w:szCs w:val="32"/>
        </w:rPr>
        <w:t>28</w:t>
      </w:r>
      <w:r>
        <w:rPr>
          <w:rFonts w:hint="eastAsia" w:ascii="仿宋" w:hAnsi="仿宋" w:eastAsia="仿宋"/>
          <w:sz w:val="32"/>
          <w:szCs w:val="32"/>
        </w:rPr>
        <w:t>号即可查询和下载），公告通知债权人申报债权和第一次债权人会议时间。</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lang w:val="en-US" w:eastAsia="zh-Hans"/>
        </w:rPr>
        <w:t>因适逢春节假期</w:t>
      </w:r>
      <w:r>
        <w:rPr>
          <w:rFonts w:hint="default" w:ascii="仿宋" w:hAnsi="仿宋" w:eastAsia="仿宋"/>
          <w:sz w:val="32"/>
          <w:szCs w:val="32"/>
          <w:lang w:eastAsia="zh-Hans"/>
        </w:rPr>
        <w:t>，</w:t>
      </w:r>
      <w:r>
        <w:rPr>
          <w:rFonts w:hint="eastAsia" w:ascii="仿宋" w:hAnsi="仿宋" w:eastAsia="仿宋"/>
          <w:sz w:val="32"/>
          <w:szCs w:val="32"/>
          <w:lang w:val="en-US" w:eastAsia="zh-Hans"/>
        </w:rPr>
        <w:t>债权申报截止日期顺延至</w:t>
      </w:r>
      <w:r>
        <w:rPr>
          <w:rFonts w:hint="default" w:ascii="仿宋" w:hAnsi="仿宋" w:eastAsia="仿宋"/>
          <w:sz w:val="32"/>
          <w:szCs w:val="32"/>
          <w:lang w:eastAsia="zh-Hans"/>
        </w:rPr>
        <w:t>2021</w:t>
      </w:r>
      <w:r>
        <w:rPr>
          <w:rFonts w:hint="eastAsia" w:ascii="仿宋" w:hAnsi="仿宋" w:eastAsia="仿宋"/>
          <w:sz w:val="32"/>
          <w:szCs w:val="32"/>
          <w:lang w:val="en-US" w:eastAsia="zh-Hans"/>
        </w:rPr>
        <w:t>年</w:t>
      </w:r>
      <w:r>
        <w:rPr>
          <w:rFonts w:hint="default" w:ascii="仿宋" w:hAnsi="仿宋" w:eastAsia="仿宋"/>
          <w:sz w:val="32"/>
          <w:szCs w:val="32"/>
          <w:lang w:eastAsia="zh-Hans"/>
        </w:rPr>
        <w:t>2</w:t>
      </w:r>
      <w:r>
        <w:rPr>
          <w:rFonts w:hint="eastAsia" w:ascii="仿宋" w:hAnsi="仿宋" w:eastAsia="仿宋"/>
          <w:sz w:val="32"/>
          <w:szCs w:val="32"/>
          <w:lang w:val="en-US" w:eastAsia="zh-Hans"/>
        </w:rPr>
        <w:t>月</w:t>
      </w:r>
      <w:r>
        <w:rPr>
          <w:rFonts w:hint="default" w:ascii="仿宋" w:hAnsi="仿宋" w:eastAsia="仿宋"/>
          <w:sz w:val="32"/>
          <w:szCs w:val="32"/>
          <w:lang w:eastAsia="zh-Hans"/>
        </w:rPr>
        <w:t>18</w:t>
      </w:r>
      <w:r>
        <w:rPr>
          <w:rFonts w:hint="eastAsia" w:ascii="仿宋" w:hAnsi="仿宋" w:eastAsia="仿宋"/>
          <w:sz w:val="32"/>
          <w:szCs w:val="32"/>
          <w:lang w:val="en-US" w:eastAsia="zh-Hans"/>
        </w:rPr>
        <w:t>日</w:t>
      </w:r>
      <w:r>
        <w:rPr>
          <w:rFonts w:hint="default" w:ascii="仿宋" w:hAnsi="仿宋" w:eastAsia="仿宋"/>
          <w:sz w:val="32"/>
          <w:szCs w:val="32"/>
          <w:lang w:eastAsia="zh-Hans"/>
        </w:rPr>
        <w:t>24</w:t>
      </w:r>
      <w:r>
        <w:rPr>
          <w:rFonts w:hint="eastAsia" w:ascii="仿宋" w:hAnsi="仿宋" w:eastAsia="仿宋"/>
          <w:sz w:val="32"/>
          <w:szCs w:val="32"/>
          <w:lang w:val="en-US" w:eastAsia="zh-Hans"/>
        </w:rPr>
        <w:t>:</w:t>
      </w:r>
      <w:r>
        <w:rPr>
          <w:rFonts w:hint="default" w:ascii="仿宋" w:hAnsi="仿宋" w:eastAsia="仿宋"/>
          <w:sz w:val="32"/>
          <w:szCs w:val="32"/>
          <w:lang w:eastAsia="zh-Hans"/>
        </w:rPr>
        <w:t>00</w:t>
      </w:r>
      <w:r>
        <w:rPr>
          <w:rFonts w:hint="eastAsia" w:ascii="仿宋" w:hAnsi="仿宋" w:eastAsia="仿宋"/>
          <w:sz w:val="32"/>
          <w:szCs w:val="32"/>
          <w:lang w:val="en-US" w:eastAsia="zh-Hans"/>
        </w:rPr>
        <w:t>前</w:t>
      </w:r>
      <w:r>
        <w:rPr>
          <w:rFonts w:hint="default" w:ascii="仿宋" w:hAnsi="仿宋" w:eastAsia="仿宋"/>
          <w:sz w:val="32"/>
          <w:szCs w:val="32"/>
          <w:lang w:eastAsia="zh-Hans"/>
        </w:rPr>
        <w:t>，</w:t>
      </w:r>
      <w:r>
        <w:rPr>
          <w:rFonts w:hint="eastAsia" w:ascii="仿宋" w:hAnsi="仿宋" w:eastAsia="仿宋"/>
          <w:sz w:val="32"/>
          <w:szCs w:val="32"/>
        </w:rPr>
        <w:t>请债权人务必于</w:t>
      </w:r>
      <w:r>
        <w:rPr>
          <w:rFonts w:hint="eastAsia" w:ascii="仿宋" w:hAnsi="仿宋" w:eastAsia="仿宋"/>
          <w:sz w:val="32"/>
          <w:szCs w:val="32"/>
          <w:lang w:val="en-US" w:eastAsia="zh-Hans"/>
        </w:rPr>
        <w:t>上述日期前</w:t>
      </w:r>
      <w:r>
        <w:rPr>
          <w:rFonts w:hint="eastAsia" w:ascii="仿宋" w:hAnsi="仿宋" w:eastAsia="仿宋"/>
          <w:sz w:val="32"/>
          <w:szCs w:val="32"/>
        </w:rPr>
        <w:t>向管理人申报债权。为明确债权人及利害关系人在债权申报阶段之权利、义务，现公告如下：</w:t>
      </w:r>
    </w:p>
    <w:p>
      <w:pPr>
        <w:widowControl/>
        <w:spacing w:line="500" w:lineRule="exact"/>
        <w:ind w:firstLine="567" w:firstLineChars="177"/>
        <w:rPr>
          <w:rFonts w:hint="eastAsia" w:ascii="黑体" w:hAnsi="黑体" w:eastAsia="黑体"/>
          <w:b/>
          <w:sz w:val="32"/>
          <w:szCs w:val="32"/>
        </w:rPr>
      </w:pPr>
      <w:r>
        <w:rPr>
          <w:rFonts w:hint="eastAsia" w:ascii="黑体" w:hAnsi="黑体" w:eastAsia="黑体"/>
          <w:b/>
          <w:sz w:val="32"/>
          <w:szCs w:val="32"/>
        </w:rPr>
        <w:t>一、债权申报范围</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根据《企业破产法》的规定，人民法院受理破产申请时对债务人享有债权的债权人（包括政府征收、处罚类债权和司法罚金、罚款类债权，以及</w:t>
      </w:r>
      <w:r>
        <w:rPr>
          <w:rFonts w:ascii="Times New Roman" w:hAnsi="Times New Roman" w:eastAsia="仿宋" w:cs="Times New Roman"/>
          <w:sz w:val="30"/>
          <w:szCs w:val="30"/>
        </w:rPr>
        <w:t>未履行完毕的合同</w:t>
      </w:r>
      <w:r>
        <w:rPr>
          <w:rFonts w:hint="eastAsia" w:ascii="仿宋" w:hAnsi="仿宋" w:eastAsia="仿宋"/>
          <w:sz w:val="32"/>
          <w:szCs w:val="32"/>
        </w:rPr>
        <w:t>属于申报范围）可以向管理人进行申报，债权人进行债权申报时应当注意以下几点：</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（一）未到期的债权，在破产申请受理时视为到期；</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（二）附利息的债权自破产申请受理时起停止计息；</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（三）附条件、附期限的债权和诉讼、仲裁未决的债权，债权人可以申报；</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（四）债权人申报债权时，应当书面说明债权的数额和有无财产担保，并提交有关证据。申报的债权是连带债权的，应当说明；</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（五）连带债权人可以由其中一人代表全体连带债权人申报债权，也可以共同申报债权；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（六）债务人的保证人或者其他连带债务人已经代替债务人清偿债务的，以其对债务人的求偿权申报债权；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（七）债务人的保证人或者其他连带债务人尚未代替债务人清偿债务的，以其对债务人的将来求偿权申报债权。但是，债权人已经向管理人申报全部债权的除外；</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（八）管理人或者债务人依照《企业破产法》规定解除合同的，对方当事人以因合同解除所产生的损害赔偿请求权申报债权；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（九）债务人是委托合同的委托人，被裁定适用《企业破产法》规定的程序，受托人不知该事实，继续处理委托事务的，受托人以由此产生的请求权申报债权；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（十）债务人是票据的出票人，被裁定适用《企业破产法》规定的程序，该票据的付款人继续付款或者承兑的，付款人以由此产生的请求权申报债权；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（十一）法律规定其他可以申报的情形。</w:t>
      </w:r>
    </w:p>
    <w:p>
      <w:pPr>
        <w:widowControl/>
        <w:spacing w:line="500" w:lineRule="exact"/>
        <w:ind w:firstLine="566" w:firstLineChars="177"/>
        <w:rPr>
          <w:rFonts w:hint="eastAsia" w:ascii="黑体" w:hAnsi="黑体" w:eastAsia="黑体"/>
          <w:sz w:val="32"/>
          <w:szCs w:val="32"/>
        </w:rPr>
      </w:pPr>
      <w:r>
        <w:rPr>
          <w:rFonts w:hint="eastAsia" w:ascii="黑体" w:hAnsi="黑体" w:eastAsia="黑体"/>
          <w:sz w:val="32"/>
          <w:szCs w:val="32"/>
        </w:rPr>
        <w:t>二、社保、税收及住房公积金债权申报注意事项</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（一）社保、税收及住房公积金债权申报系行政程序中的征收关系在破产程序中的具体适用，涉及社会公共利益，故不受诉讼时效制度的限制；</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（二）破产程序中，各征收机关的调查权、核定权等法定权力应予继续保障，涉及债务人的配合事项由管理人负责落实；</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三）破产受理前，涉及债务人单位应缴部分的社保、税收及住房公积金债权属于申报范围。根据企业破产法第十六条“人民法院受理破产申请后，债务人对个别债权人的债务清偿无效”之规定，成立于破产受理前的债权单独清偿违反法律规定，故破产受理前的社保、税收及住房公积金债权须遵循破产债权清偿程序和条件，由破产程序统一处理。破产受理后，劳动合同关系予以冻结，不新产生与履行劳动合同相关的社保、税收及住房公积金费用，待破产程序终止终结时统一办理登记手续，但经法院许可与管理人签订留守聘用协议以及经法院许可继续营业并在继续营业中管理人决定继续履行劳动合同的，应由征收机关恢复办理自破产受理次日起的复缴手续；</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四）社保债权申报机关应将债务人单位应缴部分按基本养老保险、基本医疗保险费、工伤保险、失业保险、生育保险费类别列明明细，同时应列明个人应缴明细。其中，单位应缴部分的基本养老保险和基本医疗保险费按职工工资性质清偿，其他社会保险费用单位应缴部分的按税款债权性质清偿。债务人财产不足以清偿同一顺序的清偿要求的，按照比例分配；职工享有的与业绩挂钩的绩效工资、奖金等债权，不按优先债权处理；债务人的董事、监事和高级管理人员的工资按照职工的平均工资计算；其他明显不合理的绩效工资、奖金等没有优先分配权。已进入破产程序的企业的董事、监事和高级管理人员的工资按照该企业职工的平均工资确定；</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（五）债务人欠缴的住房公积金，按照债务人拖欠的职工工资性质清偿，破产程序中允许第三方垫付，参照社保债权精神处理；</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（六）由第三方垫付的基本养老保险和基本医疗保险费，原则上按照垫付的职工债权性质进行清偿。由欠薪保障基金垫付的，按税款债权性质清偿；</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七）根据企业破产法第四十六条“附利息的债权自破产申请受理时起停止计息”、《最高人民法院〈关于审理企业破产案件若干问题的规定〉》第六十一条“行政、司法机关对破产企业的罚款、罚金以及其他有关费用”“人民法院受理破产案件后债务人未支付应付款项的滞纳金，包括债务人未执行生效法律文书应当加倍支付的迟延利息和劳动保险金的滞纳金”等债权不属于破产债权之规定，管理人对于前述费用的申报进行登记，在破产财产依照法律规定的顺序清偿后仍有剩余的，可依次用于清偿破产受理前产生的民事惩罚性赔偿金、行政罚款、刑事罚金等惩罚性债权；</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（八）清算程序清偿不足的法律文书可以作为社保、税收及住房公积金债权核销的依据，核销后相关当事人应依法享受已缴费的待遇；</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（九）破产程序中，社保、税收及住房公积金申报人收取或扣划的费用应向管理人出具明细，还应列明职工个人承担部分的金额，以便管理人与职工进行结算；</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（十）本通知中对一般债权的申报要求适用于社保、税收及住房公积金申报人。</w:t>
      </w:r>
    </w:p>
    <w:p>
      <w:pPr>
        <w:widowControl/>
        <w:spacing w:line="500" w:lineRule="exact"/>
        <w:ind w:firstLine="566" w:firstLineChars="177"/>
        <w:rPr>
          <w:rFonts w:hint="eastAsia" w:ascii="黑体" w:hAnsi="黑体" w:eastAsia="黑体"/>
          <w:sz w:val="32"/>
          <w:szCs w:val="32"/>
        </w:rPr>
      </w:pPr>
      <w:r>
        <w:rPr>
          <w:rFonts w:hint="eastAsia" w:ascii="黑体" w:hAnsi="黑体" w:eastAsia="黑体"/>
          <w:sz w:val="32"/>
          <w:szCs w:val="32"/>
        </w:rPr>
        <w:t>三、债权申报文件</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申报人应当如实、详细填写《债权申报表》以及提供完整、真实有效的申报材料。债权申报文件包括但不限于下列各项：</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一）债权申报表（按本通知书附件格式填写），若同一个债权人存在多笔债权需要申报，则应先按每笔债权填报一个债权申报分表，再按债权总额填报一个汇总的债权申报表，同时分别对总表和分表作出标注；若债权人只有一笔债权需要申报的，则只需要填写债权申报总表；</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（二）债权申报文件清单（一式两份）；</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（三）债权人信息确认书；</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（四）债权人营业执照、机构代码证、或者信用注册证等主体资格资料复印件（要求加盖印鉴）；</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（五）债权形成原始依据，包括合同、履行凭证、担保书、保证书、裁判文书等债权凭证（可以提交加盖骑缝章的复印件）；</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（六）债权人联系人及联系方式（含邮件地址及电话）；</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（七）委托代理人申报的，需提交代理人授权委托书（原件）及代理人身份证件（复印件签字确认），委托代理人是律师的还应提交律师事务所的指派函及律师执业证复印件；</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（八）诚信申报承诺书（按本通知书附件格式填写）；</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（九）管理人通知补足的其他材料。</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特别说明：</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利息债权：</w:t>
      </w:r>
      <w:r>
        <w:rPr>
          <w:rFonts w:hint="default" w:ascii="仿宋" w:hAnsi="仿宋" w:eastAsia="仿宋"/>
          <w:sz w:val="32"/>
          <w:szCs w:val="32"/>
        </w:rPr>
        <w:t>江苏亚美食品有限公司</w:t>
      </w:r>
      <w:r>
        <w:rPr>
          <w:rFonts w:hint="eastAsia" w:ascii="仿宋" w:hAnsi="仿宋" w:eastAsia="仿宋"/>
          <w:sz w:val="32"/>
          <w:szCs w:val="32"/>
        </w:rPr>
        <w:t>附利息的债权自破产申请受理时起停止计息（计算至202</w:t>
      </w:r>
      <w:r>
        <w:rPr>
          <w:rFonts w:hint="default" w:ascii="仿宋" w:hAnsi="仿宋" w:eastAsia="仿宋"/>
          <w:sz w:val="32"/>
          <w:szCs w:val="32"/>
        </w:rPr>
        <w:t>0</w:t>
      </w:r>
      <w:r>
        <w:rPr>
          <w:rFonts w:hint="eastAsia" w:ascii="仿宋" w:hAnsi="仿宋" w:eastAsia="仿宋"/>
          <w:sz w:val="32"/>
          <w:szCs w:val="32"/>
        </w:rPr>
        <w:t>年1</w:t>
      </w:r>
      <w:r>
        <w:rPr>
          <w:rFonts w:hint="default" w:ascii="仿宋" w:hAnsi="仿宋" w:eastAsia="仿宋"/>
          <w:sz w:val="32"/>
          <w:szCs w:val="32"/>
        </w:rPr>
        <w:t>2</w:t>
      </w:r>
      <w:r>
        <w:rPr>
          <w:rFonts w:hint="eastAsia" w:ascii="仿宋" w:hAnsi="仿宋" w:eastAsia="仿宋"/>
          <w:sz w:val="32"/>
          <w:szCs w:val="32"/>
        </w:rPr>
        <w:t>月</w:t>
      </w:r>
      <w:r>
        <w:rPr>
          <w:rFonts w:hint="default" w:ascii="仿宋" w:hAnsi="仿宋" w:eastAsia="仿宋"/>
          <w:sz w:val="32"/>
          <w:szCs w:val="32"/>
        </w:rPr>
        <w:t>31</w:t>
      </w:r>
      <w:r>
        <w:rPr>
          <w:rFonts w:hint="eastAsia" w:ascii="仿宋" w:hAnsi="仿宋" w:eastAsia="仿宋"/>
          <w:sz w:val="32"/>
          <w:szCs w:val="32"/>
        </w:rPr>
        <w:t>日止）。</w:t>
      </w:r>
    </w:p>
    <w:p>
      <w:pPr>
        <w:widowControl/>
        <w:spacing w:line="500" w:lineRule="exact"/>
        <w:ind w:firstLine="566" w:firstLineChars="177"/>
        <w:rPr>
          <w:rFonts w:hint="eastAsia" w:ascii="黑体" w:hAnsi="黑体" w:eastAsia="黑体"/>
          <w:sz w:val="32"/>
          <w:szCs w:val="32"/>
        </w:rPr>
      </w:pPr>
      <w:r>
        <w:rPr>
          <w:rFonts w:hint="eastAsia" w:ascii="黑体" w:hAnsi="黑体" w:eastAsia="黑体"/>
          <w:sz w:val="32"/>
          <w:szCs w:val="32"/>
        </w:rPr>
        <w:t>四、申报方式</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为了有效甄别申报债权的合法性，更好地维护全体债权人的合法利益，管理人决定采取现场申报、邮寄申报的方式申报债权。</w:t>
      </w:r>
    </w:p>
    <w:p>
      <w:pPr>
        <w:widowControl/>
        <w:spacing w:line="500" w:lineRule="exact"/>
        <w:ind w:firstLine="567" w:firstLineChars="177"/>
        <w:rPr>
          <w:rFonts w:hint="eastAsia" w:ascii="楷体" w:hAnsi="楷体" w:eastAsia="楷体"/>
          <w:b/>
          <w:sz w:val="32"/>
          <w:szCs w:val="32"/>
        </w:rPr>
      </w:pPr>
      <w:r>
        <w:rPr>
          <w:rFonts w:hint="eastAsia" w:ascii="楷体" w:hAnsi="楷体" w:eastAsia="楷体"/>
          <w:b/>
          <w:sz w:val="32"/>
          <w:szCs w:val="32"/>
        </w:rPr>
        <w:t>（一）现场申报</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债权人现场申报债权地址：淮安市涟水县经济开发区兴旺大道东侧兴二路南侧苏美工业园内管理人办公室，联系人：梁燕，电话：13088009786。</w:t>
      </w:r>
    </w:p>
    <w:p>
      <w:pPr>
        <w:widowControl/>
        <w:spacing w:line="500" w:lineRule="exact"/>
        <w:ind w:firstLine="567" w:firstLineChars="177"/>
        <w:rPr>
          <w:rFonts w:hint="eastAsia" w:ascii="楷体" w:hAnsi="楷体" w:eastAsia="楷体"/>
          <w:b/>
          <w:sz w:val="32"/>
          <w:szCs w:val="32"/>
        </w:rPr>
      </w:pPr>
      <w:r>
        <w:rPr>
          <w:rFonts w:hint="eastAsia" w:ascii="楷体" w:hAnsi="楷体" w:eastAsia="楷体"/>
          <w:b/>
          <w:sz w:val="32"/>
          <w:szCs w:val="32"/>
        </w:rPr>
        <w:t>（二）邮寄申报</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债权人邮寄申报债权，应将申报资料邮寄至：江苏省淮安市第0002号邮政信箱，联系人：梁燕，电话：13088009786。选择邮寄申报债权的，请在邮寄单注明“</w:t>
      </w:r>
      <w:r>
        <w:rPr>
          <w:rFonts w:hint="default" w:ascii="仿宋" w:hAnsi="仿宋" w:eastAsia="仿宋"/>
          <w:sz w:val="32"/>
          <w:szCs w:val="32"/>
        </w:rPr>
        <w:t>江苏亚美食品有限公司</w:t>
      </w:r>
      <w:r>
        <w:rPr>
          <w:rFonts w:hint="eastAsia" w:ascii="仿宋" w:hAnsi="仿宋" w:eastAsia="仿宋"/>
          <w:sz w:val="32"/>
          <w:szCs w:val="32"/>
        </w:rPr>
        <w:t>债权申报”字样，并保留邮件寄送底单。</w:t>
      </w:r>
    </w:p>
    <w:p>
      <w:pPr>
        <w:widowControl/>
        <w:spacing w:line="500" w:lineRule="exact"/>
        <w:ind w:firstLine="567" w:firstLineChars="177"/>
        <w:rPr>
          <w:rFonts w:hint="eastAsia" w:ascii="楷体" w:hAnsi="楷体" w:eastAsia="楷体"/>
          <w:b/>
          <w:sz w:val="32"/>
          <w:szCs w:val="32"/>
        </w:rPr>
      </w:pPr>
      <w:r>
        <w:rPr>
          <w:rFonts w:hint="eastAsia" w:ascii="楷体" w:hAnsi="楷体" w:eastAsia="楷体"/>
          <w:b/>
          <w:sz w:val="32"/>
          <w:szCs w:val="32"/>
        </w:rPr>
        <w:t>（三）核对</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申报人应按照本通知书要求认真填写申报表，管理人要求核对证据原件的，债权人应准备证据材料原件，并按管理人要求的时间和方式供管理人核对。</w:t>
      </w:r>
    </w:p>
    <w:p>
      <w:pPr>
        <w:widowControl/>
        <w:spacing w:line="500" w:lineRule="exact"/>
        <w:ind w:firstLine="566" w:firstLineChars="177"/>
        <w:rPr>
          <w:rFonts w:hint="eastAsia" w:ascii="黑体" w:hAnsi="黑体" w:eastAsia="黑体"/>
          <w:sz w:val="32"/>
          <w:szCs w:val="32"/>
        </w:rPr>
      </w:pPr>
      <w:r>
        <w:rPr>
          <w:rFonts w:hint="eastAsia" w:ascii="黑体" w:hAnsi="黑体" w:eastAsia="黑体"/>
          <w:sz w:val="32"/>
          <w:szCs w:val="32"/>
        </w:rPr>
        <w:t>五、第一次债权人会议召开时间及地点</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经</w:t>
      </w:r>
      <w:r>
        <w:rPr>
          <w:rFonts w:hint="default" w:ascii="仿宋" w:hAnsi="仿宋" w:eastAsia="仿宋"/>
          <w:sz w:val="32"/>
          <w:szCs w:val="32"/>
        </w:rPr>
        <w:t>淮安市洪泽区人民法院</w:t>
      </w:r>
      <w:r>
        <w:rPr>
          <w:rFonts w:hint="eastAsia" w:ascii="仿宋" w:hAnsi="仿宋" w:eastAsia="仿宋"/>
          <w:sz w:val="32"/>
          <w:szCs w:val="32"/>
        </w:rPr>
        <w:t>决定，第一次债权人会议于2021年2月24日下午4时在淮安市洪泽区人民法院开发区法庭第二法庭召开。。联系人：梁燕，电话：13088009786。</w:t>
      </w:r>
    </w:p>
    <w:p>
      <w:pPr>
        <w:widowControl/>
        <w:spacing w:line="500" w:lineRule="exact"/>
        <w:ind w:firstLine="566" w:firstLineChars="177"/>
        <w:rPr>
          <w:rFonts w:hint="eastAsia" w:ascii="黑体" w:hAnsi="黑体" w:eastAsia="黑体"/>
          <w:sz w:val="32"/>
          <w:szCs w:val="32"/>
        </w:rPr>
      </w:pPr>
      <w:r>
        <w:rPr>
          <w:rFonts w:hint="eastAsia" w:ascii="黑体" w:hAnsi="黑体" w:eastAsia="黑体"/>
          <w:sz w:val="32"/>
          <w:szCs w:val="32"/>
        </w:rPr>
        <w:t>六、管理人特别提示</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（一）本通知书仅针对债权人申报债权时注意事项及风险告知的特别提示，不视为管理人出具给债权人的法律意见；</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（二）建议债权人在法律专业人士协助下完成申报；</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（三）债权人虚假申报债权或提供虚假申报材料，损害其他债权人利益的，应承担相应法律责任；</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（四）本告知书内容与现行法律、法规、司法解释等不一致的，以后者为准；</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（五）根据规定，破产程序期间，债务人不对任何债权人进行个别清偿，所有针对本公司的债务纠纷诉讼及执行程序应当中止。</w:t>
      </w:r>
    </w:p>
    <w:p>
      <w:pPr>
        <w:widowControl/>
        <w:spacing w:line="500" w:lineRule="exact"/>
        <w:ind w:firstLine="566" w:firstLineChars="177"/>
        <w:rPr>
          <w:rFonts w:hint="eastAsia" w:ascii="仿宋" w:hAnsi="仿宋" w:eastAsia="仿宋"/>
          <w:sz w:val="32"/>
          <w:szCs w:val="32"/>
        </w:rPr>
      </w:pPr>
      <w:r>
        <w:rPr>
          <w:rFonts w:hint="eastAsia" w:ascii="仿宋" w:hAnsi="仿宋" w:eastAsia="仿宋"/>
          <w:sz w:val="32"/>
          <w:szCs w:val="32"/>
        </w:rPr>
        <w:t>特此通知。</w:t>
      </w:r>
    </w:p>
    <w:p>
      <w:pPr>
        <w:widowControl/>
        <w:spacing w:line="500" w:lineRule="exact"/>
        <w:ind w:firstLine="566" w:firstLineChars="177"/>
        <w:rPr>
          <w:rFonts w:ascii="仿宋" w:hAnsi="仿宋" w:eastAsia="仿宋"/>
          <w:sz w:val="32"/>
          <w:szCs w:val="32"/>
        </w:rPr>
      </w:pPr>
    </w:p>
    <w:p>
      <w:pPr>
        <w:widowControl/>
        <w:spacing w:line="500" w:lineRule="exact"/>
        <w:ind w:firstLine="566" w:firstLineChars="177"/>
        <w:jc w:val="right"/>
        <w:rPr>
          <w:rFonts w:hint="eastAsia" w:ascii="仿宋" w:hAnsi="仿宋" w:eastAsia="仿宋"/>
          <w:sz w:val="32"/>
          <w:szCs w:val="32"/>
        </w:rPr>
      </w:pPr>
      <w:r>
        <w:rPr>
          <w:rFonts w:hint="default" w:ascii="仿宋" w:hAnsi="仿宋" w:eastAsia="仿宋"/>
          <w:sz w:val="32"/>
          <w:szCs w:val="32"/>
        </w:rPr>
        <w:t>江苏亚美食品有限公司</w:t>
      </w:r>
      <w:r>
        <w:rPr>
          <w:rFonts w:hint="eastAsia" w:ascii="仿宋" w:hAnsi="仿宋" w:eastAsia="仿宋"/>
          <w:sz w:val="32"/>
          <w:szCs w:val="32"/>
        </w:rPr>
        <w:t>管理人</w:t>
      </w:r>
    </w:p>
    <w:p>
      <w:pPr>
        <w:widowControl/>
        <w:spacing w:line="500" w:lineRule="exact"/>
        <w:ind w:firstLine="566" w:firstLineChars="177"/>
        <w:jc w:val="right"/>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年1月</w:t>
      </w:r>
      <w:r>
        <w:rPr>
          <w:rFonts w:hint="default" w:ascii="仿宋" w:hAnsi="仿宋" w:eastAsia="仿宋"/>
          <w:sz w:val="32"/>
          <w:szCs w:val="32"/>
        </w:rPr>
        <w:t>12</w:t>
      </w:r>
      <w:r>
        <w:rPr>
          <w:rFonts w:hint="eastAsia" w:ascii="仿宋" w:hAnsi="仿宋" w:eastAsia="仿宋"/>
          <w:sz w:val="32"/>
          <w:szCs w:val="32"/>
        </w:rPr>
        <w:t>日</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spacing w:line="300" w:lineRule="auto"/>
        <w:jc w:val="center"/>
        <w:rPr>
          <w:rFonts w:ascii="黑体" w:hAnsi="黑体" w:eastAsia="黑体"/>
          <w:b/>
          <w:sz w:val="44"/>
          <w:szCs w:val="44"/>
        </w:rPr>
      </w:pPr>
      <w:r>
        <w:rPr>
          <w:rFonts w:hint="eastAsia" w:ascii="黑体" w:hAnsi="黑体" w:eastAsia="黑体"/>
          <w:b/>
          <w:sz w:val="44"/>
          <w:szCs w:val="44"/>
        </w:rPr>
        <w:t>关于债权申报程序的一次性告知书</w:t>
      </w:r>
    </w:p>
    <w:p>
      <w:pPr>
        <w:spacing w:line="300" w:lineRule="auto"/>
        <w:ind w:firstLine="453" w:firstLineChars="189"/>
        <w:rPr>
          <w:rFonts w:ascii="仿宋" w:hAnsi="仿宋" w:eastAsia="仿宋"/>
          <w:spacing w:val="-20"/>
          <w:sz w:val="28"/>
          <w:szCs w:val="28"/>
        </w:rPr>
      </w:pPr>
    </w:p>
    <w:p>
      <w:pPr>
        <w:spacing w:line="300" w:lineRule="auto"/>
        <w:rPr>
          <w:rFonts w:ascii="仿宋" w:hAnsi="仿宋" w:eastAsia="仿宋"/>
          <w:sz w:val="28"/>
          <w:szCs w:val="28"/>
        </w:rPr>
      </w:pPr>
      <w:r>
        <w:rPr>
          <w:rFonts w:ascii="仿宋" w:hAnsi="仿宋" w:eastAsia="仿宋"/>
          <w:spacing w:val="-20"/>
          <w:sz w:val="28"/>
          <w:szCs w:val="28"/>
        </w:rPr>
        <w:t>江苏亚美食品有限公司</w:t>
      </w:r>
      <w:r>
        <w:rPr>
          <w:rFonts w:hint="eastAsia" w:ascii="仿宋" w:hAnsi="仿宋" w:eastAsia="仿宋"/>
          <w:sz w:val="28"/>
          <w:szCs w:val="28"/>
        </w:rPr>
        <w:t>债权人</w:t>
      </w:r>
      <w:r>
        <w:rPr>
          <w:rFonts w:ascii="仿宋" w:hAnsi="仿宋" w:eastAsia="仿宋"/>
          <w:sz w:val="28"/>
          <w:szCs w:val="28"/>
        </w:rPr>
        <w:t>：</w:t>
      </w:r>
    </w:p>
    <w:p>
      <w:pPr>
        <w:spacing w:line="300" w:lineRule="auto"/>
        <w:ind w:firstLine="529" w:firstLineChars="189"/>
        <w:rPr>
          <w:rFonts w:ascii="仿宋" w:hAnsi="仿宋" w:eastAsia="仿宋"/>
          <w:sz w:val="28"/>
          <w:szCs w:val="28"/>
        </w:rPr>
      </w:pPr>
      <w:r>
        <w:rPr>
          <w:rFonts w:ascii="仿宋" w:hAnsi="仿宋" w:eastAsia="仿宋"/>
          <w:sz w:val="28"/>
          <w:szCs w:val="28"/>
        </w:rPr>
        <w:t>为了提高申报效率，现将债权申报的有关事项通知如下：</w:t>
      </w:r>
    </w:p>
    <w:p>
      <w:pPr>
        <w:spacing w:line="300" w:lineRule="auto"/>
        <w:ind w:firstLine="530" w:firstLineChars="189"/>
        <w:rPr>
          <w:rFonts w:ascii="仿宋" w:hAnsi="仿宋" w:eastAsia="仿宋"/>
          <w:sz w:val="28"/>
          <w:szCs w:val="28"/>
        </w:rPr>
      </w:pPr>
      <w:r>
        <w:rPr>
          <w:rFonts w:ascii="楷体" w:hAnsi="楷体" w:eastAsia="楷体"/>
          <w:b/>
          <w:sz w:val="28"/>
          <w:szCs w:val="28"/>
        </w:rPr>
        <w:t>一、申报材料的准备</w:t>
      </w:r>
    </w:p>
    <w:p>
      <w:pPr>
        <w:spacing w:line="300" w:lineRule="auto"/>
        <w:ind w:firstLine="529" w:firstLineChars="189"/>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债权人应提交《债权说明书》</w:t>
      </w:r>
      <w:r>
        <w:rPr>
          <w:rFonts w:hint="eastAsia" w:ascii="仿宋" w:hAnsi="仿宋" w:eastAsia="仿宋"/>
          <w:sz w:val="28"/>
          <w:szCs w:val="28"/>
        </w:rPr>
        <w:t>，说明</w:t>
      </w:r>
      <w:r>
        <w:rPr>
          <w:rFonts w:ascii="仿宋" w:hAnsi="仿宋" w:eastAsia="仿宋"/>
          <w:sz w:val="28"/>
          <w:szCs w:val="28"/>
        </w:rPr>
        <w:t>形成过程、</w:t>
      </w:r>
      <w:r>
        <w:rPr>
          <w:rFonts w:hint="eastAsia" w:ascii="仿宋" w:hAnsi="仿宋" w:eastAsia="仿宋"/>
          <w:sz w:val="28"/>
          <w:szCs w:val="28"/>
        </w:rPr>
        <w:t>债权的数额</w:t>
      </w:r>
      <w:r>
        <w:rPr>
          <w:rFonts w:ascii="仿宋" w:hAnsi="仿宋" w:eastAsia="仿宋"/>
          <w:sz w:val="28"/>
          <w:szCs w:val="28"/>
        </w:rPr>
        <w:t>、</w:t>
      </w:r>
      <w:r>
        <w:rPr>
          <w:rFonts w:hint="eastAsia" w:ascii="仿宋" w:hAnsi="仿宋" w:eastAsia="仿宋"/>
          <w:sz w:val="28"/>
          <w:szCs w:val="28"/>
        </w:rPr>
        <w:t>利息计算方法和有无财产担保；</w:t>
      </w:r>
    </w:p>
    <w:p>
      <w:pPr>
        <w:spacing w:line="300" w:lineRule="auto"/>
        <w:ind w:firstLine="529" w:firstLineChars="189"/>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．针对主债权须提交债权产生及</w:t>
      </w:r>
      <w:r>
        <w:rPr>
          <w:rFonts w:ascii="仿宋" w:hAnsi="仿宋" w:eastAsia="仿宋"/>
          <w:sz w:val="28"/>
          <w:szCs w:val="28"/>
        </w:rPr>
        <w:t>履行依据、已经偿还本息情况；</w:t>
      </w:r>
    </w:p>
    <w:p>
      <w:pPr>
        <w:spacing w:line="300" w:lineRule="auto"/>
        <w:ind w:firstLine="529" w:firstLineChars="18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主债权有担保的，须提交其他所有担保责任（包括担保方式、区分人的担保和物的担保）依据以及已履行担保责任情况；</w:t>
      </w:r>
    </w:p>
    <w:p>
      <w:pPr>
        <w:spacing w:line="300" w:lineRule="auto"/>
        <w:ind w:firstLine="529" w:firstLineChars="189"/>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如系担保债权的，则须提交所有主债权依据、担保责任产生及代为履行依据、其他所有担保责任（包括担保方式、区分人的担保和物的担保）依据以及已履行担保责任情况；</w:t>
      </w:r>
    </w:p>
    <w:p>
      <w:pPr>
        <w:spacing w:line="300" w:lineRule="auto"/>
        <w:ind w:firstLine="529" w:firstLineChars="189"/>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如保证方式担保的，还需就保证期间内担保权人行使担保权提供依据或作出未超出保证期间行权的说明；</w:t>
      </w:r>
    </w:p>
    <w:p>
      <w:pPr>
        <w:spacing w:line="300" w:lineRule="auto"/>
        <w:ind w:firstLine="529" w:firstLineChars="189"/>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．如已进入司法程序的，则请提交裁决书及执行情况资料；</w:t>
      </w:r>
    </w:p>
    <w:p>
      <w:pPr>
        <w:spacing w:line="300" w:lineRule="auto"/>
        <w:ind w:firstLine="529" w:firstLineChars="189"/>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如债权系强制公证文书的，请一并提供执行证书及主债权、从债权所有依据，包括这些债权债务环节上的每一主体资料。</w:t>
      </w:r>
    </w:p>
    <w:p>
      <w:pPr>
        <w:spacing w:line="300" w:lineRule="auto"/>
        <w:ind w:firstLine="529" w:firstLineChars="189"/>
        <w:rPr>
          <w:rFonts w:ascii="仿宋" w:hAnsi="仿宋" w:eastAsia="仿宋"/>
          <w:sz w:val="28"/>
          <w:szCs w:val="28"/>
        </w:rPr>
      </w:pPr>
      <w:r>
        <w:rPr>
          <w:rFonts w:ascii="仿宋" w:hAnsi="仿宋" w:eastAsia="仿宋"/>
          <w:sz w:val="28"/>
          <w:szCs w:val="28"/>
        </w:rPr>
        <w:t>前述所有材料，如邮寄申报的，请提供加盖印鉴及骑缝章的复印件。</w:t>
      </w:r>
    </w:p>
    <w:p>
      <w:pPr>
        <w:spacing w:line="300" w:lineRule="auto"/>
        <w:ind w:firstLine="530" w:firstLineChars="189"/>
        <w:rPr>
          <w:rFonts w:ascii="楷体" w:hAnsi="楷体" w:eastAsia="楷体"/>
          <w:b/>
          <w:sz w:val="28"/>
          <w:szCs w:val="28"/>
        </w:rPr>
      </w:pPr>
      <w:r>
        <w:rPr>
          <w:rFonts w:ascii="楷体" w:hAnsi="楷体" w:eastAsia="楷体"/>
          <w:b/>
          <w:sz w:val="28"/>
          <w:szCs w:val="28"/>
        </w:rPr>
        <w:t>二、</w:t>
      </w:r>
      <w:r>
        <w:rPr>
          <w:rFonts w:hint="eastAsia" w:ascii="楷体" w:hAnsi="楷体" w:eastAsia="楷体"/>
          <w:b/>
          <w:sz w:val="28"/>
          <w:szCs w:val="28"/>
        </w:rPr>
        <w:t>补充申报</w:t>
      </w:r>
      <w:r>
        <w:rPr>
          <w:rFonts w:ascii="楷体" w:hAnsi="楷体" w:eastAsia="楷体"/>
          <w:b/>
          <w:sz w:val="28"/>
          <w:szCs w:val="28"/>
        </w:rPr>
        <w:t>债权审查费用</w:t>
      </w:r>
      <w:r>
        <w:rPr>
          <w:rFonts w:hint="eastAsia" w:ascii="楷体" w:hAnsi="楷体" w:eastAsia="楷体"/>
          <w:b/>
          <w:sz w:val="28"/>
          <w:szCs w:val="28"/>
        </w:rPr>
        <w:t>及逾期后果</w:t>
      </w:r>
    </w:p>
    <w:p>
      <w:pPr>
        <w:spacing w:line="300" w:lineRule="auto"/>
        <w:ind w:firstLine="529" w:firstLineChars="189"/>
        <w:rPr>
          <w:rFonts w:ascii="仿宋" w:hAnsi="仿宋" w:eastAsia="仿宋"/>
          <w:sz w:val="28"/>
          <w:szCs w:val="28"/>
        </w:rPr>
      </w:pPr>
      <w:r>
        <w:rPr>
          <w:rFonts w:ascii="仿宋" w:hAnsi="仿宋" w:eastAsia="仿宋"/>
          <w:sz w:val="28"/>
          <w:szCs w:val="28"/>
        </w:rPr>
        <w:t>根据</w:t>
      </w:r>
      <w:r>
        <w:rPr>
          <w:rFonts w:hint="eastAsia" w:ascii="仿宋" w:hAnsi="仿宋" w:eastAsia="仿宋"/>
          <w:sz w:val="28"/>
          <w:szCs w:val="28"/>
        </w:rPr>
        <w:t>法院破产公告，本案债权申报的截止期限为202</w:t>
      </w:r>
      <w:r>
        <w:rPr>
          <w:rFonts w:hint="default" w:ascii="仿宋" w:hAnsi="仿宋" w:eastAsia="仿宋"/>
          <w:sz w:val="28"/>
          <w:szCs w:val="28"/>
        </w:rPr>
        <w:t>1</w:t>
      </w:r>
      <w:r>
        <w:rPr>
          <w:rFonts w:hint="eastAsia" w:ascii="仿宋" w:hAnsi="仿宋" w:eastAsia="仿宋"/>
          <w:sz w:val="28"/>
          <w:szCs w:val="28"/>
          <w:lang w:eastAsia="zh-Hans"/>
        </w:rPr>
        <w:t>年</w:t>
      </w:r>
      <w:r>
        <w:rPr>
          <w:rFonts w:hint="default" w:ascii="仿宋" w:hAnsi="仿宋" w:eastAsia="仿宋"/>
          <w:sz w:val="28"/>
          <w:szCs w:val="28"/>
          <w:lang w:eastAsia="zh-Hans"/>
        </w:rPr>
        <w:t>2</w:t>
      </w:r>
      <w:r>
        <w:rPr>
          <w:rFonts w:hint="eastAsia" w:ascii="仿宋" w:hAnsi="仿宋" w:eastAsia="仿宋"/>
          <w:sz w:val="28"/>
          <w:szCs w:val="28"/>
        </w:rPr>
        <w:t>月</w:t>
      </w:r>
      <w:r>
        <w:rPr>
          <w:rFonts w:hint="default" w:ascii="仿宋" w:hAnsi="仿宋" w:eastAsia="仿宋"/>
          <w:sz w:val="28"/>
          <w:szCs w:val="28"/>
        </w:rPr>
        <w:t>18</w:t>
      </w:r>
      <w:r>
        <w:rPr>
          <w:rFonts w:hint="eastAsia" w:ascii="仿宋" w:hAnsi="仿宋" w:eastAsia="仿宋"/>
          <w:sz w:val="28"/>
          <w:szCs w:val="28"/>
        </w:rPr>
        <w:t>日。如债权人未在法院确定的债权申报期限内申报，根据《企业破产法》第5</w:t>
      </w:r>
      <w:r>
        <w:rPr>
          <w:rFonts w:ascii="仿宋" w:hAnsi="仿宋" w:eastAsia="仿宋"/>
          <w:sz w:val="28"/>
          <w:szCs w:val="28"/>
        </w:rPr>
        <w:t>6</w:t>
      </w:r>
      <w:r>
        <w:rPr>
          <w:rFonts w:hint="eastAsia" w:ascii="仿宋" w:hAnsi="仿宋" w:eastAsia="仿宋"/>
          <w:sz w:val="28"/>
          <w:szCs w:val="28"/>
        </w:rPr>
        <w:t>条之规定可在破产财产最后分配前补充申报，但可能需承担补充申报债权审查和确认费用。</w:t>
      </w:r>
    </w:p>
    <w:p>
      <w:pPr>
        <w:spacing w:line="300" w:lineRule="auto"/>
        <w:ind w:firstLine="529" w:firstLineChars="189"/>
        <w:rPr>
          <w:rFonts w:ascii="仿宋" w:hAnsi="仿宋" w:eastAsia="仿宋"/>
          <w:sz w:val="28"/>
          <w:szCs w:val="28"/>
        </w:rPr>
      </w:pPr>
      <w:r>
        <w:rPr>
          <w:rFonts w:ascii="仿宋" w:hAnsi="仿宋" w:eastAsia="仿宋"/>
          <w:sz w:val="28"/>
          <w:szCs w:val="28"/>
        </w:rPr>
        <w:t>本通知书所要求的资料，请备齐后交管理人审查确认。如资料有</w:t>
      </w:r>
      <w:r>
        <w:rPr>
          <w:rFonts w:hint="eastAsia" w:ascii="仿宋" w:hAnsi="仿宋" w:eastAsia="仿宋"/>
          <w:sz w:val="28"/>
          <w:szCs w:val="28"/>
        </w:rPr>
        <w:t>遗漏</w:t>
      </w:r>
      <w:r>
        <w:rPr>
          <w:rFonts w:ascii="仿宋" w:hAnsi="仿宋" w:eastAsia="仿宋"/>
          <w:sz w:val="28"/>
          <w:szCs w:val="28"/>
        </w:rPr>
        <w:t>可能的，管理人将委托律师</w:t>
      </w:r>
      <w:r>
        <w:rPr>
          <w:rFonts w:hint="eastAsia" w:ascii="仿宋" w:hAnsi="仿宋" w:eastAsia="仿宋"/>
          <w:sz w:val="28"/>
          <w:szCs w:val="28"/>
        </w:rPr>
        <w:t>对债权进行核实，核实期间不视为已完成申报，请务必按要求尽量提供完整资料。</w:t>
      </w:r>
    </w:p>
    <w:p>
      <w:pPr>
        <w:spacing w:line="300" w:lineRule="auto"/>
        <w:ind w:firstLine="529" w:firstLineChars="189"/>
        <w:rPr>
          <w:rFonts w:ascii="仿宋" w:hAnsi="仿宋" w:eastAsia="仿宋"/>
          <w:sz w:val="28"/>
          <w:szCs w:val="28"/>
        </w:rPr>
      </w:pPr>
      <w:r>
        <w:rPr>
          <w:rFonts w:hint="eastAsia" w:ascii="仿宋" w:hAnsi="仿宋" w:eastAsia="仿宋"/>
          <w:sz w:val="28"/>
          <w:szCs w:val="28"/>
        </w:rPr>
        <w:t>管理人收到本通知书所要求的</w:t>
      </w:r>
      <w:r>
        <w:rPr>
          <w:rFonts w:ascii="仿宋" w:hAnsi="仿宋" w:eastAsia="仿宋"/>
          <w:sz w:val="28"/>
          <w:szCs w:val="28"/>
        </w:rPr>
        <w:t>全部</w:t>
      </w:r>
      <w:r>
        <w:rPr>
          <w:rFonts w:hint="eastAsia" w:ascii="仿宋" w:hAnsi="仿宋" w:eastAsia="仿宋"/>
          <w:sz w:val="28"/>
          <w:szCs w:val="28"/>
        </w:rPr>
        <w:t>资料（如逾期申报的还需预缴债权审查费用）之日视为完成债权申报的日期。</w:t>
      </w:r>
    </w:p>
    <w:p>
      <w:pPr>
        <w:spacing w:line="300" w:lineRule="auto"/>
        <w:ind w:firstLine="529" w:firstLineChars="189"/>
        <w:rPr>
          <w:rFonts w:ascii="仿宋" w:hAnsi="仿宋" w:eastAsia="仿宋"/>
          <w:sz w:val="28"/>
          <w:szCs w:val="28"/>
        </w:rPr>
      </w:pPr>
      <w:r>
        <w:rPr>
          <w:rFonts w:ascii="仿宋" w:hAnsi="仿宋" w:eastAsia="仿宋"/>
          <w:sz w:val="28"/>
          <w:szCs w:val="28"/>
        </w:rPr>
        <w:t>特此通知。</w:t>
      </w:r>
    </w:p>
    <w:p>
      <w:pPr>
        <w:spacing w:line="300" w:lineRule="auto"/>
        <w:ind w:firstLine="529" w:firstLineChars="189"/>
        <w:rPr>
          <w:rFonts w:ascii="仿宋" w:hAnsi="仿宋" w:eastAsia="仿宋"/>
          <w:sz w:val="28"/>
          <w:szCs w:val="28"/>
        </w:rPr>
      </w:pPr>
    </w:p>
    <w:p>
      <w:pPr>
        <w:spacing w:line="300" w:lineRule="auto"/>
        <w:ind w:firstLine="529" w:firstLineChars="189"/>
        <w:jc w:val="right"/>
        <w:rPr>
          <w:rFonts w:ascii="仿宋" w:hAnsi="仿宋" w:eastAsia="仿宋"/>
          <w:sz w:val="28"/>
          <w:szCs w:val="28"/>
        </w:rPr>
      </w:pPr>
      <w:r>
        <w:rPr>
          <w:rFonts w:ascii="仿宋" w:hAnsi="仿宋" w:eastAsia="仿宋"/>
          <w:sz w:val="28"/>
          <w:szCs w:val="28"/>
        </w:rPr>
        <w:t>江苏亚美食品有限公司</w:t>
      </w:r>
      <w:r>
        <w:rPr>
          <w:rFonts w:hint="eastAsia" w:ascii="仿宋" w:hAnsi="仿宋" w:eastAsia="仿宋"/>
          <w:sz w:val="28"/>
          <w:szCs w:val="28"/>
        </w:rPr>
        <w:t>管理人</w:t>
      </w:r>
    </w:p>
    <w:p>
      <w:pPr>
        <w:spacing w:line="300" w:lineRule="auto"/>
        <w:ind w:firstLine="529" w:firstLineChars="189"/>
        <w:jc w:val="right"/>
        <w:rPr>
          <w:rFonts w:ascii="仿宋" w:hAnsi="仿宋" w:eastAsia="仿宋"/>
          <w:sz w:val="28"/>
          <w:szCs w:val="28"/>
        </w:rPr>
      </w:pPr>
      <w:r>
        <w:rPr>
          <w:rFonts w:hint="eastAsia" w:ascii="仿宋" w:hAnsi="仿宋" w:eastAsia="仿宋"/>
          <w:sz w:val="28"/>
          <w:szCs w:val="28"/>
        </w:rPr>
        <w:t>202</w:t>
      </w:r>
      <w:r>
        <w:rPr>
          <w:rFonts w:hint="default" w:ascii="仿宋" w:hAnsi="仿宋" w:eastAsia="仿宋"/>
          <w:sz w:val="28"/>
          <w:szCs w:val="28"/>
        </w:rPr>
        <w:t>1</w:t>
      </w:r>
      <w:r>
        <w:rPr>
          <w:rFonts w:hint="eastAsia" w:ascii="仿宋" w:hAnsi="仿宋" w:eastAsia="仿宋"/>
          <w:sz w:val="28"/>
          <w:szCs w:val="28"/>
        </w:rPr>
        <w:t>年</w:t>
      </w:r>
      <w:r>
        <w:rPr>
          <w:rFonts w:ascii="仿宋" w:hAnsi="仿宋" w:eastAsia="仿宋"/>
          <w:sz w:val="28"/>
          <w:szCs w:val="28"/>
        </w:rPr>
        <w:t>1</w:t>
      </w:r>
      <w:r>
        <w:rPr>
          <w:rFonts w:hint="eastAsia" w:ascii="仿宋" w:hAnsi="仿宋" w:eastAsia="仿宋"/>
          <w:sz w:val="28"/>
          <w:szCs w:val="28"/>
        </w:rPr>
        <w:t>月</w:t>
      </w:r>
      <w:r>
        <w:rPr>
          <w:rFonts w:hint="default" w:ascii="仿宋" w:hAnsi="仿宋" w:eastAsia="仿宋"/>
          <w:sz w:val="28"/>
          <w:szCs w:val="28"/>
        </w:rPr>
        <w:t>12</w:t>
      </w:r>
      <w:bookmarkStart w:id="3" w:name="_GoBack"/>
      <w:bookmarkEnd w:id="3"/>
      <w:r>
        <w:rPr>
          <w:rFonts w:hint="eastAsia" w:ascii="仿宋" w:hAnsi="仿宋" w:eastAsia="仿宋"/>
          <w:sz w:val="28"/>
          <w:szCs w:val="28"/>
        </w:rPr>
        <w:t>日</w:t>
      </w:r>
    </w:p>
    <w:p>
      <w:pPr>
        <w:widowControl/>
        <w:spacing w:line="300" w:lineRule="auto"/>
        <w:jc w:val="left"/>
        <w:rPr>
          <w:rFonts w:ascii="仿宋" w:hAnsi="仿宋" w:eastAsia="仿宋"/>
          <w:sz w:val="28"/>
          <w:szCs w:val="28"/>
        </w:rPr>
      </w:pPr>
      <w:r>
        <w:rPr>
          <w:rFonts w:ascii="仿宋" w:hAnsi="仿宋" w:eastAsia="仿宋"/>
          <w:sz w:val="28"/>
          <w:szCs w:val="28"/>
        </w:rPr>
        <w:br w:type="page"/>
      </w:r>
    </w:p>
    <w:p>
      <w:pPr>
        <w:spacing w:line="300" w:lineRule="auto"/>
        <w:jc w:val="center"/>
        <w:rPr>
          <w:rFonts w:ascii="黑体" w:hAnsi="黑体" w:eastAsia="黑体"/>
          <w:b/>
          <w:sz w:val="44"/>
          <w:szCs w:val="44"/>
        </w:rPr>
      </w:pPr>
      <w:r>
        <w:rPr>
          <w:rFonts w:ascii="黑体" w:hAnsi="黑体" w:eastAsia="黑体"/>
          <w:b/>
          <w:sz w:val="44"/>
          <w:szCs w:val="44"/>
        </w:rPr>
        <w:t>江苏亚美食品有限公司</w:t>
      </w:r>
    </w:p>
    <w:p>
      <w:pPr>
        <w:spacing w:line="300" w:lineRule="auto"/>
        <w:jc w:val="center"/>
        <w:rPr>
          <w:rFonts w:ascii="黑体" w:hAnsi="黑体" w:eastAsia="黑体"/>
          <w:b/>
          <w:sz w:val="44"/>
          <w:szCs w:val="44"/>
        </w:rPr>
      </w:pPr>
      <w:r>
        <w:rPr>
          <w:rFonts w:hint="eastAsia" w:ascii="黑体" w:hAnsi="黑体" w:eastAsia="黑体"/>
          <w:b/>
          <w:sz w:val="44"/>
          <w:szCs w:val="44"/>
        </w:rPr>
        <w:t>债权申报文件清单</w:t>
      </w:r>
    </w:p>
    <w:tbl>
      <w:tblPr>
        <w:tblStyle w:val="11"/>
        <w:tblW w:w="907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94"/>
        <w:gridCol w:w="4879"/>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074" w:type="dxa"/>
            <w:gridSpan w:val="4"/>
            <w:vAlign w:val="center"/>
          </w:tcPr>
          <w:p>
            <w:pPr>
              <w:spacing w:line="300" w:lineRule="auto"/>
              <w:rPr>
                <w:rFonts w:ascii="仿宋" w:hAnsi="仿宋" w:eastAsia="仿宋" w:cs="Times New Roman"/>
                <w:b/>
                <w:bCs/>
                <w:sz w:val="22"/>
              </w:rPr>
            </w:pPr>
            <w:r>
              <w:rPr>
                <w:rFonts w:hint="eastAsia" w:ascii="仿宋" w:hAnsi="仿宋" w:eastAsia="仿宋" w:cs="Times New Roman"/>
                <w:b/>
                <w:bCs/>
                <w:sz w:val="24"/>
                <w:szCs w:val="24"/>
              </w:rPr>
              <w:t>债权人姓名或名称：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663" w:type="dxa"/>
            <w:gridSpan w:val="3"/>
            <w:vAlign w:val="center"/>
          </w:tcPr>
          <w:p>
            <w:pPr>
              <w:spacing w:line="300" w:lineRule="auto"/>
              <w:jc w:val="center"/>
              <w:rPr>
                <w:rFonts w:ascii="仿宋" w:hAnsi="仿宋" w:eastAsia="仿宋" w:cs="Times New Roman"/>
                <w:b/>
                <w:bCs/>
                <w:sz w:val="24"/>
                <w:szCs w:val="24"/>
              </w:rPr>
            </w:pPr>
            <w:r>
              <w:rPr>
                <w:rFonts w:hint="eastAsia" w:ascii="仿宋" w:hAnsi="仿宋" w:eastAsia="仿宋" w:cs="Times New Roman"/>
                <w:b/>
                <w:bCs/>
                <w:sz w:val="24"/>
                <w:szCs w:val="24"/>
              </w:rPr>
              <w:t>申报债权文件目录</w:t>
            </w:r>
          </w:p>
        </w:tc>
        <w:tc>
          <w:tcPr>
            <w:tcW w:w="2411" w:type="dxa"/>
            <w:vAlign w:val="center"/>
          </w:tcPr>
          <w:p>
            <w:pPr>
              <w:spacing w:line="300" w:lineRule="auto"/>
              <w:jc w:val="center"/>
              <w:rPr>
                <w:rFonts w:ascii="仿宋" w:hAnsi="仿宋" w:eastAsia="仿宋" w:cs="Times New Roman"/>
                <w:b/>
                <w:bCs/>
                <w:sz w:val="22"/>
              </w:rPr>
            </w:pPr>
            <w:r>
              <w:rPr>
                <w:rFonts w:hint="eastAsia" w:ascii="仿宋" w:hAnsi="仿宋" w:eastAsia="仿宋" w:cs="Times New Roman"/>
                <w:b/>
                <w:bCs/>
                <w:sz w:val="22"/>
              </w:rPr>
              <w:t xml:space="preserve">备 </w:t>
            </w:r>
            <w:r>
              <w:rPr>
                <w:rFonts w:ascii="仿宋" w:hAnsi="仿宋" w:eastAsia="仿宋" w:cs="Times New Roman"/>
                <w:b/>
                <w:bCs/>
                <w:sz w:val="22"/>
              </w:rPr>
              <w:t xml:space="preserve"> </w:t>
            </w:r>
            <w:r>
              <w:rPr>
                <w:rFonts w:hint="eastAsia" w:ascii="仿宋" w:hAnsi="仿宋" w:eastAsia="仿宋" w:cs="Times New Roman"/>
                <w:b/>
                <w:bCs/>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873" w:type="dxa"/>
            <w:gridSpan w:val="2"/>
          </w:tcPr>
          <w:p>
            <w:pPr>
              <w:spacing w:before="156" w:beforeLines="50" w:after="156" w:afterLines="50" w:line="300" w:lineRule="auto"/>
              <w:rPr>
                <w:rFonts w:ascii="仿宋" w:hAnsi="仿宋" w:eastAsia="仿宋" w:cs="Times New Roman"/>
                <w:sz w:val="22"/>
                <w:szCs w:val="24"/>
              </w:rPr>
            </w:pPr>
            <w:r>
              <w:rPr>
                <w:rFonts w:hint="eastAsia" w:ascii="仿宋" w:hAnsi="仿宋" w:eastAsia="仿宋" w:cs="Times New Roman"/>
                <w:sz w:val="22"/>
                <w:szCs w:val="24"/>
              </w:rPr>
              <w:sym w:font="Wingdings 2" w:char="00A3"/>
            </w:r>
            <w:r>
              <w:rPr>
                <w:rFonts w:hint="eastAsia" w:ascii="仿宋" w:hAnsi="仿宋" w:eastAsia="仿宋" w:cs="Times New Roman"/>
                <w:sz w:val="22"/>
                <w:szCs w:val="24"/>
                <w:lang w:eastAsia="zh-Hans"/>
              </w:rPr>
              <w:t>债权申报表</w:t>
            </w:r>
          </w:p>
        </w:tc>
        <w:tc>
          <w:tcPr>
            <w:tcW w:w="2411" w:type="dxa"/>
            <w:vAlign w:val="center"/>
          </w:tcPr>
          <w:p>
            <w:pPr>
              <w:spacing w:before="156" w:beforeLines="50" w:after="156" w:afterLines="50" w:line="300" w:lineRule="auto"/>
              <w:rPr>
                <w:rFonts w:ascii="仿宋_GB2312" w:hAnsi="宋体"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restart"/>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994" w:type="dxa"/>
            <w:vMerge w:val="restart"/>
            <w:vAlign w:val="center"/>
          </w:tcPr>
          <w:p>
            <w:pPr>
              <w:spacing w:before="156" w:beforeLines="50" w:after="156" w:afterLines="50" w:line="300" w:lineRule="auto"/>
              <w:rPr>
                <w:rFonts w:ascii="仿宋_GB2312" w:hAnsi="宋体" w:eastAsia="仿宋_GB2312" w:cs="Times New Roman"/>
                <w:szCs w:val="24"/>
              </w:rPr>
            </w:pPr>
            <w:r>
              <w:rPr>
                <w:rFonts w:hint="eastAsia" w:ascii="仿宋" w:hAnsi="仿宋" w:eastAsia="仿宋" w:cs="Times New Roman"/>
                <w:szCs w:val="24"/>
              </w:rPr>
              <w:t>□单位</w:t>
            </w:r>
          </w:p>
        </w:tc>
        <w:tc>
          <w:tcPr>
            <w:tcW w:w="4879" w:type="dxa"/>
            <w:vAlign w:val="center"/>
          </w:tcPr>
          <w:p>
            <w:pPr>
              <w:spacing w:after="156" w:afterLines="50" w:line="300" w:lineRule="auto"/>
              <w:rPr>
                <w:rFonts w:ascii="仿宋" w:hAnsi="仿宋" w:eastAsia="仿宋" w:cs="Times New Roman"/>
                <w:szCs w:val="24"/>
              </w:rPr>
            </w:pPr>
            <w:r>
              <w:rPr>
                <w:rFonts w:hint="eastAsia" w:ascii="仿宋" w:hAnsi="仿宋" w:eastAsia="仿宋" w:cs="Times New Roman"/>
                <w:sz w:val="22"/>
                <w:szCs w:val="24"/>
              </w:rPr>
              <w:t>□营业执照（加盖</w:t>
            </w:r>
            <w:r>
              <w:rPr>
                <w:rFonts w:ascii="仿宋" w:hAnsi="仿宋" w:eastAsia="仿宋" w:cs="Times New Roman"/>
                <w:sz w:val="22"/>
                <w:szCs w:val="24"/>
              </w:rPr>
              <w:t>公章的</w:t>
            </w:r>
            <w:r>
              <w:rPr>
                <w:rFonts w:hint="eastAsia" w:ascii="仿宋" w:hAnsi="仿宋" w:eastAsia="仿宋" w:cs="Times New Roman"/>
                <w:sz w:val="22"/>
                <w:szCs w:val="24"/>
              </w:rPr>
              <w:t>复印件）（原件）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□组织机构代码（加盖</w:t>
            </w:r>
            <w:r>
              <w:rPr>
                <w:rFonts w:ascii="仿宋" w:hAnsi="仿宋" w:eastAsia="仿宋" w:cs="Times New Roman"/>
                <w:sz w:val="22"/>
                <w:szCs w:val="24"/>
              </w:rPr>
              <w:t>公章的</w:t>
            </w:r>
            <w:r>
              <w:rPr>
                <w:rFonts w:hint="eastAsia" w:ascii="仿宋" w:hAnsi="仿宋" w:eastAsia="仿宋" w:cs="Times New Roman"/>
                <w:sz w:val="22"/>
                <w:szCs w:val="24"/>
              </w:rPr>
              <w:t>复印件）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□法定代表人身份证明（原件）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□法定代表人身份证（加盖</w:t>
            </w:r>
            <w:r>
              <w:rPr>
                <w:rFonts w:ascii="仿宋" w:hAnsi="仿宋" w:eastAsia="仿宋" w:cs="Times New Roman"/>
                <w:sz w:val="22"/>
                <w:szCs w:val="24"/>
              </w:rPr>
              <w:t>公章的</w:t>
            </w:r>
            <w:r>
              <w:rPr>
                <w:rFonts w:hint="eastAsia" w:ascii="仿宋" w:hAnsi="仿宋" w:eastAsia="仿宋" w:cs="Times New Roman"/>
                <w:sz w:val="22"/>
                <w:szCs w:val="24"/>
              </w:rPr>
              <w:t>复印件）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□授权委托书（原件）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□代理人身份证件（加盖</w:t>
            </w:r>
            <w:r>
              <w:rPr>
                <w:rFonts w:ascii="仿宋" w:hAnsi="仿宋" w:eastAsia="仿宋" w:cs="Times New Roman"/>
                <w:sz w:val="22"/>
                <w:szCs w:val="24"/>
              </w:rPr>
              <w:t>公章的</w:t>
            </w:r>
            <w:r>
              <w:rPr>
                <w:rFonts w:hint="eastAsia" w:ascii="仿宋" w:hAnsi="仿宋" w:eastAsia="仿宋" w:cs="Times New Roman"/>
                <w:sz w:val="22"/>
                <w:szCs w:val="24"/>
              </w:rPr>
              <w:t>复印件）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□律师事务所公函（原件）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restart"/>
            <w:vAlign w:val="center"/>
          </w:tcPr>
          <w:p>
            <w:pPr>
              <w:spacing w:before="156" w:beforeLines="50" w:after="156" w:afterLines="50" w:line="300" w:lineRule="auto"/>
              <w:rPr>
                <w:rFonts w:ascii="仿宋_GB2312" w:hAnsi="宋体" w:eastAsia="仿宋_GB2312" w:cs="Times New Roman"/>
                <w:szCs w:val="24"/>
              </w:rPr>
            </w:pPr>
            <w:r>
              <w:rPr>
                <w:rFonts w:hint="eastAsia" w:ascii="仿宋" w:hAnsi="仿宋" w:eastAsia="仿宋" w:cs="Times New Roman"/>
                <w:szCs w:val="24"/>
              </w:rPr>
              <w:t>□个人</w:t>
            </w:r>
          </w:p>
        </w:tc>
        <w:tc>
          <w:tcPr>
            <w:tcW w:w="4879" w:type="dxa"/>
            <w:vAlign w:val="center"/>
          </w:tcPr>
          <w:p>
            <w:pPr>
              <w:spacing w:after="156" w:afterLines="50" w:line="300" w:lineRule="auto"/>
              <w:rPr>
                <w:rFonts w:ascii="仿宋" w:hAnsi="仿宋" w:eastAsia="仿宋" w:cs="Times New Roman"/>
                <w:szCs w:val="24"/>
              </w:rPr>
            </w:pPr>
            <w:r>
              <w:rPr>
                <w:rFonts w:hint="eastAsia" w:ascii="仿宋" w:hAnsi="仿宋" w:eastAsia="仿宋" w:cs="Times New Roman"/>
                <w:sz w:val="22"/>
                <w:szCs w:val="24"/>
              </w:rPr>
              <w:t>□身份证（签字捺印</w:t>
            </w:r>
            <w:r>
              <w:rPr>
                <w:rFonts w:ascii="仿宋" w:hAnsi="仿宋" w:eastAsia="仿宋" w:cs="Times New Roman"/>
                <w:sz w:val="22"/>
                <w:szCs w:val="24"/>
              </w:rPr>
              <w:t>的</w:t>
            </w:r>
            <w:r>
              <w:rPr>
                <w:rFonts w:hint="eastAsia" w:ascii="仿宋" w:hAnsi="仿宋" w:eastAsia="仿宋" w:cs="Times New Roman"/>
                <w:sz w:val="22"/>
                <w:szCs w:val="24"/>
              </w:rPr>
              <w:t>复印件）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□授权委托书（原件）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Merge w:val="continue"/>
            <w:vAlign w:val="center"/>
          </w:tcPr>
          <w:p>
            <w:pPr>
              <w:spacing w:before="156" w:beforeLines="50" w:after="156" w:afterLines="50" w:line="300" w:lineRule="auto"/>
              <w:rPr>
                <w:rFonts w:ascii="Times New Roman" w:hAnsi="Times New Roman" w:eastAsia="仿宋_GB2312" w:cs="Times New Roman"/>
                <w:sz w:val="24"/>
                <w:szCs w:val="24"/>
              </w:rPr>
            </w:pPr>
          </w:p>
        </w:tc>
        <w:tc>
          <w:tcPr>
            <w:tcW w:w="994" w:type="dxa"/>
            <w:vMerge w:val="continue"/>
            <w:vAlign w:val="center"/>
          </w:tcPr>
          <w:p>
            <w:pPr>
              <w:spacing w:before="156" w:beforeLines="50" w:after="156" w:afterLines="50" w:line="300" w:lineRule="auto"/>
              <w:rPr>
                <w:rFonts w:ascii="仿宋" w:hAnsi="仿宋" w:eastAsia="仿宋" w:cs="Times New Roman"/>
                <w:szCs w:val="24"/>
              </w:rPr>
            </w:pPr>
          </w:p>
        </w:tc>
        <w:tc>
          <w:tcPr>
            <w:tcW w:w="4879" w:type="dxa"/>
            <w:vAlign w:val="center"/>
          </w:tcPr>
          <w:p>
            <w:pPr>
              <w:spacing w:after="156" w:afterLines="50" w:line="300" w:lineRule="auto"/>
              <w:rPr>
                <w:rFonts w:ascii="仿宋" w:hAnsi="仿宋" w:eastAsia="仿宋" w:cs="Times New Roman"/>
                <w:sz w:val="22"/>
                <w:szCs w:val="24"/>
              </w:rPr>
            </w:pPr>
            <w:r>
              <w:rPr>
                <w:rFonts w:hint="eastAsia" w:ascii="仿宋" w:hAnsi="仿宋" w:eastAsia="仿宋" w:cs="Times New Roman"/>
                <w:sz w:val="22"/>
                <w:szCs w:val="24"/>
              </w:rPr>
              <w:t>□代理人身份证件（签字捺印</w:t>
            </w:r>
            <w:r>
              <w:rPr>
                <w:rFonts w:ascii="仿宋" w:hAnsi="仿宋" w:eastAsia="仿宋" w:cs="Times New Roman"/>
                <w:sz w:val="22"/>
                <w:szCs w:val="24"/>
              </w:rPr>
              <w:t>的</w:t>
            </w:r>
            <w:r>
              <w:rPr>
                <w:rFonts w:hint="eastAsia" w:ascii="仿宋" w:hAnsi="仿宋" w:eastAsia="仿宋" w:cs="Times New Roman"/>
                <w:sz w:val="22"/>
                <w:szCs w:val="24"/>
              </w:rPr>
              <w:t>复印件）</w:t>
            </w: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790" w:type="dxa"/>
            <w:vAlign w:val="center"/>
          </w:tcPr>
          <w:p>
            <w:pPr>
              <w:spacing w:before="156" w:beforeLines="50" w:after="156" w:afterLines="50" w:line="30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5873" w:type="dxa"/>
            <w:gridSpan w:val="2"/>
            <w:vAlign w:val="center"/>
          </w:tcPr>
          <w:p>
            <w:pPr>
              <w:spacing w:before="156" w:beforeLines="50" w:after="156" w:afterLines="50" w:line="300" w:lineRule="auto"/>
              <w:rPr>
                <w:rFonts w:ascii="仿宋_GB2312" w:hAnsi="宋体" w:eastAsia="仿宋_GB2312" w:cs="Times New Roman"/>
                <w:sz w:val="24"/>
                <w:szCs w:val="24"/>
              </w:rPr>
            </w:pPr>
          </w:p>
        </w:tc>
        <w:tc>
          <w:tcPr>
            <w:tcW w:w="2411" w:type="dxa"/>
            <w:vAlign w:val="center"/>
          </w:tcPr>
          <w:p>
            <w:pPr>
              <w:spacing w:before="156" w:beforeLines="50" w:after="156" w:afterLines="50" w:line="300" w:lineRule="auto"/>
              <w:rPr>
                <w:rFonts w:ascii="仿宋_GB2312" w:hAnsi="宋体" w:eastAsia="仿宋_GB2312" w:cs="Times New Roman"/>
                <w:sz w:val="24"/>
                <w:szCs w:val="24"/>
              </w:rPr>
            </w:pPr>
          </w:p>
        </w:tc>
      </w:tr>
    </w:tbl>
    <w:p>
      <w:pPr>
        <w:spacing w:line="300" w:lineRule="auto"/>
        <w:ind w:left="-619" w:leftChars="-295" w:firstLine="442" w:firstLineChars="200"/>
        <w:jc w:val="left"/>
        <w:rPr>
          <w:rFonts w:ascii="仿宋_GB2312" w:hAnsi="宋体" w:eastAsia="仿宋_GB2312" w:cs="Times New Roman"/>
          <w:b/>
          <w:bCs/>
          <w:sz w:val="22"/>
        </w:rPr>
      </w:pPr>
      <w:r>
        <w:rPr>
          <w:rFonts w:hint="eastAsia" w:ascii="仿宋_GB2312" w:hAnsi="宋体" w:eastAsia="仿宋_GB2312" w:cs="Times New Roman"/>
          <w:b/>
          <w:sz w:val="22"/>
          <w:u w:val="single"/>
        </w:rPr>
        <w:t>提交人声明</w:t>
      </w:r>
      <w:r>
        <w:rPr>
          <w:rFonts w:hint="eastAsia" w:ascii="仿宋_GB2312" w:hAnsi="宋体" w:eastAsia="仿宋_GB2312" w:cs="Times New Roman"/>
          <w:b/>
          <w:sz w:val="22"/>
        </w:rPr>
        <w:t>：</w:t>
      </w:r>
      <w:r>
        <w:rPr>
          <w:rFonts w:hint="eastAsia" w:ascii="仿宋_GB2312" w:hAnsi="宋体" w:eastAsia="仿宋_GB2312" w:cs="Times New Roman"/>
          <w:b/>
          <w:bCs/>
          <w:sz w:val="22"/>
        </w:rPr>
        <w:t>债权申报人已全面、完整知晓本次债权申报的有关要求，并保证提供资料及情况的真实、合法、完整。本次提交的所有债权申报文件的复印件</w:t>
      </w:r>
      <w:r>
        <w:rPr>
          <w:rFonts w:ascii="仿宋_GB2312" w:hAnsi="宋体" w:eastAsia="仿宋_GB2312" w:cs="Times New Roman"/>
          <w:b/>
          <w:bCs/>
          <w:sz w:val="22"/>
        </w:rPr>
        <w:t>、扫描件</w:t>
      </w:r>
      <w:r>
        <w:rPr>
          <w:rFonts w:hint="eastAsia" w:ascii="仿宋_GB2312" w:hAnsi="宋体" w:eastAsia="仿宋_GB2312" w:cs="Times New Roman"/>
          <w:b/>
          <w:bCs/>
          <w:sz w:val="22"/>
        </w:rPr>
        <w:t>与原件相一致，不存在变造、伪造等情形，并愿意承担由此产生的法律责任。</w:t>
      </w:r>
    </w:p>
    <w:p>
      <w:pPr>
        <w:spacing w:line="300" w:lineRule="auto"/>
        <w:rPr>
          <w:rFonts w:ascii="仿宋_GB2312" w:hAnsi="宋体" w:eastAsia="仿宋_GB2312" w:cs="Times New Roman"/>
          <w:sz w:val="22"/>
        </w:rPr>
      </w:pPr>
      <w:r>
        <w:rPr>
          <w:rFonts w:hint="eastAsia" w:ascii="仿宋_GB2312" w:hAnsi="宋体" w:eastAsia="仿宋_GB2312" w:cs="Times New Roman"/>
          <w:sz w:val="22"/>
        </w:rPr>
        <w:t>提交人（签字或盖章）：                        管理人收件人（签章）：</w:t>
      </w:r>
    </w:p>
    <w:p>
      <w:pPr>
        <w:spacing w:line="300" w:lineRule="auto"/>
        <w:rPr>
          <w:rFonts w:ascii="仿宋_GB2312" w:hAnsi="宋体" w:eastAsia="仿宋_GB2312" w:cs="Times New Roman"/>
          <w:sz w:val="22"/>
        </w:rPr>
      </w:pPr>
      <w:r>
        <w:rPr>
          <w:rFonts w:hint="eastAsia" w:ascii="仿宋_GB2312" w:hAnsi="宋体" w:eastAsia="仿宋_GB2312" w:cs="Times New Roman"/>
          <w:sz w:val="22"/>
        </w:rPr>
        <w:t>提交日期：    年   月   日                   收件日期：    年   月   日</w:t>
      </w:r>
    </w:p>
    <w:p>
      <w:pPr>
        <w:spacing w:line="300" w:lineRule="auto"/>
        <w:rPr>
          <w:rFonts w:ascii="仿宋_GB2312" w:hAnsi="Times New Roman" w:eastAsia="仿宋_GB2312" w:cs="Times New Roman"/>
          <w:sz w:val="24"/>
          <w:szCs w:val="24"/>
        </w:rPr>
      </w:pPr>
      <w:r>
        <w:rPr>
          <w:rFonts w:ascii="仿宋_GB2312" w:hAnsi="Times New Roman" w:eastAsia="仿宋_GB2312" w:cs="Times New Roman"/>
          <w:sz w:val="24"/>
          <w:szCs w:val="24"/>
        </w:rPr>
        <w:br w:type="page"/>
      </w:r>
    </w:p>
    <w:p>
      <w:pPr>
        <w:spacing w:after="100" w:afterAutospacing="1"/>
        <w:jc w:val="center"/>
        <w:rPr>
          <w:rFonts w:ascii="方正大标宋简体" w:hAnsi="仿宋" w:eastAsia="方正大标宋简体"/>
          <w:bCs/>
          <w:kern w:val="0"/>
          <w:sz w:val="36"/>
          <w:szCs w:val="36"/>
        </w:rPr>
      </w:pPr>
      <w:bookmarkStart w:id="0" w:name="_Hlk19437619"/>
      <w:r>
        <w:rPr>
          <w:rFonts w:ascii="方正大标宋简体" w:hAnsi="仿宋" w:eastAsia="方正大标宋简体"/>
          <w:bCs/>
          <w:kern w:val="0"/>
          <w:sz w:val="36"/>
          <w:szCs w:val="36"/>
        </w:rPr>
        <w:t>江苏亚美食品有限公司</w:t>
      </w:r>
      <w:r>
        <w:rPr>
          <w:rFonts w:hint="eastAsia" w:ascii="方正大标宋简体" w:hAnsi="仿宋" w:eastAsia="方正大标宋简体"/>
          <w:bCs/>
          <w:kern w:val="0"/>
          <w:sz w:val="36"/>
          <w:szCs w:val="36"/>
        </w:rPr>
        <w:t>债权申报表</w:t>
      </w:r>
      <w:bookmarkEnd w:id="0"/>
    </w:p>
    <w:tbl>
      <w:tblPr>
        <w:tblStyle w:val="11"/>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560"/>
        <w:gridCol w:w="1867"/>
        <w:gridCol w:w="198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551" w:type="dxa"/>
            <w:shd w:val="clear" w:color="auto" w:fill="FFFFFF" w:themeFill="background1"/>
            <w:vAlign w:val="center"/>
          </w:tcPr>
          <w:p>
            <w:pPr>
              <w:widowControl/>
              <w:jc w:val="center"/>
              <w:rPr>
                <w:rFonts w:ascii="仿宋" w:hAnsi="仿宋" w:eastAsia="仿宋"/>
                <w:szCs w:val="21"/>
              </w:rPr>
            </w:pPr>
            <w:r>
              <w:rPr>
                <w:rFonts w:hint="eastAsia" w:ascii="仿宋_GB2312" w:hAnsi="宋体" w:eastAsia="仿宋_GB2312" w:cs="宋体"/>
                <w:kern w:val="0"/>
                <w:szCs w:val="21"/>
              </w:rPr>
              <w:t>债权人姓名或名称</w:t>
            </w:r>
          </w:p>
        </w:tc>
        <w:tc>
          <w:tcPr>
            <w:tcW w:w="7939" w:type="dxa"/>
            <w:gridSpan w:val="4"/>
            <w:shd w:val="clear" w:color="auto" w:fill="FFFFFF" w:themeFill="background1"/>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2551" w:type="dxa"/>
            <w:shd w:val="clear" w:color="auto" w:fill="FFFFFF" w:themeFill="background1"/>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住所地或营业地址</w:t>
            </w:r>
          </w:p>
          <w:p>
            <w:pPr>
              <w:jc w:val="center"/>
              <w:rPr>
                <w:rFonts w:ascii="仿宋" w:hAnsi="仿宋" w:eastAsia="仿宋"/>
                <w:szCs w:val="21"/>
              </w:rPr>
            </w:pPr>
            <w:r>
              <w:rPr>
                <w:rFonts w:hint="eastAsia" w:ascii="仿宋_GB2312" w:hAnsi="宋体" w:eastAsia="仿宋_GB2312" w:cs="宋体"/>
                <w:kern w:val="0"/>
                <w:szCs w:val="21"/>
              </w:rPr>
              <w:t>（按证件填写）</w:t>
            </w:r>
          </w:p>
        </w:tc>
        <w:tc>
          <w:tcPr>
            <w:tcW w:w="7939" w:type="dxa"/>
            <w:gridSpan w:val="4"/>
            <w:shd w:val="clear" w:color="auto" w:fill="FFFFFF" w:themeFill="background1"/>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cs="Times New Roman"/>
                <w:kern w:val="0"/>
                <w:szCs w:val="21"/>
              </w:rPr>
            </w:pPr>
            <w:r>
              <w:rPr>
                <w:rFonts w:hint="eastAsia" w:ascii="仿宋_GB2312" w:hAnsi="宋体" w:eastAsia="仿宋_GB2312" w:cs="宋体"/>
                <w:kern w:val="0"/>
                <w:szCs w:val="21"/>
              </w:rPr>
              <w:t>法定代表人/负责人</w:t>
            </w:r>
          </w:p>
        </w:tc>
        <w:tc>
          <w:tcPr>
            <w:tcW w:w="1560" w:type="dxa"/>
            <w:tcBorders>
              <w:top w:val="single" w:color="auto" w:sz="4" w:space="0"/>
              <w:left w:val="nil"/>
              <w:bottom w:val="single" w:color="auto" w:sz="4" w:space="0"/>
              <w:right w:val="single" w:color="000000" w:sz="4" w:space="0"/>
            </w:tcBorders>
            <w:shd w:val="clear" w:color="auto" w:fill="FFFFFF" w:themeFill="background1"/>
            <w:vAlign w:val="center"/>
          </w:tcPr>
          <w:p>
            <w:pPr>
              <w:jc w:val="center"/>
              <w:rPr>
                <w:rFonts w:ascii="仿宋" w:hAnsi="仿宋" w:eastAsia="仿宋"/>
                <w:szCs w:val="21"/>
              </w:rPr>
            </w:pPr>
            <w:r>
              <w:rPr>
                <w:rFonts w:hint="eastAsia" w:ascii="仿宋" w:hAnsi="仿宋" w:eastAsia="仿宋"/>
                <w:szCs w:val="21"/>
              </w:rPr>
              <w:t>姓    名</w:t>
            </w:r>
          </w:p>
        </w:tc>
        <w:tc>
          <w:tcPr>
            <w:tcW w:w="18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szCs w:val="21"/>
              </w:rPr>
            </w:pPr>
          </w:p>
        </w:tc>
        <w:tc>
          <w:tcPr>
            <w:tcW w:w="1980" w:type="dxa"/>
            <w:tcBorders>
              <w:top w:val="single" w:color="auto" w:sz="4" w:space="0"/>
              <w:left w:val="nil"/>
              <w:bottom w:val="single" w:color="auto" w:sz="4" w:space="0"/>
              <w:right w:val="single" w:color="000000" w:sz="4" w:space="0"/>
            </w:tcBorders>
            <w:shd w:val="clear" w:color="auto" w:fill="FFFFFF" w:themeFill="background1"/>
            <w:vAlign w:val="center"/>
          </w:tcPr>
          <w:p>
            <w:pPr>
              <w:jc w:val="center"/>
              <w:rPr>
                <w:rFonts w:ascii="仿宋" w:hAnsi="仿宋" w:eastAsia="仿宋"/>
                <w:szCs w:val="21"/>
              </w:rPr>
            </w:pPr>
            <w:r>
              <w:rPr>
                <w:rFonts w:hint="eastAsia" w:ascii="仿宋_GB2312" w:hAnsi="宋体" w:eastAsia="仿宋_GB2312" w:cs="宋体"/>
                <w:kern w:val="0"/>
                <w:szCs w:val="21"/>
              </w:rPr>
              <w:t>联系方式</w:t>
            </w:r>
          </w:p>
        </w:tc>
        <w:tc>
          <w:tcPr>
            <w:tcW w:w="25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cs="Times New Roman"/>
                <w:kern w:val="0"/>
                <w:szCs w:val="21"/>
              </w:rPr>
            </w:pPr>
            <w:r>
              <w:rPr>
                <w:rFonts w:hint="eastAsia" w:ascii="仿宋_GB2312" w:hAnsi="宋体" w:eastAsia="仿宋_GB2312" w:cs="宋体"/>
                <w:kern w:val="0"/>
                <w:szCs w:val="21"/>
              </w:rPr>
              <w:t>身份证号码</w:t>
            </w:r>
          </w:p>
        </w:tc>
        <w:tc>
          <w:tcPr>
            <w:tcW w:w="7939" w:type="dxa"/>
            <w:gridSpan w:val="4"/>
            <w:tcBorders>
              <w:top w:val="single" w:color="auto" w:sz="4" w:space="0"/>
              <w:left w:val="nil"/>
              <w:bottom w:val="single" w:color="auto" w:sz="4" w:space="0"/>
              <w:right w:val="single" w:color="auto" w:sz="4" w:space="0"/>
            </w:tcBorders>
            <w:shd w:val="clear" w:color="auto" w:fill="FFFFFF" w:themeFill="background1"/>
            <w:vAlign w:val="center"/>
          </w:tcPr>
          <w:p>
            <w:pPr>
              <w:rPr>
                <w:rFonts w:ascii="仿宋" w:hAnsi="仿宋" w:eastAsia="仿宋"/>
                <w:szCs w:val="21"/>
              </w:rPr>
            </w:pPr>
            <w:r>
              <w:rPr>
                <w:rFonts w:hint="eastAsia" w:ascii="仿宋_GB2312" w:hAnsi="宋体" w:eastAsia="仿宋_GB2312" w:cs="宋体"/>
                <w:kern w:val="0"/>
                <w:szCs w:val="21"/>
              </w:rPr>
              <w:t>（限申报人为自然人）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2551"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仿宋" w:hAnsi="仿宋" w:eastAsia="仿宋" w:cs="Times New Roman"/>
                <w:kern w:val="0"/>
                <w:szCs w:val="21"/>
              </w:rPr>
            </w:pPr>
            <w:r>
              <w:rPr>
                <w:rFonts w:hint="eastAsia" w:ascii="仿宋_GB2312" w:hAnsi="宋体" w:eastAsia="仿宋_GB2312" w:cs="宋体"/>
                <w:kern w:val="0"/>
                <w:szCs w:val="21"/>
              </w:rPr>
              <w:t>特别授权委托代理人</w:t>
            </w:r>
          </w:p>
          <w:p>
            <w:pPr>
              <w:jc w:val="center"/>
              <w:rPr>
                <w:rFonts w:ascii="仿宋" w:hAnsi="仿宋" w:eastAsia="仿宋" w:cs="Times New Roman"/>
                <w:kern w:val="0"/>
                <w:szCs w:val="21"/>
              </w:rPr>
            </w:pPr>
            <w:r>
              <w:rPr>
                <w:rFonts w:hint="eastAsia" w:ascii="仿宋_GB2312" w:hAnsi="宋体" w:eastAsia="仿宋_GB2312" w:cs="宋体"/>
                <w:kern w:val="0"/>
                <w:szCs w:val="21"/>
              </w:rPr>
              <w:t>基本</w:t>
            </w:r>
            <w:r>
              <w:rPr>
                <w:rFonts w:ascii="仿宋_GB2312" w:hAnsi="宋体" w:eastAsia="仿宋_GB2312" w:cs="宋体"/>
                <w:kern w:val="0"/>
                <w:szCs w:val="21"/>
              </w:rPr>
              <w:t>情况</w:t>
            </w:r>
          </w:p>
        </w:tc>
        <w:tc>
          <w:tcPr>
            <w:tcW w:w="1560"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仿宋" w:hAnsi="仿宋" w:eastAsia="仿宋"/>
                <w:szCs w:val="21"/>
              </w:rPr>
            </w:pPr>
            <w:r>
              <w:rPr>
                <w:rFonts w:hint="eastAsia" w:ascii="仿宋_GB2312" w:hAnsi="宋体" w:eastAsia="仿宋_GB2312" w:cs="宋体"/>
                <w:kern w:val="0"/>
                <w:szCs w:val="21"/>
              </w:rPr>
              <w:t>姓     名</w:t>
            </w:r>
          </w:p>
        </w:tc>
        <w:tc>
          <w:tcPr>
            <w:tcW w:w="18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szCs w:val="21"/>
              </w:rPr>
            </w:pPr>
          </w:p>
        </w:tc>
        <w:tc>
          <w:tcPr>
            <w:tcW w:w="1980"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仿宋" w:hAnsi="仿宋" w:eastAsia="仿宋"/>
                <w:szCs w:val="21"/>
              </w:rPr>
            </w:pPr>
            <w:r>
              <w:rPr>
                <w:rFonts w:hint="eastAsia" w:ascii="仿宋_GB2312" w:hAnsi="宋体" w:eastAsia="仿宋_GB2312" w:cs="宋体"/>
                <w:kern w:val="0"/>
                <w:szCs w:val="21"/>
              </w:rPr>
              <w:t>单位名称</w:t>
            </w:r>
          </w:p>
        </w:tc>
        <w:tc>
          <w:tcPr>
            <w:tcW w:w="253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2551" w:type="dxa"/>
            <w:vMerge w:val="continue"/>
            <w:tcBorders>
              <w:left w:val="single" w:color="auto" w:sz="4" w:space="0"/>
              <w:bottom w:val="single" w:color="auto" w:sz="4" w:space="0"/>
              <w:right w:val="single" w:color="auto" w:sz="4" w:space="0"/>
            </w:tcBorders>
            <w:shd w:val="clear" w:color="auto" w:fill="FFFFFF" w:themeFill="background1"/>
          </w:tcPr>
          <w:p>
            <w:pPr>
              <w:jc w:val="left"/>
              <w:rPr>
                <w:rFonts w:ascii="仿宋" w:hAnsi="仿宋" w:eastAsia="仿宋" w:cs="Times New Roman"/>
                <w:kern w:val="0"/>
                <w:szCs w:val="21"/>
              </w:rPr>
            </w:pPr>
          </w:p>
        </w:tc>
        <w:tc>
          <w:tcPr>
            <w:tcW w:w="1560" w:type="dxa"/>
            <w:tcBorders>
              <w:top w:val="single" w:color="auto" w:sz="4" w:space="0"/>
              <w:left w:val="nil"/>
              <w:bottom w:val="single" w:color="auto" w:sz="4" w:space="0"/>
              <w:right w:val="single" w:color="000000" w:sz="4" w:space="0"/>
            </w:tcBorders>
            <w:shd w:val="clear" w:color="auto" w:fill="FFFFFF" w:themeFill="background1"/>
            <w:vAlign w:val="center"/>
          </w:tcPr>
          <w:p>
            <w:pPr>
              <w:jc w:val="center"/>
              <w:rPr>
                <w:rFonts w:ascii="仿宋" w:hAnsi="仿宋" w:eastAsia="仿宋"/>
                <w:szCs w:val="21"/>
              </w:rPr>
            </w:pPr>
            <w:r>
              <w:rPr>
                <w:rFonts w:hint="eastAsia" w:ascii="仿宋_GB2312" w:hAnsi="宋体" w:eastAsia="仿宋_GB2312" w:cs="宋体"/>
                <w:kern w:val="0"/>
                <w:szCs w:val="21"/>
              </w:rPr>
              <w:t>证件号码</w:t>
            </w:r>
          </w:p>
        </w:tc>
        <w:tc>
          <w:tcPr>
            <w:tcW w:w="18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szCs w:val="21"/>
              </w:rPr>
            </w:pPr>
          </w:p>
        </w:tc>
        <w:tc>
          <w:tcPr>
            <w:tcW w:w="1980" w:type="dxa"/>
            <w:tcBorders>
              <w:top w:val="single" w:color="auto" w:sz="4" w:space="0"/>
              <w:left w:val="nil"/>
              <w:bottom w:val="single" w:color="auto" w:sz="4" w:space="0"/>
              <w:right w:val="single" w:color="000000" w:sz="4" w:space="0"/>
            </w:tcBorders>
            <w:shd w:val="clear" w:color="auto" w:fill="FFFFFF" w:themeFill="background1"/>
            <w:vAlign w:val="center"/>
          </w:tcPr>
          <w:p>
            <w:pPr>
              <w:jc w:val="center"/>
              <w:rPr>
                <w:rFonts w:ascii="仿宋" w:hAnsi="仿宋" w:eastAsia="仿宋"/>
                <w:szCs w:val="21"/>
              </w:rPr>
            </w:pPr>
            <w:r>
              <w:rPr>
                <w:rFonts w:hint="eastAsia" w:ascii="仿宋_GB2312" w:hAnsi="宋体" w:eastAsia="仿宋_GB2312" w:cs="宋体"/>
                <w:kern w:val="0"/>
                <w:szCs w:val="21"/>
              </w:rPr>
              <w:t>手机号码</w:t>
            </w:r>
          </w:p>
        </w:tc>
        <w:tc>
          <w:tcPr>
            <w:tcW w:w="2532"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2551" w:type="dxa"/>
            <w:vMerge w:val="restart"/>
            <w:vAlign w:val="center"/>
          </w:tcPr>
          <w:p>
            <w:pPr>
              <w:jc w:val="center"/>
              <w:rPr>
                <w:rFonts w:ascii="仿宋" w:hAnsi="仿宋" w:eastAsia="仿宋"/>
                <w:szCs w:val="21"/>
              </w:rPr>
            </w:pPr>
            <w:r>
              <w:rPr>
                <w:rFonts w:ascii="仿宋" w:hAnsi="仿宋" w:eastAsia="仿宋"/>
                <w:szCs w:val="21"/>
              </w:rPr>
              <w:t>债权数额</w:t>
            </w:r>
          </w:p>
          <w:p>
            <w:pPr>
              <w:jc w:val="center"/>
              <w:rPr>
                <w:rFonts w:ascii="仿宋" w:hAnsi="仿宋" w:eastAsia="仿宋"/>
                <w:szCs w:val="21"/>
              </w:rPr>
            </w:pPr>
            <w:r>
              <w:rPr>
                <w:rFonts w:hint="eastAsia" w:ascii="仿宋" w:hAnsi="仿宋" w:eastAsia="仿宋"/>
                <w:szCs w:val="21"/>
              </w:rPr>
              <w:t>（附计算说明）</w:t>
            </w:r>
          </w:p>
        </w:tc>
        <w:tc>
          <w:tcPr>
            <w:tcW w:w="1560" w:type="dxa"/>
            <w:vAlign w:val="center"/>
          </w:tcPr>
          <w:p>
            <w:pPr>
              <w:jc w:val="center"/>
              <w:rPr>
                <w:rFonts w:ascii="仿宋" w:hAnsi="仿宋" w:eastAsia="仿宋"/>
                <w:szCs w:val="21"/>
              </w:rPr>
            </w:pPr>
            <w:r>
              <w:rPr>
                <w:rFonts w:hint="eastAsia" w:ascii="仿宋" w:hAnsi="仿宋" w:eastAsia="仿宋"/>
                <w:szCs w:val="21"/>
              </w:rPr>
              <w:t>总额</w:t>
            </w:r>
          </w:p>
        </w:tc>
        <w:tc>
          <w:tcPr>
            <w:tcW w:w="6379" w:type="dxa"/>
            <w:gridSpan w:val="3"/>
            <w:vAlign w:val="center"/>
          </w:tcPr>
          <w:p>
            <w:pPr>
              <w:autoSpaceDN w:val="0"/>
              <w:textAlignment w:val="center"/>
              <w:rPr>
                <w:rFonts w:ascii="仿宋_GB2312" w:hAnsi="宋体" w:eastAsia="仿宋_GB2312"/>
                <w:color w:val="000000"/>
              </w:rPr>
            </w:pPr>
          </w:p>
          <w:p>
            <w:pPr>
              <w:autoSpaceDN w:val="0"/>
              <w:textAlignment w:val="center"/>
              <w:rPr>
                <w:rFonts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u w:val="single"/>
              </w:rPr>
              <w:t xml:space="preserve">   </w:t>
            </w:r>
            <w:r>
              <w:rPr>
                <w:rFonts w:hint="eastAsia" w:ascii="仿宋_GB2312" w:hAnsi="宋体" w:eastAsia="仿宋_GB2312"/>
                <w:color w:val="000000"/>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2551" w:type="dxa"/>
            <w:vMerge w:val="continue"/>
            <w:vAlign w:val="center"/>
          </w:tcPr>
          <w:p>
            <w:pPr>
              <w:jc w:val="center"/>
              <w:rPr>
                <w:rFonts w:ascii="仿宋" w:hAnsi="仿宋" w:eastAsia="仿宋"/>
                <w:szCs w:val="21"/>
              </w:rPr>
            </w:pPr>
          </w:p>
        </w:tc>
        <w:tc>
          <w:tcPr>
            <w:tcW w:w="1560" w:type="dxa"/>
            <w:vAlign w:val="center"/>
          </w:tcPr>
          <w:p>
            <w:pPr>
              <w:jc w:val="center"/>
              <w:rPr>
                <w:rFonts w:ascii="仿宋" w:hAnsi="仿宋" w:eastAsia="仿宋"/>
                <w:szCs w:val="21"/>
              </w:rPr>
            </w:pPr>
            <w:r>
              <w:rPr>
                <w:rFonts w:hint="eastAsia" w:ascii="仿宋" w:hAnsi="仿宋" w:eastAsia="仿宋"/>
                <w:szCs w:val="21"/>
              </w:rPr>
              <w:t>本金</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孳息及其他</w:t>
            </w:r>
          </w:p>
        </w:tc>
        <w:tc>
          <w:tcPr>
            <w:tcW w:w="2532"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2551" w:type="dxa"/>
            <w:vMerge w:val="continue"/>
            <w:vAlign w:val="center"/>
          </w:tcPr>
          <w:p>
            <w:pPr>
              <w:jc w:val="center"/>
              <w:rPr>
                <w:rFonts w:ascii="仿宋" w:hAnsi="仿宋" w:eastAsia="仿宋"/>
                <w:szCs w:val="21"/>
              </w:rPr>
            </w:pPr>
          </w:p>
        </w:tc>
        <w:tc>
          <w:tcPr>
            <w:tcW w:w="1560" w:type="dxa"/>
            <w:vAlign w:val="center"/>
          </w:tcPr>
          <w:p>
            <w:pPr>
              <w:jc w:val="center"/>
              <w:rPr>
                <w:rFonts w:ascii="仿宋" w:hAnsi="仿宋" w:eastAsia="仿宋"/>
                <w:szCs w:val="21"/>
              </w:rPr>
            </w:pPr>
            <w:r>
              <w:rPr>
                <w:rFonts w:hint="eastAsia" w:ascii="仿宋" w:hAnsi="仿宋" w:eastAsia="仿宋"/>
                <w:szCs w:val="21"/>
              </w:rPr>
              <w:t>是否到期</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到期时间</w:t>
            </w:r>
          </w:p>
        </w:tc>
        <w:tc>
          <w:tcPr>
            <w:tcW w:w="253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551" w:type="dxa"/>
            <w:vAlign w:val="center"/>
          </w:tcPr>
          <w:p>
            <w:pPr>
              <w:jc w:val="center"/>
              <w:rPr>
                <w:rFonts w:ascii="仿宋" w:hAnsi="仿宋" w:eastAsia="仿宋"/>
                <w:szCs w:val="21"/>
              </w:rPr>
            </w:pPr>
            <w:r>
              <w:rPr>
                <w:rFonts w:hint="eastAsia" w:ascii="仿宋" w:hAnsi="仿宋" w:eastAsia="仿宋"/>
                <w:szCs w:val="21"/>
              </w:rPr>
              <w:t>债权所有方式</w:t>
            </w:r>
          </w:p>
        </w:tc>
        <w:tc>
          <w:tcPr>
            <w:tcW w:w="1560" w:type="dxa"/>
            <w:vAlign w:val="center"/>
          </w:tcPr>
          <w:p>
            <w:pPr>
              <w:jc w:val="center"/>
              <w:rPr>
                <w:rFonts w:ascii="仿宋" w:hAnsi="仿宋" w:eastAsia="仿宋"/>
                <w:szCs w:val="21"/>
              </w:rPr>
            </w:pPr>
            <w:r>
              <w:rPr>
                <w:rFonts w:hint="eastAsia" w:ascii="仿宋" w:hAnsi="仿宋" w:eastAsia="仿宋"/>
                <w:szCs w:val="21"/>
              </w:rPr>
              <w:t>是否为申报人单独所有</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如系共有，填写共有人及共有比例</w:t>
            </w:r>
          </w:p>
        </w:tc>
        <w:tc>
          <w:tcPr>
            <w:tcW w:w="2532"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551" w:type="dxa"/>
            <w:vAlign w:val="center"/>
          </w:tcPr>
          <w:p>
            <w:pPr>
              <w:jc w:val="center"/>
              <w:rPr>
                <w:rFonts w:ascii="仿宋" w:hAnsi="仿宋" w:eastAsia="仿宋"/>
                <w:szCs w:val="21"/>
              </w:rPr>
            </w:pPr>
            <w:r>
              <w:rPr>
                <w:rFonts w:hint="eastAsia" w:ascii="仿宋" w:hAnsi="仿宋" w:eastAsia="仿宋"/>
                <w:szCs w:val="21"/>
              </w:rPr>
              <w:t>担保情况</w:t>
            </w:r>
          </w:p>
        </w:tc>
        <w:tc>
          <w:tcPr>
            <w:tcW w:w="1560" w:type="dxa"/>
            <w:vAlign w:val="center"/>
          </w:tcPr>
          <w:p>
            <w:pPr>
              <w:jc w:val="center"/>
              <w:rPr>
                <w:rFonts w:ascii="仿宋" w:hAnsi="仿宋" w:eastAsia="仿宋"/>
                <w:szCs w:val="21"/>
              </w:rPr>
            </w:pPr>
            <w:r>
              <w:rPr>
                <w:rFonts w:hint="eastAsia" w:ascii="仿宋" w:hAnsi="仿宋" w:eastAsia="仿宋"/>
                <w:szCs w:val="21"/>
              </w:rPr>
              <w:t>是否有担保</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如有担保，填写担保财产目录及他项权证编号</w:t>
            </w:r>
          </w:p>
        </w:tc>
        <w:tc>
          <w:tcPr>
            <w:tcW w:w="2532"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551" w:type="dxa"/>
            <w:vAlign w:val="center"/>
          </w:tcPr>
          <w:p>
            <w:pPr>
              <w:jc w:val="center"/>
              <w:rPr>
                <w:rFonts w:ascii="仿宋" w:hAnsi="仿宋" w:eastAsia="仿宋"/>
                <w:szCs w:val="21"/>
              </w:rPr>
            </w:pPr>
            <w:r>
              <w:rPr>
                <w:rFonts w:hint="eastAsia" w:ascii="仿宋" w:hAnsi="仿宋" w:eastAsia="仿宋"/>
                <w:szCs w:val="21"/>
              </w:rPr>
              <w:t>诉讼仲裁情况</w:t>
            </w:r>
          </w:p>
        </w:tc>
        <w:tc>
          <w:tcPr>
            <w:tcW w:w="1560" w:type="dxa"/>
            <w:vAlign w:val="center"/>
          </w:tcPr>
          <w:p>
            <w:pPr>
              <w:jc w:val="center"/>
              <w:rPr>
                <w:rFonts w:ascii="仿宋" w:hAnsi="仿宋" w:eastAsia="仿宋"/>
                <w:szCs w:val="21"/>
              </w:rPr>
            </w:pPr>
            <w:r>
              <w:rPr>
                <w:rFonts w:hint="eastAsia" w:ascii="仿宋" w:hAnsi="仿宋" w:eastAsia="仿宋"/>
                <w:szCs w:val="21"/>
              </w:rPr>
              <w:t>是否进入</w:t>
            </w:r>
          </w:p>
          <w:p>
            <w:pPr>
              <w:jc w:val="center"/>
              <w:rPr>
                <w:rFonts w:ascii="仿宋" w:hAnsi="仿宋" w:eastAsia="仿宋"/>
                <w:szCs w:val="21"/>
              </w:rPr>
            </w:pPr>
            <w:r>
              <w:rPr>
                <w:rFonts w:hint="eastAsia" w:ascii="仿宋" w:hAnsi="仿宋" w:eastAsia="仿宋"/>
                <w:szCs w:val="21"/>
              </w:rPr>
              <w:t>诉讼程序</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程序进展情况（生效司法文书制作机关文号）</w:t>
            </w:r>
          </w:p>
        </w:tc>
        <w:tc>
          <w:tcPr>
            <w:tcW w:w="2532"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551" w:type="dxa"/>
            <w:vAlign w:val="center"/>
          </w:tcPr>
          <w:p>
            <w:pPr>
              <w:jc w:val="center"/>
              <w:rPr>
                <w:rFonts w:ascii="仿宋" w:hAnsi="仿宋" w:eastAsia="仿宋"/>
                <w:szCs w:val="21"/>
              </w:rPr>
            </w:pPr>
            <w:r>
              <w:rPr>
                <w:rFonts w:hint="eastAsia" w:ascii="仿宋" w:hAnsi="仿宋" w:eastAsia="仿宋"/>
                <w:szCs w:val="21"/>
              </w:rPr>
              <w:t>和解意愿表达</w:t>
            </w:r>
          </w:p>
        </w:tc>
        <w:tc>
          <w:tcPr>
            <w:tcW w:w="1560" w:type="dxa"/>
            <w:vAlign w:val="center"/>
          </w:tcPr>
          <w:p>
            <w:pPr>
              <w:jc w:val="center"/>
              <w:rPr>
                <w:rFonts w:ascii="仿宋" w:hAnsi="仿宋" w:eastAsia="仿宋"/>
                <w:szCs w:val="21"/>
              </w:rPr>
            </w:pPr>
            <w:r>
              <w:rPr>
                <w:rFonts w:hint="eastAsia" w:ascii="仿宋" w:hAnsi="仿宋" w:eastAsia="仿宋"/>
                <w:szCs w:val="21"/>
              </w:rPr>
              <w:t>是否愿意与债务人和解</w:t>
            </w:r>
          </w:p>
        </w:tc>
        <w:tc>
          <w:tcPr>
            <w:tcW w:w="1867" w:type="dxa"/>
            <w:vAlign w:val="center"/>
          </w:tcPr>
          <w:p>
            <w:pPr>
              <w:jc w:val="center"/>
              <w:rPr>
                <w:rFonts w:ascii="仿宋" w:hAnsi="仿宋" w:eastAsia="仿宋"/>
                <w:szCs w:val="21"/>
              </w:rPr>
            </w:pPr>
          </w:p>
        </w:tc>
        <w:tc>
          <w:tcPr>
            <w:tcW w:w="1980" w:type="dxa"/>
            <w:vAlign w:val="center"/>
          </w:tcPr>
          <w:p>
            <w:pPr>
              <w:jc w:val="center"/>
              <w:rPr>
                <w:rFonts w:ascii="仿宋" w:hAnsi="仿宋" w:eastAsia="仿宋"/>
                <w:szCs w:val="21"/>
              </w:rPr>
            </w:pPr>
            <w:r>
              <w:rPr>
                <w:rFonts w:hint="eastAsia" w:ascii="仿宋" w:hAnsi="仿宋" w:eastAsia="仿宋"/>
                <w:szCs w:val="21"/>
              </w:rPr>
              <w:t>和解比例或者期望金额</w:t>
            </w:r>
          </w:p>
        </w:tc>
        <w:tc>
          <w:tcPr>
            <w:tcW w:w="2532"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9" w:hRule="atLeast"/>
          <w:jc w:val="center"/>
        </w:trPr>
        <w:tc>
          <w:tcPr>
            <w:tcW w:w="2551" w:type="dxa"/>
            <w:vAlign w:val="center"/>
          </w:tcPr>
          <w:p>
            <w:pPr>
              <w:jc w:val="center"/>
              <w:rPr>
                <w:rFonts w:ascii="仿宋" w:hAnsi="仿宋" w:eastAsia="仿宋"/>
                <w:szCs w:val="21"/>
              </w:rPr>
            </w:pPr>
            <w:r>
              <w:rPr>
                <w:rFonts w:hint="eastAsia" w:ascii="仿宋" w:hAnsi="仿宋" w:eastAsia="仿宋"/>
                <w:szCs w:val="21"/>
              </w:rPr>
              <w:t>申报事实与理由</w:t>
            </w:r>
          </w:p>
          <w:p>
            <w:pPr>
              <w:jc w:val="center"/>
              <w:rPr>
                <w:rFonts w:ascii="仿宋" w:hAnsi="仿宋" w:eastAsia="仿宋"/>
                <w:szCs w:val="21"/>
              </w:rPr>
            </w:pPr>
            <w:r>
              <w:rPr>
                <w:rFonts w:hint="eastAsia" w:ascii="楷体" w:hAnsi="楷体" w:eastAsia="楷体"/>
                <w:szCs w:val="21"/>
              </w:rPr>
              <w:t>（简要说明债权发生时间、依据、数额及计算办法等，如有财产担保，请注明担保标的物、担保金额；如有连带债务人，请注明连带债务人的名称等相关信息）</w:t>
            </w:r>
          </w:p>
        </w:tc>
        <w:tc>
          <w:tcPr>
            <w:tcW w:w="7939" w:type="dxa"/>
            <w:gridSpan w:val="4"/>
            <w:vAlign w:val="center"/>
          </w:tcPr>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tc>
      </w:tr>
    </w:tbl>
    <w:p>
      <w:pPr>
        <w:spacing w:line="300" w:lineRule="auto"/>
        <w:ind w:right="-624" w:rightChars="-297" w:firstLine="5236" w:firstLineChars="1870"/>
        <w:rPr>
          <w:rFonts w:ascii="仿宋" w:hAnsi="仿宋" w:eastAsia="仿宋"/>
          <w:bCs/>
          <w:sz w:val="28"/>
          <w:szCs w:val="28"/>
        </w:rPr>
      </w:pPr>
      <w:r>
        <w:rPr>
          <w:rFonts w:hint="eastAsia" w:ascii="仿宋" w:hAnsi="仿宋" w:eastAsia="仿宋"/>
          <w:bCs/>
          <w:sz w:val="28"/>
          <w:szCs w:val="28"/>
        </w:rPr>
        <w:t>申报单位盖章处：</w:t>
      </w:r>
    </w:p>
    <w:p>
      <w:pPr>
        <w:spacing w:line="300" w:lineRule="auto"/>
        <w:ind w:right="-624" w:rightChars="-297" w:firstLine="4676" w:firstLineChars="167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申报时间：   年   月 </w:t>
      </w:r>
      <w:r>
        <w:rPr>
          <w:rFonts w:ascii="仿宋" w:hAnsi="仿宋" w:eastAsia="仿宋"/>
          <w:sz w:val="28"/>
          <w:szCs w:val="28"/>
        </w:rPr>
        <w:t xml:space="preserve">  </w:t>
      </w:r>
      <w:r>
        <w:rPr>
          <w:rFonts w:hint="eastAsia" w:ascii="仿宋" w:hAnsi="仿宋" w:eastAsia="仿宋"/>
          <w:sz w:val="28"/>
          <w:szCs w:val="28"/>
        </w:rPr>
        <w:t>日</w:t>
      </w:r>
    </w:p>
    <w:p>
      <w:pPr>
        <w:widowControl/>
        <w:spacing w:line="300" w:lineRule="auto"/>
        <w:jc w:val="left"/>
        <w:rPr>
          <w:sz w:val="10"/>
          <w:szCs w:val="10"/>
        </w:rPr>
      </w:pPr>
    </w:p>
    <w:p>
      <w:pPr>
        <w:spacing w:line="300" w:lineRule="auto"/>
        <w:jc w:val="center"/>
        <w:rPr>
          <w:rFonts w:ascii="方正大标宋简体" w:hAnsi="宋体" w:eastAsia="方正大标宋简体" w:cs="Times New Roman"/>
          <w:sz w:val="44"/>
          <w:szCs w:val="44"/>
        </w:rPr>
      </w:pPr>
      <w:r>
        <w:rPr>
          <w:rFonts w:hint="eastAsia" w:ascii="方正大标宋简体" w:hAnsi="宋体" w:eastAsia="方正大标宋简体"/>
          <w:sz w:val="44"/>
          <w:szCs w:val="44"/>
        </w:rPr>
        <w:t>法定代表人/负责人身份证明</w:t>
      </w:r>
    </w:p>
    <w:p>
      <w:pPr>
        <w:spacing w:line="300" w:lineRule="auto"/>
        <w:jc w:val="center"/>
        <w:rPr>
          <w:rFonts w:ascii="仿宋_GB2312" w:hAnsi="宋体" w:eastAsia="仿宋_GB2312"/>
          <w:b/>
          <w:sz w:val="44"/>
          <w:szCs w:val="44"/>
        </w:rPr>
      </w:pPr>
    </w:p>
    <w:p>
      <w:pPr>
        <w:spacing w:line="300" w:lineRule="auto"/>
        <w:ind w:firstLine="640" w:firstLineChars="200"/>
        <w:rPr>
          <w:rFonts w:ascii="仿宋_GB2312" w:hAnsi="Times New Roman"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先生(女士)在本公司任</w:t>
      </w:r>
      <w:r>
        <w:rPr>
          <w:rFonts w:hint="eastAsia" w:ascii="仿宋_GB2312" w:eastAsia="仿宋_GB2312"/>
          <w:sz w:val="32"/>
          <w:szCs w:val="32"/>
          <w:u w:val="single"/>
        </w:rPr>
        <w:t xml:space="preserve">        </w:t>
      </w:r>
      <w:r>
        <w:rPr>
          <w:rFonts w:hint="eastAsia" w:ascii="仿宋_GB2312" w:eastAsia="仿宋_GB2312"/>
          <w:sz w:val="32"/>
          <w:szCs w:val="32"/>
        </w:rPr>
        <w:t>职务，系本公司法定代表人/</w:t>
      </w:r>
      <w:r>
        <w:rPr>
          <w:rFonts w:ascii="仿宋_GB2312" w:eastAsia="仿宋_GB2312"/>
          <w:sz w:val="32"/>
          <w:szCs w:val="32"/>
        </w:rPr>
        <w:t>负责人</w:t>
      </w:r>
      <w:r>
        <w:rPr>
          <w:rFonts w:hint="eastAsia" w:ascii="仿宋_GB2312" w:eastAsia="仿宋_GB2312"/>
          <w:sz w:val="32"/>
          <w:szCs w:val="32"/>
        </w:rPr>
        <w:t>。</w:t>
      </w:r>
    </w:p>
    <w:p>
      <w:pPr>
        <w:spacing w:line="300" w:lineRule="auto"/>
        <w:ind w:firstLine="640" w:firstLineChars="200"/>
        <w:rPr>
          <w:rFonts w:ascii="仿宋_GB2312" w:eastAsia="仿宋_GB2312"/>
          <w:sz w:val="32"/>
          <w:szCs w:val="32"/>
        </w:rPr>
      </w:pPr>
      <w:r>
        <w:rPr>
          <w:rFonts w:hint="eastAsia" w:ascii="仿宋_GB2312" w:eastAsia="仿宋_GB2312"/>
          <w:sz w:val="32"/>
          <w:szCs w:val="32"/>
        </w:rPr>
        <w:t>特此证明。</w:t>
      </w:r>
    </w:p>
    <w:p>
      <w:pPr>
        <w:spacing w:line="300" w:lineRule="auto"/>
        <w:rPr>
          <w:rFonts w:ascii="仿宋_GB2312" w:eastAsia="仿宋_GB2312"/>
          <w:sz w:val="32"/>
          <w:szCs w:val="32"/>
        </w:rPr>
      </w:pPr>
    </w:p>
    <w:p>
      <w:pPr>
        <w:spacing w:line="300" w:lineRule="auto"/>
        <w:rPr>
          <w:rFonts w:ascii="仿宋_GB2312" w:eastAsia="仿宋_GB2312"/>
          <w:sz w:val="32"/>
          <w:szCs w:val="32"/>
        </w:rPr>
      </w:pPr>
    </w:p>
    <w:p>
      <w:pPr>
        <w:spacing w:line="300" w:lineRule="auto"/>
        <w:ind w:left="4139" w:leftChars="1971"/>
        <w:rPr>
          <w:rFonts w:ascii="仿宋_GB2312" w:eastAsia="仿宋_GB2312"/>
          <w:sz w:val="32"/>
          <w:szCs w:val="32"/>
        </w:rPr>
      </w:pPr>
      <w:r>
        <w:rPr>
          <w:rFonts w:hint="eastAsia" w:ascii="仿宋_GB2312" w:eastAsia="仿宋_GB2312"/>
          <w:sz w:val="32"/>
          <w:szCs w:val="32"/>
        </w:rPr>
        <w:t>证明单位：</w:t>
      </w:r>
    </w:p>
    <w:p>
      <w:pPr>
        <w:tabs>
          <w:tab w:val="left" w:pos="7740"/>
        </w:tabs>
        <w:spacing w:line="300" w:lineRule="auto"/>
        <w:ind w:left="4139" w:leftChars="1971" w:right="26" w:firstLine="1280" w:firstLineChars="400"/>
        <w:rPr>
          <w:rFonts w:ascii="仿宋_GB2312" w:eastAsia="仿宋_GB2312"/>
          <w:sz w:val="32"/>
          <w:szCs w:val="32"/>
        </w:rPr>
      </w:pPr>
      <w:r>
        <w:rPr>
          <w:rFonts w:hint="eastAsia" w:ascii="仿宋_GB2312" w:eastAsia="仿宋_GB2312"/>
          <w:sz w:val="32"/>
          <w:szCs w:val="32"/>
        </w:rPr>
        <w:t>年    月    日</w:t>
      </w:r>
    </w:p>
    <w:p>
      <w:pPr>
        <w:widowControl/>
        <w:spacing w:line="300" w:lineRule="auto"/>
        <w:jc w:val="left"/>
        <w:rPr>
          <w:sz w:val="30"/>
          <w:szCs w:val="30"/>
        </w:rPr>
      </w:pPr>
      <w:r>
        <w:rPr>
          <w:sz w:val="30"/>
          <w:szCs w:val="30"/>
        </w:rPr>
        <w:br w:type="page"/>
      </w:r>
    </w:p>
    <w:p>
      <w:pPr>
        <w:spacing w:line="480" w:lineRule="exact"/>
        <w:jc w:val="center"/>
        <w:rPr>
          <w:rFonts w:ascii="黑体" w:hAnsi="黑体" w:eastAsia="黑体"/>
          <w:b/>
          <w:sz w:val="40"/>
          <w:szCs w:val="40"/>
        </w:rPr>
      </w:pPr>
    </w:p>
    <w:p>
      <w:pPr>
        <w:spacing w:line="480" w:lineRule="exact"/>
        <w:jc w:val="center"/>
        <w:rPr>
          <w:rFonts w:ascii="黑体" w:hAnsi="黑体" w:eastAsia="黑体"/>
          <w:b/>
          <w:sz w:val="40"/>
          <w:szCs w:val="40"/>
        </w:rPr>
      </w:pPr>
      <w:r>
        <w:rPr>
          <w:rFonts w:hint="eastAsia" w:ascii="黑体" w:hAnsi="黑体" w:eastAsia="黑体"/>
          <w:b/>
          <w:sz w:val="40"/>
          <w:szCs w:val="40"/>
        </w:rPr>
        <w:t>授权委托书</w:t>
      </w:r>
    </w:p>
    <w:p>
      <w:pPr>
        <w:spacing w:line="480" w:lineRule="exact"/>
        <w:jc w:val="center"/>
        <w:rPr>
          <w:rFonts w:ascii="黑体" w:hAnsi="黑体" w:eastAsia="黑体"/>
          <w:b/>
          <w:sz w:val="40"/>
          <w:szCs w:val="40"/>
        </w:rPr>
      </w:pPr>
    </w:p>
    <w:p>
      <w:pPr>
        <w:spacing w:line="480" w:lineRule="exact"/>
        <w:ind w:firstLine="526" w:firstLineChars="188"/>
        <w:rPr>
          <w:rFonts w:ascii="宋体" w:hAnsi="宋体" w:eastAsia="宋体" w:cs="宋体"/>
          <w:kern w:val="0"/>
          <w:sz w:val="28"/>
          <w:szCs w:val="28"/>
        </w:rPr>
      </w:pPr>
      <w:r>
        <w:rPr>
          <w:rFonts w:ascii="宋体" w:hAnsi="宋体" w:eastAsia="宋体"/>
          <w:sz w:val="28"/>
          <w:szCs w:val="28"/>
        </w:rPr>
        <w:t>委托人：</w:t>
      </w:r>
      <w:r>
        <w:rPr>
          <w:rFonts w:hint="eastAsia" w:ascii="宋体" w:hAnsi="宋体" w:eastAsia="宋体" w:cs="宋体"/>
          <w:kern w:val="0"/>
          <w:sz w:val="28"/>
          <w:szCs w:val="28"/>
        </w:rPr>
        <w:t>_</w:t>
      </w:r>
      <w:r>
        <w:rPr>
          <w:rFonts w:ascii="宋体" w:hAnsi="宋体" w:eastAsia="宋体" w:cs="宋体"/>
          <w:kern w:val="0"/>
          <w:sz w:val="28"/>
          <w:szCs w:val="28"/>
        </w:rPr>
        <w:t>____________________________________</w:t>
      </w:r>
    </w:p>
    <w:p>
      <w:pPr>
        <w:spacing w:line="480" w:lineRule="exact"/>
        <w:ind w:firstLine="526" w:firstLineChars="188"/>
        <w:rPr>
          <w:rFonts w:ascii="宋体" w:hAnsi="宋体" w:eastAsia="宋体" w:cs="宋体"/>
          <w:kern w:val="0"/>
          <w:sz w:val="28"/>
          <w:szCs w:val="28"/>
        </w:rPr>
      </w:pPr>
      <w:r>
        <w:rPr>
          <w:rFonts w:ascii="宋体" w:hAnsi="宋体" w:eastAsia="宋体" w:cs="宋体"/>
          <w:kern w:val="0"/>
          <w:sz w:val="28"/>
          <w:szCs w:val="28"/>
        </w:rPr>
        <w:t>住所地：_____________________________________</w:t>
      </w:r>
    </w:p>
    <w:p>
      <w:pPr>
        <w:spacing w:line="480" w:lineRule="exact"/>
        <w:ind w:firstLine="526" w:firstLineChars="188"/>
        <w:rPr>
          <w:rFonts w:ascii="宋体" w:hAnsi="宋体" w:eastAsia="宋体" w:cs="宋体"/>
          <w:kern w:val="0"/>
          <w:sz w:val="28"/>
          <w:szCs w:val="28"/>
        </w:rPr>
      </w:pPr>
      <w:r>
        <w:rPr>
          <w:rFonts w:ascii="宋体" w:hAnsi="宋体" w:eastAsia="宋体" w:cs="宋体"/>
          <w:kern w:val="0"/>
          <w:sz w:val="28"/>
          <w:szCs w:val="28"/>
        </w:rPr>
        <w:t>法定代表人：</w:t>
      </w:r>
      <w:r>
        <w:rPr>
          <w:rFonts w:hint="eastAsia" w:ascii="宋体" w:hAnsi="宋体" w:eastAsia="宋体" w:cs="宋体"/>
          <w:kern w:val="0"/>
          <w:sz w:val="28"/>
          <w:szCs w:val="28"/>
        </w:rPr>
        <w:t>_</w:t>
      </w:r>
      <w:r>
        <w:rPr>
          <w:rFonts w:ascii="宋体" w:hAnsi="宋体" w:eastAsia="宋体" w:cs="宋体"/>
          <w:kern w:val="0"/>
          <w:sz w:val="28"/>
          <w:szCs w:val="28"/>
        </w:rPr>
        <w:t>__________，</w:t>
      </w:r>
      <w:r>
        <w:rPr>
          <w:rFonts w:hint="eastAsia" w:ascii="宋体" w:hAnsi="宋体" w:eastAsia="宋体" w:cs="宋体"/>
          <w:kern w:val="0"/>
          <w:sz w:val="28"/>
          <w:szCs w:val="28"/>
        </w:rPr>
        <w:t>电话：</w:t>
      </w:r>
      <w:r>
        <w:rPr>
          <w:rFonts w:ascii="宋体" w:hAnsi="宋体" w:eastAsia="宋体" w:cs="宋体"/>
          <w:kern w:val="0"/>
          <w:sz w:val="28"/>
          <w:szCs w:val="28"/>
        </w:rPr>
        <w:t>______________</w:t>
      </w:r>
    </w:p>
    <w:p>
      <w:pPr>
        <w:spacing w:line="480" w:lineRule="exact"/>
        <w:ind w:firstLine="526" w:firstLineChars="188"/>
        <w:rPr>
          <w:rFonts w:ascii="宋体" w:hAnsi="宋体" w:eastAsia="宋体"/>
          <w:sz w:val="28"/>
          <w:szCs w:val="28"/>
        </w:rPr>
      </w:pPr>
      <w:r>
        <w:rPr>
          <w:rFonts w:ascii="宋体" w:hAnsi="宋体" w:eastAsia="宋体"/>
          <w:sz w:val="28"/>
          <w:szCs w:val="28"/>
        </w:rPr>
        <w:t>受托人</w:t>
      </w: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_</w:t>
      </w:r>
      <w:r>
        <w:rPr>
          <w:rFonts w:ascii="宋体" w:hAnsi="宋体" w:eastAsia="宋体"/>
          <w:sz w:val="28"/>
          <w:szCs w:val="28"/>
        </w:rPr>
        <w:t>__________，</w:t>
      </w:r>
      <w:r>
        <w:rPr>
          <w:rFonts w:hint="eastAsia" w:ascii="宋体" w:hAnsi="宋体" w:eastAsia="宋体"/>
          <w:sz w:val="28"/>
          <w:szCs w:val="28"/>
        </w:rPr>
        <w:t>性别：___,民族：______</w:t>
      </w:r>
      <w:r>
        <w:rPr>
          <w:rFonts w:ascii="宋体" w:hAnsi="宋体" w:eastAsia="宋体"/>
          <w:sz w:val="28"/>
          <w:szCs w:val="28"/>
        </w:rPr>
        <w:t>,</w:t>
      </w:r>
      <w:r>
        <w:rPr>
          <w:rFonts w:hint="eastAsia" w:ascii="宋体" w:hAnsi="宋体" w:eastAsia="宋体"/>
          <w:sz w:val="28"/>
          <w:szCs w:val="28"/>
        </w:rPr>
        <w:t>身份证号码：________________</w:t>
      </w:r>
      <w:r>
        <w:rPr>
          <w:rFonts w:hint="eastAsia" w:ascii="宋体" w:hAnsi="宋体" w:eastAsia="宋体" w:cs="宋体"/>
          <w:kern w:val="0"/>
          <w:sz w:val="28"/>
          <w:szCs w:val="28"/>
        </w:rPr>
        <w:t>电话：</w:t>
      </w:r>
      <w:r>
        <w:rPr>
          <w:rFonts w:ascii="宋体" w:hAnsi="宋体" w:eastAsia="宋体" w:cs="宋体"/>
          <w:kern w:val="0"/>
          <w:sz w:val="28"/>
          <w:szCs w:val="28"/>
        </w:rPr>
        <w:t>______________</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收信地址：___________________________________</w:t>
      </w:r>
    </w:p>
    <w:p>
      <w:pPr>
        <w:spacing w:line="480" w:lineRule="exact"/>
        <w:ind w:firstLine="526" w:firstLineChars="188"/>
        <w:rPr>
          <w:rFonts w:ascii="宋体" w:hAnsi="宋体" w:eastAsia="宋体"/>
          <w:sz w:val="28"/>
          <w:szCs w:val="28"/>
        </w:rPr>
      </w:pPr>
      <w:r>
        <w:rPr>
          <w:rFonts w:ascii="宋体" w:hAnsi="宋体" w:eastAsia="宋体"/>
          <w:sz w:val="28"/>
          <w:szCs w:val="28"/>
        </w:rPr>
        <w:t>受托人2：</w:t>
      </w:r>
      <w:r>
        <w:rPr>
          <w:rFonts w:hint="eastAsia" w:ascii="宋体" w:hAnsi="宋体" w:eastAsia="宋体"/>
          <w:sz w:val="28"/>
          <w:szCs w:val="28"/>
        </w:rPr>
        <w:t>_</w:t>
      </w:r>
      <w:r>
        <w:rPr>
          <w:rFonts w:ascii="宋体" w:hAnsi="宋体" w:eastAsia="宋体"/>
          <w:sz w:val="28"/>
          <w:szCs w:val="28"/>
        </w:rPr>
        <w:t>___________，</w:t>
      </w:r>
      <w:r>
        <w:rPr>
          <w:rFonts w:hint="eastAsia" w:ascii="宋体" w:hAnsi="宋体" w:eastAsia="宋体"/>
          <w:sz w:val="28"/>
          <w:szCs w:val="28"/>
        </w:rPr>
        <w:t>性别：___,民族：______</w:t>
      </w:r>
      <w:r>
        <w:rPr>
          <w:rFonts w:ascii="宋体" w:hAnsi="宋体" w:eastAsia="宋体"/>
          <w:sz w:val="28"/>
          <w:szCs w:val="28"/>
        </w:rPr>
        <w:t>,</w:t>
      </w:r>
      <w:r>
        <w:rPr>
          <w:rFonts w:hint="eastAsia" w:ascii="宋体" w:hAnsi="宋体" w:eastAsia="宋体"/>
          <w:sz w:val="28"/>
          <w:szCs w:val="28"/>
        </w:rPr>
        <w:t>身份证号码：_____________________</w:t>
      </w:r>
      <w:r>
        <w:rPr>
          <w:rFonts w:hint="eastAsia" w:ascii="宋体" w:hAnsi="宋体" w:eastAsia="宋体" w:cs="宋体"/>
          <w:kern w:val="0"/>
          <w:sz w:val="28"/>
          <w:szCs w:val="28"/>
        </w:rPr>
        <w:t>电话：</w:t>
      </w:r>
      <w:r>
        <w:rPr>
          <w:rFonts w:ascii="宋体" w:hAnsi="宋体" w:eastAsia="宋体" w:cs="宋体"/>
          <w:kern w:val="0"/>
          <w:sz w:val="28"/>
          <w:szCs w:val="28"/>
        </w:rPr>
        <w:t>______________</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收信地址：______________________________________</w:t>
      </w:r>
    </w:p>
    <w:p>
      <w:pPr>
        <w:spacing w:line="480" w:lineRule="exact"/>
        <w:ind w:firstLine="526" w:firstLineChars="188"/>
        <w:rPr>
          <w:rFonts w:ascii="宋体" w:hAnsi="宋体" w:eastAsia="宋体"/>
          <w:sz w:val="28"/>
          <w:szCs w:val="28"/>
        </w:rPr>
      </w:pPr>
      <w:r>
        <w:rPr>
          <w:rFonts w:ascii="宋体" w:hAnsi="宋体" w:eastAsia="宋体"/>
          <w:sz w:val="28"/>
          <w:szCs w:val="28"/>
        </w:rPr>
        <w:t>在</w:t>
      </w:r>
      <w:r>
        <w:rPr>
          <w:rFonts w:hint="eastAsia" w:ascii="宋体" w:hAnsi="宋体" w:eastAsia="宋体"/>
          <w:sz w:val="28"/>
          <w:szCs w:val="28"/>
        </w:rPr>
        <w:t>委托人与</w:t>
      </w:r>
      <w:r>
        <w:rPr>
          <w:rFonts w:ascii="宋体" w:hAnsi="宋体" w:eastAsia="宋体"/>
          <w:spacing w:val="-8"/>
          <w:sz w:val="28"/>
          <w:szCs w:val="28"/>
        </w:rPr>
        <w:t>江苏亚美食品有限公司</w:t>
      </w:r>
      <w:r>
        <w:rPr>
          <w:rFonts w:hint="eastAsia" w:ascii="宋体" w:hAnsi="宋体" w:eastAsia="宋体"/>
          <w:spacing w:val="-8"/>
          <w:sz w:val="28"/>
          <w:szCs w:val="28"/>
        </w:rPr>
        <w:t>破产程序及债权申报处置程序中</w:t>
      </w:r>
      <w:r>
        <w:rPr>
          <w:rFonts w:ascii="宋体" w:hAnsi="宋体" w:eastAsia="宋体"/>
          <w:sz w:val="28"/>
          <w:szCs w:val="28"/>
        </w:rPr>
        <w:t>，现委托受托人</w:t>
      </w:r>
      <w:r>
        <w:rPr>
          <w:rFonts w:hint="eastAsia" w:ascii="宋体" w:hAnsi="宋体" w:eastAsia="宋体"/>
          <w:sz w:val="28"/>
          <w:szCs w:val="28"/>
        </w:rPr>
        <w:t>1_</w:t>
      </w:r>
      <w:r>
        <w:rPr>
          <w:rFonts w:ascii="宋体" w:hAnsi="宋体" w:eastAsia="宋体"/>
          <w:sz w:val="28"/>
          <w:szCs w:val="28"/>
        </w:rPr>
        <w:t>_________、受托人2</w:t>
      </w:r>
      <w:r>
        <w:rPr>
          <w:rFonts w:hint="eastAsia" w:ascii="宋体" w:hAnsi="宋体" w:eastAsia="宋体"/>
          <w:sz w:val="28"/>
          <w:szCs w:val="28"/>
        </w:rPr>
        <w:t>_</w:t>
      </w:r>
      <w:r>
        <w:rPr>
          <w:rFonts w:ascii="宋体" w:hAnsi="宋体" w:eastAsia="宋体"/>
          <w:sz w:val="28"/>
          <w:szCs w:val="28"/>
        </w:rPr>
        <w:t>___________代理，代理权限具体为：</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□申报债权、参加债权人会议并行使表决权</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和解、</w:t>
      </w:r>
      <w:r>
        <w:rPr>
          <w:rFonts w:hint="eastAsia" w:ascii="宋体" w:hAnsi="宋体" w:eastAsia="宋体"/>
          <w:sz w:val="28"/>
          <w:szCs w:val="28"/>
        </w:rPr>
        <w:t>转让债权</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□指定履行方式、结算诉讼费执行费等程序性费用</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□继续或者撤销执行、履行</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签收法律文书</w:t>
      </w:r>
    </w:p>
    <w:p>
      <w:pPr>
        <w:spacing w:line="480" w:lineRule="exact"/>
        <w:ind w:firstLine="526" w:firstLineChars="188"/>
        <w:rPr>
          <w:rFonts w:ascii="宋体" w:hAnsi="宋体" w:eastAsia="宋体"/>
          <w:sz w:val="28"/>
          <w:szCs w:val="28"/>
        </w:rPr>
      </w:pPr>
      <w:r>
        <w:rPr>
          <w:rFonts w:hint="eastAsia" w:ascii="宋体" w:hAnsi="宋体" w:eastAsia="宋体"/>
          <w:sz w:val="28"/>
          <w:szCs w:val="28"/>
        </w:rPr>
        <w:t>□如果债权尚在诉讼中的，则受托人具有和解、变更、弃权、撤销等同于债权人自己权利的签字确认权。</w:t>
      </w:r>
    </w:p>
    <w:p>
      <w:pPr>
        <w:spacing w:line="480" w:lineRule="exact"/>
        <w:ind w:firstLine="526" w:firstLineChars="188"/>
        <w:rPr>
          <w:rFonts w:ascii="宋体" w:hAnsi="宋体" w:eastAsia="宋体"/>
          <w:sz w:val="28"/>
          <w:szCs w:val="28"/>
        </w:rPr>
      </w:pPr>
      <w:r>
        <w:rPr>
          <w:rFonts w:ascii="宋体" w:hAnsi="宋体" w:eastAsia="宋体"/>
          <w:sz w:val="28"/>
          <w:szCs w:val="28"/>
        </w:rPr>
        <w:t>本文件空白处手填有效，方框中未打</w:t>
      </w:r>
      <w:r>
        <w:rPr>
          <w:rFonts w:hint="eastAsia" w:ascii="宋体" w:hAnsi="宋体" w:eastAsia="宋体"/>
          <w:sz w:val="28"/>
          <w:szCs w:val="28"/>
        </w:rPr>
        <w:t>“×”的视为勾选</w:t>
      </w:r>
      <w:r>
        <w:rPr>
          <w:rFonts w:ascii="宋体" w:hAnsi="宋体" w:eastAsia="宋体"/>
          <w:sz w:val="28"/>
          <w:szCs w:val="28"/>
        </w:rPr>
        <w:t>。</w:t>
      </w:r>
    </w:p>
    <w:p>
      <w:pPr>
        <w:spacing w:line="480" w:lineRule="exact"/>
        <w:ind w:firstLine="526" w:firstLineChars="188"/>
        <w:jc w:val="right"/>
        <w:rPr>
          <w:rFonts w:ascii="宋体" w:hAnsi="宋体" w:eastAsia="宋体"/>
          <w:sz w:val="28"/>
          <w:szCs w:val="28"/>
        </w:rPr>
      </w:pPr>
    </w:p>
    <w:p>
      <w:pPr>
        <w:spacing w:line="480" w:lineRule="exact"/>
        <w:ind w:firstLine="526" w:firstLineChars="188"/>
        <w:jc w:val="left"/>
        <w:rPr>
          <w:rFonts w:ascii="宋体" w:hAnsi="宋体" w:eastAsia="宋体"/>
          <w:sz w:val="28"/>
          <w:szCs w:val="28"/>
        </w:rPr>
      </w:pPr>
      <w:r>
        <w:rPr>
          <w:rFonts w:ascii="宋体" w:hAnsi="宋体" w:eastAsia="宋体"/>
          <w:sz w:val="28"/>
          <w:szCs w:val="28"/>
        </w:rPr>
        <w:t>委托人</w:t>
      </w:r>
      <w:r>
        <w:rPr>
          <w:rFonts w:hint="eastAsia" w:ascii="宋体" w:hAnsi="宋体" w:eastAsia="宋体"/>
          <w:sz w:val="28"/>
          <w:szCs w:val="28"/>
        </w:rPr>
        <w:t>（单位盖章）</w:t>
      </w:r>
      <w:r>
        <w:rPr>
          <w:rFonts w:ascii="宋体" w:hAnsi="宋体" w:eastAsia="宋体"/>
          <w:sz w:val="28"/>
          <w:szCs w:val="28"/>
        </w:rPr>
        <w:t>：</w:t>
      </w:r>
    </w:p>
    <w:p>
      <w:pPr>
        <w:spacing w:line="480" w:lineRule="exact"/>
        <w:ind w:firstLine="526" w:firstLineChars="188"/>
        <w:jc w:val="left"/>
        <w:rPr>
          <w:rFonts w:ascii="宋体" w:hAnsi="宋体" w:eastAsia="宋体"/>
          <w:sz w:val="28"/>
          <w:szCs w:val="28"/>
        </w:rPr>
      </w:pPr>
    </w:p>
    <w:p>
      <w:pPr>
        <w:spacing w:line="480" w:lineRule="exact"/>
        <w:ind w:firstLine="526" w:firstLineChars="188"/>
        <w:jc w:val="left"/>
        <w:rPr>
          <w:rFonts w:ascii="宋体" w:hAnsi="宋体" w:eastAsia="宋体"/>
          <w:sz w:val="28"/>
          <w:szCs w:val="28"/>
        </w:rPr>
      </w:pPr>
      <w:r>
        <w:rPr>
          <w:rFonts w:hint="eastAsia" w:ascii="宋体" w:hAnsi="宋体" w:eastAsia="宋体" w:cs="宋体"/>
          <w:kern w:val="0"/>
          <w:sz w:val="28"/>
          <w:szCs w:val="28"/>
        </w:rPr>
        <w:t>_</w:t>
      </w:r>
      <w:r>
        <w:rPr>
          <w:rFonts w:ascii="宋体" w:hAnsi="宋体" w:eastAsia="宋体" w:cs="宋体"/>
          <w:kern w:val="0"/>
          <w:sz w:val="28"/>
          <w:szCs w:val="28"/>
        </w:rPr>
        <w:t xml:space="preserve">_________________________       </w:t>
      </w:r>
      <w:r>
        <w:rPr>
          <w:rFonts w:hint="eastAsia" w:ascii="宋体" w:hAnsi="宋体" w:eastAsia="宋体"/>
          <w:sz w:val="28"/>
          <w:szCs w:val="28"/>
        </w:rPr>
        <w:t>______年___月___日</w:t>
      </w:r>
    </w:p>
    <w:p>
      <w:pPr>
        <w:spacing w:line="480" w:lineRule="exact"/>
        <w:jc w:val="center"/>
        <w:rPr>
          <w:rFonts w:ascii="黑体" w:hAnsi="黑体" w:eastAsia="黑体"/>
          <w:b/>
          <w:sz w:val="44"/>
          <w:szCs w:val="44"/>
        </w:rPr>
      </w:pPr>
      <w:bookmarkStart w:id="1" w:name="_Hlk520780160"/>
      <w:r>
        <w:rPr>
          <w:rFonts w:ascii="黑体" w:hAnsi="黑体" w:eastAsia="黑体"/>
          <w:b/>
          <w:sz w:val="44"/>
          <w:szCs w:val="44"/>
        </w:rPr>
        <w:br w:type="page"/>
      </w:r>
      <w:r>
        <w:rPr>
          <w:rFonts w:hint="eastAsia" w:ascii="黑体" w:hAnsi="黑体" w:eastAsia="黑体"/>
          <w:b/>
          <w:sz w:val="44"/>
          <w:szCs w:val="44"/>
        </w:rPr>
        <w:t>授权委托书</w:t>
      </w:r>
    </w:p>
    <w:p>
      <w:pPr>
        <w:spacing w:line="480" w:lineRule="exact"/>
        <w:ind w:firstLine="564" w:firstLineChars="188"/>
        <w:rPr>
          <w:rFonts w:ascii="仿宋" w:hAnsi="仿宋" w:eastAsia="仿宋"/>
          <w:sz w:val="30"/>
          <w:szCs w:val="30"/>
        </w:rPr>
      </w:pPr>
    </w:p>
    <w:p>
      <w:pPr>
        <w:spacing w:line="480" w:lineRule="exact"/>
        <w:ind w:firstLine="564" w:firstLineChars="188"/>
        <w:rPr>
          <w:rFonts w:ascii="仿宋" w:hAnsi="仿宋" w:eastAsia="仿宋" w:cs="宋体"/>
          <w:kern w:val="0"/>
          <w:sz w:val="30"/>
          <w:szCs w:val="30"/>
        </w:rPr>
      </w:pPr>
      <w:r>
        <w:rPr>
          <w:rFonts w:hint="eastAsia" w:ascii="仿宋" w:hAnsi="仿宋" w:eastAsia="仿宋"/>
          <w:sz w:val="30"/>
          <w:szCs w:val="30"/>
        </w:rPr>
        <w:t>委</w:t>
      </w:r>
      <w:r>
        <w:rPr>
          <w:rFonts w:ascii="仿宋" w:hAnsi="仿宋" w:eastAsia="仿宋"/>
          <w:sz w:val="30"/>
          <w:szCs w:val="30"/>
        </w:rPr>
        <w:t>托人</w:t>
      </w: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_</w:t>
      </w:r>
      <w:r>
        <w:rPr>
          <w:rFonts w:ascii="仿宋" w:hAnsi="仿宋" w:eastAsia="仿宋"/>
          <w:sz w:val="30"/>
          <w:szCs w:val="30"/>
        </w:rPr>
        <w:t>___________，</w:t>
      </w:r>
      <w:r>
        <w:rPr>
          <w:rFonts w:hint="eastAsia" w:ascii="仿宋" w:hAnsi="仿宋" w:eastAsia="仿宋"/>
          <w:sz w:val="30"/>
          <w:szCs w:val="30"/>
        </w:rPr>
        <w:t>性别：___,民族：______</w:t>
      </w:r>
      <w:r>
        <w:rPr>
          <w:rFonts w:ascii="仿宋" w:hAnsi="仿宋" w:eastAsia="仿宋"/>
          <w:sz w:val="30"/>
          <w:szCs w:val="30"/>
        </w:rPr>
        <w:t>,</w:t>
      </w:r>
      <w:r>
        <w:rPr>
          <w:rFonts w:hint="eastAsia" w:ascii="仿宋" w:hAnsi="仿宋" w:eastAsia="仿宋"/>
          <w:sz w:val="30"/>
          <w:szCs w:val="30"/>
        </w:rPr>
        <w:t>身份证号码：______________</w:t>
      </w:r>
      <w:r>
        <w:rPr>
          <w:rFonts w:hint="eastAsia" w:ascii="仿宋" w:hAnsi="仿宋" w:eastAsia="仿宋" w:cs="宋体"/>
          <w:kern w:val="0"/>
          <w:sz w:val="30"/>
          <w:szCs w:val="30"/>
        </w:rPr>
        <w:t>电话：</w:t>
      </w:r>
      <w:r>
        <w:rPr>
          <w:rFonts w:ascii="仿宋" w:hAnsi="仿宋" w:eastAsia="仿宋" w:cs="宋体"/>
          <w:kern w:val="0"/>
          <w:sz w:val="30"/>
          <w:szCs w:val="30"/>
        </w:rPr>
        <w:t>______________</w:t>
      </w:r>
    </w:p>
    <w:p>
      <w:pPr>
        <w:spacing w:line="480" w:lineRule="exact"/>
        <w:ind w:firstLine="564" w:firstLineChars="188"/>
        <w:rPr>
          <w:rFonts w:ascii="仿宋" w:hAnsi="仿宋" w:eastAsia="仿宋" w:cs="宋体"/>
          <w:kern w:val="0"/>
          <w:sz w:val="30"/>
          <w:szCs w:val="30"/>
        </w:rPr>
      </w:pPr>
      <w:r>
        <w:rPr>
          <w:rFonts w:hint="eastAsia" w:ascii="仿宋" w:hAnsi="仿宋" w:eastAsia="仿宋"/>
          <w:sz w:val="30"/>
          <w:szCs w:val="30"/>
        </w:rPr>
        <w:t>委</w:t>
      </w:r>
      <w:r>
        <w:rPr>
          <w:rFonts w:ascii="仿宋" w:hAnsi="仿宋" w:eastAsia="仿宋"/>
          <w:sz w:val="30"/>
          <w:szCs w:val="30"/>
        </w:rPr>
        <w:t>托人</w:t>
      </w: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_</w:t>
      </w:r>
      <w:r>
        <w:rPr>
          <w:rFonts w:ascii="仿宋" w:hAnsi="仿宋" w:eastAsia="仿宋"/>
          <w:sz w:val="30"/>
          <w:szCs w:val="30"/>
        </w:rPr>
        <w:t>___________，</w:t>
      </w:r>
      <w:r>
        <w:rPr>
          <w:rFonts w:hint="eastAsia" w:ascii="仿宋" w:hAnsi="仿宋" w:eastAsia="仿宋"/>
          <w:sz w:val="30"/>
          <w:szCs w:val="30"/>
        </w:rPr>
        <w:t>性别：___,民族：______</w:t>
      </w:r>
      <w:r>
        <w:rPr>
          <w:rFonts w:ascii="仿宋" w:hAnsi="仿宋" w:eastAsia="仿宋"/>
          <w:sz w:val="30"/>
          <w:szCs w:val="30"/>
        </w:rPr>
        <w:t>,</w:t>
      </w:r>
      <w:r>
        <w:rPr>
          <w:rFonts w:hint="eastAsia" w:ascii="仿宋" w:hAnsi="仿宋" w:eastAsia="仿宋"/>
          <w:sz w:val="30"/>
          <w:szCs w:val="30"/>
        </w:rPr>
        <w:t>身份证号码：______________</w:t>
      </w:r>
      <w:r>
        <w:rPr>
          <w:rFonts w:hint="eastAsia" w:ascii="仿宋" w:hAnsi="仿宋" w:eastAsia="仿宋" w:cs="宋体"/>
          <w:kern w:val="0"/>
          <w:sz w:val="30"/>
          <w:szCs w:val="30"/>
        </w:rPr>
        <w:t>电话：</w:t>
      </w:r>
      <w:r>
        <w:rPr>
          <w:rFonts w:ascii="仿宋" w:hAnsi="仿宋" w:eastAsia="仿宋" w:cs="宋体"/>
          <w:kern w:val="0"/>
          <w:sz w:val="30"/>
          <w:szCs w:val="30"/>
        </w:rPr>
        <w:t>______________</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委</w:t>
      </w:r>
      <w:r>
        <w:rPr>
          <w:rFonts w:ascii="仿宋" w:hAnsi="仿宋" w:eastAsia="仿宋"/>
          <w:sz w:val="30"/>
          <w:szCs w:val="30"/>
        </w:rPr>
        <w:t>托人3：</w:t>
      </w:r>
      <w:r>
        <w:rPr>
          <w:rFonts w:hint="eastAsia" w:ascii="仿宋" w:hAnsi="仿宋" w:eastAsia="仿宋"/>
          <w:sz w:val="30"/>
          <w:szCs w:val="30"/>
        </w:rPr>
        <w:t>_</w:t>
      </w:r>
      <w:r>
        <w:rPr>
          <w:rFonts w:ascii="仿宋" w:hAnsi="仿宋" w:eastAsia="仿宋"/>
          <w:sz w:val="30"/>
          <w:szCs w:val="30"/>
        </w:rPr>
        <w:t>___________，</w:t>
      </w:r>
      <w:r>
        <w:rPr>
          <w:rFonts w:hint="eastAsia" w:ascii="仿宋" w:hAnsi="仿宋" w:eastAsia="仿宋"/>
          <w:sz w:val="30"/>
          <w:szCs w:val="30"/>
        </w:rPr>
        <w:t>性别：___,民族：______</w:t>
      </w:r>
      <w:r>
        <w:rPr>
          <w:rFonts w:ascii="仿宋" w:hAnsi="仿宋" w:eastAsia="仿宋"/>
          <w:sz w:val="30"/>
          <w:szCs w:val="30"/>
        </w:rPr>
        <w:t>,</w:t>
      </w:r>
      <w:r>
        <w:rPr>
          <w:rFonts w:hint="eastAsia" w:ascii="仿宋" w:hAnsi="仿宋" w:eastAsia="仿宋"/>
          <w:sz w:val="30"/>
          <w:szCs w:val="30"/>
        </w:rPr>
        <w:t>身份证号码：______________</w:t>
      </w:r>
      <w:r>
        <w:rPr>
          <w:rFonts w:hint="eastAsia" w:ascii="仿宋" w:hAnsi="仿宋" w:eastAsia="仿宋" w:cs="宋体"/>
          <w:kern w:val="0"/>
          <w:sz w:val="30"/>
          <w:szCs w:val="30"/>
        </w:rPr>
        <w:t>电话：</w:t>
      </w:r>
      <w:r>
        <w:rPr>
          <w:rFonts w:ascii="仿宋" w:hAnsi="仿宋" w:eastAsia="仿宋" w:cs="宋体"/>
          <w:kern w:val="0"/>
          <w:sz w:val="30"/>
          <w:szCs w:val="30"/>
        </w:rPr>
        <w:t>______________</w:t>
      </w:r>
    </w:p>
    <w:p>
      <w:pPr>
        <w:spacing w:line="480" w:lineRule="exact"/>
        <w:ind w:firstLine="564" w:firstLineChars="188"/>
        <w:rPr>
          <w:rFonts w:ascii="仿宋" w:hAnsi="仿宋" w:eastAsia="仿宋"/>
          <w:sz w:val="30"/>
          <w:szCs w:val="30"/>
        </w:rPr>
      </w:pPr>
      <w:r>
        <w:rPr>
          <w:rFonts w:ascii="仿宋" w:hAnsi="仿宋" w:eastAsia="仿宋"/>
          <w:sz w:val="30"/>
          <w:szCs w:val="30"/>
        </w:rPr>
        <w:t>受托人：</w:t>
      </w:r>
      <w:r>
        <w:rPr>
          <w:rFonts w:hint="eastAsia" w:ascii="仿宋" w:hAnsi="仿宋" w:eastAsia="仿宋"/>
          <w:sz w:val="30"/>
          <w:szCs w:val="30"/>
        </w:rPr>
        <w:t>_</w:t>
      </w:r>
      <w:r>
        <w:rPr>
          <w:rFonts w:ascii="仿宋" w:hAnsi="仿宋" w:eastAsia="仿宋"/>
          <w:sz w:val="30"/>
          <w:szCs w:val="30"/>
        </w:rPr>
        <w:t>_____________，</w:t>
      </w:r>
      <w:r>
        <w:rPr>
          <w:rFonts w:hint="eastAsia" w:ascii="仿宋" w:hAnsi="仿宋" w:eastAsia="仿宋"/>
          <w:sz w:val="30"/>
          <w:szCs w:val="30"/>
        </w:rPr>
        <w:t>性别：___,民族：______</w:t>
      </w:r>
      <w:r>
        <w:rPr>
          <w:rFonts w:ascii="仿宋" w:hAnsi="仿宋" w:eastAsia="仿宋"/>
          <w:sz w:val="30"/>
          <w:szCs w:val="30"/>
        </w:rPr>
        <w:t>,</w:t>
      </w:r>
      <w:r>
        <w:rPr>
          <w:rFonts w:hint="eastAsia" w:ascii="仿宋" w:hAnsi="仿宋" w:eastAsia="仿宋"/>
          <w:sz w:val="30"/>
          <w:szCs w:val="30"/>
        </w:rPr>
        <w:t>身份证号码：_______________</w:t>
      </w:r>
      <w:r>
        <w:rPr>
          <w:rFonts w:hint="eastAsia" w:ascii="仿宋" w:hAnsi="仿宋" w:eastAsia="仿宋" w:cs="宋体"/>
          <w:kern w:val="0"/>
          <w:sz w:val="30"/>
          <w:szCs w:val="30"/>
        </w:rPr>
        <w:t>电话：</w:t>
      </w:r>
      <w:r>
        <w:rPr>
          <w:rFonts w:ascii="仿宋" w:hAnsi="仿宋" w:eastAsia="仿宋" w:cs="宋体"/>
          <w:kern w:val="0"/>
          <w:sz w:val="30"/>
          <w:szCs w:val="30"/>
        </w:rPr>
        <w:t>______________</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收信地址：__________________________________</w:t>
      </w:r>
    </w:p>
    <w:p>
      <w:pPr>
        <w:spacing w:line="480" w:lineRule="exact"/>
        <w:ind w:firstLine="564" w:firstLineChars="188"/>
        <w:rPr>
          <w:rFonts w:ascii="仿宋" w:hAnsi="仿宋" w:eastAsia="仿宋"/>
          <w:sz w:val="30"/>
          <w:szCs w:val="30"/>
        </w:rPr>
      </w:pPr>
      <w:r>
        <w:rPr>
          <w:rFonts w:ascii="仿宋" w:hAnsi="仿宋" w:eastAsia="仿宋"/>
          <w:sz w:val="30"/>
          <w:szCs w:val="30"/>
        </w:rPr>
        <w:t>在</w:t>
      </w:r>
      <w:r>
        <w:rPr>
          <w:rFonts w:hint="eastAsia" w:ascii="仿宋" w:hAnsi="仿宋" w:eastAsia="仿宋"/>
          <w:sz w:val="30"/>
          <w:szCs w:val="30"/>
        </w:rPr>
        <w:t>委托人与</w:t>
      </w:r>
      <w:r>
        <w:rPr>
          <w:rFonts w:ascii="仿宋" w:hAnsi="仿宋" w:eastAsia="仿宋"/>
          <w:spacing w:val="-8"/>
          <w:sz w:val="30"/>
          <w:szCs w:val="30"/>
        </w:rPr>
        <w:t>江苏亚美食品有限公司</w:t>
      </w:r>
      <w:r>
        <w:rPr>
          <w:rFonts w:hint="eastAsia" w:ascii="仿宋" w:hAnsi="仿宋" w:eastAsia="仿宋"/>
          <w:spacing w:val="-8"/>
          <w:sz w:val="30"/>
          <w:szCs w:val="30"/>
        </w:rPr>
        <w:t>破产程序及债权申报处置程序中</w:t>
      </w:r>
      <w:r>
        <w:rPr>
          <w:rFonts w:ascii="仿宋" w:hAnsi="仿宋" w:eastAsia="仿宋"/>
          <w:sz w:val="30"/>
          <w:szCs w:val="30"/>
        </w:rPr>
        <w:t>，现委托受托人</w:t>
      </w:r>
      <w:r>
        <w:rPr>
          <w:rFonts w:hint="eastAsia" w:ascii="仿宋" w:hAnsi="仿宋" w:eastAsia="仿宋"/>
          <w:sz w:val="30"/>
          <w:szCs w:val="30"/>
        </w:rPr>
        <w:t>_</w:t>
      </w:r>
      <w:r>
        <w:rPr>
          <w:rFonts w:ascii="仿宋" w:hAnsi="仿宋" w:eastAsia="仿宋"/>
          <w:sz w:val="30"/>
          <w:szCs w:val="30"/>
        </w:rPr>
        <w:t>______________代理，代理权限具体为：</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□申报债权、参加债权人会议并行使表决权</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和解、</w:t>
      </w:r>
      <w:r>
        <w:rPr>
          <w:rFonts w:hint="eastAsia" w:ascii="仿宋" w:hAnsi="仿宋" w:eastAsia="仿宋"/>
          <w:sz w:val="30"/>
          <w:szCs w:val="30"/>
        </w:rPr>
        <w:t>转让债权</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□指定履行方式、结算诉讼费执行费等程序性费用</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□继续或者撤销执行、履行</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签收法律文书</w:t>
      </w:r>
    </w:p>
    <w:p>
      <w:pPr>
        <w:spacing w:line="480" w:lineRule="exact"/>
        <w:ind w:firstLine="564" w:firstLineChars="188"/>
        <w:rPr>
          <w:rFonts w:ascii="仿宋" w:hAnsi="仿宋" w:eastAsia="仿宋"/>
          <w:sz w:val="30"/>
          <w:szCs w:val="30"/>
        </w:rPr>
      </w:pPr>
      <w:r>
        <w:rPr>
          <w:rFonts w:hint="eastAsia" w:ascii="仿宋" w:hAnsi="仿宋" w:eastAsia="仿宋"/>
          <w:sz w:val="30"/>
          <w:szCs w:val="30"/>
        </w:rPr>
        <w:t>□如果债权尚在诉讼中的，则受托人具有和解、变更、弃权、撤销等同于债权人自己权利的签字确认权。</w:t>
      </w:r>
    </w:p>
    <w:p>
      <w:pPr>
        <w:spacing w:line="480" w:lineRule="exact"/>
        <w:ind w:firstLine="564" w:firstLineChars="188"/>
        <w:rPr>
          <w:rFonts w:ascii="仿宋" w:hAnsi="仿宋" w:eastAsia="仿宋"/>
          <w:sz w:val="30"/>
          <w:szCs w:val="30"/>
        </w:rPr>
      </w:pPr>
      <w:r>
        <w:rPr>
          <w:rFonts w:ascii="黑体" w:hAnsi="黑体" w:eastAsia="黑体"/>
          <w:sz w:val="30"/>
          <w:szCs w:val="30"/>
        </w:rPr>
        <w:t>本文件空白处手填有效，方框中未打</w:t>
      </w:r>
      <w:r>
        <w:rPr>
          <w:rFonts w:hint="eastAsia" w:ascii="黑体" w:hAnsi="黑体" w:eastAsia="黑体"/>
          <w:sz w:val="30"/>
          <w:szCs w:val="30"/>
        </w:rPr>
        <w:t>“×”的视为勾选</w:t>
      </w:r>
      <w:r>
        <w:rPr>
          <w:rFonts w:ascii="黑体" w:hAnsi="黑体" w:eastAsia="黑体"/>
          <w:sz w:val="30"/>
          <w:szCs w:val="30"/>
        </w:rPr>
        <w:t>。</w:t>
      </w:r>
    </w:p>
    <w:p>
      <w:pPr>
        <w:spacing w:line="480" w:lineRule="exact"/>
        <w:ind w:firstLine="564" w:firstLineChars="188"/>
        <w:jc w:val="left"/>
        <w:rPr>
          <w:rFonts w:ascii="仿宋" w:hAnsi="仿宋" w:eastAsia="仿宋"/>
          <w:sz w:val="30"/>
          <w:szCs w:val="30"/>
        </w:rPr>
      </w:pPr>
      <w:r>
        <w:rPr>
          <w:rFonts w:ascii="仿宋" w:hAnsi="仿宋" w:eastAsia="仿宋"/>
          <w:sz w:val="30"/>
          <w:szCs w:val="30"/>
        </w:rPr>
        <w:t>委托人</w:t>
      </w:r>
      <w:r>
        <w:rPr>
          <w:rFonts w:hint="eastAsia" w:ascii="仿宋" w:hAnsi="仿宋" w:eastAsia="仿宋"/>
          <w:sz w:val="30"/>
          <w:szCs w:val="30"/>
        </w:rPr>
        <w:t>（个人签名捺印）</w:t>
      </w:r>
      <w:r>
        <w:rPr>
          <w:rFonts w:ascii="仿宋" w:hAnsi="仿宋" w:eastAsia="仿宋"/>
          <w:sz w:val="30"/>
          <w:szCs w:val="30"/>
        </w:rPr>
        <w:t>：</w:t>
      </w:r>
    </w:p>
    <w:p>
      <w:pPr>
        <w:spacing w:line="480" w:lineRule="exact"/>
        <w:ind w:firstLine="564" w:firstLineChars="188"/>
        <w:jc w:val="left"/>
        <w:rPr>
          <w:rFonts w:ascii="仿宋" w:hAnsi="仿宋" w:eastAsia="仿宋"/>
          <w:sz w:val="30"/>
          <w:szCs w:val="30"/>
        </w:rPr>
      </w:pPr>
      <w:r>
        <w:rPr>
          <w:rFonts w:hint="eastAsia" w:ascii="仿宋" w:hAnsi="仿宋" w:eastAsia="仿宋" w:cs="宋体"/>
          <w:kern w:val="0"/>
          <w:sz w:val="30"/>
          <w:szCs w:val="30"/>
        </w:rPr>
        <w:t>_</w:t>
      </w:r>
      <w:r>
        <w:rPr>
          <w:rFonts w:ascii="仿宋" w:hAnsi="仿宋" w:eastAsia="仿宋" w:cs="宋体"/>
          <w:kern w:val="0"/>
          <w:sz w:val="30"/>
          <w:szCs w:val="30"/>
        </w:rPr>
        <w:t xml:space="preserve">________________       </w:t>
      </w:r>
      <w:r>
        <w:rPr>
          <w:rFonts w:hint="eastAsia" w:ascii="仿宋" w:hAnsi="仿宋" w:eastAsia="仿宋"/>
          <w:sz w:val="30"/>
          <w:szCs w:val="30"/>
        </w:rPr>
        <w:t>______年___月___日</w:t>
      </w:r>
    </w:p>
    <w:p>
      <w:pPr>
        <w:spacing w:line="480" w:lineRule="exact"/>
        <w:ind w:firstLine="564" w:firstLineChars="188"/>
        <w:jc w:val="left"/>
        <w:rPr>
          <w:rFonts w:ascii="仿宋" w:hAnsi="仿宋" w:eastAsia="仿宋"/>
          <w:sz w:val="30"/>
          <w:szCs w:val="30"/>
        </w:rPr>
      </w:pPr>
      <w:r>
        <w:rPr>
          <w:rFonts w:hint="eastAsia" w:ascii="仿宋" w:hAnsi="仿宋" w:eastAsia="仿宋" w:cs="宋体"/>
          <w:kern w:val="0"/>
          <w:sz w:val="30"/>
          <w:szCs w:val="30"/>
        </w:rPr>
        <w:t>_</w:t>
      </w:r>
      <w:r>
        <w:rPr>
          <w:rFonts w:ascii="仿宋" w:hAnsi="仿宋" w:eastAsia="仿宋" w:cs="宋体"/>
          <w:kern w:val="0"/>
          <w:sz w:val="30"/>
          <w:szCs w:val="30"/>
        </w:rPr>
        <w:t xml:space="preserve">________________       </w:t>
      </w:r>
      <w:r>
        <w:rPr>
          <w:rFonts w:hint="eastAsia" w:ascii="仿宋" w:hAnsi="仿宋" w:eastAsia="仿宋"/>
          <w:sz w:val="30"/>
          <w:szCs w:val="30"/>
        </w:rPr>
        <w:t>______年___月___日</w:t>
      </w:r>
    </w:p>
    <w:p>
      <w:pPr>
        <w:spacing w:line="480" w:lineRule="exact"/>
        <w:ind w:firstLine="564" w:firstLineChars="188"/>
        <w:jc w:val="left"/>
        <w:rPr>
          <w:rFonts w:ascii="仿宋" w:hAnsi="仿宋" w:eastAsia="仿宋"/>
          <w:sz w:val="30"/>
          <w:szCs w:val="30"/>
        </w:rPr>
      </w:pPr>
      <w:r>
        <w:rPr>
          <w:rFonts w:hint="eastAsia" w:ascii="仿宋" w:hAnsi="仿宋" w:eastAsia="仿宋" w:cs="宋体"/>
          <w:kern w:val="0"/>
          <w:sz w:val="30"/>
          <w:szCs w:val="30"/>
        </w:rPr>
        <w:t>_</w:t>
      </w:r>
      <w:r>
        <w:rPr>
          <w:rFonts w:ascii="仿宋" w:hAnsi="仿宋" w:eastAsia="仿宋" w:cs="宋体"/>
          <w:kern w:val="0"/>
          <w:sz w:val="30"/>
          <w:szCs w:val="30"/>
        </w:rPr>
        <w:t xml:space="preserve">________________       </w:t>
      </w:r>
      <w:r>
        <w:rPr>
          <w:rFonts w:hint="eastAsia" w:ascii="仿宋" w:hAnsi="仿宋" w:eastAsia="仿宋"/>
          <w:sz w:val="30"/>
          <w:szCs w:val="30"/>
        </w:rPr>
        <w:t>______年___月___日</w:t>
      </w:r>
    </w:p>
    <w:p>
      <w:pPr>
        <w:spacing w:line="480" w:lineRule="exact"/>
        <w:ind w:firstLine="828" w:firstLineChars="188"/>
        <w:jc w:val="left"/>
        <w:rPr>
          <w:rFonts w:ascii="黑体" w:hAnsi="黑体" w:eastAsia="黑体"/>
          <w:b/>
          <w:sz w:val="44"/>
          <w:szCs w:val="44"/>
        </w:rPr>
      </w:pPr>
      <w:r>
        <w:rPr>
          <w:rFonts w:ascii="黑体" w:hAnsi="黑体" w:eastAsia="黑体"/>
          <w:b/>
          <w:sz w:val="44"/>
          <w:szCs w:val="44"/>
        </w:rPr>
        <w:br w:type="page"/>
      </w:r>
    </w:p>
    <w:p>
      <w:pPr>
        <w:pStyle w:val="2"/>
        <w:spacing w:line="300" w:lineRule="auto"/>
        <w:ind w:left="420"/>
        <w:jc w:val="center"/>
        <w:rPr>
          <w:rFonts w:ascii="仿宋" w:hAnsi="仿宋" w:eastAsia="仿宋"/>
          <w:sz w:val="40"/>
        </w:rPr>
      </w:pPr>
      <w:bookmarkStart w:id="2" w:name="_Toc215476180"/>
      <w:r>
        <w:rPr>
          <w:rFonts w:ascii="仿宋" w:hAnsi="仿宋" w:eastAsia="仿宋"/>
          <w:sz w:val="40"/>
        </w:rPr>
        <w:t>江苏亚美食品有限公司</w:t>
      </w:r>
      <w:r>
        <w:rPr>
          <w:rFonts w:hint="eastAsia" w:ascii="仿宋" w:hAnsi="仿宋" w:eastAsia="仿宋"/>
          <w:sz w:val="40"/>
        </w:rPr>
        <w:t>破产</w:t>
      </w:r>
      <w:r>
        <w:rPr>
          <w:rFonts w:ascii="仿宋" w:hAnsi="仿宋" w:eastAsia="仿宋"/>
          <w:sz w:val="40"/>
        </w:rPr>
        <w:t>清算</w:t>
      </w:r>
      <w:r>
        <w:rPr>
          <w:rFonts w:hint="eastAsia" w:ascii="仿宋" w:hAnsi="仿宋" w:eastAsia="仿宋"/>
          <w:sz w:val="40"/>
        </w:rPr>
        <w:t>案</w:t>
      </w:r>
    </w:p>
    <w:p>
      <w:pPr>
        <w:snapToGrid w:val="0"/>
        <w:spacing w:before="156" w:beforeLines="50" w:after="156" w:afterLines="50" w:line="300" w:lineRule="auto"/>
        <w:jc w:val="center"/>
        <w:rPr>
          <w:rFonts w:ascii="仿宋" w:hAnsi="仿宋" w:eastAsia="仿宋" w:cs="黑体"/>
          <w:b/>
          <w:bCs/>
          <w:sz w:val="30"/>
          <w:szCs w:val="30"/>
        </w:rPr>
      </w:pPr>
      <w:r>
        <w:rPr>
          <w:rFonts w:hint="eastAsia" w:ascii="仿宋" w:hAnsi="仿宋" w:eastAsia="仿宋" w:cs="黑体"/>
          <w:b/>
          <w:bCs/>
          <w:sz w:val="30"/>
          <w:szCs w:val="30"/>
        </w:rPr>
        <w:t>债权人信息确认书</w:t>
      </w:r>
      <w:bookmarkEnd w:id="2"/>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215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60" w:lineRule="exact"/>
              <w:jc w:val="center"/>
              <w:rPr>
                <w:rFonts w:ascii="仿宋" w:hAnsi="仿宋" w:eastAsia="仿宋" w:cs="Times New Roman"/>
                <w:sz w:val="24"/>
                <w:szCs w:val="24"/>
              </w:rPr>
            </w:pPr>
            <w:r>
              <w:rPr>
                <w:rFonts w:hint="eastAsia" w:ascii="仿宋" w:hAnsi="仿宋" w:eastAsia="仿宋"/>
                <w:sz w:val="24"/>
              </w:rPr>
              <w:t>债权人名称或姓名</w:t>
            </w:r>
          </w:p>
        </w:tc>
        <w:tc>
          <w:tcPr>
            <w:tcW w:w="6771" w:type="dxa"/>
            <w:tcBorders>
              <w:top w:val="single" w:color="auto" w:sz="4" w:space="0"/>
              <w:left w:val="single" w:color="auto" w:sz="4" w:space="0"/>
              <w:bottom w:val="single" w:color="auto" w:sz="4" w:space="0"/>
              <w:right w:val="single" w:color="auto" w:sz="4" w:space="0"/>
            </w:tcBorders>
          </w:tcPr>
          <w:p>
            <w:pPr>
              <w:spacing w:before="156" w:beforeLines="50" w:after="156" w:afterLines="50"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5" w:hRule="atLeast"/>
        </w:trPr>
        <w:tc>
          <w:tcPr>
            <w:tcW w:w="215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60" w:lineRule="exact"/>
              <w:jc w:val="center"/>
              <w:rPr>
                <w:rFonts w:ascii="仿宋" w:hAnsi="仿宋" w:eastAsia="仿宋"/>
                <w:sz w:val="24"/>
              </w:rPr>
            </w:pPr>
            <w:r>
              <w:rPr>
                <w:rFonts w:hint="eastAsia" w:ascii="仿宋" w:hAnsi="仿宋" w:eastAsia="仿宋"/>
                <w:sz w:val="24"/>
              </w:rPr>
              <w:t>开户银行</w:t>
            </w:r>
          </w:p>
        </w:tc>
        <w:tc>
          <w:tcPr>
            <w:tcW w:w="6771" w:type="dxa"/>
            <w:tcBorders>
              <w:top w:val="single" w:color="auto" w:sz="4" w:space="0"/>
              <w:left w:val="single" w:color="auto" w:sz="4" w:space="0"/>
              <w:bottom w:val="single" w:color="auto" w:sz="4" w:space="0"/>
              <w:right w:val="single" w:color="auto" w:sz="4" w:space="0"/>
            </w:tcBorders>
          </w:tcPr>
          <w:p>
            <w:pPr>
              <w:spacing w:before="156" w:beforeLines="50" w:after="156" w:afterLines="50" w:line="460" w:lineRule="exact"/>
              <w:rPr>
                <w:rFonts w:ascii="仿宋" w:hAnsi="仿宋" w:eastAsia="仿宋"/>
                <w:sz w:val="24"/>
              </w:rPr>
            </w:pPr>
            <w:r>
              <w:rPr>
                <w:rFonts w:hint="eastAsia" w:ascii="仿宋" w:hAnsi="仿宋" w:eastAsia="仿宋"/>
                <w:sz w:val="24"/>
              </w:rPr>
              <w:t>开户行：</w:t>
            </w:r>
          </w:p>
          <w:p>
            <w:pPr>
              <w:spacing w:before="156" w:beforeLines="50" w:after="156" w:afterLines="50" w:line="460" w:lineRule="exact"/>
              <w:rPr>
                <w:rFonts w:ascii="仿宋" w:hAnsi="仿宋" w:eastAsia="仿宋"/>
                <w:sz w:val="24"/>
              </w:rPr>
            </w:pPr>
            <w:r>
              <w:rPr>
                <w:rFonts w:hint="eastAsia" w:ascii="仿宋" w:hAnsi="仿宋" w:eastAsia="仿宋"/>
                <w:sz w:val="24"/>
              </w:rPr>
              <w:t>账号：</w:t>
            </w:r>
          </w:p>
          <w:p>
            <w:pPr>
              <w:spacing w:before="156" w:beforeLines="50" w:after="156" w:afterLines="50" w:line="460" w:lineRule="exact"/>
              <w:rPr>
                <w:rFonts w:ascii="仿宋" w:hAnsi="仿宋" w:eastAsia="仿宋"/>
                <w:sz w:val="24"/>
              </w:rPr>
            </w:pPr>
            <w:r>
              <w:rPr>
                <w:rFonts w:hint="eastAsia" w:ascii="仿宋" w:hAnsi="仿宋" w:eastAsia="仿宋"/>
                <w:sz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7" w:hRule="atLeast"/>
        </w:trPr>
        <w:tc>
          <w:tcPr>
            <w:tcW w:w="215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60" w:lineRule="exact"/>
              <w:jc w:val="center"/>
              <w:rPr>
                <w:rFonts w:ascii="仿宋" w:hAnsi="仿宋" w:eastAsia="仿宋"/>
                <w:sz w:val="24"/>
              </w:rPr>
            </w:pPr>
            <w:r>
              <w:rPr>
                <w:rFonts w:hint="eastAsia" w:ascii="仿宋" w:hAnsi="仿宋" w:eastAsia="仿宋"/>
                <w:sz w:val="24"/>
              </w:rPr>
              <w:t>债权人提供的送达地址及联系方式</w:t>
            </w:r>
          </w:p>
        </w:tc>
        <w:tc>
          <w:tcPr>
            <w:tcW w:w="6771" w:type="dxa"/>
            <w:tcBorders>
              <w:top w:val="single" w:color="auto" w:sz="4" w:space="0"/>
              <w:left w:val="single" w:color="auto" w:sz="4" w:space="0"/>
              <w:bottom w:val="single" w:color="auto" w:sz="4" w:space="0"/>
              <w:right w:val="single" w:color="auto" w:sz="4" w:space="0"/>
            </w:tcBorders>
          </w:tcPr>
          <w:p>
            <w:pPr>
              <w:spacing w:before="156" w:beforeLines="50" w:after="156" w:afterLines="50" w:line="460" w:lineRule="exact"/>
              <w:rPr>
                <w:rFonts w:ascii="仿宋" w:hAnsi="仿宋" w:eastAsia="仿宋"/>
                <w:sz w:val="24"/>
              </w:rPr>
            </w:pPr>
            <w:r>
              <w:rPr>
                <w:rFonts w:hint="eastAsia" w:ascii="仿宋" w:hAnsi="仿宋" w:eastAsia="仿宋"/>
                <w:sz w:val="24"/>
              </w:rPr>
              <w:t>地址：</w:t>
            </w:r>
          </w:p>
          <w:p>
            <w:pPr>
              <w:spacing w:before="156" w:beforeLines="50" w:after="156" w:afterLines="50" w:line="460" w:lineRule="exact"/>
              <w:rPr>
                <w:rFonts w:ascii="仿宋" w:hAnsi="仿宋" w:eastAsia="仿宋"/>
                <w:sz w:val="24"/>
              </w:rPr>
            </w:pPr>
            <w:r>
              <w:rPr>
                <w:rFonts w:hint="eastAsia" w:ascii="仿宋" w:hAnsi="仿宋" w:eastAsia="仿宋"/>
                <w:sz w:val="24"/>
              </w:rPr>
              <w:t>联系人：</w:t>
            </w:r>
          </w:p>
          <w:p>
            <w:pPr>
              <w:spacing w:before="156" w:beforeLines="50" w:after="156" w:afterLines="50" w:line="460" w:lineRule="exact"/>
              <w:rPr>
                <w:rFonts w:ascii="仿宋" w:hAnsi="仿宋" w:eastAsia="仿宋"/>
                <w:sz w:val="24"/>
              </w:rPr>
            </w:pPr>
            <w:r>
              <w:rPr>
                <w:rFonts w:ascii="仿宋" w:hAnsi="仿宋" w:eastAsia="仿宋"/>
                <w:sz w:val="24"/>
              </w:rPr>
              <w:t>手机</w:t>
            </w:r>
            <w:r>
              <w:rPr>
                <w:rFonts w:hint="eastAsia" w:ascii="仿宋" w:hAnsi="仿宋" w:eastAsia="仿宋"/>
                <w:sz w:val="24"/>
              </w:rPr>
              <w:t>：</w:t>
            </w:r>
          </w:p>
          <w:p>
            <w:pPr>
              <w:spacing w:before="156" w:beforeLines="50" w:after="156" w:afterLines="50" w:line="460" w:lineRule="exact"/>
              <w:rPr>
                <w:rFonts w:ascii="仿宋" w:hAnsi="仿宋" w:eastAsia="仿宋"/>
                <w:sz w:val="24"/>
              </w:rPr>
            </w:pPr>
            <w:r>
              <w:rPr>
                <w:rFonts w:hint="eastAsia" w:ascii="仿宋" w:hAnsi="仿宋" w:eastAsia="仿宋"/>
                <w:sz w:val="24"/>
              </w:rPr>
              <w:t>邮编：</w:t>
            </w:r>
          </w:p>
          <w:p>
            <w:pPr>
              <w:spacing w:before="156" w:beforeLines="50" w:after="156" w:afterLines="50" w:line="460" w:lineRule="exact"/>
              <w:rPr>
                <w:rFonts w:ascii="仿宋" w:hAnsi="仿宋" w:eastAsia="仿宋"/>
                <w:sz w:val="24"/>
              </w:rPr>
            </w:pPr>
            <w:r>
              <w:rPr>
                <w:rFonts w:hint="eastAsia" w:ascii="仿宋" w:hAnsi="仿宋" w:eastAsia="仿宋"/>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60" w:lineRule="exact"/>
              <w:jc w:val="center"/>
              <w:rPr>
                <w:rFonts w:ascii="仿宋" w:hAnsi="仿宋" w:eastAsia="仿宋"/>
                <w:sz w:val="24"/>
              </w:rPr>
            </w:pPr>
            <w:r>
              <w:rPr>
                <w:rFonts w:hint="eastAsia" w:ascii="仿宋" w:hAnsi="仿宋" w:eastAsia="仿宋"/>
                <w:sz w:val="24"/>
              </w:rPr>
              <w:t>债权人对送达地址及联系方式的确认</w:t>
            </w:r>
          </w:p>
        </w:tc>
        <w:tc>
          <w:tcPr>
            <w:tcW w:w="6771" w:type="dxa"/>
            <w:tcBorders>
              <w:top w:val="single" w:color="auto" w:sz="4" w:space="0"/>
              <w:left w:val="single" w:color="auto" w:sz="4" w:space="0"/>
              <w:bottom w:val="single" w:color="auto" w:sz="4" w:space="0"/>
              <w:right w:val="single" w:color="auto" w:sz="4" w:space="0"/>
            </w:tcBorders>
          </w:tcPr>
          <w:p>
            <w:pPr>
              <w:spacing w:before="156" w:beforeLines="50" w:after="156" w:afterLines="50" w:line="460" w:lineRule="exact"/>
              <w:ind w:firstLine="480" w:firstLineChars="200"/>
              <w:rPr>
                <w:rFonts w:ascii="仿宋" w:hAnsi="仿宋" w:eastAsia="仿宋"/>
                <w:sz w:val="24"/>
              </w:rPr>
            </w:pPr>
            <w:r>
              <w:rPr>
                <w:rFonts w:hint="eastAsia" w:ascii="仿宋" w:hAnsi="仿宋" w:eastAsia="仿宋"/>
                <w:sz w:val="24"/>
              </w:rPr>
              <w:t>本申报人对以上所填写内容的真实性负责，保证上述开户信息、联系地址、电子邮箱及</w:t>
            </w:r>
            <w:r>
              <w:rPr>
                <w:rFonts w:ascii="仿宋" w:hAnsi="仿宋" w:eastAsia="仿宋"/>
                <w:sz w:val="24"/>
              </w:rPr>
              <w:t>手机号码</w:t>
            </w:r>
            <w:r>
              <w:rPr>
                <w:rFonts w:hint="eastAsia" w:ascii="仿宋" w:hAnsi="仿宋" w:eastAsia="仿宋"/>
                <w:sz w:val="24"/>
              </w:rPr>
              <w:t>准确、有效，同意法院或管理人通过邮寄、短信、电子邮件等方式向债权人送达本案相关法律文件。如因上述填写内容不实，而导致本案法律文书无法送达的，本债权人自愿承担相应的法律后果</w:t>
            </w:r>
            <w:r>
              <w:rPr>
                <w:rFonts w:ascii="仿宋" w:hAnsi="仿宋" w:eastAsia="仿宋"/>
                <w:sz w:val="24"/>
              </w:rPr>
              <w:t>。</w:t>
            </w:r>
          </w:p>
          <w:p>
            <w:pPr>
              <w:spacing w:before="156" w:beforeLines="50" w:after="156" w:afterLines="50" w:line="460" w:lineRule="exact"/>
              <w:rPr>
                <w:rFonts w:ascii="仿宋" w:hAnsi="仿宋" w:eastAsia="仿宋"/>
                <w:sz w:val="24"/>
                <w:u w:val="single"/>
              </w:rPr>
            </w:pPr>
            <w:r>
              <w:rPr>
                <w:rFonts w:hint="eastAsia" w:ascii="仿宋" w:hAnsi="仿宋" w:eastAsia="仿宋"/>
                <w:sz w:val="24"/>
              </w:rPr>
              <w:t>债权人签名或盖章：</w:t>
            </w:r>
            <w:r>
              <w:rPr>
                <w:rFonts w:hint="eastAsia" w:ascii="仿宋" w:hAnsi="仿宋" w:eastAsia="仿宋"/>
                <w:sz w:val="24"/>
                <w:u w:val="single"/>
              </w:rPr>
              <w:t xml:space="preserve">                                </w:t>
            </w:r>
          </w:p>
          <w:p>
            <w:pPr>
              <w:spacing w:before="156" w:beforeLines="50" w:after="156" w:afterLines="50" w:line="460" w:lineRule="exact"/>
              <w:ind w:firstLine="2822" w:firstLineChars="1176"/>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60" w:lineRule="exact"/>
              <w:jc w:val="center"/>
              <w:rPr>
                <w:rFonts w:ascii="仿宋" w:hAnsi="仿宋" w:eastAsia="仿宋"/>
                <w:sz w:val="24"/>
              </w:rPr>
            </w:pPr>
            <w:r>
              <w:rPr>
                <w:rFonts w:hint="eastAsia" w:ascii="仿宋" w:hAnsi="仿宋" w:eastAsia="仿宋"/>
                <w:sz w:val="24"/>
              </w:rPr>
              <w:t>备注</w:t>
            </w:r>
          </w:p>
        </w:tc>
        <w:tc>
          <w:tcPr>
            <w:tcW w:w="6771" w:type="dxa"/>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sz w:val="24"/>
              </w:rPr>
            </w:pPr>
            <w:r>
              <w:rPr>
                <w:rFonts w:ascii="仿宋" w:hAnsi="仿宋" w:eastAsia="仿宋"/>
              </w:rPr>
              <w:t xml:space="preserve">    </w:t>
            </w:r>
            <w:r>
              <w:rPr>
                <w:rFonts w:hint="eastAsia" w:ascii="仿宋" w:hAnsi="仿宋" w:eastAsia="仿宋"/>
                <w:sz w:val="24"/>
              </w:rPr>
              <w:t>受送达人自己提供或者确认的送达地址不准确、拒不提供送达地址、送达地址变更未及时告知管理人、受送达人本人或者受送达人指定的代收人拒绝签收，导致律文书未能被受送达人实际接收的，文书退回之日视为送达之日</w:t>
            </w:r>
            <w:r>
              <w:rPr>
                <w:rFonts w:hint="eastAsia" w:ascii="仿宋" w:hAnsi="仿宋" w:eastAsia="仿宋"/>
              </w:rPr>
              <w:t>。</w:t>
            </w:r>
          </w:p>
        </w:tc>
      </w:tr>
      <w:bookmarkEnd w:id="1"/>
    </w:tbl>
    <w:p>
      <w:pPr>
        <w:pStyle w:val="2"/>
        <w:spacing w:before="0" w:line="460" w:lineRule="exact"/>
        <w:jc w:val="center"/>
      </w:pPr>
      <w:r>
        <w:rPr>
          <w:rFonts w:ascii="仿宋" w:hAnsi="仿宋" w:eastAsia="仿宋"/>
          <w:sz w:val="40"/>
        </w:rPr>
        <w:br w:type="page"/>
      </w:r>
    </w:p>
    <w:p>
      <w:pPr>
        <w:pStyle w:val="2"/>
        <w:spacing w:before="0" w:line="300" w:lineRule="auto"/>
        <w:jc w:val="center"/>
        <w:rPr>
          <w:rFonts w:ascii="仿宋" w:hAnsi="仿宋" w:eastAsia="仿宋"/>
          <w:sz w:val="40"/>
        </w:rPr>
      </w:pPr>
      <w:r>
        <w:rPr>
          <w:rFonts w:ascii="仿宋" w:hAnsi="仿宋" w:eastAsia="仿宋"/>
          <w:sz w:val="40"/>
        </w:rPr>
        <w:t>江苏亚美食品有限公司</w:t>
      </w:r>
      <w:r>
        <w:rPr>
          <w:rFonts w:hint="eastAsia" w:ascii="仿宋" w:hAnsi="仿宋" w:eastAsia="仿宋"/>
          <w:sz w:val="40"/>
        </w:rPr>
        <w:t>破产</w:t>
      </w:r>
      <w:r>
        <w:rPr>
          <w:rFonts w:ascii="仿宋" w:hAnsi="仿宋" w:eastAsia="仿宋"/>
          <w:sz w:val="40"/>
        </w:rPr>
        <w:t>清算</w:t>
      </w:r>
      <w:r>
        <w:rPr>
          <w:rFonts w:hint="eastAsia" w:ascii="仿宋" w:hAnsi="仿宋" w:eastAsia="仿宋"/>
          <w:sz w:val="40"/>
        </w:rPr>
        <w:t>案</w:t>
      </w:r>
    </w:p>
    <w:p>
      <w:pPr>
        <w:spacing w:line="300" w:lineRule="auto"/>
        <w:jc w:val="center"/>
        <w:rPr>
          <w:rFonts w:ascii="方正大标宋简体" w:eastAsia="方正大标宋简体"/>
          <w:sz w:val="40"/>
          <w:szCs w:val="40"/>
        </w:rPr>
      </w:pPr>
      <w:r>
        <w:rPr>
          <w:rFonts w:hint="eastAsia" w:ascii="方正大标宋简体" w:eastAsia="方正大标宋简体"/>
          <w:sz w:val="40"/>
          <w:szCs w:val="40"/>
        </w:rPr>
        <w:t>诚信申报承诺书</w:t>
      </w:r>
    </w:p>
    <w:p>
      <w:pPr>
        <w:spacing w:line="300" w:lineRule="auto"/>
        <w:rPr>
          <w:rFonts w:ascii="仿宋" w:hAnsi="仿宋" w:eastAsia="仿宋"/>
          <w:sz w:val="32"/>
          <w:szCs w:val="32"/>
        </w:rPr>
      </w:pPr>
    </w:p>
    <w:p>
      <w:pPr>
        <w:spacing w:line="480" w:lineRule="exact"/>
        <w:rPr>
          <w:rFonts w:ascii="仿宋" w:hAnsi="仿宋" w:eastAsia="仿宋"/>
          <w:sz w:val="30"/>
          <w:szCs w:val="30"/>
        </w:rPr>
      </w:pPr>
      <w:r>
        <w:rPr>
          <w:rFonts w:ascii="仿宋" w:hAnsi="仿宋" w:eastAsia="仿宋"/>
          <w:sz w:val="30"/>
          <w:szCs w:val="30"/>
        </w:rPr>
        <w:t>江苏亚美食品有限公司</w:t>
      </w:r>
      <w:r>
        <w:rPr>
          <w:rFonts w:hint="eastAsia" w:ascii="仿宋" w:hAnsi="仿宋" w:eastAsia="仿宋"/>
          <w:sz w:val="30"/>
          <w:szCs w:val="30"/>
        </w:rPr>
        <w:t>管理人暨全体债权人：</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本单位/本人已经按照申报通知书及管理人要求提交了有关本单位与</w:t>
      </w:r>
      <w:r>
        <w:rPr>
          <w:rFonts w:ascii="仿宋" w:hAnsi="仿宋" w:eastAsia="仿宋"/>
          <w:sz w:val="30"/>
          <w:szCs w:val="30"/>
        </w:rPr>
        <w:t>江苏亚美食品有限公司</w:t>
      </w:r>
      <w:r>
        <w:rPr>
          <w:rFonts w:hint="eastAsia" w:ascii="仿宋" w:hAnsi="仿宋" w:eastAsia="仿宋"/>
          <w:sz w:val="30"/>
          <w:szCs w:val="30"/>
        </w:rPr>
        <w:t>债权债务依据的相关材料。为了保证申报债权的真实性和合法性，本单位现作如下承诺：</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一、本单位/本人向管理人提交的债权数额真实，债权所依据的所有资料真实合法有效，已提供的复印件</w:t>
      </w:r>
      <w:r>
        <w:rPr>
          <w:rFonts w:ascii="仿宋" w:hAnsi="仿宋" w:eastAsia="仿宋"/>
          <w:sz w:val="30"/>
          <w:szCs w:val="30"/>
        </w:rPr>
        <w:t>、扫描件</w:t>
      </w:r>
      <w:r>
        <w:rPr>
          <w:rFonts w:hint="eastAsia" w:ascii="仿宋" w:hAnsi="仿宋" w:eastAsia="仿宋"/>
          <w:sz w:val="30"/>
          <w:szCs w:val="30"/>
        </w:rPr>
        <w:t>均有原件或者与原件具有同等效力的其他证据可供核对；</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二、如果申报的债权在诉讼或者仲裁中，该诉讼和仲裁已完成对</w:t>
      </w:r>
      <w:r>
        <w:rPr>
          <w:rFonts w:ascii="仿宋" w:hAnsi="仿宋" w:eastAsia="仿宋"/>
          <w:sz w:val="30"/>
          <w:szCs w:val="30"/>
        </w:rPr>
        <w:t>江苏亚美食品有限公司</w:t>
      </w:r>
      <w:r>
        <w:rPr>
          <w:rFonts w:hint="eastAsia" w:ascii="仿宋" w:hAnsi="仿宋" w:eastAsia="仿宋"/>
          <w:sz w:val="30"/>
          <w:szCs w:val="30"/>
        </w:rPr>
        <w:t>的送达；</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三、如果是根据生效法律文书申报的债权，则申报的债权数额与该生效的法律文书确认债权具体数额一致；</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四、如果申报的债权已得到</w:t>
      </w:r>
      <w:r>
        <w:rPr>
          <w:rFonts w:ascii="仿宋" w:hAnsi="仿宋" w:eastAsia="仿宋"/>
          <w:sz w:val="30"/>
          <w:szCs w:val="30"/>
        </w:rPr>
        <w:t>部分清偿，则申报的债权数额</w:t>
      </w:r>
      <w:r>
        <w:rPr>
          <w:rFonts w:hint="eastAsia" w:ascii="仿宋" w:hAnsi="仿宋" w:eastAsia="仿宋"/>
          <w:sz w:val="30"/>
          <w:szCs w:val="30"/>
        </w:rPr>
        <w:t>中未包含该部分已经</w:t>
      </w:r>
      <w:r>
        <w:rPr>
          <w:rFonts w:ascii="仿宋" w:hAnsi="仿宋" w:eastAsia="仿宋"/>
          <w:sz w:val="30"/>
          <w:szCs w:val="30"/>
        </w:rPr>
        <w:t>受偿数额</w:t>
      </w:r>
      <w:r>
        <w:rPr>
          <w:rFonts w:hint="eastAsia" w:ascii="仿宋" w:hAnsi="仿宋" w:eastAsia="仿宋"/>
          <w:sz w:val="30"/>
          <w:szCs w:val="30"/>
        </w:rPr>
        <w:t>；</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w:t>
      </w:r>
      <w:r>
        <w:rPr>
          <w:rFonts w:hint="eastAsia" w:ascii="仿宋" w:hAnsi="仿宋" w:eastAsia="仿宋"/>
          <w:sz w:val="30"/>
          <w:szCs w:val="30"/>
        </w:rPr>
        <w:t>如果</w:t>
      </w:r>
      <w:r>
        <w:rPr>
          <w:rFonts w:ascii="仿宋" w:hAnsi="仿宋" w:eastAsia="仿宋"/>
          <w:sz w:val="30"/>
          <w:szCs w:val="30"/>
        </w:rPr>
        <w:t>申报的债权和其他债权人的债权是连带债权，已在申报中以书面形式作出说明</w:t>
      </w:r>
      <w:r>
        <w:rPr>
          <w:rFonts w:hint="eastAsia" w:ascii="仿宋" w:hAnsi="仿宋" w:eastAsia="仿宋"/>
          <w:sz w:val="30"/>
          <w:szCs w:val="30"/>
        </w:rPr>
        <w:t>；</w:t>
      </w:r>
    </w:p>
    <w:p>
      <w:pPr>
        <w:spacing w:line="480" w:lineRule="exact"/>
        <w:ind w:firstLine="567" w:firstLineChars="189"/>
        <w:rPr>
          <w:rFonts w:ascii="仿宋" w:hAnsi="仿宋" w:eastAsia="仿宋"/>
          <w:sz w:val="30"/>
          <w:szCs w:val="30"/>
        </w:rPr>
      </w:pPr>
      <w:r>
        <w:rPr>
          <w:rFonts w:hint="eastAsia" w:ascii="仿宋" w:hAnsi="仿宋" w:eastAsia="仿宋"/>
          <w:sz w:val="30"/>
          <w:szCs w:val="30"/>
        </w:rPr>
        <w:t>六</w:t>
      </w:r>
      <w:r>
        <w:rPr>
          <w:rFonts w:ascii="仿宋" w:hAnsi="仿宋" w:eastAsia="仿宋"/>
          <w:sz w:val="30"/>
          <w:szCs w:val="30"/>
        </w:rPr>
        <w:t>、</w:t>
      </w:r>
      <w:r>
        <w:rPr>
          <w:rFonts w:hint="eastAsia" w:ascii="仿宋" w:hAnsi="仿宋" w:eastAsia="仿宋"/>
          <w:sz w:val="30"/>
          <w:szCs w:val="30"/>
        </w:rPr>
        <w:t>本单位/本人已知悉</w:t>
      </w:r>
      <w:r>
        <w:rPr>
          <w:rFonts w:ascii="仿宋" w:hAnsi="仿宋" w:eastAsia="仿宋"/>
          <w:sz w:val="30"/>
          <w:szCs w:val="30"/>
        </w:rPr>
        <w:t>虚假</w:t>
      </w:r>
      <w:r>
        <w:rPr>
          <w:rFonts w:hint="eastAsia" w:ascii="仿宋" w:hAnsi="仿宋" w:eastAsia="仿宋"/>
          <w:sz w:val="30"/>
          <w:szCs w:val="30"/>
        </w:rPr>
        <w:t>破产</w:t>
      </w:r>
      <w:r>
        <w:rPr>
          <w:rFonts w:ascii="仿宋" w:hAnsi="仿宋" w:eastAsia="仿宋"/>
          <w:sz w:val="30"/>
          <w:szCs w:val="30"/>
        </w:rPr>
        <w:t>、虚假诉讼的法律后果，</w:t>
      </w:r>
      <w:r>
        <w:rPr>
          <w:rFonts w:hint="eastAsia" w:ascii="仿宋" w:hAnsi="仿宋" w:eastAsia="仿宋"/>
          <w:sz w:val="30"/>
          <w:szCs w:val="30"/>
        </w:rPr>
        <w:t>如有不实</w:t>
      </w:r>
      <w:r>
        <w:rPr>
          <w:rFonts w:ascii="仿宋" w:hAnsi="仿宋" w:eastAsia="仿宋"/>
          <w:sz w:val="30"/>
          <w:szCs w:val="30"/>
        </w:rPr>
        <w:t>，</w:t>
      </w:r>
      <w:r>
        <w:rPr>
          <w:rFonts w:hint="eastAsia" w:ascii="仿宋" w:hAnsi="仿宋" w:eastAsia="仿宋"/>
          <w:sz w:val="30"/>
          <w:szCs w:val="30"/>
        </w:rPr>
        <w:t>自愿</w:t>
      </w:r>
      <w:r>
        <w:rPr>
          <w:rFonts w:ascii="仿宋" w:hAnsi="仿宋" w:eastAsia="仿宋"/>
          <w:sz w:val="30"/>
          <w:szCs w:val="30"/>
        </w:rPr>
        <w:t>接受法律制裁</w:t>
      </w:r>
      <w:r>
        <w:rPr>
          <w:rFonts w:hint="eastAsia" w:ascii="仿宋" w:hAnsi="仿宋" w:eastAsia="仿宋"/>
          <w:sz w:val="30"/>
          <w:szCs w:val="30"/>
        </w:rPr>
        <w:t>。</w:t>
      </w:r>
      <w:r>
        <w:rPr>
          <w:rFonts w:ascii="仿宋" w:hAnsi="仿宋" w:eastAsia="仿宋"/>
          <w:sz w:val="30"/>
          <w:szCs w:val="30"/>
        </w:rPr>
        <w:t>给管理人、</w:t>
      </w:r>
      <w:r>
        <w:rPr>
          <w:rFonts w:ascii="仿宋" w:hAnsi="仿宋" w:eastAsia="仿宋"/>
          <w:sz w:val="30"/>
          <w:szCs w:val="30"/>
        </w:rPr>
        <w:t>江苏亚美食品有限公司</w:t>
      </w:r>
      <w:r>
        <w:rPr>
          <w:rFonts w:hint="eastAsia" w:ascii="仿宋" w:hAnsi="仿宋" w:eastAsia="仿宋"/>
          <w:sz w:val="30"/>
          <w:szCs w:val="30"/>
        </w:rPr>
        <w:t>、其他</w:t>
      </w:r>
      <w:r>
        <w:rPr>
          <w:rFonts w:ascii="仿宋" w:hAnsi="仿宋" w:eastAsia="仿宋"/>
          <w:sz w:val="30"/>
          <w:szCs w:val="30"/>
        </w:rPr>
        <w:t>债权人</w:t>
      </w:r>
      <w:r>
        <w:rPr>
          <w:rFonts w:hint="eastAsia" w:ascii="仿宋" w:hAnsi="仿宋" w:eastAsia="仿宋"/>
          <w:sz w:val="30"/>
          <w:szCs w:val="30"/>
        </w:rPr>
        <w:t>造成</w:t>
      </w:r>
      <w:r>
        <w:rPr>
          <w:rFonts w:ascii="仿宋" w:hAnsi="仿宋" w:eastAsia="仿宋"/>
          <w:sz w:val="30"/>
          <w:szCs w:val="30"/>
        </w:rPr>
        <w:t>损失的，</w:t>
      </w:r>
      <w:r>
        <w:rPr>
          <w:rFonts w:hint="eastAsia" w:ascii="仿宋" w:hAnsi="仿宋" w:eastAsia="仿宋"/>
          <w:sz w:val="30"/>
          <w:szCs w:val="30"/>
        </w:rPr>
        <w:t>将依法</w:t>
      </w:r>
      <w:r>
        <w:rPr>
          <w:rFonts w:ascii="仿宋" w:hAnsi="仿宋" w:eastAsia="仿宋"/>
          <w:sz w:val="30"/>
          <w:szCs w:val="30"/>
        </w:rPr>
        <w:t>赔偿损失</w:t>
      </w:r>
      <w:r>
        <w:rPr>
          <w:rFonts w:hint="eastAsia" w:ascii="仿宋" w:hAnsi="仿宋" w:eastAsia="仿宋"/>
          <w:sz w:val="30"/>
          <w:szCs w:val="30"/>
        </w:rPr>
        <w:t>；</w:t>
      </w:r>
      <w:r>
        <w:rPr>
          <w:rFonts w:ascii="仿宋" w:hAnsi="仿宋" w:eastAsia="仿宋"/>
          <w:sz w:val="30"/>
          <w:szCs w:val="30"/>
        </w:rPr>
        <w:t>构成</w:t>
      </w:r>
      <w:r>
        <w:rPr>
          <w:rFonts w:hint="eastAsia" w:ascii="仿宋" w:hAnsi="仿宋" w:eastAsia="仿宋"/>
          <w:sz w:val="30"/>
          <w:szCs w:val="30"/>
        </w:rPr>
        <w:t>犯罪</w:t>
      </w:r>
      <w:r>
        <w:rPr>
          <w:rFonts w:ascii="仿宋" w:hAnsi="仿宋" w:eastAsia="仿宋"/>
          <w:sz w:val="30"/>
          <w:szCs w:val="30"/>
        </w:rPr>
        <w:t>的，将依法承担刑事责任。</w:t>
      </w:r>
    </w:p>
    <w:p>
      <w:pPr>
        <w:spacing w:line="480" w:lineRule="exact"/>
        <w:ind w:firstLine="567" w:firstLineChars="189"/>
        <w:rPr>
          <w:rFonts w:ascii="仿宋" w:hAnsi="仿宋" w:eastAsia="仿宋"/>
          <w:sz w:val="30"/>
          <w:szCs w:val="30"/>
        </w:rPr>
      </w:pPr>
      <w:r>
        <w:rPr>
          <w:rFonts w:ascii="仿宋" w:hAnsi="仿宋" w:eastAsia="仿宋"/>
          <w:sz w:val="30"/>
          <w:szCs w:val="30"/>
        </w:rPr>
        <w:t>特此</w:t>
      </w:r>
      <w:r>
        <w:rPr>
          <w:rFonts w:hint="eastAsia" w:ascii="仿宋" w:hAnsi="仿宋" w:eastAsia="仿宋"/>
          <w:sz w:val="30"/>
          <w:szCs w:val="30"/>
        </w:rPr>
        <w:t>承诺</w:t>
      </w:r>
      <w:r>
        <w:rPr>
          <w:rFonts w:ascii="仿宋" w:hAnsi="仿宋" w:eastAsia="仿宋"/>
          <w:sz w:val="30"/>
          <w:szCs w:val="30"/>
        </w:rPr>
        <w:t>。</w:t>
      </w:r>
    </w:p>
    <w:p>
      <w:pPr>
        <w:spacing w:line="480" w:lineRule="exact"/>
        <w:ind w:firstLine="567" w:firstLineChars="189"/>
        <w:jc w:val="center"/>
        <w:rPr>
          <w:rFonts w:ascii="仿宋" w:hAnsi="仿宋" w:eastAsia="仿宋"/>
          <w:sz w:val="30"/>
          <w:szCs w:val="30"/>
        </w:rPr>
      </w:pPr>
    </w:p>
    <w:p>
      <w:pPr>
        <w:spacing w:line="480" w:lineRule="exact"/>
        <w:ind w:firstLine="567" w:firstLineChars="189"/>
        <w:jc w:val="center"/>
        <w:rPr>
          <w:rFonts w:ascii="仿宋" w:hAnsi="仿宋" w:eastAsia="仿宋"/>
          <w:sz w:val="30"/>
          <w:szCs w:val="30"/>
        </w:rPr>
      </w:pPr>
      <w:r>
        <w:rPr>
          <w:rFonts w:hint="eastAsia" w:ascii="仿宋" w:hAnsi="仿宋" w:eastAsia="仿宋"/>
          <w:sz w:val="30"/>
          <w:szCs w:val="30"/>
        </w:rPr>
        <w:t>承诺人（盖章签字）：</w:t>
      </w:r>
    </w:p>
    <w:p>
      <w:pPr>
        <w:spacing w:line="480" w:lineRule="exact"/>
        <w:ind w:firstLine="567" w:firstLineChars="189"/>
        <w:jc w:val="right"/>
        <w:rPr>
          <w:sz w:val="30"/>
          <w:szCs w:val="30"/>
        </w:rPr>
      </w:pPr>
      <w:r>
        <w:rPr>
          <w:rFonts w:hint="eastAsia" w:ascii="仿宋" w:hAnsi="仿宋" w:eastAsia="仿宋"/>
          <w:sz w:val="30"/>
          <w:szCs w:val="30"/>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方正大标宋简体">
    <w:altName w:val="华文宋体"/>
    <w:panose1 w:val="02010601030101010101"/>
    <w:charset w:val="86"/>
    <w:family w:val="auto"/>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FZFSK--GBK1-0">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71"/>
    <w:rsid w:val="00017E79"/>
    <w:rsid w:val="000210E2"/>
    <w:rsid w:val="00032F20"/>
    <w:rsid w:val="000372FF"/>
    <w:rsid w:val="00060A5A"/>
    <w:rsid w:val="000658B0"/>
    <w:rsid w:val="00070CC4"/>
    <w:rsid w:val="00075908"/>
    <w:rsid w:val="000831F7"/>
    <w:rsid w:val="000A18A0"/>
    <w:rsid w:val="000B6ECB"/>
    <w:rsid w:val="000C4221"/>
    <w:rsid w:val="000E1CC4"/>
    <w:rsid w:val="000F5B55"/>
    <w:rsid w:val="00104F20"/>
    <w:rsid w:val="001063ED"/>
    <w:rsid w:val="001135F6"/>
    <w:rsid w:val="00124724"/>
    <w:rsid w:val="00136612"/>
    <w:rsid w:val="00141487"/>
    <w:rsid w:val="00160020"/>
    <w:rsid w:val="00173DD6"/>
    <w:rsid w:val="00177789"/>
    <w:rsid w:val="00184BB7"/>
    <w:rsid w:val="001976FB"/>
    <w:rsid w:val="001A2522"/>
    <w:rsid w:val="001A3603"/>
    <w:rsid w:val="001D2D42"/>
    <w:rsid w:val="001D582F"/>
    <w:rsid w:val="001D5F7C"/>
    <w:rsid w:val="001E1616"/>
    <w:rsid w:val="001E6965"/>
    <w:rsid w:val="001F1079"/>
    <w:rsid w:val="002211EA"/>
    <w:rsid w:val="0022332B"/>
    <w:rsid w:val="00233157"/>
    <w:rsid w:val="002663C9"/>
    <w:rsid w:val="002A1B9C"/>
    <w:rsid w:val="002B00EA"/>
    <w:rsid w:val="002B035B"/>
    <w:rsid w:val="002B2D73"/>
    <w:rsid w:val="002C1251"/>
    <w:rsid w:val="002E7624"/>
    <w:rsid w:val="002F35F1"/>
    <w:rsid w:val="0030445C"/>
    <w:rsid w:val="003050F4"/>
    <w:rsid w:val="003263DF"/>
    <w:rsid w:val="00347AD7"/>
    <w:rsid w:val="00367B36"/>
    <w:rsid w:val="003814EA"/>
    <w:rsid w:val="00386311"/>
    <w:rsid w:val="003A53D0"/>
    <w:rsid w:val="003A70CA"/>
    <w:rsid w:val="003B3E68"/>
    <w:rsid w:val="003D4A6A"/>
    <w:rsid w:val="003E23EF"/>
    <w:rsid w:val="003F1A2C"/>
    <w:rsid w:val="003F3A0C"/>
    <w:rsid w:val="003F71E5"/>
    <w:rsid w:val="00400684"/>
    <w:rsid w:val="00401F96"/>
    <w:rsid w:val="00407F7B"/>
    <w:rsid w:val="004330C9"/>
    <w:rsid w:val="00434BE8"/>
    <w:rsid w:val="00435F76"/>
    <w:rsid w:val="00436CA9"/>
    <w:rsid w:val="00441A7B"/>
    <w:rsid w:val="00463565"/>
    <w:rsid w:val="00467B15"/>
    <w:rsid w:val="00470A70"/>
    <w:rsid w:val="00470FEC"/>
    <w:rsid w:val="00472CAC"/>
    <w:rsid w:val="004D550F"/>
    <w:rsid w:val="004D70B0"/>
    <w:rsid w:val="004E1C08"/>
    <w:rsid w:val="00500EB7"/>
    <w:rsid w:val="005010B1"/>
    <w:rsid w:val="00523BD0"/>
    <w:rsid w:val="005278CD"/>
    <w:rsid w:val="0053168F"/>
    <w:rsid w:val="00535B0C"/>
    <w:rsid w:val="00537975"/>
    <w:rsid w:val="00537EE3"/>
    <w:rsid w:val="0056704A"/>
    <w:rsid w:val="0058538C"/>
    <w:rsid w:val="00596709"/>
    <w:rsid w:val="005A433B"/>
    <w:rsid w:val="005B6445"/>
    <w:rsid w:val="005C6CBF"/>
    <w:rsid w:val="005E1E96"/>
    <w:rsid w:val="005E3FDE"/>
    <w:rsid w:val="005F0C11"/>
    <w:rsid w:val="006103EE"/>
    <w:rsid w:val="006145A9"/>
    <w:rsid w:val="00622DC1"/>
    <w:rsid w:val="00627A79"/>
    <w:rsid w:val="00667472"/>
    <w:rsid w:val="00673BBB"/>
    <w:rsid w:val="00690662"/>
    <w:rsid w:val="006A02D6"/>
    <w:rsid w:val="006A35B1"/>
    <w:rsid w:val="006A4ADE"/>
    <w:rsid w:val="006B1AF8"/>
    <w:rsid w:val="006B6D3D"/>
    <w:rsid w:val="006C2987"/>
    <w:rsid w:val="00726715"/>
    <w:rsid w:val="0073403F"/>
    <w:rsid w:val="00747373"/>
    <w:rsid w:val="00747FE9"/>
    <w:rsid w:val="00752CBC"/>
    <w:rsid w:val="00762462"/>
    <w:rsid w:val="00763CE7"/>
    <w:rsid w:val="00767112"/>
    <w:rsid w:val="007D3153"/>
    <w:rsid w:val="007E203F"/>
    <w:rsid w:val="00810712"/>
    <w:rsid w:val="00811676"/>
    <w:rsid w:val="00824DF7"/>
    <w:rsid w:val="008263BF"/>
    <w:rsid w:val="00834A1F"/>
    <w:rsid w:val="008408F9"/>
    <w:rsid w:val="00845055"/>
    <w:rsid w:val="00847FC0"/>
    <w:rsid w:val="00861BB0"/>
    <w:rsid w:val="00880C21"/>
    <w:rsid w:val="008A7949"/>
    <w:rsid w:val="008B581F"/>
    <w:rsid w:val="008D1684"/>
    <w:rsid w:val="008F08FB"/>
    <w:rsid w:val="008F3900"/>
    <w:rsid w:val="00902816"/>
    <w:rsid w:val="009031AB"/>
    <w:rsid w:val="00904AE8"/>
    <w:rsid w:val="00907682"/>
    <w:rsid w:val="00911668"/>
    <w:rsid w:val="0091514B"/>
    <w:rsid w:val="00932052"/>
    <w:rsid w:val="00943306"/>
    <w:rsid w:val="00956B2B"/>
    <w:rsid w:val="00956B6B"/>
    <w:rsid w:val="009662A1"/>
    <w:rsid w:val="0096659B"/>
    <w:rsid w:val="00974A5A"/>
    <w:rsid w:val="0098026D"/>
    <w:rsid w:val="009B1A0F"/>
    <w:rsid w:val="009C11D3"/>
    <w:rsid w:val="00A06A42"/>
    <w:rsid w:val="00A2579F"/>
    <w:rsid w:val="00A3008E"/>
    <w:rsid w:val="00A325D5"/>
    <w:rsid w:val="00A657C5"/>
    <w:rsid w:val="00A663C8"/>
    <w:rsid w:val="00A76F14"/>
    <w:rsid w:val="00A856CB"/>
    <w:rsid w:val="00A9650D"/>
    <w:rsid w:val="00A9696D"/>
    <w:rsid w:val="00A97697"/>
    <w:rsid w:val="00AA454B"/>
    <w:rsid w:val="00AB0E94"/>
    <w:rsid w:val="00AD14FC"/>
    <w:rsid w:val="00AE1543"/>
    <w:rsid w:val="00AF5C28"/>
    <w:rsid w:val="00B063D6"/>
    <w:rsid w:val="00B31F67"/>
    <w:rsid w:val="00B50FC2"/>
    <w:rsid w:val="00B52B77"/>
    <w:rsid w:val="00B53590"/>
    <w:rsid w:val="00B645D6"/>
    <w:rsid w:val="00B668DD"/>
    <w:rsid w:val="00B81C6B"/>
    <w:rsid w:val="00B81DD9"/>
    <w:rsid w:val="00B920B6"/>
    <w:rsid w:val="00B93089"/>
    <w:rsid w:val="00B96799"/>
    <w:rsid w:val="00BA22F4"/>
    <w:rsid w:val="00BB342E"/>
    <w:rsid w:val="00BB7AB7"/>
    <w:rsid w:val="00BC0691"/>
    <w:rsid w:val="00BF3800"/>
    <w:rsid w:val="00C12825"/>
    <w:rsid w:val="00C20F15"/>
    <w:rsid w:val="00C27A7A"/>
    <w:rsid w:val="00C37AB3"/>
    <w:rsid w:val="00C64413"/>
    <w:rsid w:val="00C65FB6"/>
    <w:rsid w:val="00C72A41"/>
    <w:rsid w:val="00C77F84"/>
    <w:rsid w:val="00C8764F"/>
    <w:rsid w:val="00CB109F"/>
    <w:rsid w:val="00CB4578"/>
    <w:rsid w:val="00CB71FB"/>
    <w:rsid w:val="00CC4E8A"/>
    <w:rsid w:val="00CC57E5"/>
    <w:rsid w:val="00CE4550"/>
    <w:rsid w:val="00CF549B"/>
    <w:rsid w:val="00D17508"/>
    <w:rsid w:val="00D235F9"/>
    <w:rsid w:val="00D24E30"/>
    <w:rsid w:val="00D4340C"/>
    <w:rsid w:val="00D445B4"/>
    <w:rsid w:val="00D51487"/>
    <w:rsid w:val="00D520A2"/>
    <w:rsid w:val="00D57046"/>
    <w:rsid w:val="00D65CAE"/>
    <w:rsid w:val="00D66431"/>
    <w:rsid w:val="00D81AA3"/>
    <w:rsid w:val="00D81F14"/>
    <w:rsid w:val="00D87219"/>
    <w:rsid w:val="00D91B35"/>
    <w:rsid w:val="00DB5CE3"/>
    <w:rsid w:val="00DD01FF"/>
    <w:rsid w:val="00DD45F5"/>
    <w:rsid w:val="00DD5697"/>
    <w:rsid w:val="00DE04EB"/>
    <w:rsid w:val="00DE0D6C"/>
    <w:rsid w:val="00DF3964"/>
    <w:rsid w:val="00DF5E62"/>
    <w:rsid w:val="00DF7F3E"/>
    <w:rsid w:val="00E14702"/>
    <w:rsid w:val="00E22C71"/>
    <w:rsid w:val="00E26C95"/>
    <w:rsid w:val="00E26F4C"/>
    <w:rsid w:val="00E4788D"/>
    <w:rsid w:val="00E52675"/>
    <w:rsid w:val="00E527FE"/>
    <w:rsid w:val="00E61AD1"/>
    <w:rsid w:val="00E74FD9"/>
    <w:rsid w:val="00E767CF"/>
    <w:rsid w:val="00E7746E"/>
    <w:rsid w:val="00E87B12"/>
    <w:rsid w:val="00E9606F"/>
    <w:rsid w:val="00E97814"/>
    <w:rsid w:val="00EA2119"/>
    <w:rsid w:val="00EA3EA0"/>
    <w:rsid w:val="00EB17B9"/>
    <w:rsid w:val="00EC1D49"/>
    <w:rsid w:val="00EC569C"/>
    <w:rsid w:val="00ED3ECE"/>
    <w:rsid w:val="00EE639E"/>
    <w:rsid w:val="00F01E85"/>
    <w:rsid w:val="00F02A36"/>
    <w:rsid w:val="00F063A6"/>
    <w:rsid w:val="00F07A73"/>
    <w:rsid w:val="00F124AA"/>
    <w:rsid w:val="00F17AA3"/>
    <w:rsid w:val="00F20745"/>
    <w:rsid w:val="00F22A7B"/>
    <w:rsid w:val="00F27674"/>
    <w:rsid w:val="00F33F36"/>
    <w:rsid w:val="00F449E8"/>
    <w:rsid w:val="00F533C9"/>
    <w:rsid w:val="00F5766C"/>
    <w:rsid w:val="00F629F2"/>
    <w:rsid w:val="00F77362"/>
    <w:rsid w:val="00FB4D72"/>
    <w:rsid w:val="00FD0AD4"/>
    <w:rsid w:val="04C07682"/>
    <w:rsid w:val="05CF002E"/>
    <w:rsid w:val="072A218D"/>
    <w:rsid w:val="095678D8"/>
    <w:rsid w:val="0C0E4B72"/>
    <w:rsid w:val="0C7437D3"/>
    <w:rsid w:val="0F3535A9"/>
    <w:rsid w:val="10A16459"/>
    <w:rsid w:val="1131592C"/>
    <w:rsid w:val="1B5E34D0"/>
    <w:rsid w:val="1B71758D"/>
    <w:rsid w:val="2185763F"/>
    <w:rsid w:val="25C56628"/>
    <w:rsid w:val="27B63771"/>
    <w:rsid w:val="2B003951"/>
    <w:rsid w:val="2E2ED2F5"/>
    <w:rsid w:val="2E5A59BB"/>
    <w:rsid w:val="2ED23ECF"/>
    <w:rsid w:val="35779F8F"/>
    <w:rsid w:val="39C04C81"/>
    <w:rsid w:val="3FFE4E39"/>
    <w:rsid w:val="43AB61BF"/>
    <w:rsid w:val="480467E5"/>
    <w:rsid w:val="4F4A3DA1"/>
    <w:rsid w:val="51F22CC6"/>
    <w:rsid w:val="53BB48C3"/>
    <w:rsid w:val="570A4EC8"/>
    <w:rsid w:val="576EE4CD"/>
    <w:rsid w:val="57BB9781"/>
    <w:rsid w:val="5959BB4A"/>
    <w:rsid w:val="5A791CD1"/>
    <w:rsid w:val="5BFCF773"/>
    <w:rsid w:val="62AD2E36"/>
    <w:rsid w:val="62E32DC1"/>
    <w:rsid w:val="62E52B5B"/>
    <w:rsid w:val="638A2096"/>
    <w:rsid w:val="656C2BB6"/>
    <w:rsid w:val="702934CB"/>
    <w:rsid w:val="75FF638C"/>
    <w:rsid w:val="77FA11AD"/>
    <w:rsid w:val="79246349"/>
    <w:rsid w:val="7A2F1DFD"/>
    <w:rsid w:val="7DFE89CF"/>
    <w:rsid w:val="7FC3A5A4"/>
    <w:rsid w:val="7FFD09A1"/>
    <w:rsid w:val="A7D721B4"/>
    <w:rsid w:val="ABD6022C"/>
    <w:rsid w:val="AD3B1DF8"/>
    <w:rsid w:val="BFCB1DE8"/>
    <w:rsid w:val="BFE7335D"/>
    <w:rsid w:val="BFFA87D0"/>
    <w:rsid w:val="C622B69A"/>
    <w:rsid w:val="CF592F1F"/>
    <w:rsid w:val="DBD50254"/>
    <w:rsid w:val="DD771E14"/>
    <w:rsid w:val="DFB9D4D3"/>
    <w:rsid w:val="EBF57B42"/>
    <w:rsid w:val="EBFF32EE"/>
    <w:rsid w:val="EEF70A91"/>
    <w:rsid w:val="F2FFEF0E"/>
    <w:rsid w:val="F74B07E3"/>
    <w:rsid w:val="F7FA9141"/>
    <w:rsid w:val="F94E4211"/>
    <w:rsid w:val="F9C7A761"/>
    <w:rsid w:val="FAAE2916"/>
    <w:rsid w:val="FBB661FF"/>
    <w:rsid w:val="FCE9D6D0"/>
    <w:rsid w:val="FDFD32E5"/>
    <w:rsid w:val="FEAD3EB8"/>
    <w:rsid w:val="FEFBCB47"/>
    <w:rsid w:val="FEFE67A3"/>
    <w:rsid w:val="FF577916"/>
    <w:rsid w:val="FFFB33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16"/>
    <w:unhideWhenUsed/>
    <w:qFormat/>
    <w:uiPriority w:val="99"/>
    <w:rPr>
      <w:b/>
      <w:bCs/>
    </w:rPr>
  </w:style>
  <w:style w:type="paragraph" w:styleId="4">
    <w:name w:val="annotation text"/>
    <w:basedOn w:val="1"/>
    <w:link w:val="15"/>
    <w:unhideWhenUsed/>
    <w:qFormat/>
    <w:uiPriority w:val="99"/>
    <w:pPr>
      <w:jc w:val="left"/>
    </w:pPr>
  </w:style>
  <w:style w:type="paragraph" w:styleId="5">
    <w:name w:val="Balloon Text"/>
    <w:basedOn w:val="1"/>
    <w:link w:val="14"/>
    <w:unhideWhenUsed/>
    <w:qFormat/>
    <w:uiPriority w:val="99"/>
    <w:rPr>
      <w:rFonts w:ascii="Calibri" w:hAnsi="Calibri" w:eastAsia="宋体" w:cs="Times New Roman"/>
      <w:sz w:val="18"/>
      <w:szCs w:val="18"/>
    </w:rPr>
  </w:style>
  <w:style w:type="paragraph" w:styleId="6">
    <w:name w:val="footer"/>
    <w:basedOn w:val="1"/>
    <w:link w:val="12"/>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qFormat/>
    <w:uiPriority w:val="99"/>
    <w:rPr>
      <w:sz w:val="24"/>
    </w:rPr>
  </w:style>
  <w:style w:type="character" w:styleId="10">
    <w:name w:val="annotation reference"/>
    <w:basedOn w:val="9"/>
    <w:unhideWhenUsed/>
    <w:qFormat/>
    <w:uiPriority w:val="99"/>
    <w:rPr>
      <w:sz w:val="21"/>
      <w:szCs w:val="21"/>
    </w:rPr>
  </w:style>
  <w:style w:type="character" w:customStyle="1" w:styleId="12">
    <w:name w:val="页脚 Char"/>
    <w:link w:val="6"/>
    <w:qFormat/>
    <w:uiPriority w:val="99"/>
    <w:rPr>
      <w:rFonts w:ascii="Times New Roman" w:hAnsi="Times New Roman"/>
      <w:kern w:val="2"/>
      <w:sz w:val="18"/>
      <w:szCs w:val="18"/>
    </w:rPr>
  </w:style>
  <w:style w:type="character" w:customStyle="1" w:styleId="13">
    <w:name w:val="页眉 Char"/>
    <w:link w:val="7"/>
    <w:qFormat/>
    <w:uiPriority w:val="99"/>
    <w:rPr>
      <w:rFonts w:ascii="Times New Roman" w:hAnsi="Times New Roman"/>
      <w:kern w:val="2"/>
      <w:sz w:val="18"/>
      <w:szCs w:val="18"/>
    </w:rPr>
  </w:style>
  <w:style w:type="character" w:customStyle="1" w:styleId="14">
    <w:name w:val="批注框文本 Char"/>
    <w:link w:val="5"/>
    <w:semiHidden/>
    <w:qFormat/>
    <w:uiPriority w:val="99"/>
    <w:rPr>
      <w:rFonts w:ascii="Times New Roman" w:hAnsi="Times New Roman"/>
      <w:kern w:val="2"/>
      <w:sz w:val="18"/>
      <w:szCs w:val="18"/>
    </w:rPr>
  </w:style>
  <w:style w:type="character" w:customStyle="1" w:styleId="15">
    <w:name w:val="批注文字 Char"/>
    <w:basedOn w:val="9"/>
    <w:link w:val="4"/>
    <w:semiHidden/>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3"/>
    <w:semiHidden/>
    <w:qFormat/>
    <w:uiPriority w:val="99"/>
    <w:rPr>
      <w:rFonts w:asciiTheme="minorHAnsi" w:hAnsiTheme="minorHAnsi" w:eastAsiaTheme="minorEastAsia" w:cstheme="minorBidi"/>
      <w:b/>
      <w:bCs/>
      <w:kern w:val="2"/>
      <w:sz w:val="21"/>
      <w:szCs w:val="22"/>
    </w:rPr>
  </w:style>
  <w:style w:type="character" w:customStyle="1" w:styleId="17">
    <w:name w:val="标题 1 Char"/>
    <w:basedOn w:val="9"/>
    <w:link w:val="2"/>
    <w:qFormat/>
    <w:uiPriority w:val="9"/>
    <w:rPr>
      <w:rFonts w:ascii="Times New Roman" w:hAnsi="Times New Roman"/>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1131</Words>
  <Characters>6450</Characters>
  <Lines>53</Lines>
  <Paragraphs>15</Paragraphs>
  <ScaleCrop>false</ScaleCrop>
  <LinksUpToDate>false</LinksUpToDate>
  <CharactersWithSpaces>7566</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2020-05-21T06:07:00Z</dcterms:created>
  <dc:creator>newthord</dc:creator>
  <cp:lastModifiedBy>lynn</cp:lastModifiedBy>
  <cp:lastPrinted>2020-05-20T22:44:00Z</cp:lastPrinted>
  <dcterms:modified xsi:type="dcterms:W3CDTF">2021-01-12T13:00:57Z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