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1985" w:rsidRPr="00226527" w:rsidRDefault="00161985" w:rsidP="00161985">
      <w:pPr>
        <w:spacing w:line="360" w:lineRule="auto"/>
        <w:jc w:val="center"/>
        <w:rPr>
          <w:rFonts w:asciiTheme="minorEastAsia" w:hAnsiTheme="minorEastAsia"/>
          <w:sz w:val="44"/>
          <w:szCs w:val="44"/>
        </w:rPr>
      </w:pPr>
      <w:bookmarkStart w:id="0" w:name="_GoBack"/>
      <w:r w:rsidRPr="00226527">
        <w:rPr>
          <w:rFonts w:asciiTheme="minorEastAsia" w:hAnsiTheme="minorEastAsia"/>
          <w:sz w:val="44"/>
          <w:szCs w:val="44"/>
        </w:rPr>
        <w:t>竞买须知</w:t>
      </w:r>
      <w:r w:rsidR="00F14A60">
        <w:rPr>
          <w:rFonts w:asciiTheme="minorEastAsia" w:hAnsiTheme="minorEastAsia"/>
          <w:sz w:val="44"/>
          <w:szCs w:val="44"/>
        </w:rPr>
        <w:t>（</w:t>
      </w:r>
      <w:r w:rsidR="00F14A60">
        <w:rPr>
          <w:rFonts w:asciiTheme="minorEastAsia" w:hAnsiTheme="minorEastAsia" w:hint="eastAsia"/>
          <w:sz w:val="44"/>
          <w:szCs w:val="44"/>
        </w:rPr>
        <w:t>第二次拍卖）</w:t>
      </w:r>
    </w:p>
    <w:p w:rsidR="00161985" w:rsidRPr="00226527" w:rsidRDefault="00161985" w:rsidP="00161985">
      <w:pPr>
        <w:spacing w:line="360" w:lineRule="auto"/>
        <w:jc w:val="center"/>
        <w:rPr>
          <w:rFonts w:asciiTheme="minorEastAsia" w:hAnsiTheme="minorEastAsia"/>
          <w:sz w:val="28"/>
          <w:szCs w:val="28"/>
        </w:rPr>
      </w:pPr>
    </w:p>
    <w:p w:rsidR="00161985" w:rsidRPr="00226527" w:rsidRDefault="00161985" w:rsidP="00161985">
      <w:pPr>
        <w:spacing w:line="360" w:lineRule="auto"/>
        <w:rPr>
          <w:rFonts w:asciiTheme="minorEastAsia" w:hAnsiTheme="minorEastAsia"/>
          <w:sz w:val="28"/>
          <w:szCs w:val="28"/>
        </w:rPr>
      </w:pPr>
      <w:r w:rsidRPr="00226527">
        <w:rPr>
          <w:rFonts w:asciiTheme="minorEastAsia" w:hAnsiTheme="minorEastAsia" w:hint="eastAsia"/>
          <w:sz w:val="28"/>
          <w:szCs w:val="28"/>
        </w:rPr>
        <w:t>广州市君</w:t>
      </w:r>
      <w:proofErr w:type="gramStart"/>
      <w:r w:rsidRPr="00226527">
        <w:rPr>
          <w:rFonts w:asciiTheme="minorEastAsia" w:hAnsiTheme="minorEastAsia" w:hint="eastAsia"/>
          <w:sz w:val="28"/>
          <w:szCs w:val="28"/>
        </w:rPr>
        <w:t>瀚</w:t>
      </w:r>
      <w:proofErr w:type="gramEnd"/>
      <w:r w:rsidRPr="00226527">
        <w:rPr>
          <w:rFonts w:asciiTheme="minorEastAsia" w:hAnsiTheme="minorEastAsia" w:hint="eastAsia"/>
          <w:sz w:val="28"/>
          <w:szCs w:val="28"/>
        </w:rPr>
        <w:t>企业管理咨询有限公司</w:t>
      </w:r>
      <w:r w:rsidRPr="00226527">
        <w:rPr>
          <w:rFonts w:asciiTheme="minorEastAsia" w:hAnsiTheme="minorEastAsia"/>
          <w:sz w:val="28"/>
          <w:szCs w:val="28"/>
        </w:rPr>
        <w:t>管理人将于2021年</w:t>
      </w:r>
      <w:r w:rsidR="00226527" w:rsidRPr="00226527">
        <w:rPr>
          <w:rFonts w:asciiTheme="minorEastAsia" w:hAnsiTheme="minorEastAsia"/>
          <w:sz w:val="28"/>
          <w:szCs w:val="28"/>
        </w:rPr>
        <w:t>4</w:t>
      </w:r>
      <w:r w:rsidRPr="00226527">
        <w:rPr>
          <w:rFonts w:asciiTheme="minorEastAsia" w:hAnsiTheme="minorEastAsia"/>
          <w:sz w:val="28"/>
          <w:szCs w:val="28"/>
        </w:rPr>
        <w:t>月</w:t>
      </w:r>
      <w:r w:rsidR="00226527" w:rsidRPr="00226527">
        <w:rPr>
          <w:rFonts w:asciiTheme="minorEastAsia" w:hAnsiTheme="minorEastAsia"/>
          <w:sz w:val="28"/>
          <w:szCs w:val="28"/>
        </w:rPr>
        <w:t>26</w:t>
      </w:r>
      <w:r w:rsidRPr="00226527">
        <w:rPr>
          <w:rFonts w:asciiTheme="minorEastAsia" w:hAnsiTheme="minorEastAsia"/>
          <w:sz w:val="28"/>
          <w:szCs w:val="28"/>
        </w:rPr>
        <w:t>日10时至2021年</w:t>
      </w:r>
      <w:r w:rsidR="00226527" w:rsidRPr="00226527">
        <w:rPr>
          <w:rFonts w:asciiTheme="minorEastAsia" w:hAnsiTheme="minorEastAsia"/>
          <w:sz w:val="28"/>
          <w:szCs w:val="28"/>
        </w:rPr>
        <w:t>4</w:t>
      </w:r>
      <w:r w:rsidRPr="00226527">
        <w:rPr>
          <w:rFonts w:asciiTheme="minorEastAsia" w:hAnsiTheme="minorEastAsia"/>
          <w:sz w:val="28"/>
          <w:szCs w:val="28"/>
        </w:rPr>
        <w:t>月</w:t>
      </w:r>
      <w:r w:rsidR="00226527" w:rsidRPr="00226527">
        <w:rPr>
          <w:rFonts w:asciiTheme="minorEastAsia" w:hAnsiTheme="minorEastAsia"/>
          <w:sz w:val="28"/>
          <w:szCs w:val="28"/>
        </w:rPr>
        <w:t>27</w:t>
      </w:r>
      <w:r w:rsidRPr="00226527">
        <w:rPr>
          <w:rFonts w:asciiTheme="minorEastAsia" w:hAnsiTheme="minorEastAsia"/>
          <w:sz w:val="28"/>
          <w:szCs w:val="28"/>
        </w:rPr>
        <w:t>日10时止（延时除外）在广州市中级人民法院授权的广州市破产管理人协会阿里巴巴司法拍卖网络平台（主页网址：https://zc-paimai.taobao.com/court_item.htm?spm=a213w.7629120.0.0.3d7d5c45DfqEsr&amp;user_id=3496420194）对</w:t>
      </w:r>
      <w:r w:rsidRPr="00226527">
        <w:rPr>
          <w:rFonts w:asciiTheme="minorEastAsia" w:hAnsiTheme="minorEastAsia" w:hint="eastAsia"/>
          <w:sz w:val="28"/>
          <w:szCs w:val="28"/>
        </w:rPr>
        <w:t>广州市君</w:t>
      </w:r>
      <w:proofErr w:type="gramStart"/>
      <w:r w:rsidRPr="00226527">
        <w:rPr>
          <w:rFonts w:asciiTheme="minorEastAsia" w:hAnsiTheme="minorEastAsia" w:hint="eastAsia"/>
          <w:sz w:val="28"/>
          <w:szCs w:val="28"/>
        </w:rPr>
        <w:t>瀚</w:t>
      </w:r>
      <w:proofErr w:type="gramEnd"/>
      <w:r w:rsidRPr="00226527">
        <w:rPr>
          <w:rFonts w:asciiTheme="minorEastAsia" w:hAnsiTheme="minorEastAsia" w:hint="eastAsia"/>
          <w:sz w:val="28"/>
          <w:szCs w:val="28"/>
        </w:rPr>
        <w:t>企业管理咨询有限公司</w:t>
      </w:r>
      <w:r w:rsidRPr="00226527">
        <w:rPr>
          <w:rFonts w:asciiTheme="minorEastAsia" w:hAnsiTheme="minorEastAsia"/>
          <w:sz w:val="28"/>
          <w:szCs w:val="28"/>
        </w:rPr>
        <w:t>持有的</w:t>
      </w:r>
      <w:r w:rsidRPr="00226527">
        <w:rPr>
          <w:rFonts w:asciiTheme="minorEastAsia" w:hAnsiTheme="minorEastAsia" w:hint="eastAsia"/>
          <w:sz w:val="28"/>
          <w:szCs w:val="28"/>
        </w:rPr>
        <w:t>广州尊盛装饰工程有限公司15%的股权</w:t>
      </w:r>
      <w:r w:rsidRPr="00226527">
        <w:rPr>
          <w:rFonts w:asciiTheme="minorEastAsia" w:hAnsiTheme="minorEastAsia"/>
          <w:sz w:val="28"/>
          <w:szCs w:val="28"/>
        </w:rPr>
        <w:t>，进行第</w:t>
      </w:r>
      <w:r w:rsidRPr="00226527">
        <w:rPr>
          <w:rFonts w:asciiTheme="minorEastAsia" w:hAnsiTheme="minorEastAsia" w:hint="eastAsia"/>
          <w:sz w:val="28"/>
          <w:szCs w:val="28"/>
        </w:rPr>
        <w:t>一</w:t>
      </w:r>
      <w:r w:rsidRPr="00226527">
        <w:rPr>
          <w:rFonts w:asciiTheme="minorEastAsia" w:hAnsiTheme="minorEastAsia"/>
          <w:sz w:val="28"/>
          <w:szCs w:val="28"/>
        </w:rPr>
        <w:t>次拍卖，现将有关拍卖的事项敬告各位竞买人：</w:t>
      </w:r>
    </w:p>
    <w:p w:rsidR="00161985" w:rsidRPr="00226527" w:rsidRDefault="00161985" w:rsidP="00161985">
      <w:pPr>
        <w:spacing w:line="360" w:lineRule="auto"/>
        <w:rPr>
          <w:rFonts w:asciiTheme="minorEastAsia" w:hAnsiTheme="minorEastAsia"/>
          <w:sz w:val="28"/>
          <w:szCs w:val="28"/>
        </w:rPr>
      </w:pPr>
      <w:r w:rsidRPr="00226527">
        <w:rPr>
          <w:rFonts w:asciiTheme="minorEastAsia" w:hAnsiTheme="minorEastAsia"/>
          <w:sz w:val="28"/>
          <w:szCs w:val="28"/>
        </w:rPr>
        <w:t>一、本《竞买须知》根据《中华人民共和国民事诉讼法》等相关法律规定制订，竞买人应认真仔细阅读，了解本须知的全部内容。</w:t>
      </w:r>
    </w:p>
    <w:p w:rsidR="00161985" w:rsidRPr="00226527" w:rsidRDefault="00161985" w:rsidP="00161985">
      <w:pPr>
        <w:spacing w:line="360" w:lineRule="auto"/>
        <w:rPr>
          <w:rFonts w:asciiTheme="minorEastAsia" w:hAnsiTheme="minorEastAsia"/>
          <w:sz w:val="28"/>
          <w:szCs w:val="28"/>
        </w:rPr>
      </w:pPr>
      <w:r w:rsidRPr="00226527">
        <w:rPr>
          <w:rFonts w:asciiTheme="minorEastAsia" w:hAnsiTheme="minorEastAsia"/>
          <w:sz w:val="28"/>
          <w:szCs w:val="28"/>
        </w:rPr>
        <w:t>二、本次拍卖活动遵循“公开、公平、公正、诚实守信”的原则，拍卖活动具备法律效力。参加本次拍卖活动的当事人和竞买人必须遵守本须知的各项条款，并对自己的行为承担法律责任。</w:t>
      </w:r>
    </w:p>
    <w:p w:rsidR="00161985" w:rsidRPr="00226527" w:rsidRDefault="00161985" w:rsidP="00161985">
      <w:pPr>
        <w:spacing w:line="360" w:lineRule="auto"/>
        <w:rPr>
          <w:rFonts w:asciiTheme="minorEastAsia" w:hAnsiTheme="minorEastAsia"/>
          <w:sz w:val="28"/>
          <w:szCs w:val="28"/>
        </w:rPr>
      </w:pPr>
      <w:r w:rsidRPr="00226527">
        <w:rPr>
          <w:rFonts w:asciiTheme="minorEastAsia" w:hAnsiTheme="minorEastAsia"/>
          <w:sz w:val="28"/>
          <w:szCs w:val="28"/>
        </w:rPr>
        <w:t>三、竞买人在拍卖竞价程序结束前交纳保证金经本管理人确认后，取得竞买资格。网络服务提供者应当向取得资格的竞买人赋予竞买代码、参拍密码；竞买人以该代码参与竞买。</w:t>
      </w:r>
    </w:p>
    <w:p w:rsidR="00161985" w:rsidRPr="00226527" w:rsidRDefault="00161985" w:rsidP="00161985">
      <w:pPr>
        <w:spacing w:line="360" w:lineRule="auto"/>
        <w:rPr>
          <w:rFonts w:asciiTheme="minorEastAsia" w:hAnsiTheme="minorEastAsia"/>
          <w:sz w:val="28"/>
          <w:szCs w:val="28"/>
        </w:rPr>
      </w:pPr>
      <w:r w:rsidRPr="00226527">
        <w:rPr>
          <w:rFonts w:asciiTheme="minorEastAsia" w:hAnsiTheme="minorEastAsia"/>
          <w:sz w:val="28"/>
          <w:szCs w:val="28"/>
        </w:rPr>
        <w:t>如参与竞买人未在网络服务提供者处开设账户，可委托代理人（具备完全民事行为能力的自然人）进行，但须在拍卖公告中规定的期限内向本管理人提交委托材料；竞买成功后，竞买人（法定代表人、其他组织的负责人）须与委托代理人一同到本管理人处办理交接手续。如委托手续不全，竞买活动认定为委托代理人的个人行为。</w:t>
      </w:r>
    </w:p>
    <w:p w:rsidR="00161985" w:rsidRPr="00226527" w:rsidRDefault="00161985" w:rsidP="00161985">
      <w:pPr>
        <w:spacing w:line="360" w:lineRule="auto"/>
        <w:rPr>
          <w:rFonts w:asciiTheme="minorEastAsia" w:hAnsiTheme="minorEastAsia"/>
          <w:sz w:val="28"/>
          <w:szCs w:val="28"/>
        </w:rPr>
      </w:pPr>
      <w:r w:rsidRPr="00226527">
        <w:rPr>
          <w:rFonts w:asciiTheme="minorEastAsia" w:hAnsiTheme="minorEastAsia"/>
          <w:sz w:val="28"/>
          <w:szCs w:val="28"/>
        </w:rPr>
        <w:lastRenderedPageBreak/>
        <w:t>因不符合条件参加竞买的，由竞买人自行承担相应的法律责任。</w:t>
      </w:r>
    </w:p>
    <w:p w:rsidR="00161985" w:rsidRPr="00226527" w:rsidRDefault="00161985" w:rsidP="00161985">
      <w:pPr>
        <w:spacing w:line="360" w:lineRule="auto"/>
        <w:rPr>
          <w:rFonts w:asciiTheme="minorEastAsia" w:hAnsiTheme="minorEastAsia"/>
          <w:b/>
          <w:sz w:val="28"/>
          <w:szCs w:val="28"/>
        </w:rPr>
      </w:pPr>
      <w:r w:rsidRPr="00226527">
        <w:rPr>
          <w:rFonts w:asciiTheme="minorEastAsia" w:hAnsiTheme="minorEastAsia"/>
          <w:sz w:val="28"/>
          <w:szCs w:val="28"/>
        </w:rPr>
        <w:t>四、优先购买权人参加竞买的，应按</w:t>
      </w:r>
      <w:r w:rsidR="00B95AED" w:rsidRPr="00226527">
        <w:rPr>
          <w:rFonts w:asciiTheme="minorEastAsia" w:hAnsiTheme="minorEastAsia" w:hint="eastAsia"/>
          <w:sz w:val="28"/>
          <w:szCs w:val="28"/>
        </w:rPr>
        <w:t>拍卖</w:t>
      </w:r>
      <w:r w:rsidRPr="00226527">
        <w:rPr>
          <w:rFonts w:asciiTheme="minorEastAsia" w:hAnsiTheme="minorEastAsia"/>
          <w:sz w:val="28"/>
          <w:szCs w:val="28"/>
        </w:rPr>
        <w:t>公告规定的时限向本管理人提交合法有效的证明，资格经本管理人确认后才能以优先购买权人身份参与竞买；</w:t>
      </w:r>
      <w:r w:rsidRPr="00226527">
        <w:rPr>
          <w:rFonts w:asciiTheme="minorEastAsia" w:hAnsiTheme="minorEastAsia"/>
          <w:b/>
          <w:sz w:val="28"/>
          <w:szCs w:val="28"/>
        </w:rPr>
        <w:t>逾期不提交的，视为放弃对本标的物享有优先购买权。</w:t>
      </w:r>
    </w:p>
    <w:p w:rsidR="00161985" w:rsidRPr="00226527" w:rsidRDefault="00161985" w:rsidP="00161985">
      <w:pPr>
        <w:spacing w:line="360" w:lineRule="auto"/>
        <w:rPr>
          <w:rFonts w:asciiTheme="minorEastAsia" w:hAnsiTheme="minorEastAsia"/>
          <w:sz w:val="28"/>
          <w:szCs w:val="28"/>
        </w:rPr>
      </w:pPr>
      <w:r w:rsidRPr="00226527">
        <w:rPr>
          <w:rFonts w:asciiTheme="minorEastAsia" w:hAnsiTheme="minorEastAsia"/>
          <w:sz w:val="28"/>
          <w:szCs w:val="28"/>
        </w:rPr>
        <w:t>五、本次拍卖活动设置延时出价功能，在拍卖活动结束前，</w:t>
      </w:r>
      <w:proofErr w:type="gramStart"/>
      <w:r w:rsidRPr="00226527">
        <w:rPr>
          <w:rFonts w:asciiTheme="minorEastAsia" w:hAnsiTheme="minorEastAsia"/>
          <w:sz w:val="28"/>
          <w:szCs w:val="28"/>
        </w:rPr>
        <w:t>每最后</w:t>
      </w:r>
      <w:proofErr w:type="gramEnd"/>
      <w:r w:rsidRPr="00226527">
        <w:rPr>
          <w:rFonts w:asciiTheme="minorEastAsia" w:hAnsiTheme="minorEastAsia"/>
          <w:sz w:val="28"/>
          <w:szCs w:val="28"/>
        </w:rPr>
        <w:t>五分钟如果有竞买人出价，就自动延迟五分钟。竞买人的出价时间以进入网络司法拍卖平台服务系统的时间为准。网络司法拍卖竞价期间无人出价的，本次拍卖流拍。</w:t>
      </w:r>
    </w:p>
    <w:p w:rsidR="00161985" w:rsidRPr="00226527" w:rsidRDefault="00161985" w:rsidP="00161985">
      <w:pPr>
        <w:spacing w:line="360" w:lineRule="auto"/>
        <w:rPr>
          <w:rFonts w:asciiTheme="minorEastAsia" w:hAnsiTheme="minorEastAsia"/>
          <w:sz w:val="28"/>
          <w:szCs w:val="28"/>
        </w:rPr>
      </w:pPr>
      <w:r w:rsidRPr="00226527">
        <w:rPr>
          <w:rFonts w:asciiTheme="minorEastAsia" w:hAnsiTheme="minorEastAsia"/>
          <w:sz w:val="28"/>
          <w:szCs w:val="28"/>
        </w:rPr>
        <w:t>六、拍卖前，竞买人用于支付拍卖保证金的支付账户中应有足够的余额支付拍卖保证金。竞买人在对拍卖标的物第一次确认出价竞拍前，按网络司法拍卖平台服务系统提示报名缴纳保证金，系统会自动冻结该笔款项。拍卖成交的，本标的物竞得者（即买受人）冻结的保证金将自动转入本管理人指定账户，其他竞买人的保证金在拍卖后自动解冻。拍卖未成交（即流拍）的，竞买人的保证金在拍卖活动结束后自动解冻，保证金冻结期间不计利息。</w:t>
      </w:r>
    </w:p>
    <w:p w:rsidR="00161985" w:rsidRPr="00226527" w:rsidRDefault="00161985" w:rsidP="00161985">
      <w:pPr>
        <w:spacing w:line="360" w:lineRule="auto"/>
        <w:rPr>
          <w:rFonts w:asciiTheme="minorEastAsia" w:hAnsiTheme="minorEastAsia"/>
          <w:b/>
          <w:sz w:val="28"/>
          <w:szCs w:val="28"/>
        </w:rPr>
      </w:pPr>
      <w:r w:rsidRPr="00226527">
        <w:rPr>
          <w:rFonts w:asciiTheme="minorEastAsia" w:hAnsiTheme="minorEastAsia"/>
          <w:b/>
          <w:sz w:val="28"/>
          <w:szCs w:val="28"/>
        </w:rPr>
        <w:t>七、本管理人对拍卖标的物所作的说明和提供的资料，仅供竞买人参考，不构成对标的物的任何担保。</w:t>
      </w:r>
    </w:p>
    <w:p w:rsidR="00161985" w:rsidRPr="00226527" w:rsidRDefault="00161985" w:rsidP="00161985">
      <w:pPr>
        <w:spacing w:line="360" w:lineRule="auto"/>
        <w:rPr>
          <w:rFonts w:asciiTheme="minorEastAsia" w:hAnsiTheme="minorEastAsia"/>
          <w:b/>
          <w:sz w:val="28"/>
          <w:szCs w:val="28"/>
        </w:rPr>
      </w:pPr>
      <w:r w:rsidRPr="00226527">
        <w:rPr>
          <w:rFonts w:asciiTheme="minorEastAsia" w:hAnsiTheme="minorEastAsia"/>
          <w:b/>
          <w:sz w:val="28"/>
          <w:szCs w:val="28"/>
        </w:rPr>
        <w:t>本次拍卖按标的物现状拍卖，标的物以现状为准。本管理人对上述情况不作</w:t>
      </w:r>
      <w:r w:rsidRPr="00226527">
        <w:rPr>
          <w:rFonts w:asciiTheme="minorEastAsia" w:hAnsiTheme="minorEastAsia" w:hint="eastAsia"/>
          <w:b/>
          <w:sz w:val="28"/>
          <w:szCs w:val="28"/>
        </w:rPr>
        <w:t>任何</w:t>
      </w:r>
      <w:r w:rsidRPr="00226527">
        <w:rPr>
          <w:rFonts w:asciiTheme="minorEastAsia" w:hAnsiTheme="minorEastAsia"/>
          <w:b/>
          <w:sz w:val="28"/>
          <w:szCs w:val="28"/>
        </w:rPr>
        <w:t>担保，所涉及的问题不影响拍卖成交结果及成交价格。</w:t>
      </w:r>
    </w:p>
    <w:p w:rsidR="00161985" w:rsidRPr="00226527" w:rsidRDefault="00161985" w:rsidP="00161985">
      <w:pPr>
        <w:spacing w:line="360" w:lineRule="auto"/>
        <w:rPr>
          <w:rFonts w:asciiTheme="minorEastAsia" w:hAnsiTheme="minorEastAsia"/>
          <w:b/>
          <w:sz w:val="28"/>
          <w:szCs w:val="28"/>
        </w:rPr>
      </w:pPr>
      <w:r w:rsidRPr="00226527">
        <w:rPr>
          <w:rFonts w:asciiTheme="minorEastAsia" w:hAnsiTheme="minorEastAsia"/>
          <w:b/>
          <w:sz w:val="28"/>
          <w:szCs w:val="28"/>
        </w:rPr>
        <w:t>竞买人务必在拍卖前仔细审查拍卖标的物，调查其是否存在瑕疵，认真研究其现实状况，并亲临展示现场。请竞买人慎重决定竞买行为，竞买人一旦</w:t>
      </w:r>
      <w:proofErr w:type="gramStart"/>
      <w:r w:rsidRPr="00226527">
        <w:rPr>
          <w:rFonts w:asciiTheme="minorEastAsia" w:hAnsiTheme="minorEastAsia"/>
          <w:b/>
          <w:sz w:val="28"/>
          <w:szCs w:val="28"/>
        </w:rPr>
        <w:t>作出</w:t>
      </w:r>
      <w:proofErr w:type="gramEnd"/>
      <w:r w:rsidRPr="00226527">
        <w:rPr>
          <w:rFonts w:asciiTheme="minorEastAsia" w:hAnsiTheme="minorEastAsia"/>
          <w:b/>
          <w:sz w:val="28"/>
          <w:szCs w:val="28"/>
        </w:rPr>
        <w:t>竞买决定，即表明已完全了解，并接受标的物的现状</w:t>
      </w:r>
      <w:r w:rsidRPr="00226527">
        <w:rPr>
          <w:rFonts w:asciiTheme="minorEastAsia" w:hAnsiTheme="minorEastAsia"/>
          <w:b/>
          <w:sz w:val="28"/>
          <w:szCs w:val="28"/>
        </w:rPr>
        <w:lastRenderedPageBreak/>
        <w:t>和一切已知及未知的瑕疵。对拍卖标的物能否办理过户手续以及办理时间等情况，请竞买人在竞买前自行向相关职能部门咨询确认。</w:t>
      </w:r>
    </w:p>
    <w:p w:rsidR="00161985" w:rsidRPr="00226527" w:rsidRDefault="00161985" w:rsidP="00161985">
      <w:pPr>
        <w:spacing w:line="360" w:lineRule="auto"/>
        <w:rPr>
          <w:rFonts w:asciiTheme="minorEastAsia" w:hAnsiTheme="minorEastAsia"/>
          <w:sz w:val="28"/>
          <w:szCs w:val="28"/>
        </w:rPr>
      </w:pPr>
      <w:r w:rsidRPr="00226527">
        <w:rPr>
          <w:rFonts w:asciiTheme="minorEastAsia" w:hAnsiTheme="minorEastAsia"/>
          <w:sz w:val="28"/>
          <w:szCs w:val="28"/>
        </w:rPr>
        <w:t>八、拍卖成交后，由网络司法拍卖平台以买受人的真实身份自动生成确认书并公示。买受人应于2021年</w:t>
      </w:r>
      <w:r w:rsidR="00226527">
        <w:rPr>
          <w:rFonts w:asciiTheme="minorEastAsia" w:hAnsiTheme="minorEastAsia"/>
          <w:sz w:val="28"/>
          <w:szCs w:val="28"/>
        </w:rPr>
        <w:t>5</w:t>
      </w:r>
      <w:r w:rsidRPr="00226527">
        <w:rPr>
          <w:rFonts w:asciiTheme="minorEastAsia" w:hAnsiTheme="minorEastAsia"/>
          <w:sz w:val="28"/>
          <w:szCs w:val="28"/>
        </w:rPr>
        <w:t>月</w:t>
      </w:r>
      <w:r w:rsidR="00226527">
        <w:rPr>
          <w:rFonts w:asciiTheme="minorEastAsia" w:hAnsiTheme="minorEastAsia"/>
          <w:sz w:val="28"/>
          <w:szCs w:val="28"/>
        </w:rPr>
        <w:t>6</w:t>
      </w:r>
      <w:r w:rsidRPr="00226527">
        <w:rPr>
          <w:rFonts w:asciiTheme="minorEastAsia" w:hAnsiTheme="minorEastAsia"/>
          <w:sz w:val="28"/>
          <w:szCs w:val="28"/>
        </w:rPr>
        <w:t>日前将拍卖余款汇入广州市中级人民法院指定的账户（户名：广州市破产管理人协会，账号：</w:t>
      </w:r>
      <w:r w:rsidR="00EA7184" w:rsidRPr="00226527">
        <w:rPr>
          <w:rFonts w:asciiTheme="minorEastAsia" w:hAnsiTheme="minorEastAsia"/>
          <w:sz w:val="28"/>
          <w:szCs w:val="28"/>
        </w:rPr>
        <w:t>30205682000246</w:t>
      </w:r>
      <w:r w:rsidRPr="00226527">
        <w:rPr>
          <w:rFonts w:asciiTheme="minorEastAsia" w:hAnsiTheme="minorEastAsia"/>
          <w:sz w:val="28"/>
          <w:szCs w:val="28"/>
        </w:rPr>
        <w:t>，开户行：平安银行广州越秀支行），交款时请注明本案</w:t>
      </w:r>
      <w:proofErr w:type="gramStart"/>
      <w:r w:rsidRPr="00226527">
        <w:rPr>
          <w:rFonts w:asciiTheme="minorEastAsia" w:hAnsiTheme="minorEastAsia"/>
          <w:sz w:val="28"/>
          <w:szCs w:val="28"/>
        </w:rPr>
        <w:t>案</w:t>
      </w:r>
      <w:proofErr w:type="gramEnd"/>
      <w:r w:rsidRPr="00226527">
        <w:rPr>
          <w:rFonts w:asciiTheme="minorEastAsia" w:hAnsiTheme="minorEastAsia"/>
          <w:sz w:val="28"/>
          <w:szCs w:val="28"/>
        </w:rPr>
        <w:t>号“</w:t>
      </w:r>
      <w:r w:rsidRPr="00226527">
        <w:rPr>
          <w:rFonts w:asciiTheme="minorEastAsia" w:hAnsiTheme="minorEastAsia" w:hint="eastAsia"/>
          <w:sz w:val="28"/>
          <w:szCs w:val="28"/>
        </w:rPr>
        <w:t>（2020）粤01破251号</w:t>
      </w:r>
      <w:r w:rsidRPr="00226527">
        <w:rPr>
          <w:rFonts w:asciiTheme="minorEastAsia" w:hAnsiTheme="minorEastAsia"/>
          <w:sz w:val="28"/>
          <w:szCs w:val="28"/>
        </w:rPr>
        <w:t>”。买受人在交齐拍卖款后十五日内（凭付款凭证及相关身份材料、委托手续等原件）到广州市</w:t>
      </w:r>
      <w:r w:rsidRPr="00226527">
        <w:rPr>
          <w:rFonts w:asciiTheme="minorEastAsia" w:hAnsiTheme="minorEastAsia" w:hint="eastAsia"/>
          <w:sz w:val="28"/>
          <w:szCs w:val="28"/>
        </w:rPr>
        <w:t>越秀区天河路45号之</w:t>
      </w:r>
      <w:proofErr w:type="gramStart"/>
      <w:r w:rsidRPr="00226527">
        <w:rPr>
          <w:rFonts w:asciiTheme="minorEastAsia" w:hAnsiTheme="minorEastAsia" w:hint="eastAsia"/>
          <w:sz w:val="28"/>
          <w:szCs w:val="28"/>
        </w:rPr>
        <w:t>二恒健</w:t>
      </w:r>
      <w:proofErr w:type="gramEnd"/>
      <w:r w:rsidRPr="00226527">
        <w:rPr>
          <w:rFonts w:asciiTheme="minorEastAsia" w:hAnsiTheme="minorEastAsia" w:hint="eastAsia"/>
          <w:sz w:val="28"/>
          <w:szCs w:val="28"/>
        </w:rPr>
        <w:t>大厦21楼广州市君</w:t>
      </w:r>
      <w:proofErr w:type="gramStart"/>
      <w:r w:rsidRPr="00226527">
        <w:rPr>
          <w:rFonts w:asciiTheme="minorEastAsia" w:hAnsiTheme="minorEastAsia" w:hint="eastAsia"/>
          <w:sz w:val="28"/>
          <w:szCs w:val="28"/>
        </w:rPr>
        <w:t>瀚</w:t>
      </w:r>
      <w:proofErr w:type="gramEnd"/>
      <w:r w:rsidRPr="00226527">
        <w:rPr>
          <w:rFonts w:asciiTheme="minorEastAsia" w:hAnsiTheme="minorEastAsia" w:hint="eastAsia"/>
          <w:sz w:val="28"/>
          <w:szCs w:val="28"/>
        </w:rPr>
        <w:t>企业管理咨询有限公司</w:t>
      </w:r>
      <w:r w:rsidRPr="00226527">
        <w:rPr>
          <w:rFonts w:asciiTheme="minorEastAsia" w:hAnsiTheme="minorEastAsia"/>
          <w:sz w:val="28"/>
          <w:szCs w:val="28"/>
        </w:rPr>
        <w:t>管理人</w:t>
      </w:r>
      <w:r w:rsidRPr="00226527">
        <w:rPr>
          <w:rFonts w:asciiTheme="minorEastAsia" w:hAnsiTheme="minorEastAsia" w:hint="eastAsia"/>
          <w:sz w:val="28"/>
          <w:szCs w:val="28"/>
        </w:rPr>
        <w:t>办公</w:t>
      </w:r>
      <w:r w:rsidRPr="00226527">
        <w:rPr>
          <w:rFonts w:asciiTheme="minorEastAsia" w:hAnsiTheme="minorEastAsia"/>
          <w:sz w:val="28"/>
          <w:szCs w:val="28"/>
        </w:rPr>
        <w:t>处办理拍卖标的相关材料的移交手续。</w:t>
      </w:r>
    </w:p>
    <w:p w:rsidR="00161985" w:rsidRPr="00226527" w:rsidRDefault="00161985" w:rsidP="00161985">
      <w:pPr>
        <w:spacing w:line="360" w:lineRule="auto"/>
        <w:rPr>
          <w:rFonts w:asciiTheme="minorEastAsia" w:hAnsiTheme="minorEastAsia"/>
          <w:sz w:val="28"/>
          <w:szCs w:val="28"/>
        </w:rPr>
      </w:pPr>
      <w:r w:rsidRPr="00226527">
        <w:rPr>
          <w:rFonts w:asciiTheme="minorEastAsia" w:hAnsiTheme="minorEastAsia"/>
          <w:b/>
          <w:sz w:val="28"/>
          <w:szCs w:val="28"/>
        </w:rPr>
        <w:t>九、拍卖成交后，本管理人不负责办理股权变更登记和移交标的物，仅出具拍卖成交确认书和一次性移交本管理人所掌握标的物的全部材料。</w:t>
      </w:r>
      <w:r w:rsidRPr="00226527">
        <w:rPr>
          <w:rFonts w:asciiTheme="minorEastAsia" w:hAnsiTheme="minorEastAsia"/>
          <w:sz w:val="28"/>
          <w:szCs w:val="28"/>
        </w:rPr>
        <w:t>标的物涉及过户登记手续由买受人自行办理</w:t>
      </w:r>
      <w:r w:rsidRPr="00226527">
        <w:rPr>
          <w:rFonts w:asciiTheme="minorEastAsia" w:hAnsiTheme="minorEastAsia"/>
          <w:sz w:val="28"/>
          <w:szCs w:val="28"/>
          <w:u w:val="single"/>
        </w:rPr>
        <w:t>，</w:t>
      </w:r>
      <w:r w:rsidRPr="00226527">
        <w:rPr>
          <w:rFonts w:asciiTheme="minorEastAsia" w:hAnsiTheme="minorEastAsia"/>
          <w:b/>
          <w:sz w:val="28"/>
          <w:szCs w:val="28"/>
          <w:u w:val="single"/>
        </w:rPr>
        <w:t>所涉及的一切税、费及可能存在的费用均由买受人承担，物业管理等欠费以及未明确缴费义务人的费用均由买受人自行承担解决。</w:t>
      </w:r>
      <w:r w:rsidRPr="00226527">
        <w:rPr>
          <w:rFonts w:asciiTheme="minorEastAsia" w:hAnsiTheme="minorEastAsia"/>
          <w:b/>
          <w:sz w:val="28"/>
          <w:szCs w:val="28"/>
        </w:rPr>
        <w:t>对拍卖标的物能否办理过户手续以及办理时间等情况，请竞买人在竞买前自行向相关职能部门咨询确认。</w:t>
      </w:r>
    </w:p>
    <w:p w:rsidR="00161985" w:rsidRPr="00226527" w:rsidRDefault="00161985" w:rsidP="00161985">
      <w:pPr>
        <w:spacing w:line="360" w:lineRule="auto"/>
        <w:rPr>
          <w:rFonts w:asciiTheme="minorEastAsia" w:hAnsiTheme="minorEastAsia"/>
          <w:b/>
          <w:sz w:val="28"/>
          <w:szCs w:val="28"/>
        </w:rPr>
      </w:pPr>
      <w:r w:rsidRPr="00226527">
        <w:rPr>
          <w:rFonts w:asciiTheme="minorEastAsia" w:hAnsiTheme="minorEastAsia"/>
          <w:b/>
          <w:sz w:val="28"/>
          <w:szCs w:val="28"/>
        </w:rPr>
        <w:t>十、拍卖成交后买受</w:t>
      </w:r>
      <w:proofErr w:type="gramStart"/>
      <w:r w:rsidRPr="00226527">
        <w:rPr>
          <w:rFonts w:asciiTheme="minorEastAsia" w:hAnsiTheme="minorEastAsia"/>
          <w:b/>
          <w:sz w:val="28"/>
          <w:szCs w:val="28"/>
        </w:rPr>
        <w:t>人悔拍</w:t>
      </w:r>
      <w:proofErr w:type="gramEnd"/>
      <w:r w:rsidRPr="00226527">
        <w:rPr>
          <w:rFonts w:asciiTheme="minorEastAsia" w:hAnsiTheme="minorEastAsia"/>
          <w:b/>
          <w:sz w:val="28"/>
          <w:szCs w:val="28"/>
        </w:rPr>
        <w:t>的，交纳的保证金不予退还，依次用于支付拍卖产生的费用损失、弥补重新拍卖价款低于原拍卖价款的差价等。</w:t>
      </w:r>
      <w:proofErr w:type="gramStart"/>
      <w:r w:rsidRPr="00226527">
        <w:rPr>
          <w:rFonts w:asciiTheme="minorEastAsia" w:hAnsiTheme="minorEastAsia"/>
          <w:b/>
          <w:sz w:val="28"/>
          <w:szCs w:val="28"/>
        </w:rPr>
        <w:t>悔</w:t>
      </w:r>
      <w:proofErr w:type="gramEnd"/>
      <w:r w:rsidRPr="00226527">
        <w:rPr>
          <w:rFonts w:asciiTheme="minorEastAsia" w:hAnsiTheme="minorEastAsia"/>
          <w:b/>
          <w:sz w:val="28"/>
          <w:szCs w:val="28"/>
        </w:rPr>
        <w:t>拍后重新拍卖的，原买受人不得参加竞买。</w:t>
      </w:r>
    </w:p>
    <w:p w:rsidR="00161985" w:rsidRPr="00226527" w:rsidRDefault="00161985" w:rsidP="00161985">
      <w:pPr>
        <w:spacing w:line="360" w:lineRule="auto"/>
        <w:rPr>
          <w:rFonts w:asciiTheme="minorEastAsia" w:hAnsiTheme="minorEastAsia"/>
          <w:sz w:val="28"/>
          <w:szCs w:val="28"/>
        </w:rPr>
      </w:pPr>
      <w:r w:rsidRPr="00226527">
        <w:rPr>
          <w:rFonts w:asciiTheme="minorEastAsia" w:hAnsiTheme="minorEastAsia"/>
          <w:sz w:val="28"/>
          <w:szCs w:val="28"/>
        </w:rPr>
        <w:t>十一、管理人根据法律规定有权在拍卖开始前、拍卖过程中，中止拍卖或撤回拍卖。</w:t>
      </w:r>
    </w:p>
    <w:p w:rsidR="00161985" w:rsidRPr="00226527" w:rsidRDefault="00161985" w:rsidP="00161985">
      <w:pPr>
        <w:spacing w:line="360" w:lineRule="auto"/>
        <w:rPr>
          <w:rFonts w:asciiTheme="minorEastAsia" w:hAnsiTheme="minorEastAsia"/>
          <w:sz w:val="28"/>
          <w:szCs w:val="28"/>
        </w:rPr>
      </w:pPr>
      <w:r w:rsidRPr="00226527">
        <w:rPr>
          <w:rFonts w:asciiTheme="minorEastAsia" w:hAnsiTheme="minorEastAsia"/>
          <w:sz w:val="28"/>
          <w:szCs w:val="28"/>
        </w:rPr>
        <w:lastRenderedPageBreak/>
        <w:t>十二、为便于买受人及时收到本管理人的拍卖文书，竞买人在拍卖竞价前如实向</w:t>
      </w:r>
      <w:proofErr w:type="gramStart"/>
      <w:r w:rsidRPr="00226527">
        <w:rPr>
          <w:rFonts w:asciiTheme="minorEastAsia" w:hAnsiTheme="minorEastAsia"/>
          <w:sz w:val="28"/>
          <w:szCs w:val="28"/>
        </w:rPr>
        <w:t>淘宝网</w:t>
      </w:r>
      <w:proofErr w:type="gramEnd"/>
      <w:r w:rsidRPr="00226527">
        <w:rPr>
          <w:rFonts w:asciiTheme="minorEastAsia" w:hAnsiTheme="minorEastAsia"/>
          <w:sz w:val="28"/>
          <w:szCs w:val="28"/>
        </w:rPr>
        <w:t>网络司法拍卖平台提供确切的送达地址或者主动与本管理人联系。如需更改地址，竞买人应及时与本管理人联系确认更改。因提供的送达地址不确切，或未及时告知变更地址，导致本管理人有关法律文书无法送达的，由竞买人自行承担由此可能产生的法律后果。</w:t>
      </w:r>
    </w:p>
    <w:p w:rsidR="00161985" w:rsidRPr="00226527" w:rsidRDefault="00161985" w:rsidP="00161985">
      <w:pPr>
        <w:spacing w:line="360" w:lineRule="auto"/>
        <w:rPr>
          <w:rFonts w:asciiTheme="minorEastAsia" w:hAnsiTheme="minorEastAsia"/>
          <w:sz w:val="28"/>
          <w:szCs w:val="28"/>
        </w:rPr>
      </w:pPr>
      <w:r w:rsidRPr="00226527">
        <w:rPr>
          <w:rFonts w:asciiTheme="minorEastAsia" w:hAnsiTheme="minorEastAsia"/>
          <w:sz w:val="28"/>
          <w:szCs w:val="28"/>
        </w:rPr>
        <w:t xml:space="preserve">十三、凡发现拍卖中有违规行为，可如实举报。举报、监督电话：广州市破产管理人协会 </w:t>
      </w:r>
      <w:r w:rsidR="00476DFE" w:rsidRPr="00226527">
        <w:rPr>
          <w:rFonts w:asciiTheme="minorEastAsia" w:hAnsiTheme="minorEastAsia"/>
          <w:sz w:val="28"/>
          <w:szCs w:val="28"/>
        </w:rPr>
        <w:t>02037574913</w:t>
      </w:r>
      <w:r w:rsidRPr="00226527">
        <w:rPr>
          <w:rFonts w:asciiTheme="minorEastAsia" w:hAnsiTheme="minorEastAsia"/>
          <w:sz w:val="28"/>
          <w:szCs w:val="28"/>
        </w:rPr>
        <w:t>。</w:t>
      </w:r>
    </w:p>
    <w:p w:rsidR="00161985" w:rsidRPr="00226527" w:rsidRDefault="00161985" w:rsidP="00161985">
      <w:pPr>
        <w:spacing w:line="360" w:lineRule="auto"/>
        <w:rPr>
          <w:rFonts w:asciiTheme="minorEastAsia" w:hAnsiTheme="minorEastAsia"/>
          <w:sz w:val="28"/>
          <w:szCs w:val="28"/>
        </w:rPr>
      </w:pPr>
      <w:r w:rsidRPr="00226527">
        <w:rPr>
          <w:rFonts w:asciiTheme="minorEastAsia" w:hAnsiTheme="minorEastAsia"/>
          <w:sz w:val="28"/>
          <w:szCs w:val="28"/>
        </w:rPr>
        <w:t>十四、本须知未尽事宜，以拍卖公告为准。拍卖公告未尽事宜，按法律的有关规定处理。</w:t>
      </w:r>
    </w:p>
    <w:p w:rsidR="0010497B" w:rsidRPr="00226527" w:rsidRDefault="0010497B" w:rsidP="0010497B">
      <w:pPr>
        <w:spacing w:line="360" w:lineRule="auto"/>
        <w:jc w:val="left"/>
        <w:rPr>
          <w:rFonts w:asciiTheme="minorEastAsia" w:hAnsiTheme="minorEastAsia"/>
          <w:sz w:val="28"/>
          <w:szCs w:val="28"/>
        </w:rPr>
      </w:pPr>
      <w:r w:rsidRPr="00226527">
        <w:rPr>
          <w:rFonts w:asciiTheme="minorEastAsia" w:hAnsiTheme="minorEastAsia" w:hint="eastAsia"/>
          <w:sz w:val="28"/>
          <w:szCs w:val="28"/>
        </w:rPr>
        <w:t>广州市君</w:t>
      </w:r>
      <w:proofErr w:type="gramStart"/>
      <w:r w:rsidRPr="00226527">
        <w:rPr>
          <w:rFonts w:asciiTheme="minorEastAsia" w:hAnsiTheme="minorEastAsia" w:hint="eastAsia"/>
          <w:sz w:val="28"/>
          <w:szCs w:val="28"/>
        </w:rPr>
        <w:t>瀚</w:t>
      </w:r>
      <w:proofErr w:type="gramEnd"/>
      <w:r w:rsidRPr="00226527">
        <w:rPr>
          <w:rFonts w:asciiTheme="minorEastAsia" w:hAnsiTheme="minorEastAsia" w:hint="eastAsia"/>
          <w:sz w:val="28"/>
          <w:szCs w:val="28"/>
        </w:rPr>
        <w:t>企业管理咨询有限公司联系方式：020-38306083，杨秀楠，地址：广州市越秀区天河路45号之</w:t>
      </w:r>
      <w:proofErr w:type="gramStart"/>
      <w:r w:rsidRPr="00226527">
        <w:rPr>
          <w:rFonts w:asciiTheme="minorEastAsia" w:hAnsiTheme="minorEastAsia" w:hint="eastAsia"/>
          <w:sz w:val="28"/>
          <w:szCs w:val="28"/>
        </w:rPr>
        <w:t>二恒健</w:t>
      </w:r>
      <w:proofErr w:type="gramEnd"/>
      <w:r w:rsidRPr="00226527">
        <w:rPr>
          <w:rFonts w:asciiTheme="minorEastAsia" w:hAnsiTheme="minorEastAsia" w:hint="eastAsia"/>
          <w:sz w:val="28"/>
          <w:szCs w:val="28"/>
        </w:rPr>
        <w:t>大厦21楼</w:t>
      </w:r>
    </w:p>
    <w:p w:rsidR="0010497B" w:rsidRPr="00226527" w:rsidRDefault="0010497B" w:rsidP="00161985">
      <w:pPr>
        <w:spacing w:line="360" w:lineRule="auto"/>
        <w:rPr>
          <w:rFonts w:asciiTheme="minorEastAsia" w:hAnsiTheme="minorEastAsia"/>
          <w:sz w:val="28"/>
          <w:szCs w:val="28"/>
        </w:rPr>
      </w:pPr>
    </w:p>
    <w:p w:rsidR="00161985" w:rsidRPr="00226527" w:rsidRDefault="00161985" w:rsidP="00161985">
      <w:pPr>
        <w:spacing w:line="360" w:lineRule="auto"/>
        <w:jc w:val="right"/>
        <w:rPr>
          <w:rFonts w:asciiTheme="minorEastAsia" w:hAnsiTheme="minorEastAsia"/>
          <w:sz w:val="28"/>
          <w:szCs w:val="28"/>
        </w:rPr>
      </w:pPr>
      <w:r w:rsidRPr="00226527">
        <w:rPr>
          <w:rFonts w:asciiTheme="minorEastAsia" w:hAnsiTheme="minorEastAsia"/>
          <w:sz w:val="28"/>
          <w:szCs w:val="28"/>
        </w:rPr>
        <w:t>                                      </w:t>
      </w:r>
      <w:r w:rsidRPr="00226527">
        <w:rPr>
          <w:rFonts w:asciiTheme="minorEastAsia" w:hAnsiTheme="minorEastAsia" w:hint="eastAsia"/>
          <w:sz w:val="28"/>
          <w:szCs w:val="28"/>
        </w:rPr>
        <w:t>广州市君</w:t>
      </w:r>
      <w:proofErr w:type="gramStart"/>
      <w:r w:rsidRPr="00226527">
        <w:rPr>
          <w:rFonts w:asciiTheme="minorEastAsia" w:hAnsiTheme="minorEastAsia" w:hint="eastAsia"/>
          <w:sz w:val="28"/>
          <w:szCs w:val="28"/>
        </w:rPr>
        <w:t>瀚</w:t>
      </w:r>
      <w:proofErr w:type="gramEnd"/>
      <w:r w:rsidRPr="00226527">
        <w:rPr>
          <w:rFonts w:asciiTheme="minorEastAsia" w:hAnsiTheme="minorEastAsia" w:hint="eastAsia"/>
          <w:sz w:val="28"/>
          <w:szCs w:val="28"/>
        </w:rPr>
        <w:t>企业管理咨询有限公司</w:t>
      </w:r>
      <w:r w:rsidRPr="00226527">
        <w:rPr>
          <w:rFonts w:asciiTheme="minorEastAsia" w:hAnsiTheme="minorEastAsia"/>
          <w:sz w:val="28"/>
          <w:szCs w:val="28"/>
        </w:rPr>
        <w:t>管理人</w:t>
      </w:r>
    </w:p>
    <w:p w:rsidR="00161985" w:rsidRPr="00161985" w:rsidRDefault="00161985" w:rsidP="00161985">
      <w:pPr>
        <w:spacing w:line="360" w:lineRule="auto"/>
        <w:jc w:val="right"/>
        <w:rPr>
          <w:rFonts w:asciiTheme="minorEastAsia" w:hAnsiTheme="minorEastAsia"/>
          <w:sz w:val="28"/>
          <w:szCs w:val="28"/>
        </w:rPr>
      </w:pPr>
      <w:r w:rsidRPr="00226527">
        <w:rPr>
          <w:rFonts w:asciiTheme="minorEastAsia" w:hAnsiTheme="minorEastAsia"/>
          <w:sz w:val="28"/>
          <w:szCs w:val="28"/>
        </w:rPr>
        <w:t xml:space="preserve">                                 </w:t>
      </w:r>
      <w:r w:rsidRPr="00226527">
        <w:rPr>
          <w:rFonts w:asciiTheme="minorEastAsia" w:hAnsiTheme="minorEastAsia" w:hint="eastAsia"/>
          <w:sz w:val="28"/>
          <w:szCs w:val="28"/>
        </w:rPr>
        <w:t>二0二一年</w:t>
      </w:r>
      <w:r w:rsidR="00226527">
        <w:rPr>
          <w:rFonts w:asciiTheme="minorEastAsia" w:hAnsiTheme="minorEastAsia" w:hint="eastAsia"/>
          <w:sz w:val="28"/>
          <w:szCs w:val="28"/>
        </w:rPr>
        <w:t>四月十二</w:t>
      </w:r>
      <w:r w:rsidRPr="00226527">
        <w:rPr>
          <w:rFonts w:asciiTheme="minorEastAsia" w:hAnsiTheme="minorEastAsia" w:hint="eastAsia"/>
          <w:sz w:val="28"/>
          <w:szCs w:val="28"/>
        </w:rPr>
        <w:t>日</w:t>
      </w:r>
      <w:bookmarkEnd w:id="0"/>
    </w:p>
    <w:p w:rsidR="008557B4" w:rsidRPr="00161985" w:rsidRDefault="008557B4" w:rsidP="00161985">
      <w:pPr>
        <w:spacing w:line="360" w:lineRule="auto"/>
        <w:rPr>
          <w:rFonts w:asciiTheme="minorEastAsia" w:hAnsiTheme="minorEastAsia"/>
          <w:sz w:val="28"/>
          <w:szCs w:val="28"/>
        </w:rPr>
      </w:pPr>
    </w:p>
    <w:sectPr w:rsidR="008557B4" w:rsidRPr="001619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0416" w:rsidRDefault="00710416" w:rsidP="007E74FC">
      <w:r>
        <w:separator/>
      </w:r>
    </w:p>
  </w:endnote>
  <w:endnote w:type="continuationSeparator" w:id="0">
    <w:p w:rsidR="00710416" w:rsidRDefault="00710416" w:rsidP="007E74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0416" w:rsidRDefault="00710416" w:rsidP="007E74FC">
      <w:r>
        <w:separator/>
      </w:r>
    </w:p>
  </w:footnote>
  <w:footnote w:type="continuationSeparator" w:id="0">
    <w:p w:rsidR="00710416" w:rsidRDefault="00710416" w:rsidP="007E74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985"/>
    <w:rsid w:val="0010497B"/>
    <w:rsid w:val="00161985"/>
    <w:rsid w:val="00226527"/>
    <w:rsid w:val="00360E18"/>
    <w:rsid w:val="003E018C"/>
    <w:rsid w:val="00476DFE"/>
    <w:rsid w:val="00710416"/>
    <w:rsid w:val="00780DAC"/>
    <w:rsid w:val="007E74FC"/>
    <w:rsid w:val="008557B4"/>
    <w:rsid w:val="00AA65B2"/>
    <w:rsid w:val="00B95AED"/>
    <w:rsid w:val="00CB68FD"/>
    <w:rsid w:val="00E303F5"/>
    <w:rsid w:val="00E8109E"/>
    <w:rsid w:val="00EA7184"/>
    <w:rsid w:val="00F14A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19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74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74FC"/>
    <w:rPr>
      <w:sz w:val="18"/>
      <w:szCs w:val="18"/>
    </w:rPr>
  </w:style>
  <w:style w:type="paragraph" w:styleId="a4">
    <w:name w:val="footer"/>
    <w:basedOn w:val="a"/>
    <w:link w:val="Char0"/>
    <w:uiPriority w:val="99"/>
    <w:unhideWhenUsed/>
    <w:rsid w:val="007E74FC"/>
    <w:pPr>
      <w:tabs>
        <w:tab w:val="center" w:pos="4153"/>
        <w:tab w:val="right" w:pos="8306"/>
      </w:tabs>
      <w:snapToGrid w:val="0"/>
      <w:jc w:val="left"/>
    </w:pPr>
    <w:rPr>
      <w:sz w:val="18"/>
      <w:szCs w:val="18"/>
    </w:rPr>
  </w:style>
  <w:style w:type="character" w:customStyle="1" w:styleId="Char0">
    <w:name w:val="页脚 Char"/>
    <w:basedOn w:val="a0"/>
    <w:link w:val="a4"/>
    <w:uiPriority w:val="99"/>
    <w:rsid w:val="007E74F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19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74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74FC"/>
    <w:rPr>
      <w:sz w:val="18"/>
      <w:szCs w:val="18"/>
    </w:rPr>
  </w:style>
  <w:style w:type="paragraph" w:styleId="a4">
    <w:name w:val="footer"/>
    <w:basedOn w:val="a"/>
    <w:link w:val="Char0"/>
    <w:uiPriority w:val="99"/>
    <w:unhideWhenUsed/>
    <w:rsid w:val="007E74FC"/>
    <w:pPr>
      <w:tabs>
        <w:tab w:val="center" w:pos="4153"/>
        <w:tab w:val="right" w:pos="8306"/>
      </w:tabs>
      <w:snapToGrid w:val="0"/>
      <w:jc w:val="left"/>
    </w:pPr>
    <w:rPr>
      <w:sz w:val="18"/>
      <w:szCs w:val="18"/>
    </w:rPr>
  </w:style>
  <w:style w:type="character" w:customStyle="1" w:styleId="Char0">
    <w:name w:val="页脚 Char"/>
    <w:basedOn w:val="a0"/>
    <w:link w:val="a4"/>
    <w:uiPriority w:val="99"/>
    <w:rsid w:val="007E74F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339</Words>
  <Characters>1938</Characters>
  <Application>Microsoft Office Word</Application>
  <DocSecurity>0</DocSecurity>
  <Lines>16</Lines>
  <Paragraphs>4</Paragraphs>
  <ScaleCrop>false</ScaleCrop>
  <Company/>
  <LinksUpToDate>false</LinksUpToDate>
  <CharactersWithSpaces>2273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麦佳耀律师团队</dc:creator>
  <cp:lastModifiedBy>麦佳耀律师团队</cp:lastModifiedBy>
  <cp:revision>8</cp:revision>
  <dcterms:created xsi:type="dcterms:W3CDTF">2021-01-21T07:53:00Z</dcterms:created>
  <dcterms:modified xsi:type="dcterms:W3CDTF">2021-04-12T08:22:00Z</dcterms:modified>
</cp:coreProperties>
</file>