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72E96D" w14:textId="77777777" w:rsidR="00691280" w:rsidRDefault="00691280" w:rsidP="00691280">
      <w:pPr>
        <w:widowControl/>
        <w:shd w:val="clear" w:color="auto" w:fill="FFFFFF"/>
        <w:spacing w:line="480" w:lineRule="atLeast"/>
        <w:jc w:val="center"/>
        <w:outlineLvl w:val="0"/>
        <w:rPr>
          <w:rFonts w:ascii="宋体" w:hAnsi="宋体" w:cs="宋体"/>
          <w:b/>
          <w:bCs/>
          <w:color w:val="000000"/>
          <w:kern w:val="0"/>
          <w:sz w:val="28"/>
          <w:szCs w:val="28"/>
        </w:rPr>
      </w:pPr>
      <w:r w:rsidRPr="00691280">
        <w:rPr>
          <w:rFonts w:ascii="宋体" w:hAnsi="宋体" w:cs="宋体" w:hint="eastAsia"/>
          <w:b/>
          <w:bCs/>
          <w:color w:val="000000"/>
          <w:kern w:val="0"/>
          <w:sz w:val="28"/>
          <w:szCs w:val="28"/>
        </w:rPr>
        <w:t>云南今玉房地产有限公司破产重整项目选聘税务咨询机构</w:t>
      </w:r>
    </w:p>
    <w:p w14:paraId="03901AC3" w14:textId="7E69C336" w:rsidR="00691280" w:rsidRDefault="00691280" w:rsidP="00691280">
      <w:pPr>
        <w:widowControl/>
        <w:shd w:val="clear" w:color="auto" w:fill="FFFFFF"/>
        <w:spacing w:line="480" w:lineRule="atLeast"/>
        <w:jc w:val="center"/>
        <w:outlineLvl w:val="0"/>
        <w:rPr>
          <w:color w:val="000000"/>
          <w:kern w:val="0"/>
          <w:sz w:val="20"/>
        </w:rPr>
      </w:pPr>
      <w:r>
        <w:rPr>
          <w:rFonts w:ascii="宋体" w:hAnsi="宋体" w:cs="宋体" w:hint="eastAsia"/>
          <w:b/>
          <w:bCs/>
          <w:color w:val="000000"/>
          <w:kern w:val="0"/>
          <w:sz w:val="28"/>
          <w:szCs w:val="28"/>
        </w:rPr>
        <w:t>竞争性比选公告</w:t>
      </w:r>
    </w:p>
    <w:p w14:paraId="4A5F6535" w14:textId="77777777" w:rsidR="00691280" w:rsidRDefault="00691280" w:rsidP="00691280">
      <w:pPr>
        <w:widowControl/>
        <w:shd w:val="clear" w:color="auto" w:fill="FFFFFF"/>
        <w:spacing w:line="360" w:lineRule="auto"/>
        <w:ind w:firstLine="560"/>
        <w:jc w:val="left"/>
        <w:rPr>
          <w:rFonts w:ascii="宋体" w:hAnsi="宋体" w:cs="宋体" w:hint="eastAsia"/>
          <w:color w:val="000000"/>
          <w:kern w:val="0"/>
          <w:sz w:val="24"/>
          <w:szCs w:val="24"/>
        </w:rPr>
      </w:pPr>
      <w:r>
        <w:rPr>
          <w:rFonts w:ascii="宋体" w:hAnsi="宋体" w:cs="宋体" w:hint="eastAsia"/>
          <w:color w:val="000000"/>
          <w:kern w:val="0"/>
          <w:sz w:val="24"/>
          <w:szCs w:val="24"/>
        </w:rPr>
        <w:t>云南今玉房地产有限公司管理人拟对云南今玉房地产有限公司破产重整项目通过竞争性比选选聘税务咨询机构，现邀请符合资格要求的潜在竞标人按本竞争性比选公告的有关要求前来参加比选。</w:t>
      </w:r>
    </w:p>
    <w:p w14:paraId="48BA8F33" w14:textId="77777777" w:rsidR="00691280" w:rsidRDefault="00691280" w:rsidP="00691280">
      <w:pPr>
        <w:widowControl/>
        <w:shd w:val="clear" w:color="auto" w:fill="FFFFFF"/>
        <w:tabs>
          <w:tab w:val="left" w:pos="210"/>
        </w:tabs>
        <w:spacing w:line="360" w:lineRule="auto"/>
        <w:ind w:leftChars="104" w:left="218" w:firstLineChars="160" w:firstLine="385"/>
        <w:jc w:val="left"/>
        <w:rPr>
          <w:rFonts w:ascii="宋体" w:hAnsi="宋体" w:cs="宋体" w:hint="eastAsia"/>
          <w:color w:val="000000"/>
          <w:kern w:val="0"/>
          <w:sz w:val="24"/>
          <w:szCs w:val="24"/>
        </w:rPr>
      </w:pPr>
      <w:r>
        <w:rPr>
          <w:rFonts w:ascii="宋体" w:hAnsi="宋体" w:cs="宋体" w:hint="eastAsia"/>
          <w:b/>
          <w:bCs/>
          <w:color w:val="000000"/>
          <w:kern w:val="0"/>
          <w:sz w:val="24"/>
          <w:szCs w:val="24"/>
        </w:rPr>
        <w:t>1、项目概况及比选内容：</w:t>
      </w:r>
    </w:p>
    <w:p w14:paraId="3814756A" w14:textId="77777777" w:rsidR="00691280" w:rsidRDefault="00691280" w:rsidP="00691280">
      <w:pPr>
        <w:widowControl/>
        <w:shd w:val="clear" w:color="auto" w:fill="FFFFFF"/>
        <w:tabs>
          <w:tab w:val="left" w:pos="210"/>
        </w:tabs>
        <w:spacing w:line="360" w:lineRule="auto"/>
        <w:ind w:leftChars="104" w:left="218" w:firstLineChars="160" w:firstLine="384"/>
        <w:jc w:val="left"/>
        <w:rPr>
          <w:rFonts w:ascii="宋体" w:hAnsi="宋体" w:cs="宋体"/>
          <w:color w:val="000000"/>
          <w:kern w:val="0"/>
          <w:sz w:val="24"/>
          <w:szCs w:val="24"/>
        </w:rPr>
      </w:pPr>
      <w:bookmarkStart w:id="0" w:name="_Hlk73288741"/>
      <w:r>
        <w:rPr>
          <w:rFonts w:ascii="宋体" w:hAnsi="宋体" w:cs="宋体" w:hint="eastAsia"/>
          <w:color w:val="000000"/>
          <w:kern w:val="0"/>
          <w:sz w:val="24"/>
          <w:szCs w:val="24"/>
        </w:rPr>
        <w:t>1.1 项目名称：</w:t>
      </w:r>
      <w:bookmarkStart w:id="1" w:name="_Hlk73373241"/>
      <w:r>
        <w:rPr>
          <w:rFonts w:ascii="宋体" w:hAnsi="宋体" w:cs="宋体" w:hint="eastAsia"/>
          <w:color w:val="000000"/>
          <w:kern w:val="0"/>
          <w:sz w:val="24"/>
          <w:szCs w:val="24"/>
        </w:rPr>
        <w:t>云南今玉房地产有限公司破产重整项目选聘税务咨询机构</w:t>
      </w:r>
      <w:bookmarkEnd w:id="1"/>
    </w:p>
    <w:p w14:paraId="03E92DD7" w14:textId="77777777" w:rsidR="00691280" w:rsidRDefault="00691280" w:rsidP="00691280">
      <w:pPr>
        <w:widowControl/>
        <w:shd w:val="clear" w:color="auto" w:fill="FFFFFF"/>
        <w:tabs>
          <w:tab w:val="left" w:pos="210"/>
        </w:tabs>
        <w:spacing w:line="360" w:lineRule="auto"/>
        <w:ind w:leftChars="104" w:left="218" w:firstLineChars="160" w:firstLine="384"/>
        <w:jc w:val="left"/>
        <w:rPr>
          <w:rFonts w:ascii="宋体" w:hAnsi="宋体" w:cs="宋体" w:hint="eastAsia"/>
          <w:color w:val="000000"/>
          <w:kern w:val="0"/>
          <w:sz w:val="24"/>
          <w:szCs w:val="24"/>
        </w:rPr>
      </w:pPr>
      <w:r>
        <w:rPr>
          <w:rFonts w:ascii="宋体" w:hAnsi="宋体" w:cs="宋体" w:hint="eastAsia"/>
          <w:color w:val="000000"/>
          <w:kern w:val="0"/>
          <w:sz w:val="24"/>
          <w:szCs w:val="24"/>
        </w:rPr>
        <w:t>1.2 服务工作范围：为本项目破产涉及的税务欠款、税收优惠等提供筹划意见，出具符合要求的破产专项税务咨询优化方案报告；为本项目提供土地增值税清算服务；为重整计划草案实施提供土地增值税清算鉴证报告。</w:t>
      </w:r>
    </w:p>
    <w:p w14:paraId="23904BC7" w14:textId="77777777" w:rsidR="00691280" w:rsidRDefault="00691280" w:rsidP="00691280">
      <w:pPr>
        <w:widowControl/>
        <w:shd w:val="clear" w:color="auto" w:fill="FFFFFF"/>
        <w:tabs>
          <w:tab w:val="left" w:pos="210"/>
        </w:tabs>
        <w:spacing w:line="360" w:lineRule="auto"/>
        <w:ind w:leftChars="104" w:left="218" w:firstLineChars="160" w:firstLine="384"/>
        <w:jc w:val="left"/>
        <w:rPr>
          <w:rFonts w:ascii="宋体" w:hAnsi="宋体"/>
          <w:bCs/>
          <w:color w:val="000000"/>
          <w:sz w:val="24"/>
          <w:szCs w:val="24"/>
        </w:rPr>
      </w:pPr>
      <w:r>
        <w:rPr>
          <w:rFonts w:ascii="宋体" w:hAnsi="宋体" w:cs="宋体" w:hint="eastAsia"/>
          <w:color w:val="000000"/>
          <w:kern w:val="0"/>
          <w:sz w:val="24"/>
          <w:szCs w:val="24"/>
        </w:rPr>
        <w:t>1.</w:t>
      </w:r>
      <w:r>
        <w:rPr>
          <w:rFonts w:ascii="宋体" w:hAnsi="宋体" w:cs="宋体"/>
          <w:color w:val="000000"/>
          <w:kern w:val="0"/>
          <w:sz w:val="24"/>
          <w:szCs w:val="24"/>
        </w:rPr>
        <w:t>3</w:t>
      </w:r>
      <w:r>
        <w:rPr>
          <w:rFonts w:ascii="宋体" w:hAnsi="宋体" w:cs="宋体" w:hint="eastAsia"/>
          <w:color w:val="000000"/>
          <w:kern w:val="0"/>
          <w:sz w:val="24"/>
          <w:szCs w:val="24"/>
        </w:rPr>
        <w:t>审计时间要求：</w:t>
      </w:r>
      <w:bookmarkStart w:id="2" w:name="_Hlk73268976"/>
      <w:r>
        <w:rPr>
          <w:rFonts w:ascii="宋体" w:hAnsi="宋体" w:cs="宋体" w:hint="eastAsia"/>
          <w:color w:val="000000"/>
          <w:kern w:val="0"/>
          <w:sz w:val="24"/>
          <w:szCs w:val="24"/>
        </w:rPr>
        <w:t>于第一次债权人会议前3日提交今玉公司2021年5月7日前尚欠税款</w:t>
      </w:r>
      <w:bookmarkEnd w:id="2"/>
      <w:r>
        <w:rPr>
          <w:rFonts w:ascii="宋体" w:hAnsi="宋体" w:cs="宋体" w:hint="eastAsia"/>
          <w:color w:val="000000"/>
          <w:kern w:val="0"/>
          <w:sz w:val="24"/>
          <w:szCs w:val="24"/>
        </w:rPr>
        <w:t>，其余服务事项按照管理人的时间要求完成。</w:t>
      </w:r>
    </w:p>
    <w:p w14:paraId="71B7CD62" w14:textId="77777777" w:rsidR="00691280" w:rsidRDefault="00691280" w:rsidP="00691280">
      <w:pPr>
        <w:spacing w:line="360" w:lineRule="auto"/>
        <w:ind w:firstLineChars="200" w:firstLine="480"/>
        <w:rPr>
          <w:rFonts w:ascii="宋体" w:hAnsi="宋体" w:hint="eastAsia"/>
          <w:bCs/>
          <w:color w:val="000000"/>
          <w:sz w:val="24"/>
          <w:szCs w:val="24"/>
        </w:rPr>
      </w:pPr>
      <w:r>
        <w:rPr>
          <w:rFonts w:ascii="宋体" w:hAnsi="宋体" w:cs="宋体" w:hint="eastAsia"/>
          <w:color w:val="000000"/>
          <w:kern w:val="0"/>
          <w:sz w:val="24"/>
          <w:szCs w:val="24"/>
        </w:rPr>
        <w:t>1.4</w:t>
      </w:r>
      <w:r>
        <w:rPr>
          <w:rFonts w:ascii="宋体" w:hAnsi="宋体" w:hint="eastAsia"/>
          <w:bCs/>
          <w:color w:val="000000"/>
          <w:sz w:val="24"/>
          <w:szCs w:val="24"/>
        </w:rPr>
        <w:t>质量要求：</w:t>
      </w:r>
      <w:r>
        <w:rPr>
          <w:rFonts w:ascii="宋体" w:hAnsi="宋体" w:hint="eastAsia"/>
          <w:color w:val="000000"/>
          <w:sz w:val="24"/>
          <w:szCs w:val="24"/>
        </w:rPr>
        <w:t>符合相关国家及行业主管部门标准,</w:t>
      </w:r>
      <w:r>
        <w:rPr>
          <w:rFonts w:ascii="宋体" w:hAnsi="宋体" w:cs="宋体" w:hint="eastAsia"/>
          <w:color w:val="000000"/>
          <w:kern w:val="0"/>
          <w:sz w:val="24"/>
          <w:szCs w:val="24"/>
        </w:rPr>
        <w:t xml:space="preserve"> 税务筹划意见取得主管税务机关的同意</w:t>
      </w:r>
      <w:r>
        <w:rPr>
          <w:rFonts w:ascii="宋体" w:hAnsi="宋体" w:hint="eastAsia"/>
          <w:bCs/>
          <w:color w:val="000000"/>
          <w:sz w:val="24"/>
          <w:szCs w:val="24"/>
        </w:rPr>
        <w:t>。</w:t>
      </w:r>
      <w:bookmarkEnd w:id="0"/>
    </w:p>
    <w:p w14:paraId="334F1C5E" w14:textId="77777777" w:rsidR="00691280" w:rsidRDefault="00691280" w:rsidP="00691280">
      <w:pPr>
        <w:widowControl/>
        <w:shd w:val="clear" w:color="auto" w:fill="FFFFFF"/>
        <w:tabs>
          <w:tab w:val="left" w:pos="210"/>
        </w:tabs>
        <w:spacing w:line="360" w:lineRule="auto"/>
        <w:ind w:leftChars="104" w:left="218" w:firstLineChars="160" w:firstLine="384"/>
        <w:jc w:val="left"/>
        <w:rPr>
          <w:rFonts w:ascii="宋体" w:hAnsi="宋体" w:cs="宋体" w:hint="eastAsia"/>
          <w:color w:val="000000"/>
          <w:kern w:val="0"/>
          <w:sz w:val="24"/>
          <w:szCs w:val="24"/>
        </w:rPr>
      </w:pPr>
      <w:r>
        <w:rPr>
          <w:rFonts w:ascii="宋体" w:hAnsi="宋体" w:cs="宋体" w:hint="eastAsia"/>
          <w:color w:val="000000"/>
          <w:kern w:val="0"/>
          <w:sz w:val="24"/>
          <w:szCs w:val="24"/>
        </w:rPr>
        <w:t>1.5标段划分：本次招标项目只设一个标段。</w:t>
      </w:r>
    </w:p>
    <w:p w14:paraId="7D000E0C" w14:textId="77777777" w:rsidR="00691280" w:rsidRDefault="00691280" w:rsidP="00691280">
      <w:pPr>
        <w:widowControl/>
        <w:shd w:val="clear" w:color="auto" w:fill="FFFFFF"/>
        <w:spacing w:line="360" w:lineRule="auto"/>
        <w:ind w:left="1280" w:hanging="720"/>
        <w:jc w:val="left"/>
        <w:rPr>
          <w:rFonts w:ascii="宋体" w:hAnsi="宋体" w:cs="宋体" w:hint="eastAsia"/>
          <w:color w:val="000000"/>
          <w:kern w:val="0"/>
          <w:sz w:val="24"/>
          <w:szCs w:val="24"/>
        </w:rPr>
      </w:pPr>
      <w:r>
        <w:rPr>
          <w:rFonts w:ascii="宋体" w:hAnsi="宋体" w:cs="宋体" w:hint="eastAsia"/>
          <w:b/>
          <w:bCs/>
          <w:color w:val="000000"/>
          <w:kern w:val="0"/>
          <w:sz w:val="24"/>
          <w:szCs w:val="24"/>
        </w:rPr>
        <w:t>2、比选须知：</w:t>
      </w:r>
    </w:p>
    <w:p w14:paraId="0627E2A4" w14:textId="77777777" w:rsidR="00691280" w:rsidRDefault="00691280" w:rsidP="00691280">
      <w:pPr>
        <w:widowControl/>
        <w:shd w:val="clear" w:color="auto" w:fill="FFFFFF"/>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2.1 竞标人应认真确认本比选文件的所有条款，提交有效证书、证件，不符合文件要求的参选文件将被取消比选资格；</w:t>
      </w:r>
    </w:p>
    <w:p w14:paraId="432E5FDB" w14:textId="77777777" w:rsidR="00691280" w:rsidRDefault="00691280" w:rsidP="00691280">
      <w:pPr>
        <w:widowControl/>
        <w:shd w:val="clear" w:color="auto" w:fill="FFFFFF"/>
        <w:spacing w:line="360" w:lineRule="auto"/>
        <w:ind w:firstLineChars="200" w:firstLine="480"/>
        <w:jc w:val="left"/>
        <w:rPr>
          <w:rFonts w:ascii="宋体" w:hAnsi="宋体" w:cs="宋体" w:hint="eastAsia"/>
          <w:color w:val="000000"/>
          <w:kern w:val="0"/>
          <w:sz w:val="24"/>
          <w:szCs w:val="24"/>
          <w:u w:val="single"/>
        </w:rPr>
      </w:pPr>
      <w:r>
        <w:rPr>
          <w:rFonts w:ascii="宋体" w:hAnsi="宋体" w:cs="宋体" w:hint="eastAsia"/>
          <w:color w:val="000000"/>
          <w:kern w:val="0"/>
          <w:sz w:val="24"/>
          <w:szCs w:val="24"/>
        </w:rPr>
        <w:t>2.2 现场踏勘：自行踏勘；</w:t>
      </w:r>
    </w:p>
    <w:p w14:paraId="652029D3" w14:textId="77777777" w:rsidR="00691280" w:rsidRDefault="00691280" w:rsidP="00691280">
      <w:pPr>
        <w:widowControl/>
        <w:shd w:val="clear" w:color="auto" w:fill="FFFFFF"/>
        <w:spacing w:line="360" w:lineRule="auto"/>
        <w:ind w:firstLineChars="200" w:firstLine="482"/>
        <w:jc w:val="left"/>
        <w:rPr>
          <w:rFonts w:ascii="宋体" w:hAnsi="宋体" w:cs="宋体" w:hint="eastAsia"/>
          <w:color w:val="000000"/>
          <w:kern w:val="0"/>
          <w:sz w:val="24"/>
          <w:szCs w:val="24"/>
        </w:rPr>
      </w:pPr>
      <w:r>
        <w:rPr>
          <w:rFonts w:ascii="宋体" w:hAnsi="宋体" w:cs="宋体" w:hint="eastAsia"/>
          <w:b/>
          <w:bCs/>
          <w:color w:val="000000"/>
          <w:kern w:val="0"/>
          <w:sz w:val="24"/>
          <w:szCs w:val="24"/>
        </w:rPr>
        <w:t>3、竞标人资格：</w:t>
      </w:r>
    </w:p>
    <w:p w14:paraId="1DF1789E" w14:textId="77777777" w:rsidR="00691280" w:rsidRDefault="00691280" w:rsidP="00691280">
      <w:pPr>
        <w:pStyle w:val="p0"/>
        <w:spacing w:line="360" w:lineRule="auto"/>
        <w:ind w:firstLineChars="202" w:firstLine="485"/>
        <w:rPr>
          <w:rFonts w:ascii="宋体" w:hAnsi="宋体" w:hint="eastAsia"/>
          <w:sz w:val="24"/>
          <w:szCs w:val="24"/>
        </w:rPr>
      </w:pPr>
      <w:r>
        <w:rPr>
          <w:rFonts w:ascii="宋体" w:hAnsi="宋体" w:hint="eastAsia"/>
          <w:sz w:val="24"/>
          <w:szCs w:val="24"/>
        </w:rPr>
        <w:t>3.1</w:t>
      </w:r>
      <w:r>
        <w:rPr>
          <w:rFonts w:ascii="宋体" w:hAnsi="宋体"/>
          <w:sz w:val="24"/>
          <w:szCs w:val="24"/>
        </w:rPr>
        <w:t xml:space="preserve"> </w:t>
      </w:r>
      <w:r>
        <w:rPr>
          <w:rFonts w:ascii="宋体" w:hAnsi="宋体" w:hint="eastAsia"/>
          <w:color w:val="000000"/>
          <w:sz w:val="24"/>
          <w:szCs w:val="24"/>
        </w:rPr>
        <w:t>在中华人民共和国境内注册，具备有效的营业执照</w:t>
      </w:r>
      <w:r>
        <w:rPr>
          <w:rFonts w:ascii="宋体" w:hAnsi="宋体" w:hint="eastAsia"/>
          <w:sz w:val="24"/>
          <w:szCs w:val="24"/>
        </w:rPr>
        <w:t>。</w:t>
      </w:r>
    </w:p>
    <w:p w14:paraId="53AD0DA1" w14:textId="77777777" w:rsidR="00691280" w:rsidRDefault="00691280" w:rsidP="00691280">
      <w:pPr>
        <w:pStyle w:val="p0"/>
        <w:spacing w:line="360" w:lineRule="auto"/>
        <w:ind w:firstLineChars="202" w:firstLine="485"/>
        <w:rPr>
          <w:rFonts w:ascii="宋体" w:hAnsi="宋体"/>
          <w:sz w:val="24"/>
          <w:szCs w:val="24"/>
        </w:rPr>
      </w:pPr>
      <w:r>
        <w:rPr>
          <w:rFonts w:ascii="宋体" w:hAnsi="宋体" w:hint="eastAsia"/>
          <w:sz w:val="24"/>
          <w:szCs w:val="24"/>
        </w:rPr>
        <w:t>3.2</w:t>
      </w:r>
      <w:r>
        <w:rPr>
          <w:rFonts w:ascii="宋体" w:hAnsi="宋体"/>
          <w:sz w:val="24"/>
          <w:szCs w:val="24"/>
        </w:rPr>
        <w:t xml:space="preserve"> </w:t>
      </w:r>
      <w:r>
        <w:rPr>
          <w:rFonts w:ascii="宋体" w:hAnsi="宋体" w:hint="eastAsia"/>
          <w:sz w:val="24"/>
          <w:szCs w:val="24"/>
        </w:rPr>
        <w:t>拟派的项目负责人应具有注册税务师执业资格证书。</w:t>
      </w:r>
    </w:p>
    <w:p w14:paraId="30F0B73A" w14:textId="77777777" w:rsidR="00691280" w:rsidRDefault="00691280" w:rsidP="00691280">
      <w:pPr>
        <w:pStyle w:val="p0"/>
        <w:spacing w:line="360" w:lineRule="auto"/>
        <w:ind w:firstLineChars="202" w:firstLine="485"/>
        <w:rPr>
          <w:rFonts w:ascii="宋体" w:hAnsi="宋体" w:hint="eastAsia"/>
          <w:sz w:val="24"/>
          <w:szCs w:val="24"/>
        </w:rPr>
      </w:pPr>
      <w:r>
        <w:rPr>
          <w:rFonts w:ascii="宋体" w:hAnsi="宋体" w:hint="eastAsia"/>
          <w:sz w:val="24"/>
          <w:szCs w:val="24"/>
        </w:rPr>
        <w:t>3.3</w:t>
      </w:r>
      <w:r>
        <w:rPr>
          <w:rFonts w:ascii="宋体" w:hAnsi="宋体"/>
          <w:sz w:val="24"/>
          <w:szCs w:val="24"/>
        </w:rPr>
        <w:t xml:space="preserve"> </w:t>
      </w:r>
      <w:r>
        <w:rPr>
          <w:rFonts w:ascii="宋体" w:hAnsi="宋体" w:hint="eastAsia"/>
          <w:sz w:val="24"/>
          <w:szCs w:val="24"/>
        </w:rPr>
        <w:t>竞标人2018年至今承担过1项以上（含1项）税务咨询服务项目业绩（以合同协议书为准）。</w:t>
      </w:r>
    </w:p>
    <w:p w14:paraId="1DB1E877" w14:textId="77777777" w:rsidR="00691280" w:rsidRDefault="00691280" w:rsidP="00691280">
      <w:pPr>
        <w:spacing w:line="360" w:lineRule="auto"/>
        <w:ind w:firstLineChars="202" w:firstLine="485"/>
        <w:rPr>
          <w:rFonts w:ascii="宋体" w:hAnsi="宋体" w:hint="eastAsia"/>
          <w:sz w:val="24"/>
          <w:szCs w:val="24"/>
        </w:rPr>
      </w:pPr>
      <w:r>
        <w:rPr>
          <w:rFonts w:ascii="宋体" w:hAnsi="宋体" w:hint="eastAsia"/>
          <w:sz w:val="24"/>
          <w:szCs w:val="24"/>
        </w:rPr>
        <w:t>3.4 竞标人应信誉良好，没有处于被责令停业，投标资格被取消，财产被接管、冻结、破产状态；最近三年（2018年至今）内没有骗取中标和严重违约；竞标人目前未被列入严重违法失信企业名单和黑名单，以“信用中国”网站及“国家企业信用信息公示系统”查询结果为准。</w:t>
      </w:r>
    </w:p>
    <w:p w14:paraId="4D2FE024" w14:textId="77777777" w:rsidR="00691280" w:rsidRDefault="00691280" w:rsidP="00691280">
      <w:pPr>
        <w:widowControl/>
        <w:shd w:val="clear" w:color="auto" w:fill="FFFFFF"/>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3.5</w:t>
      </w:r>
      <w:r>
        <w:rPr>
          <w:rFonts w:ascii="宋体" w:hAnsi="宋体" w:cs="宋体"/>
          <w:color w:val="000000"/>
          <w:kern w:val="0"/>
          <w:sz w:val="24"/>
          <w:szCs w:val="24"/>
        </w:rPr>
        <w:t xml:space="preserve"> </w:t>
      </w:r>
      <w:r>
        <w:rPr>
          <w:rFonts w:ascii="宋体" w:hAnsi="宋体" w:cs="宋体" w:hint="eastAsia"/>
          <w:color w:val="000000"/>
          <w:kern w:val="0"/>
          <w:sz w:val="24"/>
          <w:szCs w:val="24"/>
        </w:rPr>
        <w:t>本次比选不接受联合体参加。</w:t>
      </w:r>
    </w:p>
    <w:p w14:paraId="40B6A6C9" w14:textId="77777777" w:rsidR="00691280" w:rsidRDefault="00691280" w:rsidP="00691280">
      <w:pPr>
        <w:pStyle w:val="a7"/>
        <w:numPr>
          <w:ilvl w:val="0"/>
          <w:numId w:val="1"/>
        </w:numPr>
        <w:spacing w:line="360" w:lineRule="auto"/>
        <w:ind w:firstLine="482"/>
        <w:rPr>
          <w:rFonts w:ascii="宋体" w:hAnsi="宋体" w:cs="宋体" w:hint="eastAsia"/>
          <w:color w:val="000000"/>
          <w:kern w:val="0"/>
          <w:sz w:val="24"/>
          <w:szCs w:val="24"/>
        </w:rPr>
      </w:pPr>
      <w:r>
        <w:rPr>
          <w:rFonts w:ascii="宋体" w:hAnsi="宋体" w:cs="宋体" w:hint="eastAsia"/>
          <w:b/>
          <w:bCs/>
          <w:color w:val="000000"/>
          <w:kern w:val="0"/>
          <w:sz w:val="24"/>
          <w:szCs w:val="24"/>
        </w:rPr>
        <w:lastRenderedPageBreak/>
        <w:t>报价方式：</w:t>
      </w:r>
      <w:r>
        <w:rPr>
          <w:rFonts w:ascii="宋体" w:hAnsi="宋体" w:hint="eastAsia"/>
          <w:sz w:val="24"/>
          <w:szCs w:val="24"/>
        </w:rPr>
        <w:t>本项目比选报价为总价包干，竞标人应结合自身情况和项目实际情况，考虑风险因素自主报价。报价应符合国内行情并能保证完成履行合同所需的一切工作，</w:t>
      </w:r>
      <w:r>
        <w:rPr>
          <w:rFonts w:hint="eastAsia"/>
          <w:color w:val="000000"/>
          <w:sz w:val="24"/>
          <w:szCs w:val="24"/>
        </w:rPr>
        <w:t>包括但不限于：机构人员服务费、辅助人员费、设施设备费、一般办公费、特殊办公费、交通费、通讯费、管理费、利润、税金、考核费等全部审查费用</w:t>
      </w:r>
      <w:r>
        <w:rPr>
          <w:rFonts w:ascii="宋体" w:hAnsi="宋体" w:hint="eastAsia"/>
          <w:sz w:val="24"/>
          <w:szCs w:val="24"/>
        </w:rPr>
        <w:t>。</w:t>
      </w:r>
    </w:p>
    <w:p w14:paraId="3A294177" w14:textId="77777777" w:rsidR="00691280" w:rsidRDefault="00691280" w:rsidP="00691280">
      <w:pPr>
        <w:pStyle w:val="a7"/>
        <w:numPr>
          <w:ilvl w:val="0"/>
          <w:numId w:val="1"/>
        </w:numPr>
        <w:spacing w:line="360" w:lineRule="auto"/>
        <w:ind w:firstLine="482"/>
        <w:rPr>
          <w:rFonts w:ascii="宋体" w:hAnsi="宋体" w:cs="宋体" w:hint="eastAsia"/>
          <w:color w:val="000000"/>
          <w:kern w:val="0"/>
          <w:sz w:val="24"/>
          <w:szCs w:val="24"/>
        </w:rPr>
      </w:pPr>
      <w:r>
        <w:rPr>
          <w:rFonts w:ascii="宋体" w:hAnsi="宋体" w:cs="宋体" w:hint="eastAsia"/>
          <w:b/>
          <w:bCs/>
          <w:color w:val="000000"/>
          <w:kern w:val="0"/>
          <w:sz w:val="24"/>
          <w:szCs w:val="24"/>
        </w:rPr>
        <w:t>上限控制价：￥</w:t>
      </w:r>
      <w:r>
        <w:rPr>
          <w:rFonts w:ascii="宋体" w:hAnsi="宋体" w:cs="宋体"/>
          <w:color w:val="000000"/>
          <w:kern w:val="0"/>
          <w:sz w:val="24"/>
          <w:szCs w:val="24"/>
          <w:u w:val="single"/>
        </w:rPr>
        <w:t xml:space="preserve"> </w:t>
      </w:r>
      <w:r>
        <w:rPr>
          <w:rFonts w:ascii="宋体" w:hAnsi="宋体" w:cs="宋体" w:hint="eastAsia"/>
          <w:color w:val="000000"/>
          <w:kern w:val="0"/>
          <w:sz w:val="24"/>
          <w:szCs w:val="24"/>
          <w:u w:val="single"/>
        </w:rPr>
        <w:t>350000.00</w:t>
      </w:r>
      <w:r>
        <w:rPr>
          <w:rFonts w:ascii="宋体" w:hAnsi="宋体" w:cs="宋体"/>
          <w:color w:val="000000"/>
          <w:kern w:val="0"/>
          <w:sz w:val="24"/>
          <w:szCs w:val="24"/>
          <w:u w:val="single"/>
        </w:rPr>
        <w:t xml:space="preserve"> </w:t>
      </w:r>
      <w:r>
        <w:rPr>
          <w:rFonts w:ascii="宋体" w:hAnsi="宋体" w:cs="宋体" w:hint="eastAsia"/>
          <w:color w:val="000000"/>
          <w:kern w:val="0"/>
          <w:sz w:val="24"/>
          <w:szCs w:val="24"/>
          <w:u w:val="single"/>
        </w:rPr>
        <w:t>元</w:t>
      </w:r>
      <w:r>
        <w:rPr>
          <w:rFonts w:ascii="宋体" w:hAnsi="宋体" w:cs="宋体" w:hint="eastAsia"/>
          <w:color w:val="000000"/>
          <w:kern w:val="0"/>
          <w:sz w:val="24"/>
          <w:szCs w:val="24"/>
        </w:rPr>
        <w:t>，各竞标人的比选报价不得超过此限价，否则其竞标文件将被否决。</w:t>
      </w:r>
    </w:p>
    <w:p w14:paraId="5BC140E7" w14:textId="77777777" w:rsidR="00691280" w:rsidRDefault="00691280" w:rsidP="00691280">
      <w:pPr>
        <w:pStyle w:val="a7"/>
        <w:spacing w:line="360" w:lineRule="auto"/>
        <w:ind w:firstLine="482"/>
        <w:rPr>
          <w:rFonts w:ascii="宋体" w:hAnsi="宋体" w:cs="宋体" w:hint="eastAsia"/>
          <w:color w:val="000000"/>
          <w:kern w:val="0"/>
          <w:sz w:val="24"/>
          <w:szCs w:val="24"/>
        </w:rPr>
      </w:pPr>
      <w:r>
        <w:rPr>
          <w:rFonts w:ascii="宋体" w:hAnsi="宋体" w:cs="宋体" w:hint="eastAsia"/>
          <w:b/>
          <w:bCs/>
          <w:color w:val="000000"/>
          <w:kern w:val="0"/>
          <w:sz w:val="24"/>
          <w:szCs w:val="24"/>
        </w:rPr>
        <w:t>6、比选文件的获取：</w:t>
      </w:r>
      <w:bookmarkStart w:id="3" w:name="_Hlk72941732"/>
      <w:r>
        <w:rPr>
          <w:rFonts w:ascii="宋体" w:hAnsi="宋体" w:cs="宋体" w:hint="eastAsia"/>
          <w:color w:val="000000"/>
          <w:kern w:val="0"/>
          <w:sz w:val="24"/>
          <w:szCs w:val="24"/>
        </w:rPr>
        <w:t>请有意向的潜在竞标人</w:t>
      </w:r>
      <w:r>
        <w:rPr>
          <w:rFonts w:ascii="宋体" w:hAnsi="宋体" w:cs="宋体" w:hint="eastAsia"/>
          <w:sz w:val="24"/>
          <w:szCs w:val="24"/>
        </w:rPr>
        <w:t>于</w:t>
      </w:r>
      <w:r>
        <w:rPr>
          <w:rFonts w:ascii="宋体" w:hAnsi="宋体" w:cs="宋体" w:hint="eastAsia"/>
          <w:sz w:val="24"/>
          <w:szCs w:val="24"/>
          <w:u w:val="single"/>
        </w:rPr>
        <w:t>2021</w:t>
      </w:r>
      <w:r>
        <w:rPr>
          <w:rFonts w:ascii="宋体" w:hAnsi="宋体" w:cs="宋体" w:hint="eastAsia"/>
          <w:sz w:val="24"/>
          <w:szCs w:val="24"/>
        </w:rPr>
        <w:t>年</w:t>
      </w:r>
      <w:r>
        <w:rPr>
          <w:rFonts w:ascii="宋体" w:hAnsi="宋体" w:cs="宋体" w:hint="eastAsia"/>
          <w:sz w:val="24"/>
          <w:szCs w:val="24"/>
          <w:u w:val="single"/>
        </w:rPr>
        <w:t>6</w:t>
      </w:r>
      <w:r>
        <w:rPr>
          <w:rFonts w:ascii="宋体" w:hAnsi="宋体" w:cs="宋体" w:hint="eastAsia"/>
          <w:sz w:val="24"/>
          <w:szCs w:val="24"/>
        </w:rPr>
        <w:t>月</w:t>
      </w:r>
      <w:r>
        <w:rPr>
          <w:rFonts w:ascii="宋体" w:hAnsi="宋体" w:cs="宋体" w:hint="eastAsia"/>
          <w:sz w:val="24"/>
          <w:szCs w:val="24"/>
          <w:u w:val="single"/>
        </w:rPr>
        <w:t>1</w:t>
      </w:r>
      <w:r>
        <w:rPr>
          <w:rFonts w:ascii="宋体" w:hAnsi="宋体" w:cs="宋体" w:hint="eastAsia"/>
          <w:sz w:val="24"/>
          <w:szCs w:val="24"/>
        </w:rPr>
        <w:t>日至</w:t>
      </w:r>
      <w:r>
        <w:rPr>
          <w:rFonts w:ascii="宋体" w:hAnsi="宋体" w:cs="宋体" w:hint="eastAsia"/>
          <w:sz w:val="24"/>
          <w:szCs w:val="24"/>
          <w:u w:val="single"/>
        </w:rPr>
        <w:t>2021</w:t>
      </w:r>
      <w:r>
        <w:rPr>
          <w:rFonts w:ascii="宋体" w:hAnsi="宋体" w:cs="宋体" w:hint="eastAsia"/>
          <w:sz w:val="24"/>
          <w:szCs w:val="24"/>
        </w:rPr>
        <w:t>年</w:t>
      </w:r>
      <w:r>
        <w:rPr>
          <w:rFonts w:ascii="宋体" w:hAnsi="宋体" w:cs="宋体" w:hint="eastAsia"/>
          <w:sz w:val="24"/>
          <w:szCs w:val="24"/>
          <w:u w:val="single"/>
        </w:rPr>
        <w:t>6</w:t>
      </w:r>
      <w:r>
        <w:rPr>
          <w:rFonts w:ascii="宋体" w:hAnsi="宋体" w:cs="宋体" w:hint="eastAsia"/>
          <w:sz w:val="24"/>
          <w:szCs w:val="24"/>
        </w:rPr>
        <w:t>月</w:t>
      </w:r>
      <w:r>
        <w:rPr>
          <w:rFonts w:ascii="宋体" w:hAnsi="宋体" w:cs="宋体" w:hint="eastAsia"/>
          <w:sz w:val="24"/>
          <w:szCs w:val="24"/>
          <w:u w:val="single"/>
        </w:rPr>
        <w:t>3</w:t>
      </w:r>
      <w:r>
        <w:rPr>
          <w:rFonts w:ascii="宋体" w:hAnsi="宋体" w:cs="宋体" w:hint="eastAsia"/>
          <w:sz w:val="24"/>
          <w:szCs w:val="24"/>
        </w:rPr>
        <w:t>日，携以下资料：</w:t>
      </w:r>
      <w:r>
        <w:rPr>
          <w:rFonts w:ascii="宋体" w:hAnsi="宋体" w:hint="eastAsia"/>
          <w:sz w:val="24"/>
          <w:szCs w:val="24"/>
        </w:rPr>
        <w:t>企业营业执照（副本）复印件、法定代表人身份证明书原件、法定代表人授权委托书原件、法定代表人或授权委托人本人身份证原件（上述证件须附加盖单位公章的复印件一份），</w:t>
      </w:r>
      <w:r>
        <w:rPr>
          <w:rFonts w:ascii="宋体" w:hAnsi="宋体" w:cs="宋体" w:hint="eastAsia"/>
          <w:sz w:val="24"/>
          <w:szCs w:val="24"/>
        </w:rPr>
        <w:t>到云南卓信工程咨询有限公司（</w:t>
      </w:r>
      <w:r>
        <w:rPr>
          <w:rFonts w:ascii="宋体" w:hAnsi="宋体" w:hint="eastAsia"/>
          <w:color w:val="000000"/>
          <w:sz w:val="24"/>
          <w:szCs w:val="24"/>
        </w:rPr>
        <w:t>云南省玉溪市红塔区迎春街89号（中所35栋1号4楼）</w:t>
      </w:r>
      <w:r>
        <w:rPr>
          <w:rFonts w:ascii="宋体" w:hAnsi="宋体" w:cs="宋体" w:hint="eastAsia"/>
          <w:sz w:val="24"/>
          <w:szCs w:val="24"/>
        </w:rPr>
        <w:t>）领取比选文件，比选文件每套售价600元，售后不退。</w:t>
      </w:r>
      <w:bookmarkStart w:id="4" w:name="_Hlk72877572"/>
      <w:r>
        <w:rPr>
          <w:rFonts w:ascii="宋体" w:hAnsi="宋体" w:cs="宋体" w:hint="eastAsia"/>
          <w:sz w:val="24"/>
          <w:szCs w:val="24"/>
        </w:rPr>
        <w:t>如不能到现场领取文件的，须将上述材料扫描后发送至邮箱</w:t>
      </w:r>
      <w:r>
        <w:rPr>
          <w:rFonts w:ascii="宋体" w:hAnsi="宋体" w:hint="eastAsia"/>
          <w:color w:val="000000"/>
          <w:sz w:val="24"/>
          <w:szCs w:val="24"/>
        </w:rPr>
        <w:t>2019593814@qq.com，经代理机构确认后通过邮件发送竞争性比选文件。</w:t>
      </w:r>
      <w:bookmarkEnd w:id="3"/>
      <w:bookmarkEnd w:id="4"/>
    </w:p>
    <w:p w14:paraId="1FE3D37C" w14:textId="77777777" w:rsidR="00691280" w:rsidRDefault="00691280" w:rsidP="00691280">
      <w:pPr>
        <w:widowControl/>
        <w:shd w:val="clear" w:color="auto" w:fill="FFFFFF"/>
        <w:spacing w:line="360" w:lineRule="auto"/>
        <w:ind w:firstLineChars="200" w:firstLine="482"/>
        <w:jc w:val="left"/>
        <w:rPr>
          <w:rFonts w:ascii="宋体" w:hAnsi="宋体" w:cs="宋体"/>
          <w:b/>
          <w:bCs/>
          <w:color w:val="000000"/>
          <w:kern w:val="0"/>
          <w:sz w:val="24"/>
          <w:szCs w:val="24"/>
        </w:rPr>
      </w:pPr>
      <w:bookmarkStart w:id="5" w:name="_Toc468093729"/>
      <w:r>
        <w:rPr>
          <w:rFonts w:ascii="宋体" w:hAnsi="宋体" w:cs="宋体" w:hint="eastAsia"/>
          <w:b/>
          <w:bCs/>
          <w:color w:val="000000"/>
          <w:kern w:val="0"/>
          <w:sz w:val="24"/>
          <w:szCs w:val="24"/>
        </w:rPr>
        <w:t>7、</w:t>
      </w:r>
      <w:bookmarkEnd w:id="5"/>
      <w:r>
        <w:rPr>
          <w:rFonts w:ascii="宋体" w:hAnsi="宋体" w:cs="宋体" w:hint="eastAsia"/>
          <w:b/>
          <w:bCs/>
          <w:color w:val="000000"/>
          <w:kern w:val="0"/>
          <w:sz w:val="24"/>
          <w:szCs w:val="24"/>
        </w:rPr>
        <w:t>招标代理服务费：</w:t>
      </w:r>
    </w:p>
    <w:p w14:paraId="0234EF4D" w14:textId="77777777" w:rsidR="00691280" w:rsidRDefault="00691280" w:rsidP="00691280">
      <w:pPr>
        <w:widowControl/>
        <w:shd w:val="clear" w:color="auto" w:fill="FFFFFF"/>
        <w:spacing w:line="360" w:lineRule="auto"/>
        <w:ind w:firstLineChars="200" w:firstLine="480"/>
        <w:jc w:val="left"/>
        <w:rPr>
          <w:rFonts w:ascii="宋体" w:hAnsi="宋体" w:cs="宋体" w:hint="eastAsia"/>
          <w:color w:val="000000"/>
          <w:kern w:val="0"/>
          <w:sz w:val="24"/>
          <w:szCs w:val="24"/>
        </w:rPr>
      </w:pPr>
      <w:r>
        <w:rPr>
          <w:rFonts w:ascii="宋体" w:hAnsi="宋体" w:cs="宋体" w:hint="eastAsia"/>
          <w:color w:val="000000"/>
          <w:kern w:val="0"/>
          <w:sz w:val="24"/>
          <w:szCs w:val="24"/>
        </w:rPr>
        <w:t>本项目招标代理费由中标人支付，中标人须在领取中标通知书时一次性支付给招标代理公司，计算代理费时根据中标金额作为计算代理费的计费依据，招标代理费按国家计委关于印发《招标代理服务收费管理暂行办法》的通知（计价格[2002]1980号）下浮30%计取。</w:t>
      </w:r>
    </w:p>
    <w:p w14:paraId="43CD19BD" w14:textId="77777777" w:rsidR="00691280" w:rsidRDefault="00691280" w:rsidP="00691280">
      <w:pPr>
        <w:widowControl/>
        <w:shd w:val="clear" w:color="auto" w:fill="FFFFFF"/>
        <w:spacing w:line="360" w:lineRule="auto"/>
        <w:ind w:left="1280" w:hanging="854"/>
        <w:jc w:val="left"/>
        <w:rPr>
          <w:rFonts w:ascii="宋体" w:hAnsi="宋体" w:cs="宋体" w:hint="eastAsia"/>
          <w:color w:val="000000"/>
          <w:kern w:val="0"/>
          <w:sz w:val="24"/>
          <w:szCs w:val="24"/>
        </w:rPr>
      </w:pPr>
      <w:r>
        <w:rPr>
          <w:rFonts w:ascii="宋体" w:hAnsi="宋体" w:cs="宋体" w:hint="eastAsia"/>
          <w:b/>
          <w:bCs/>
          <w:color w:val="000000"/>
          <w:kern w:val="0"/>
          <w:sz w:val="24"/>
          <w:szCs w:val="24"/>
        </w:rPr>
        <w:t>8、比选申请文件的提交</w:t>
      </w:r>
    </w:p>
    <w:p w14:paraId="2E614D6B" w14:textId="77777777" w:rsidR="00691280" w:rsidRDefault="00691280" w:rsidP="00691280">
      <w:pPr>
        <w:widowControl/>
        <w:shd w:val="clear" w:color="auto" w:fill="FFFFFF"/>
        <w:spacing w:line="360" w:lineRule="auto"/>
        <w:ind w:firstLineChars="200" w:firstLine="480"/>
        <w:rPr>
          <w:rFonts w:ascii="宋体" w:hAnsi="宋体" w:cs="宋体"/>
          <w:color w:val="000000"/>
          <w:kern w:val="0"/>
          <w:sz w:val="24"/>
          <w:szCs w:val="24"/>
        </w:rPr>
      </w:pPr>
      <w:r>
        <w:rPr>
          <w:rFonts w:ascii="宋体" w:hAnsi="宋体" w:cs="宋体" w:hint="eastAsia"/>
          <w:color w:val="000000"/>
          <w:kern w:val="0"/>
          <w:sz w:val="24"/>
          <w:szCs w:val="24"/>
        </w:rPr>
        <w:t>8.1比选申请文件由竞标人的法定代表人或授权代理人递交，递交比选申请文件时请携带以下证明资料：法定代表人身份证明书原件、授权委托书原件、递交比选申请文件人的身份证原件；</w:t>
      </w:r>
    </w:p>
    <w:p w14:paraId="65E3BF9C" w14:textId="77777777" w:rsidR="00691280" w:rsidRDefault="00691280" w:rsidP="00691280">
      <w:pPr>
        <w:widowControl/>
        <w:shd w:val="clear" w:color="auto" w:fill="FFFFFF"/>
        <w:spacing w:line="360" w:lineRule="auto"/>
        <w:ind w:firstLineChars="200" w:firstLine="480"/>
        <w:rPr>
          <w:rFonts w:ascii="宋体" w:hAnsi="宋体" w:cs="宋体"/>
          <w:color w:val="000000"/>
          <w:kern w:val="0"/>
          <w:sz w:val="24"/>
          <w:szCs w:val="24"/>
        </w:rPr>
      </w:pPr>
      <w:bookmarkStart w:id="6" w:name="_Hlk73371015"/>
      <w:r>
        <w:rPr>
          <w:rFonts w:ascii="宋体" w:hAnsi="宋体" w:cs="宋体" w:hint="eastAsia"/>
          <w:color w:val="000000"/>
          <w:kern w:val="0"/>
          <w:sz w:val="24"/>
          <w:szCs w:val="24"/>
        </w:rPr>
        <w:t>8.2竞标人应将比选申请文件（比选文件一式三份，正本一份，副本二份）装订密封后于</w:t>
      </w:r>
      <w:r>
        <w:rPr>
          <w:rFonts w:ascii="宋体" w:hAnsi="宋体" w:cs="宋体" w:hint="eastAsia"/>
          <w:sz w:val="24"/>
          <w:szCs w:val="24"/>
          <w:u w:val="single"/>
        </w:rPr>
        <w:t>2021</w:t>
      </w:r>
      <w:r>
        <w:rPr>
          <w:rFonts w:ascii="宋体" w:hAnsi="宋体" w:cs="宋体" w:hint="eastAsia"/>
          <w:sz w:val="24"/>
          <w:szCs w:val="24"/>
        </w:rPr>
        <w:t>年</w:t>
      </w:r>
      <w:r>
        <w:rPr>
          <w:rFonts w:ascii="宋体" w:hAnsi="宋体" w:cs="宋体" w:hint="eastAsia"/>
          <w:sz w:val="24"/>
          <w:szCs w:val="24"/>
          <w:u w:val="single"/>
        </w:rPr>
        <w:t>6</w:t>
      </w:r>
      <w:r>
        <w:rPr>
          <w:rFonts w:ascii="宋体" w:hAnsi="宋体" w:cs="宋体" w:hint="eastAsia"/>
          <w:sz w:val="24"/>
          <w:szCs w:val="24"/>
        </w:rPr>
        <w:t>月</w:t>
      </w:r>
      <w:r>
        <w:rPr>
          <w:rFonts w:ascii="宋体" w:hAnsi="宋体" w:cs="宋体" w:hint="eastAsia"/>
          <w:sz w:val="24"/>
          <w:szCs w:val="24"/>
          <w:u w:val="single"/>
        </w:rPr>
        <w:t>5</w:t>
      </w:r>
      <w:r>
        <w:rPr>
          <w:rFonts w:ascii="宋体" w:hAnsi="宋体" w:cs="宋体" w:hint="eastAsia"/>
          <w:sz w:val="24"/>
          <w:szCs w:val="24"/>
        </w:rPr>
        <w:t>日上</w:t>
      </w:r>
      <w:r>
        <w:rPr>
          <w:rFonts w:ascii="宋体" w:hAnsi="宋体" w:cs="宋体" w:hint="eastAsia"/>
          <w:color w:val="000000"/>
          <w:kern w:val="0"/>
          <w:sz w:val="24"/>
          <w:szCs w:val="24"/>
        </w:rPr>
        <w:t>午9:00时前将比选文件提交至</w:t>
      </w:r>
      <w:r>
        <w:rPr>
          <w:rFonts w:ascii="宋体" w:hAnsi="宋体" w:cs="宋体" w:hint="eastAsia"/>
          <w:bCs/>
          <w:sz w:val="24"/>
          <w:szCs w:val="24"/>
        </w:rPr>
        <w:t>云南卓信工程咨询有限公司（</w:t>
      </w:r>
      <w:r>
        <w:rPr>
          <w:rFonts w:ascii="宋体" w:hAnsi="宋体" w:hint="eastAsia"/>
          <w:color w:val="000000"/>
          <w:sz w:val="24"/>
          <w:szCs w:val="24"/>
        </w:rPr>
        <w:t>云南省玉溪市红塔区迎春街89号（中所35栋1号5楼）</w:t>
      </w:r>
      <w:r>
        <w:rPr>
          <w:rFonts w:ascii="宋体" w:hAnsi="宋体" w:cs="宋体" w:hint="eastAsia"/>
          <w:color w:val="000000"/>
          <w:kern w:val="0"/>
          <w:sz w:val="24"/>
          <w:szCs w:val="24"/>
        </w:rPr>
        <w:t>），现场开封。</w:t>
      </w:r>
    </w:p>
    <w:p w14:paraId="6D3AB749" w14:textId="77777777" w:rsidR="00691280" w:rsidRDefault="00691280" w:rsidP="00691280">
      <w:pPr>
        <w:widowControl/>
        <w:shd w:val="clear" w:color="auto" w:fill="FFFFFF"/>
        <w:spacing w:line="360" w:lineRule="auto"/>
        <w:ind w:left="1280" w:hanging="720"/>
        <w:jc w:val="left"/>
        <w:rPr>
          <w:rFonts w:ascii="宋体" w:hAnsi="宋体" w:cs="宋体"/>
          <w:b/>
          <w:bCs/>
          <w:color w:val="000000"/>
          <w:kern w:val="0"/>
          <w:sz w:val="24"/>
          <w:szCs w:val="24"/>
        </w:rPr>
      </w:pPr>
      <w:bookmarkStart w:id="7" w:name="_Hlk73370879"/>
      <w:r w:rsidRPr="00F321A3">
        <w:rPr>
          <w:rFonts w:ascii="宋体" w:hAnsi="宋体" w:cs="宋体" w:hint="eastAsia"/>
          <w:b/>
          <w:bCs/>
          <w:color w:val="000000"/>
          <w:kern w:val="0"/>
          <w:sz w:val="24"/>
          <w:szCs w:val="24"/>
        </w:rPr>
        <w:t>9、</w:t>
      </w:r>
      <w:r>
        <w:rPr>
          <w:rFonts w:ascii="宋体" w:hAnsi="宋体" w:cs="宋体" w:hint="eastAsia"/>
          <w:b/>
          <w:bCs/>
          <w:color w:val="000000"/>
          <w:kern w:val="0"/>
          <w:sz w:val="24"/>
          <w:szCs w:val="24"/>
        </w:rPr>
        <w:t>公告发布媒介：</w:t>
      </w:r>
    </w:p>
    <w:p w14:paraId="00964FC7" w14:textId="77777777" w:rsidR="00691280" w:rsidRPr="00F321A3" w:rsidRDefault="00691280" w:rsidP="00691280">
      <w:pPr>
        <w:widowControl/>
        <w:shd w:val="clear" w:color="auto" w:fill="FFFFFF"/>
        <w:spacing w:line="360" w:lineRule="auto"/>
        <w:ind w:firstLineChars="200" w:firstLine="480"/>
        <w:rPr>
          <w:rFonts w:ascii="宋体" w:hAnsi="宋体" w:cs="宋体"/>
          <w:color w:val="000000"/>
          <w:kern w:val="0"/>
          <w:sz w:val="24"/>
          <w:szCs w:val="24"/>
        </w:rPr>
      </w:pPr>
      <w:bookmarkStart w:id="8" w:name="_Hlk73371443"/>
      <w:r w:rsidRPr="00F321A3">
        <w:rPr>
          <w:rFonts w:ascii="宋体" w:hAnsi="宋体" w:cs="宋体" w:hint="eastAsia"/>
          <w:color w:val="000000"/>
          <w:kern w:val="0"/>
          <w:sz w:val="24"/>
          <w:szCs w:val="24"/>
        </w:rPr>
        <w:lastRenderedPageBreak/>
        <w:t>本公告</w:t>
      </w:r>
      <w:r>
        <w:rPr>
          <w:rFonts w:ascii="宋体" w:hAnsi="宋体" w:cs="宋体" w:hint="eastAsia"/>
          <w:color w:val="000000"/>
          <w:kern w:val="0"/>
          <w:sz w:val="24"/>
          <w:szCs w:val="24"/>
        </w:rPr>
        <w:t>同时</w:t>
      </w:r>
      <w:r w:rsidRPr="00F321A3">
        <w:rPr>
          <w:rFonts w:ascii="宋体" w:hAnsi="宋体" w:cs="宋体" w:hint="eastAsia"/>
          <w:color w:val="000000"/>
          <w:kern w:val="0"/>
          <w:sz w:val="24"/>
          <w:szCs w:val="24"/>
        </w:rPr>
        <w:t>在</w:t>
      </w:r>
      <w:r w:rsidRPr="00454F6F">
        <w:rPr>
          <w:rFonts w:ascii="宋体" w:hAnsi="宋体" w:cs="宋体" w:hint="eastAsia"/>
          <w:color w:val="000000"/>
          <w:kern w:val="0"/>
          <w:sz w:val="24"/>
          <w:szCs w:val="24"/>
        </w:rPr>
        <w:t>玉溪市住房和城乡建设局微信平台</w:t>
      </w:r>
      <w:r>
        <w:rPr>
          <w:rFonts w:ascii="宋体" w:hAnsi="宋体" w:cs="宋体" w:hint="eastAsia"/>
          <w:color w:val="000000"/>
          <w:kern w:val="0"/>
          <w:sz w:val="24"/>
          <w:szCs w:val="24"/>
        </w:rPr>
        <w:t>、</w:t>
      </w:r>
      <w:r w:rsidRPr="00F321A3">
        <w:rPr>
          <w:rFonts w:ascii="宋体" w:hAnsi="宋体" w:cs="宋体" w:hint="eastAsia"/>
          <w:color w:val="000000"/>
          <w:kern w:val="0"/>
          <w:sz w:val="24"/>
          <w:szCs w:val="24"/>
        </w:rPr>
        <w:t>云南今玉房地产有限公司管理人</w:t>
      </w:r>
      <w:r>
        <w:rPr>
          <w:rFonts w:ascii="宋体" w:hAnsi="宋体" w:cs="宋体" w:hint="eastAsia"/>
          <w:color w:val="000000"/>
          <w:kern w:val="0"/>
          <w:sz w:val="24"/>
          <w:szCs w:val="24"/>
        </w:rPr>
        <w:t>公众号上发布</w:t>
      </w:r>
      <w:r w:rsidRPr="00F321A3">
        <w:rPr>
          <w:rFonts w:ascii="宋体" w:hAnsi="宋体" w:cs="宋体" w:hint="eastAsia"/>
          <w:color w:val="000000"/>
          <w:kern w:val="0"/>
          <w:sz w:val="24"/>
          <w:szCs w:val="24"/>
        </w:rPr>
        <w:t>，采购人及招标代理机构对其他网站或媒体转载的公告及公告内容不承担任何责任。</w:t>
      </w:r>
      <w:bookmarkEnd w:id="8"/>
    </w:p>
    <w:bookmarkEnd w:id="6"/>
    <w:bookmarkEnd w:id="7"/>
    <w:p w14:paraId="217F3A45" w14:textId="77777777" w:rsidR="00691280" w:rsidRDefault="00691280" w:rsidP="00691280">
      <w:pPr>
        <w:widowControl/>
        <w:shd w:val="clear" w:color="auto" w:fill="FFFFFF"/>
        <w:spacing w:line="360" w:lineRule="auto"/>
        <w:ind w:left="1280" w:hanging="720"/>
        <w:jc w:val="left"/>
        <w:rPr>
          <w:rFonts w:ascii="宋体" w:hAnsi="宋体" w:cs="宋体" w:hint="eastAsia"/>
          <w:b/>
          <w:bCs/>
          <w:color w:val="000000"/>
          <w:kern w:val="0"/>
          <w:sz w:val="24"/>
          <w:szCs w:val="24"/>
        </w:rPr>
      </w:pPr>
      <w:r>
        <w:rPr>
          <w:rFonts w:ascii="宋体" w:hAnsi="宋体" w:cs="宋体" w:hint="eastAsia"/>
          <w:b/>
          <w:bCs/>
          <w:color w:val="000000"/>
          <w:kern w:val="0"/>
          <w:sz w:val="24"/>
          <w:szCs w:val="24"/>
        </w:rPr>
        <w:t>10、联系方式：</w:t>
      </w:r>
    </w:p>
    <w:p w14:paraId="28EB2CA8" w14:textId="77777777" w:rsidR="00691280" w:rsidRDefault="00691280" w:rsidP="00691280">
      <w:pPr>
        <w:spacing w:line="360" w:lineRule="auto"/>
        <w:ind w:firstLineChars="202" w:firstLine="485"/>
        <w:jc w:val="left"/>
        <w:rPr>
          <w:rFonts w:ascii="宋体" w:hAnsi="宋体" w:hint="eastAsia"/>
          <w:color w:val="000000"/>
          <w:sz w:val="24"/>
          <w:szCs w:val="24"/>
        </w:rPr>
      </w:pPr>
      <w:r>
        <w:rPr>
          <w:rFonts w:ascii="宋体" w:hAnsi="宋体" w:hint="eastAsia"/>
          <w:color w:val="000000"/>
          <w:sz w:val="24"/>
          <w:szCs w:val="24"/>
        </w:rPr>
        <w:t>招标人：云南今玉房地产有限公司管理人</w:t>
      </w:r>
    </w:p>
    <w:p w14:paraId="611CE1DD" w14:textId="77777777" w:rsidR="00691280" w:rsidRDefault="00691280" w:rsidP="00691280">
      <w:pPr>
        <w:spacing w:line="360" w:lineRule="auto"/>
        <w:ind w:firstLineChars="202" w:firstLine="485"/>
        <w:jc w:val="left"/>
        <w:rPr>
          <w:rFonts w:ascii="宋体" w:hAnsi="宋体"/>
          <w:color w:val="000000"/>
          <w:sz w:val="24"/>
          <w:szCs w:val="24"/>
        </w:rPr>
      </w:pPr>
      <w:r>
        <w:rPr>
          <w:rFonts w:ascii="宋体" w:hAnsi="宋体" w:hint="eastAsia"/>
          <w:color w:val="000000"/>
          <w:sz w:val="24"/>
          <w:szCs w:val="24"/>
        </w:rPr>
        <w:t>联系人：孟师</w:t>
      </w:r>
    </w:p>
    <w:p w14:paraId="2C11BFA7" w14:textId="77777777" w:rsidR="00691280" w:rsidRDefault="00691280" w:rsidP="00691280">
      <w:pPr>
        <w:spacing w:line="360" w:lineRule="auto"/>
        <w:ind w:firstLineChars="202" w:firstLine="485"/>
        <w:jc w:val="left"/>
        <w:rPr>
          <w:rFonts w:ascii="宋体" w:hAnsi="宋体" w:hint="eastAsia"/>
          <w:color w:val="000000"/>
          <w:sz w:val="24"/>
          <w:szCs w:val="24"/>
        </w:rPr>
      </w:pPr>
      <w:r>
        <w:rPr>
          <w:rFonts w:ascii="宋体" w:hAnsi="宋体" w:hint="eastAsia"/>
          <w:color w:val="000000"/>
          <w:sz w:val="24"/>
          <w:szCs w:val="24"/>
        </w:rPr>
        <w:t>联系电话：13398801731</w:t>
      </w:r>
    </w:p>
    <w:p w14:paraId="3FF23C17" w14:textId="77777777" w:rsidR="00691280" w:rsidRDefault="00691280" w:rsidP="00691280">
      <w:pPr>
        <w:spacing w:line="360" w:lineRule="auto"/>
        <w:ind w:firstLineChars="202" w:firstLine="485"/>
        <w:jc w:val="left"/>
        <w:rPr>
          <w:rFonts w:ascii="宋体" w:hAnsi="宋体" w:hint="eastAsia"/>
          <w:color w:val="000000"/>
          <w:sz w:val="24"/>
          <w:szCs w:val="24"/>
        </w:rPr>
      </w:pPr>
    </w:p>
    <w:p w14:paraId="4AF810B4" w14:textId="77777777" w:rsidR="00691280" w:rsidRDefault="00691280" w:rsidP="00691280">
      <w:pPr>
        <w:spacing w:line="360" w:lineRule="auto"/>
        <w:ind w:firstLineChars="202" w:firstLine="485"/>
        <w:jc w:val="left"/>
        <w:rPr>
          <w:rFonts w:ascii="宋体" w:hAnsi="宋体" w:hint="eastAsia"/>
          <w:color w:val="000000"/>
          <w:sz w:val="24"/>
          <w:szCs w:val="24"/>
        </w:rPr>
      </w:pPr>
      <w:r>
        <w:rPr>
          <w:rFonts w:ascii="宋体" w:hAnsi="宋体" w:hint="eastAsia"/>
          <w:color w:val="000000"/>
          <w:sz w:val="24"/>
          <w:szCs w:val="24"/>
        </w:rPr>
        <w:t>代理机构：云南卓信工程咨询有限公司</w:t>
      </w:r>
    </w:p>
    <w:p w14:paraId="29A594C5" w14:textId="77777777" w:rsidR="00691280" w:rsidRDefault="00691280" w:rsidP="00691280">
      <w:pPr>
        <w:spacing w:line="360" w:lineRule="auto"/>
        <w:ind w:firstLineChars="202" w:firstLine="485"/>
        <w:jc w:val="left"/>
        <w:rPr>
          <w:rFonts w:ascii="宋体" w:hAnsi="宋体" w:hint="eastAsia"/>
          <w:color w:val="000000"/>
          <w:sz w:val="24"/>
          <w:szCs w:val="24"/>
        </w:rPr>
      </w:pPr>
      <w:r>
        <w:rPr>
          <w:rFonts w:ascii="宋体" w:hAnsi="宋体" w:hint="eastAsia"/>
          <w:color w:val="000000"/>
          <w:sz w:val="24"/>
          <w:szCs w:val="24"/>
        </w:rPr>
        <w:t>地    址：云南省玉溪市红塔区迎春街89号（中所35栋1号4楼）</w:t>
      </w:r>
    </w:p>
    <w:p w14:paraId="50491911" w14:textId="77777777" w:rsidR="00691280" w:rsidRDefault="00691280" w:rsidP="00691280">
      <w:pPr>
        <w:spacing w:line="360" w:lineRule="auto"/>
        <w:ind w:firstLineChars="202" w:firstLine="485"/>
        <w:jc w:val="left"/>
        <w:rPr>
          <w:rFonts w:ascii="宋体" w:hAnsi="宋体" w:hint="eastAsia"/>
          <w:color w:val="000000"/>
          <w:sz w:val="24"/>
          <w:szCs w:val="24"/>
        </w:rPr>
      </w:pPr>
      <w:r>
        <w:rPr>
          <w:rFonts w:ascii="宋体" w:hAnsi="宋体" w:hint="eastAsia"/>
          <w:color w:val="000000"/>
          <w:sz w:val="24"/>
          <w:szCs w:val="24"/>
        </w:rPr>
        <w:t>联 系 人：刘工</w:t>
      </w:r>
    </w:p>
    <w:p w14:paraId="2DCF5332" w14:textId="77777777" w:rsidR="00691280" w:rsidRDefault="00691280" w:rsidP="00691280">
      <w:pPr>
        <w:spacing w:line="360" w:lineRule="auto"/>
        <w:ind w:firstLineChars="202" w:firstLine="485"/>
        <w:jc w:val="left"/>
        <w:rPr>
          <w:rFonts w:ascii="宋体" w:hAnsi="宋体"/>
          <w:color w:val="000000"/>
          <w:sz w:val="24"/>
          <w:szCs w:val="24"/>
        </w:rPr>
      </w:pPr>
      <w:r>
        <w:rPr>
          <w:rFonts w:ascii="宋体" w:hAnsi="宋体" w:hint="eastAsia"/>
          <w:color w:val="000000"/>
          <w:sz w:val="24"/>
          <w:szCs w:val="24"/>
        </w:rPr>
        <w:t>联系电话：0877-6991326</w:t>
      </w:r>
    </w:p>
    <w:p w14:paraId="36E0ACB4" w14:textId="6B9E2A72" w:rsidR="004D27EC" w:rsidRDefault="00691280" w:rsidP="00691280">
      <w:pPr>
        <w:spacing w:line="360" w:lineRule="auto"/>
        <w:ind w:firstLineChars="202" w:firstLine="485"/>
        <w:jc w:val="left"/>
      </w:pPr>
      <w:r>
        <w:rPr>
          <w:rFonts w:ascii="宋体" w:hAnsi="宋体" w:hint="eastAsia"/>
          <w:color w:val="000000"/>
          <w:sz w:val="24"/>
          <w:szCs w:val="24"/>
        </w:rPr>
        <w:t>电子邮箱：2019593814@qq.com</w:t>
      </w:r>
    </w:p>
    <w:sectPr w:rsidR="004D27E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CA47DE" w14:textId="77777777" w:rsidR="00BE58C0" w:rsidRDefault="00BE58C0" w:rsidP="00691280">
      <w:r>
        <w:separator/>
      </w:r>
    </w:p>
  </w:endnote>
  <w:endnote w:type="continuationSeparator" w:id="0">
    <w:p w14:paraId="73721608" w14:textId="77777777" w:rsidR="00BE58C0" w:rsidRDefault="00BE58C0" w:rsidP="006912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CB054" w14:textId="77777777" w:rsidR="00BE58C0" w:rsidRDefault="00BE58C0" w:rsidP="00691280">
      <w:r>
        <w:separator/>
      </w:r>
    </w:p>
  </w:footnote>
  <w:footnote w:type="continuationSeparator" w:id="0">
    <w:p w14:paraId="1B1B04C9" w14:textId="77777777" w:rsidR="00BE58C0" w:rsidRDefault="00BE58C0" w:rsidP="006912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5ECB2C"/>
    <w:multiLevelType w:val="singleLevel"/>
    <w:tmpl w:val="325ECB2C"/>
    <w:lvl w:ilvl="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7EC"/>
    <w:rsid w:val="004D27EC"/>
    <w:rsid w:val="00691280"/>
    <w:rsid w:val="00BE58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F5DFF9"/>
  <w15:chartTrackingRefBased/>
  <w15:docId w15:val="{C05F43FC-B2BB-48BD-8946-0A70198F04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128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128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91280"/>
    <w:rPr>
      <w:sz w:val="18"/>
      <w:szCs w:val="18"/>
    </w:rPr>
  </w:style>
  <w:style w:type="paragraph" w:styleId="a5">
    <w:name w:val="footer"/>
    <w:basedOn w:val="a"/>
    <w:link w:val="a6"/>
    <w:uiPriority w:val="99"/>
    <w:unhideWhenUsed/>
    <w:rsid w:val="00691280"/>
    <w:pPr>
      <w:tabs>
        <w:tab w:val="center" w:pos="4153"/>
        <w:tab w:val="right" w:pos="8306"/>
      </w:tabs>
      <w:snapToGrid w:val="0"/>
      <w:jc w:val="left"/>
    </w:pPr>
    <w:rPr>
      <w:sz w:val="18"/>
      <w:szCs w:val="18"/>
    </w:rPr>
  </w:style>
  <w:style w:type="character" w:customStyle="1" w:styleId="a6">
    <w:name w:val="页脚 字符"/>
    <w:basedOn w:val="a0"/>
    <w:link w:val="a5"/>
    <w:uiPriority w:val="99"/>
    <w:rsid w:val="00691280"/>
    <w:rPr>
      <w:sz w:val="18"/>
      <w:szCs w:val="18"/>
    </w:rPr>
  </w:style>
  <w:style w:type="paragraph" w:styleId="a7">
    <w:name w:val="List Paragraph"/>
    <w:basedOn w:val="a"/>
    <w:uiPriority w:val="34"/>
    <w:qFormat/>
    <w:rsid w:val="00691280"/>
    <w:pPr>
      <w:ind w:firstLineChars="200" w:firstLine="420"/>
    </w:pPr>
  </w:style>
  <w:style w:type="paragraph" w:customStyle="1" w:styleId="p0">
    <w:name w:val="p0"/>
    <w:basedOn w:val="a"/>
    <w:rsid w:val="00691280"/>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264</Words>
  <Characters>1509</Characters>
  <Application>Microsoft Office Word</Application>
  <DocSecurity>0</DocSecurity>
  <Lines>12</Lines>
  <Paragraphs>3</Paragraphs>
  <ScaleCrop>false</ScaleCrop>
  <Company/>
  <LinksUpToDate>false</LinksUpToDate>
  <CharactersWithSpaces>1770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 应宏</dc:creator>
  <cp:keywords/>
  <dc:description/>
  <cp:lastModifiedBy>刘 应宏</cp:lastModifiedBy>
  <cp:revision>2</cp:revision>
  <dcterms:created xsi:type="dcterms:W3CDTF">2021-05-31T09:06:00Z</dcterms:created>
  <dcterms:modified xsi:type="dcterms:W3CDTF">2021-05-31T09:07:00Z</dcterms:modified>
</cp:coreProperties>
</file>