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center"/>
        <w:rPr>
          <w:rFonts w:ascii="宋体" w:hAnsi="宋体" w:eastAsia="宋体" w:cs="Times New Roman"/>
          <w:b/>
          <w:kern w:val="0"/>
          <w:sz w:val="40"/>
          <w:szCs w:val="32"/>
          <w:lang w:val="en-GB"/>
        </w:rPr>
      </w:pPr>
      <w:bookmarkStart w:id="0" w:name="_Hlk7098990"/>
      <w:r>
        <w:rPr>
          <w:rFonts w:hint="eastAsia" w:ascii="宋体" w:hAnsi="宋体" w:eastAsia="宋体" w:cs="宋体"/>
          <w:b/>
          <w:bCs/>
          <w:kern w:val="0"/>
          <w:sz w:val="40"/>
          <w:szCs w:val="32"/>
          <w:lang w:val="en-US" w:eastAsia="zh-CN"/>
        </w:rPr>
        <w:t xml:space="preserve"> </w:t>
      </w:r>
      <w:bookmarkStart w:id="1" w:name="_GoBack"/>
      <w:bookmarkEnd w:id="1"/>
      <w:r>
        <w:rPr>
          <w:rFonts w:hint="eastAsia" w:ascii="宋体" w:hAnsi="宋体" w:eastAsia="宋体" w:cs="宋体"/>
          <w:b/>
          <w:bCs/>
          <w:kern w:val="0"/>
          <w:sz w:val="40"/>
          <w:szCs w:val="32"/>
        </w:rPr>
        <w:t>织金县八步镇青龙煤矿破产清算</w:t>
      </w:r>
      <w:r>
        <w:rPr>
          <w:rFonts w:hint="eastAsia" w:ascii="宋体" w:hAnsi="宋体" w:eastAsia="宋体" w:cs="Times New Roman"/>
          <w:b/>
          <w:kern w:val="0"/>
          <w:sz w:val="40"/>
          <w:szCs w:val="32"/>
          <w:lang w:val="en-GB"/>
        </w:rPr>
        <w:t>案</w:t>
      </w:r>
    </w:p>
    <w:bookmarkEnd w:id="0"/>
    <w:p>
      <w:pPr>
        <w:pStyle w:val="2"/>
        <w:spacing w:after="0" w:line="240" w:lineRule="auto"/>
        <w:rPr>
          <w:rFonts w:ascii="Arial" w:hAnsi="Arial"/>
          <w:sz w:val="22"/>
          <w:szCs w:val="24"/>
          <w:lang w:val="en-GB"/>
        </w:rPr>
      </w:pPr>
      <w:r>
        <w:rPr>
          <w:rFonts w:hint="eastAsia"/>
          <w:lang w:val="en-GB"/>
        </w:rPr>
        <w:t>债权申报材料清单</w:t>
      </w:r>
    </w:p>
    <w:p>
      <w:pPr>
        <w:widowControl/>
        <w:ind w:firstLine="0" w:firstLineChars="0"/>
        <w:jc w:val="left"/>
        <w:rPr>
          <w:lang w:val="en-GB"/>
        </w:rPr>
      </w:pPr>
      <w:r>
        <w:rPr>
          <w:rFonts w:hint="eastAsia" w:ascii="Arial" w:hAnsi="Arial" w:eastAsia="宋体" w:cs="Times New Roman"/>
          <w:kern w:val="0"/>
          <w:sz w:val="28"/>
          <w:szCs w:val="24"/>
          <w:lang w:val="en-GB"/>
        </w:rPr>
        <w:t>债权申报人：</w:t>
      </w:r>
    </w:p>
    <w:tbl>
      <w:tblPr>
        <w:tblStyle w:val="4"/>
        <w:tblW w:w="10290" w:type="dxa"/>
        <w:tblInd w:w="-61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095"/>
        <w:gridCol w:w="3915"/>
        <w:gridCol w:w="1170"/>
        <w:gridCol w:w="986"/>
        <w:gridCol w:w="23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restart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申</w:t>
            </w:r>
          </w:p>
          <w:p>
            <w:pPr>
              <w:widowControl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报</w:t>
            </w:r>
          </w:p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材</w:t>
            </w:r>
          </w:p>
          <w:p>
            <w:pPr>
              <w:widowControl/>
              <w:ind w:firstLine="0" w:firstLineChars="0"/>
              <w:jc w:val="center"/>
              <w:rPr>
                <w:vertAlign w:val="baseline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料</w:t>
            </w:r>
          </w:p>
        </w:tc>
        <w:tc>
          <w:tcPr>
            <w:tcW w:w="109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  <w:lang w:val="en-GB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序号</w:t>
            </w:r>
          </w:p>
        </w:tc>
        <w:tc>
          <w:tcPr>
            <w:tcW w:w="3915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  <w:lang w:val="en-GB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申报材料名称</w:t>
            </w:r>
          </w:p>
        </w:tc>
        <w:tc>
          <w:tcPr>
            <w:tcW w:w="1170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  <w:lang w:val="en-GB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份数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宋体" w:hAnsi="宋体" w:eastAsia="宋体" w:cs="Times New Roman"/>
                <w:kern w:val="0"/>
                <w:sz w:val="28"/>
                <w:szCs w:val="28"/>
                <w:lang w:val="en-GB" w:eastAsia="zh-CN" w:bidi="ar-SA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页数</w:t>
            </w:r>
          </w:p>
        </w:tc>
        <w:tc>
          <w:tcPr>
            <w:tcW w:w="2389" w:type="dxa"/>
          </w:tcPr>
          <w:p>
            <w:pPr>
              <w:widowControl/>
              <w:jc w:val="left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  <w:vMerge w:val="continue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09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3915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1170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986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  <w:tc>
          <w:tcPr>
            <w:tcW w:w="2389" w:type="dxa"/>
          </w:tcPr>
          <w:p>
            <w:pPr>
              <w:widowControl/>
              <w:jc w:val="left"/>
              <w:rPr>
                <w:vertAlign w:val="baseline"/>
                <w:lang w:val="en-GB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5" w:type="dxa"/>
          </w:tcPr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GB"/>
              </w:rPr>
              <w:t>提</w:t>
            </w:r>
          </w:p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GB"/>
              </w:rPr>
              <w:t>交</w:t>
            </w:r>
          </w:p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GB"/>
              </w:rPr>
              <w:t>人</w:t>
            </w:r>
          </w:p>
          <w:p>
            <w:pPr>
              <w:widowControl/>
              <w:ind w:firstLine="0" w:firstLineChars="0"/>
              <w:jc w:val="center"/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GB"/>
              </w:rPr>
              <w:t>声</w:t>
            </w:r>
          </w:p>
          <w:p>
            <w:pPr>
              <w:widowControl/>
              <w:ind w:firstLine="0" w:firstLineChars="0"/>
              <w:jc w:val="center"/>
              <w:rPr>
                <w:rFonts w:hint="eastAsia" w:eastAsia="仿宋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4"/>
                <w:szCs w:val="24"/>
                <w:lang w:val="en-US" w:eastAsia="zh-CN"/>
              </w:rPr>
              <w:t>明</w:t>
            </w:r>
          </w:p>
        </w:tc>
        <w:tc>
          <w:tcPr>
            <w:tcW w:w="9555" w:type="dxa"/>
            <w:gridSpan w:val="5"/>
          </w:tcPr>
          <w:p>
            <w:pPr>
              <w:ind w:firstLine="480"/>
              <w:rPr>
                <w:sz w:val="24"/>
                <w:lang w:val="en-GB"/>
              </w:rPr>
            </w:pPr>
            <w:r>
              <w:rPr>
                <w:rFonts w:hint="eastAsia"/>
                <w:sz w:val="24"/>
                <w:lang w:val="en-GB"/>
              </w:rPr>
              <w:t>1.债权申报人的声明和保证：本单位/个人保证所提交的上述文件材料均</w:t>
            </w:r>
            <w:r>
              <w:rPr>
                <w:rFonts w:hint="eastAsia"/>
                <w:sz w:val="24"/>
                <w:lang w:val="en-US" w:eastAsia="zh-CN"/>
              </w:rPr>
              <w:t>为复印件且</w:t>
            </w:r>
            <w:r>
              <w:rPr>
                <w:rFonts w:hint="eastAsia"/>
                <w:sz w:val="24"/>
                <w:lang w:val="en-GB"/>
              </w:rPr>
              <w:t>真实、有效、完整，且上述文件材料与原件相一致，不存在任何变造、伪造等情形。否则，本单位/个人自愿承担由此产生的一切法律责任。</w:t>
            </w:r>
          </w:p>
          <w:p>
            <w:pPr>
              <w:ind w:firstLine="480"/>
              <w:rPr>
                <w:sz w:val="24"/>
                <w:lang w:val="en-GB"/>
              </w:rPr>
            </w:pPr>
            <w:r>
              <w:rPr>
                <w:rFonts w:hint="eastAsia"/>
                <w:sz w:val="24"/>
                <w:lang w:val="en-GB"/>
              </w:rPr>
              <w:t>2.本债权申报表不构成对无效债权（包括但不限于超过诉讼时效的债权等）的有效确认。</w:t>
            </w:r>
          </w:p>
          <w:p>
            <w:pPr>
              <w:widowControl/>
              <w:jc w:val="left"/>
              <w:rPr>
                <w:vertAlign w:val="baseline"/>
                <w:lang w:val="en-GB"/>
              </w:rPr>
            </w:pPr>
            <w:r>
              <w:rPr>
                <w:rFonts w:hint="eastAsia"/>
                <w:sz w:val="24"/>
                <w:lang w:val="en-GB"/>
              </w:rPr>
              <w:t>3.提交材料的纸张规格应为</w:t>
            </w:r>
            <w:r>
              <w:rPr>
                <w:sz w:val="24"/>
                <w:lang w:val="en-GB"/>
              </w:rPr>
              <w:t>A4</w:t>
            </w:r>
            <w:r>
              <w:rPr>
                <w:rFonts w:hint="eastAsia"/>
                <w:sz w:val="24"/>
                <w:lang w:val="en-GB"/>
              </w:rPr>
              <w:t>纸，建议打印或使用蓝黑、碳素墨水书写。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0" w:type="dxa"/>
            <w:gridSpan w:val="6"/>
          </w:tcPr>
          <w:p>
            <w:pPr>
              <w:widowControl/>
              <w:ind w:firstLine="0" w:firstLineChars="0"/>
              <w:jc w:val="left"/>
              <w:rPr>
                <w:rFonts w:ascii="宋体" w:hAnsi="宋体" w:eastAsia="宋体" w:cs="Times New Roman"/>
                <w:kern w:val="0"/>
                <w:sz w:val="28"/>
                <w:szCs w:val="28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提交人：</w:t>
            </w:r>
            <w:r>
              <w:rPr>
                <w:rFonts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                        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提交日期：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  年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  月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 日</w:t>
            </w:r>
          </w:p>
          <w:p>
            <w:pPr>
              <w:widowControl/>
              <w:ind w:left="0" w:leftChars="0" w:firstLine="0" w:firstLineChars="0"/>
              <w:jc w:val="left"/>
              <w:rPr>
                <w:vertAlign w:val="baseline"/>
                <w:lang w:val="en-GB"/>
              </w:rPr>
            </w:pP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接收人： </w:t>
            </w:r>
            <w:r>
              <w:rPr>
                <w:rFonts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                       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接收日期：  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年 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>月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  <w:lang w:val="en-GB"/>
              </w:rPr>
              <w:t xml:space="preserve">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6A4EFA"/>
    <w:rsid w:val="776A4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="仿宋" w:hAnsi="仿宋" w:eastAsia="仿宋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after="240" w:line="480" w:lineRule="auto"/>
      <w:ind w:firstLine="0" w:firstLineChars="0"/>
      <w:jc w:val="center"/>
      <w:outlineLvl w:val="0"/>
    </w:pPr>
    <w:rPr>
      <w:rFonts w:eastAsia="宋体"/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2021-07-04T10:52:00Z</dcterms:created>
  <dc:creator>Administrator</dc:creator>
  <cp:lastModifiedBy>Administrator</cp:lastModifiedBy>
  <dcterms:modified xsi:type="dcterms:W3CDTF">2021-07-04T10:57:21Z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