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黑体" w:eastAsia="方正小标宋简体"/>
          <w:b/>
          <w:sz w:val="36"/>
          <w:szCs w:val="44"/>
        </w:rPr>
      </w:pPr>
      <w:bookmarkStart w:id="0" w:name="_GoBack"/>
      <w:bookmarkEnd w:id="0"/>
      <w:r>
        <w:rPr>
          <w:rFonts w:hint="eastAsia" w:ascii="方正小标宋简体" w:hAnsi="黑体" w:eastAsia="方正小标宋简体"/>
          <w:b/>
          <w:sz w:val="36"/>
          <w:szCs w:val="44"/>
        </w:rPr>
        <w:t>债权申报文件清单</w:t>
      </w:r>
    </w:p>
    <w:p>
      <w:pPr>
        <w:wordWrap w:val="0"/>
        <w:jc w:val="right"/>
        <w:rPr>
          <w:rFonts w:hint="eastAsia" w:ascii="仿宋_GB2312" w:eastAsia="仿宋_GB2312"/>
          <w:b/>
          <w:szCs w:val="44"/>
        </w:rPr>
      </w:pPr>
      <w:r>
        <w:rPr>
          <w:rFonts w:hint="eastAsia" w:ascii="仿宋_GB2312" w:eastAsia="仿宋_GB2312"/>
          <w:b/>
          <w:szCs w:val="44"/>
        </w:rPr>
        <w:t>申报序号【          】</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50"/>
        <w:gridCol w:w="4752"/>
        <w:gridCol w:w="540"/>
        <w:gridCol w:w="540"/>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5" w:hRule="atLeast"/>
          <w:jc w:val="center"/>
        </w:trPr>
        <w:tc>
          <w:tcPr>
            <w:tcW w:w="8928" w:type="dxa"/>
            <w:gridSpan w:val="6"/>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 w:hRule="atLeast"/>
          <w:jc w:val="center"/>
        </w:trPr>
        <w:tc>
          <w:tcPr>
            <w:tcW w:w="5869" w:type="dxa"/>
            <w:gridSpan w:val="3"/>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债权申报文件目录</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份数</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页数</w:t>
            </w:r>
          </w:p>
        </w:tc>
        <w:tc>
          <w:tcPr>
            <w:tcW w:w="1979"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467" w:type="dxa"/>
            <w:vAlign w:val="center"/>
          </w:tcPr>
          <w:p>
            <w:pPr>
              <w:numPr>
                <w:ilvl w:val="0"/>
                <w:numId w:val="1"/>
              </w:numPr>
              <w:adjustRightInd w:val="0"/>
              <w:snapToGrid w:val="0"/>
              <w:jc w:val="center"/>
              <w:rPr>
                <w:rFonts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债权申报登记表</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467" w:type="dxa"/>
            <w:vAlign w:val="center"/>
          </w:tcPr>
          <w:p>
            <w:pPr>
              <w:numPr>
                <w:ilvl w:val="0"/>
                <w:numId w:val="1"/>
              </w:numPr>
              <w:adjustRightInd w:val="0"/>
              <w:snapToGrid w:val="0"/>
              <w:jc w:val="center"/>
              <w:rPr>
                <w:rFonts w:hint="eastAsia"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申报人银行信息、送达地址及联系方式确认书</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6" w:hRule="atLeast"/>
          <w:jc w:val="center"/>
        </w:trPr>
        <w:tc>
          <w:tcPr>
            <w:tcW w:w="467" w:type="dxa"/>
            <w:vMerge w:val="restart"/>
            <w:vAlign w:val="center"/>
          </w:tcPr>
          <w:p>
            <w:pPr>
              <w:numPr>
                <w:ilvl w:val="0"/>
                <w:numId w:val="1"/>
              </w:numPr>
              <w:adjustRightInd w:val="0"/>
              <w:snapToGrid w:val="0"/>
              <w:jc w:val="center"/>
              <w:rPr>
                <w:rFonts w:hint="eastAsia"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单</w:t>
            </w:r>
          </w:p>
          <w:p>
            <w:pPr>
              <w:adjustRightInd w:val="0"/>
              <w:snapToGrid w:val="0"/>
              <w:jc w:val="center"/>
              <w:rPr>
                <w:rFonts w:hint="eastAsia" w:ascii="仿宋_GB2312" w:hAnsi="宋体" w:eastAsia="仿宋_GB2312"/>
                <w:sz w:val="24"/>
              </w:rPr>
            </w:pPr>
            <w:r>
              <w:rPr>
                <w:rFonts w:hint="eastAsia" w:ascii="仿宋" w:hAnsi="仿宋" w:eastAsia="仿宋"/>
                <w:sz w:val="24"/>
              </w:rPr>
              <w:t>位</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营业执照复印件（加盖公章）</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法定代表人身份证明书</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法定代表人身份证复印件（加盖</w:t>
            </w:r>
            <w:r>
              <w:rPr>
                <w:rFonts w:ascii="仿宋" w:hAnsi="仿宋" w:eastAsia="仿宋"/>
                <w:szCs w:val="21"/>
              </w:rPr>
              <w:t>公章</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授权委托书</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代理人身份证明</w:t>
            </w:r>
          </w:p>
        </w:tc>
        <w:tc>
          <w:tcPr>
            <w:tcW w:w="540" w:type="dxa"/>
            <w:vMerge w:val="restart"/>
            <w:vAlign w:val="center"/>
          </w:tcPr>
          <w:p>
            <w:pPr>
              <w:adjustRightInd w:val="0"/>
              <w:snapToGrid w:val="0"/>
              <w:jc w:val="center"/>
              <w:rPr>
                <w:rFonts w:hint="eastAsia" w:ascii="仿宋_GB2312" w:hAnsi="宋体" w:eastAsia="仿宋_GB2312"/>
                <w:sz w:val="24"/>
              </w:rPr>
            </w:pPr>
          </w:p>
        </w:tc>
        <w:tc>
          <w:tcPr>
            <w:tcW w:w="540" w:type="dxa"/>
            <w:vMerge w:val="restart"/>
            <w:vAlign w:val="center"/>
          </w:tcPr>
          <w:p>
            <w:pPr>
              <w:adjustRightInd w:val="0"/>
              <w:snapToGrid w:val="0"/>
              <w:jc w:val="center"/>
              <w:rPr>
                <w:rFonts w:hint="eastAsia" w:ascii="仿宋_GB2312" w:hAnsi="宋体" w:eastAsia="仿宋_GB2312"/>
                <w:sz w:val="24"/>
              </w:rPr>
            </w:pPr>
          </w:p>
        </w:tc>
        <w:tc>
          <w:tcPr>
            <w:tcW w:w="1979" w:type="dxa"/>
            <w:vMerge w:val="restart"/>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7" w:hRule="atLeast"/>
          <w:jc w:val="center"/>
        </w:trPr>
        <w:tc>
          <w:tcPr>
            <w:tcW w:w="467" w:type="dxa"/>
            <w:vMerge w:val="continue"/>
            <w:vAlign w:val="center"/>
          </w:tcPr>
          <w:p>
            <w:pPr>
              <w:numPr>
                <w:ilvl w:val="0"/>
                <w:numId w:val="1"/>
              </w:numPr>
              <w:adjustRightInd w:val="0"/>
              <w:snapToGrid w:val="0"/>
              <w:jc w:val="center"/>
              <w:rPr>
                <w:rFonts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个</w:t>
            </w:r>
          </w:p>
          <w:p>
            <w:pPr>
              <w:adjustRightInd w:val="0"/>
              <w:snapToGrid w:val="0"/>
              <w:jc w:val="center"/>
              <w:rPr>
                <w:rFonts w:hint="eastAsia" w:ascii="仿宋_GB2312" w:hAnsi="宋体" w:eastAsia="仿宋_GB2312"/>
                <w:sz w:val="24"/>
              </w:rPr>
            </w:pPr>
            <w:r>
              <w:rPr>
                <w:rFonts w:hint="eastAsia" w:ascii="仿宋" w:hAnsi="仿宋" w:eastAsia="仿宋"/>
                <w:sz w:val="24"/>
              </w:rPr>
              <w:t>人</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身份证明文件（身份证、护照</w:t>
            </w:r>
            <w:r>
              <w:rPr>
                <w:rFonts w:ascii="仿宋" w:hAnsi="仿宋" w:eastAsia="仿宋"/>
                <w:szCs w:val="21"/>
              </w:rPr>
              <w:t>等</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授权委托书 </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代理人身份证明 </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亲属关系证明复印件（如为近亲属</w:t>
            </w:r>
            <w:r>
              <w:rPr>
                <w:rFonts w:ascii="仿宋" w:hAnsi="仿宋" w:eastAsia="仿宋"/>
                <w:szCs w:val="21"/>
              </w:rPr>
              <w:t>代理</w:t>
            </w:r>
            <w:r>
              <w:rPr>
                <w:rFonts w:hint="eastAsia" w:ascii="仿宋" w:hAnsi="仿宋" w:eastAsia="仿宋"/>
                <w:szCs w:val="21"/>
              </w:rPr>
              <w:t>）</w:t>
            </w:r>
          </w:p>
        </w:tc>
        <w:tc>
          <w:tcPr>
            <w:tcW w:w="540" w:type="dxa"/>
            <w:vMerge w:val="continue"/>
            <w:vAlign w:val="center"/>
          </w:tcPr>
          <w:p>
            <w:pPr>
              <w:adjustRightInd w:val="0"/>
              <w:snapToGrid w:val="0"/>
              <w:jc w:val="center"/>
              <w:rPr>
                <w:rFonts w:hint="eastAsia" w:ascii="仿宋_GB2312" w:hAnsi="宋体" w:eastAsia="仿宋_GB2312"/>
                <w:sz w:val="24"/>
              </w:rPr>
            </w:pPr>
          </w:p>
        </w:tc>
        <w:tc>
          <w:tcPr>
            <w:tcW w:w="540" w:type="dxa"/>
            <w:vMerge w:val="continue"/>
            <w:vAlign w:val="center"/>
          </w:tcPr>
          <w:p>
            <w:pPr>
              <w:adjustRightInd w:val="0"/>
              <w:snapToGrid w:val="0"/>
              <w:jc w:val="center"/>
              <w:rPr>
                <w:rFonts w:hint="eastAsia" w:ascii="仿宋_GB2312" w:hAnsi="宋体" w:eastAsia="仿宋_GB2312"/>
                <w:sz w:val="24"/>
              </w:rPr>
            </w:pPr>
          </w:p>
        </w:tc>
        <w:tc>
          <w:tcPr>
            <w:tcW w:w="1979" w:type="dxa"/>
            <w:vMerge w:val="continue"/>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rPr>
          <w:trHeight w:val="1265" w:hRule="atLeast"/>
          <w:jc w:val="center"/>
        </w:trPr>
        <w:tc>
          <w:tcPr>
            <w:tcW w:w="8928" w:type="dxa"/>
            <w:gridSpan w:val="6"/>
          </w:tcPr>
          <w:p>
            <w:pPr>
              <w:adjustRightInd w:val="0"/>
              <w:snapToGrid w:val="0"/>
              <w:spacing w:before="156" w:beforeLines="50" w:after="156" w:afterLines="50"/>
              <w:ind w:firstLine="472" w:firstLineChars="196"/>
              <w:rPr>
                <w:rFonts w:hint="eastAsia" w:ascii="仿宋_GB2312" w:hAnsi="宋体" w:eastAsia="仿宋_GB2312"/>
                <w:b/>
                <w:sz w:val="24"/>
              </w:rPr>
            </w:pPr>
            <w:r>
              <w:rPr>
                <w:rFonts w:hint="eastAsia" w:ascii="仿宋_GB2312" w:hAnsi="宋体" w:eastAsia="仿宋_GB2312"/>
                <w:b/>
                <w:sz w:val="24"/>
              </w:rPr>
              <w:t>申报人声明：本次提交的所有债权申报文件与原件相一致，不存在变造、伪造等情形，否则愿意承担由此产生的法律责任。</w:t>
            </w:r>
          </w:p>
          <w:p>
            <w:pPr>
              <w:adjustRightInd w:val="0"/>
              <w:snapToGrid w:val="0"/>
              <w:spacing w:before="156" w:beforeLines="50" w:after="156" w:afterLines="50"/>
              <w:ind w:firstLine="472" w:firstLineChars="196"/>
              <w:rPr>
                <w:rFonts w:hint="eastAsia" w:ascii="仿宋_GB2312" w:hAnsi="宋体" w:eastAsia="仿宋_GB2312"/>
                <w:sz w:val="24"/>
              </w:rPr>
            </w:pPr>
            <w:r>
              <w:rPr>
                <w:rFonts w:hint="eastAsia" w:ascii="仿宋_GB2312" w:hAnsi="宋体" w:eastAsia="仿宋_GB2312"/>
                <w:b/>
                <w:sz w:val="24"/>
              </w:rPr>
              <w:t>签收人声明：本次债权申报文件的签收并不代表签收人对申报人的债权申报以及申报人提交文件资料的真实性、合法性及关联性的确认。</w:t>
            </w:r>
          </w:p>
        </w:tc>
      </w:tr>
    </w:tbl>
    <w:p>
      <w:pPr>
        <w:spacing w:before="156" w:beforeLines="50" w:after="156" w:afterLines="50"/>
        <w:rPr>
          <w:rFonts w:ascii="仿宋_GB2312" w:hAnsi="宋体" w:eastAsia="仿宋_GB2312"/>
          <w:sz w:val="24"/>
          <w:szCs w:val="28"/>
        </w:rPr>
      </w:pPr>
    </w:p>
    <w:tbl>
      <w:tblPr>
        <w:tblStyle w:val="4"/>
        <w:tblW w:w="8306" w:type="dxa"/>
        <w:jc w:val="center"/>
        <w:tblLayout w:type="fixed"/>
        <w:tblCellMar>
          <w:top w:w="0" w:type="dxa"/>
          <w:left w:w="108" w:type="dxa"/>
          <w:bottom w:w="0" w:type="dxa"/>
          <w:right w:w="108" w:type="dxa"/>
        </w:tblCellMar>
      </w:tblPr>
      <w:tblGrid>
        <w:gridCol w:w="4658"/>
        <w:gridCol w:w="3648"/>
      </w:tblGrid>
      <w:tr>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hAnsi="宋体" w:eastAsia="仿宋_GB2312"/>
                <w:sz w:val="24"/>
                <w:szCs w:val="28"/>
              </w:rPr>
              <w:t>申报人（签字或盖章）：</w:t>
            </w:r>
          </w:p>
        </w:tc>
        <w:tc>
          <w:tcPr>
            <w:tcW w:w="364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hAnsi="宋体" w:eastAsia="仿宋_GB2312"/>
                <w:sz w:val="24"/>
                <w:szCs w:val="28"/>
              </w:rPr>
              <w:t>签收人（签字）：</w:t>
            </w:r>
          </w:p>
        </w:tc>
      </w:tr>
      <w:tr>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eastAsia="仿宋_GB2312"/>
                <w:sz w:val="24"/>
                <w:szCs w:val="28"/>
              </w:rPr>
              <w:t>提交时间：</w:t>
            </w:r>
          </w:p>
        </w:tc>
        <w:tc>
          <w:tcPr>
            <w:tcW w:w="364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eastAsia="仿宋_GB2312"/>
                <w:sz w:val="24"/>
                <w:szCs w:val="28"/>
              </w:rPr>
              <w:t>签收时间：</w:t>
            </w:r>
          </w:p>
        </w:tc>
      </w:tr>
    </w:tbl>
    <w:p>
      <w:pPr>
        <w:jc w:val="center"/>
        <w:rPr>
          <w:rFonts w:hint="eastAsia" w:ascii="黑体" w:hAnsi="黑体" w:eastAsia="黑体" w:cs="黑体"/>
          <w:b/>
          <w:sz w:val="36"/>
          <w:szCs w:val="36"/>
        </w:rPr>
      </w:pPr>
      <w:r>
        <w:rPr>
          <w:rFonts w:ascii="仿宋_GB2312" w:eastAsia="仿宋_GB2312"/>
          <w:b/>
          <w:sz w:val="28"/>
          <w:szCs w:val="28"/>
        </w:rPr>
        <w:br w:type="page"/>
      </w:r>
      <w:r>
        <w:rPr>
          <w:rFonts w:hint="eastAsia" w:ascii="黑体" w:hAnsi="黑体" w:eastAsia="黑体" w:cs="黑体"/>
          <w:b/>
          <w:sz w:val="36"/>
          <w:szCs w:val="36"/>
        </w:rPr>
        <w:t>债权申报登记表</w:t>
      </w:r>
    </w:p>
    <w:p>
      <w:pPr>
        <w:spacing w:after="156" w:afterLines="50"/>
        <w:jc w:val="right"/>
        <w:rPr>
          <w:rFonts w:hint="eastAsia" w:ascii="仿宋_GB2312" w:eastAsia="仿宋_GB2312"/>
          <w:szCs w:val="21"/>
        </w:rPr>
      </w:pPr>
      <w:r>
        <w:rPr>
          <w:rFonts w:hint="eastAsia" w:ascii="仿宋_GB2312" w:eastAsia="仿宋_GB2312"/>
          <w:szCs w:val="21"/>
        </w:rPr>
        <w:t>申报序号：_________________</w:t>
      </w:r>
    </w:p>
    <w:tbl>
      <w:tblPr>
        <w:tblStyle w:val="4"/>
        <w:tblpPr w:leftFromText="180" w:rightFromText="180" w:vertAnchor="text" w:tblpXSpec="center" w:tblpY="1"/>
        <w:tblOverlap w:val="never"/>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567"/>
        <w:gridCol w:w="709"/>
        <w:gridCol w:w="875"/>
        <w:gridCol w:w="1110"/>
        <w:gridCol w:w="567"/>
        <w:gridCol w:w="850"/>
        <w:gridCol w:w="142"/>
        <w:gridCol w:w="850"/>
        <w:gridCol w:w="851"/>
        <w:gridCol w:w="992"/>
        <w:gridCol w:w="920"/>
      </w:tblGrid>
      <w:tr>
        <w:trPr>
          <w:trHeight w:val="459" w:hRule="atLeast"/>
        </w:trPr>
        <w:tc>
          <w:tcPr>
            <w:tcW w:w="67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szCs w:val="21"/>
              </w:rPr>
              <w:t>申报人基本情况</w:t>
            </w:r>
          </w:p>
        </w:tc>
        <w:tc>
          <w:tcPr>
            <w:tcW w:w="1276"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全称</w:t>
            </w:r>
          </w:p>
        </w:tc>
        <w:tc>
          <w:tcPr>
            <w:tcW w:w="7157" w:type="dxa"/>
            <w:gridSpan w:val="9"/>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675" w:type="dxa"/>
            <w:vMerge w:val="continue"/>
            <w:vAlign w:val="center"/>
          </w:tcPr>
          <w:p>
            <w:pPr>
              <w:spacing w:before="62" w:beforeLines="20" w:after="62" w:afterLines="20"/>
              <w:rPr>
                <w:rFonts w:hint="eastAsia" w:ascii="仿宋_GB2312" w:eastAsia="仿宋_GB2312"/>
                <w:szCs w:val="21"/>
              </w:rPr>
            </w:pPr>
          </w:p>
        </w:tc>
        <w:tc>
          <w:tcPr>
            <w:tcW w:w="1276"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住所</w:t>
            </w:r>
          </w:p>
        </w:tc>
        <w:tc>
          <w:tcPr>
            <w:tcW w:w="7157" w:type="dxa"/>
            <w:gridSpan w:val="9"/>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675" w:type="dxa"/>
            <w:vMerge w:val="continue"/>
            <w:vAlign w:val="center"/>
          </w:tcPr>
          <w:p>
            <w:pPr>
              <w:spacing w:before="62" w:beforeLines="20" w:after="62" w:afterLines="20"/>
              <w:rPr>
                <w:rFonts w:hint="eastAsia" w:ascii="仿宋_GB2312" w:eastAsia="仿宋_GB2312"/>
                <w:szCs w:val="21"/>
              </w:rPr>
            </w:pPr>
          </w:p>
        </w:tc>
        <w:tc>
          <w:tcPr>
            <w:tcW w:w="1276"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联系地址</w:t>
            </w:r>
          </w:p>
        </w:tc>
        <w:tc>
          <w:tcPr>
            <w:tcW w:w="2552" w:type="dxa"/>
            <w:gridSpan w:val="3"/>
            <w:vAlign w:val="center"/>
          </w:tcPr>
          <w:p>
            <w:pPr>
              <w:spacing w:before="62" w:beforeLines="20" w:after="62" w:afterLines="20"/>
              <w:rPr>
                <w:rFonts w:hint="eastAsia" w:ascii="仿宋_GB2312" w:eastAsia="仿宋_GB2312"/>
                <w:szCs w:val="21"/>
              </w:rPr>
            </w:pPr>
          </w:p>
        </w:tc>
        <w:tc>
          <w:tcPr>
            <w:tcW w:w="184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3" w:type="dxa"/>
            <w:gridSpan w:val="3"/>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trPr>
        <w:tc>
          <w:tcPr>
            <w:tcW w:w="675" w:type="dxa"/>
            <w:vMerge w:val="continue"/>
            <w:vAlign w:val="center"/>
          </w:tcPr>
          <w:p>
            <w:pPr>
              <w:spacing w:before="62" w:beforeLines="20" w:after="62" w:afterLines="20"/>
              <w:rPr>
                <w:rFonts w:hint="eastAsia" w:ascii="仿宋_GB2312" w:eastAsia="仿宋_GB2312"/>
                <w:szCs w:val="21"/>
              </w:rPr>
            </w:pPr>
          </w:p>
        </w:tc>
        <w:tc>
          <w:tcPr>
            <w:tcW w:w="1276" w:type="dxa"/>
            <w:gridSpan w:val="2"/>
            <w:vAlign w:val="center"/>
          </w:tcPr>
          <w:p>
            <w:pPr>
              <w:spacing w:before="62" w:beforeLines="20" w:after="62" w:afterLines="20"/>
              <w:jc w:val="left"/>
              <w:rPr>
                <w:rFonts w:hint="eastAsia" w:ascii="仿宋_GB2312" w:eastAsia="仿宋_GB2312"/>
                <w:szCs w:val="21"/>
              </w:rPr>
            </w:pPr>
            <w:r>
              <w:rPr>
                <w:rFonts w:hint="eastAsia" w:ascii="仿宋_GB2312" w:eastAsia="仿宋_GB2312"/>
                <w:szCs w:val="21"/>
              </w:rPr>
              <w:t>法定代表人</w:t>
            </w:r>
          </w:p>
        </w:tc>
        <w:tc>
          <w:tcPr>
            <w:tcW w:w="2552" w:type="dxa"/>
            <w:gridSpan w:val="3"/>
            <w:vAlign w:val="center"/>
          </w:tcPr>
          <w:p>
            <w:pPr>
              <w:spacing w:before="62" w:beforeLines="20" w:after="62" w:afterLines="20"/>
              <w:rPr>
                <w:rFonts w:hint="eastAsia" w:ascii="仿宋_GB2312" w:eastAsia="仿宋_GB2312"/>
                <w:szCs w:val="21"/>
              </w:rPr>
            </w:pPr>
          </w:p>
        </w:tc>
        <w:tc>
          <w:tcPr>
            <w:tcW w:w="184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3" w:type="dxa"/>
            <w:gridSpan w:val="3"/>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67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szCs w:val="21"/>
              </w:rPr>
              <w:t>代理人基本情况</w:t>
            </w:r>
          </w:p>
        </w:tc>
        <w:tc>
          <w:tcPr>
            <w:tcW w:w="1276" w:type="dxa"/>
            <w:gridSpan w:val="2"/>
          </w:tcPr>
          <w:p>
            <w:pPr>
              <w:spacing w:before="62" w:beforeLines="20" w:after="62" w:afterLines="20"/>
              <w:rPr>
                <w:rFonts w:hint="eastAsia" w:ascii="仿宋_GB2312" w:eastAsia="仿宋_GB2312"/>
                <w:szCs w:val="21"/>
              </w:rPr>
            </w:pPr>
            <w:r>
              <w:rPr>
                <w:rFonts w:hint="eastAsia" w:ascii="仿宋_GB2312" w:eastAsia="仿宋_GB2312"/>
                <w:szCs w:val="21"/>
              </w:rPr>
              <w:t>姓名</w:t>
            </w:r>
          </w:p>
        </w:tc>
        <w:tc>
          <w:tcPr>
            <w:tcW w:w="2552" w:type="dxa"/>
            <w:gridSpan w:val="3"/>
          </w:tcPr>
          <w:p>
            <w:pPr>
              <w:spacing w:before="62" w:beforeLines="20" w:after="62" w:afterLines="20"/>
              <w:ind w:left="-689" w:leftChars="-328" w:firstLine="688" w:firstLineChars="328"/>
              <w:rPr>
                <w:rFonts w:hint="eastAsia" w:ascii="仿宋_GB2312" w:eastAsia="仿宋_GB2312"/>
                <w:szCs w:val="21"/>
              </w:rPr>
            </w:pPr>
          </w:p>
        </w:tc>
        <w:tc>
          <w:tcPr>
            <w:tcW w:w="1842"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3" w:type="dxa"/>
            <w:gridSpan w:val="3"/>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675" w:type="dxa"/>
            <w:vMerge w:val="continue"/>
          </w:tcPr>
          <w:p>
            <w:pPr>
              <w:spacing w:before="62" w:beforeLines="20" w:after="62" w:afterLines="20"/>
              <w:rPr>
                <w:rFonts w:hint="eastAsia" w:ascii="仿宋_GB2312" w:eastAsia="仿宋_GB2312"/>
                <w:szCs w:val="21"/>
              </w:rPr>
            </w:pPr>
          </w:p>
        </w:tc>
        <w:tc>
          <w:tcPr>
            <w:tcW w:w="1276" w:type="dxa"/>
            <w:gridSpan w:val="2"/>
          </w:tcPr>
          <w:p>
            <w:pPr>
              <w:spacing w:before="62" w:beforeLines="20" w:after="62" w:afterLines="20"/>
              <w:rPr>
                <w:rFonts w:hint="eastAsia" w:ascii="仿宋_GB2312" w:eastAsia="仿宋_GB2312"/>
                <w:szCs w:val="21"/>
              </w:rPr>
            </w:pPr>
            <w:r>
              <w:rPr>
                <w:rFonts w:hint="eastAsia" w:ascii="仿宋_GB2312" w:eastAsia="仿宋_GB2312"/>
                <w:szCs w:val="21"/>
              </w:rPr>
              <w:t>单位</w:t>
            </w:r>
          </w:p>
        </w:tc>
        <w:tc>
          <w:tcPr>
            <w:tcW w:w="2552" w:type="dxa"/>
            <w:gridSpan w:val="3"/>
            <w:vAlign w:val="center"/>
          </w:tcPr>
          <w:p>
            <w:pPr>
              <w:spacing w:before="62" w:beforeLines="20" w:after="62" w:afterLines="20"/>
              <w:ind w:left="-689" w:leftChars="-328" w:firstLine="688" w:firstLineChars="328"/>
              <w:rPr>
                <w:rFonts w:hint="eastAsia" w:ascii="仿宋_GB2312" w:eastAsia="仿宋_GB2312"/>
                <w:szCs w:val="21"/>
              </w:rPr>
            </w:pPr>
          </w:p>
        </w:tc>
        <w:tc>
          <w:tcPr>
            <w:tcW w:w="1842"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律师执业证号</w:t>
            </w:r>
          </w:p>
        </w:tc>
        <w:tc>
          <w:tcPr>
            <w:tcW w:w="2763" w:type="dxa"/>
            <w:gridSpan w:val="3"/>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675" w:type="dxa"/>
            <w:vMerge w:val="continue"/>
          </w:tcPr>
          <w:p>
            <w:pPr>
              <w:spacing w:before="62" w:beforeLines="20" w:after="62" w:afterLines="20"/>
              <w:rPr>
                <w:rFonts w:hint="eastAsia" w:ascii="仿宋_GB2312" w:eastAsia="仿宋_GB2312"/>
                <w:szCs w:val="21"/>
              </w:rPr>
            </w:pPr>
          </w:p>
        </w:tc>
        <w:tc>
          <w:tcPr>
            <w:tcW w:w="1276" w:type="dxa"/>
            <w:gridSpan w:val="2"/>
          </w:tcPr>
          <w:p>
            <w:pPr>
              <w:spacing w:before="62" w:beforeLines="20" w:after="62" w:afterLines="20"/>
              <w:rPr>
                <w:rFonts w:hint="eastAsia" w:ascii="仿宋_GB2312" w:eastAsia="仿宋_GB2312"/>
                <w:szCs w:val="21"/>
              </w:rPr>
            </w:pPr>
            <w:r>
              <w:rPr>
                <w:rFonts w:hint="eastAsia" w:ascii="仿宋_GB2312" w:eastAsia="仿宋_GB2312"/>
                <w:szCs w:val="21"/>
              </w:rPr>
              <w:t>电话</w:t>
            </w:r>
          </w:p>
        </w:tc>
        <w:tc>
          <w:tcPr>
            <w:tcW w:w="2552" w:type="dxa"/>
            <w:gridSpan w:val="3"/>
            <w:vAlign w:val="center"/>
          </w:tcPr>
          <w:p>
            <w:pPr>
              <w:spacing w:before="62" w:beforeLines="20" w:after="62" w:afterLines="20"/>
              <w:ind w:left="-689" w:leftChars="-328" w:firstLine="688" w:firstLineChars="328"/>
              <w:rPr>
                <w:rFonts w:hint="eastAsia" w:ascii="仿宋_GB2312" w:eastAsia="仿宋_GB2312"/>
                <w:szCs w:val="21"/>
              </w:rPr>
            </w:pPr>
          </w:p>
        </w:tc>
        <w:tc>
          <w:tcPr>
            <w:tcW w:w="1842"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3" w:type="dxa"/>
            <w:gridSpan w:val="3"/>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675" w:type="dxa"/>
            <w:vMerge w:val="continue"/>
          </w:tcPr>
          <w:p>
            <w:pPr>
              <w:spacing w:before="62" w:beforeLines="20" w:after="62" w:afterLines="20"/>
              <w:rPr>
                <w:rFonts w:hint="eastAsia" w:ascii="仿宋_GB2312" w:eastAsia="仿宋_GB2312"/>
                <w:szCs w:val="21"/>
              </w:rPr>
            </w:pPr>
          </w:p>
        </w:tc>
        <w:tc>
          <w:tcPr>
            <w:tcW w:w="1276" w:type="dxa"/>
            <w:gridSpan w:val="2"/>
          </w:tcPr>
          <w:p>
            <w:pPr>
              <w:spacing w:before="62" w:beforeLines="20" w:after="62" w:afterLines="20"/>
              <w:rPr>
                <w:rFonts w:hint="eastAsia" w:ascii="仿宋_GB2312" w:eastAsia="仿宋_GB2312"/>
                <w:szCs w:val="21"/>
              </w:rPr>
            </w:pPr>
            <w:r>
              <w:rPr>
                <w:rFonts w:hint="eastAsia" w:ascii="仿宋_GB2312" w:eastAsia="仿宋_GB2312"/>
                <w:szCs w:val="21"/>
              </w:rPr>
              <w:t>地址</w:t>
            </w:r>
          </w:p>
        </w:tc>
        <w:tc>
          <w:tcPr>
            <w:tcW w:w="7157" w:type="dxa"/>
            <w:gridSpan w:val="9"/>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1951" w:type="dxa"/>
            <w:gridSpan w:val="3"/>
          </w:tcPr>
          <w:p>
            <w:pPr>
              <w:spacing w:before="62" w:beforeLines="20" w:after="62" w:afterLines="20"/>
              <w:jc w:val="center"/>
              <w:rPr>
                <w:rFonts w:hint="eastAsia" w:ascii="仿宋_GB2312" w:eastAsia="仿宋_GB2312"/>
                <w:szCs w:val="21"/>
                <w:highlight w:val="yellow"/>
              </w:rPr>
            </w:pPr>
            <w:r>
              <w:rPr>
                <w:rFonts w:hint="eastAsia" w:ascii="仿宋_GB2312" w:eastAsia="仿宋_GB2312"/>
                <w:szCs w:val="21"/>
              </w:rPr>
              <w:t>债务</w:t>
            </w:r>
            <w:r>
              <w:rPr>
                <w:rFonts w:ascii="仿宋_GB2312" w:eastAsia="仿宋_GB2312"/>
                <w:szCs w:val="21"/>
              </w:rPr>
              <w:t>人</w:t>
            </w:r>
          </w:p>
        </w:tc>
        <w:tc>
          <w:tcPr>
            <w:tcW w:w="7157" w:type="dxa"/>
            <w:gridSpan w:val="9"/>
          </w:tcPr>
          <w:p>
            <w:pPr>
              <w:spacing w:before="62" w:beforeLines="20" w:after="62" w:afterLines="20"/>
              <w:rPr>
                <w:rFonts w:hint="eastAsia"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5" w:hRule="atLeast"/>
        </w:trPr>
        <w:tc>
          <w:tcPr>
            <w:tcW w:w="1951" w:type="dxa"/>
            <w:gridSpan w:val="3"/>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申报债权金额</w:t>
            </w:r>
            <w:r>
              <w:rPr>
                <w:rFonts w:ascii="仿宋_GB2312" w:eastAsia="仿宋_GB2312"/>
                <w:szCs w:val="21"/>
              </w:rPr>
              <w:br w:type="textWrapping"/>
            </w:r>
            <w:r>
              <w:rPr>
                <w:rFonts w:hint="eastAsia" w:ascii="仿宋_GB2312" w:eastAsia="仿宋_GB2312"/>
                <w:szCs w:val="21"/>
              </w:rPr>
              <w:t>（人民币</w:t>
            </w:r>
            <w:r>
              <w:rPr>
                <w:rFonts w:ascii="仿宋_GB2312" w:eastAsia="仿宋_GB2312"/>
                <w:szCs w:val="21"/>
              </w:rPr>
              <w:t>：元</w:t>
            </w:r>
            <w:r>
              <w:rPr>
                <w:rFonts w:hint="eastAsia" w:ascii="仿宋_GB2312" w:eastAsia="仿宋_GB2312"/>
                <w:szCs w:val="21"/>
              </w:rPr>
              <w:t>）</w:t>
            </w:r>
          </w:p>
        </w:tc>
        <w:tc>
          <w:tcPr>
            <w:tcW w:w="875"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本金</w:t>
            </w:r>
          </w:p>
        </w:tc>
        <w:tc>
          <w:tcPr>
            <w:tcW w:w="1677" w:type="dxa"/>
            <w:gridSpan w:val="2"/>
            <w:vAlign w:val="center"/>
          </w:tcPr>
          <w:p>
            <w:pPr>
              <w:spacing w:before="62" w:beforeLines="20" w:after="62" w:afterLines="20"/>
              <w:rPr>
                <w:rFonts w:hint="eastAsia" w:ascii="仿宋_GB2312" w:eastAsia="仿宋_GB2312"/>
                <w:szCs w:val="21"/>
              </w:rPr>
            </w:pPr>
          </w:p>
        </w:tc>
        <w:tc>
          <w:tcPr>
            <w:tcW w:w="2693" w:type="dxa"/>
            <w:gridSpan w:val="4"/>
            <w:shd w:val="clear" w:color="auto" w:fill="auto"/>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利息/违约金（附</w:t>
            </w:r>
            <w:r>
              <w:rPr>
                <w:rFonts w:ascii="仿宋_GB2312" w:eastAsia="仿宋_GB2312"/>
                <w:szCs w:val="21"/>
              </w:rPr>
              <w:t>计算说明</w:t>
            </w:r>
            <w:r>
              <w:rPr>
                <w:rFonts w:hint="eastAsia" w:ascii="仿宋_GB2312" w:eastAsia="仿宋_GB2312"/>
                <w:szCs w:val="21"/>
              </w:rPr>
              <w:t>）</w:t>
            </w:r>
          </w:p>
        </w:tc>
        <w:tc>
          <w:tcPr>
            <w:tcW w:w="1912" w:type="dxa"/>
            <w:gridSpan w:val="2"/>
            <w:shd w:val="clear" w:color="auto" w:fill="auto"/>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5" w:hRule="atLeast"/>
        </w:trPr>
        <w:tc>
          <w:tcPr>
            <w:tcW w:w="1951" w:type="dxa"/>
            <w:gridSpan w:val="3"/>
            <w:vMerge w:val="continue"/>
            <w:vAlign w:val="center"/>
          </w:tcPr>
          <w:p>
            <w:pPr>
              <w:spacing w:before="62" w:beforeLines="20" w:after="62" w:afterLines="20"/>
              <w:rPr>
                <w:rFonts w:hint="eastAsia" w:ascii="仿宋_GB2312" w:eastAsia="仿宋_GB2312"/>
                <w:szCs w:val="21"/>
              </w:rPr>
            </w:pPr>
          </w:p>
        </w:tc>
        <w:tc>
          <w:tcPr>
            <w:tcW w:w="875"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总额</w:t>
            </w:r>
          </w:p>
        </w:tc>
        <w:tc>
          <w:tcPr>
            <w:tcW w:w="6282" w:type="dxa"/>
            <w:gridSpan w:val="8"/>
            <w:vAlign w:val="center"/>
          </w:tcPr>
          <w:p>
            <w:pPr>
              <w:spacing w:before="62" w:beforeLines="20" w:after="62" w:afterLines="20"/>
              <w:rPr>
                <w:rFonts w:hint="eastAsia" w:ascii="仿宋_GB2312" w:eastAsia="仿宋_GB2312"/>
                <w:szCs w:val="21"/>
              </w:rPr>
            </w:pPr>
            <w:r>
              <w:rPr>
                <w:rFonts w:hint="eastAsia" w:ascii="仿宋_GB2312" w:hAnsi="宋体" w:eastAsia="仿宋_GB2312"/>
                <w:color w:val="000000"/>
              </w:rPr>
              <w:t>￥：</w:t>
            </w:r>
            <w:r>
              <w:rPr>
                <w:rFonts w:hint="eastAsia" w:ascii="仿宋_GB2312" w:hAnsi="宋体" w:eastAsia="仿宋_GB2312"/>
                <w:color w:val="000000"/>
                <w:u w:val="single"/>
              </w:rPr>
              <w:t xml:space="preserve">            </w:t>
            </w:r>
            <w:r>
              <w:rPr>
                <w:rFonts w:hint="eastAsia" w:ascii="仿宋_GB2312" w:hAnsi="宋体" w:eastAsia="仿宋_GB2312"/>
                <w:color w:val="000000"/>
              </w:rPr>
              <w:t xml:space="preserve">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1951" w:type="dxa"/>
            <w:gridSpan w:val="3"/>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财产担保情况</w:t>
            </w:r>
          </w:p>
        </w:tc>
        <w:tc>
          <w:tcPr>
            <w:tcW w:w="1985"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特定财产担保</w:t>
            </w:r>
          </w:p>
        </w:tc>
        <w:tc>
          <w:tcPr>
            <w:tcW w:w="1559"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c>
          <w:tcPr>
            <w:tcW w:w="1701"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是否办理</w:t>
            </w:r>
            <w:r>
              <w:rPr>
                <w:rFonts w:ascii="仿宋_GB2312" w:eastAsia="仿宋_GB2312"/>
                <w:szCs w:val="21"/>
              </w:rPr>
              <w:t>登记</w:t>
            </w:r>
          </w:p>
        </w:tc>
        <w:tc>
          <w:tcPr>
            <w:tcW w:w="1912"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trPr>
        <w:tc>
          <w:tcPr>
            <w:tcW w:w="1951" w:type="dxa"/>
            <w:gridSpan w:val="3"/>
            <w:vMerge w:val="continue"/>
            <w:vAlign w:val="center"/>
          </w:tcPr>
          <w:p>
            <w:pPr>
              <w:spacing w:before="62" w:beforeLines="20" w:after="62" w:afterLines="20"/>
              <w:rPr>
                <w:rFonts w:hint="eastAsia" w:ascii="仿宋_GB2312" w:eastAsia="仿宋_GB2312"/>
                <w:szCs w:val="21"/>
              </w:rPr>
            </w:pPr>
          </w:p>
        </w:tc>
        <w:tc>
          <w:tcPr>
            <w:tcW w:w="1985"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财产</w:t>
            </w:r>
            <w:r>
              <w:rPr>
                <w:rFonts w:ascii="仿宋_GB2312" w:eastAsia="仿宋_GB2312"/>
                <w:szCs w:val="21"/>
              </w:rPr>
              <w:t>担保方式</w:t>
            </w:r>
          </w:p>
        </w:tc>
        <w:tc>
          <w:tcPr>
            <w:tcW w:w="5172" w:type="dxa"/>
            <w:gridSpan w:val="7"/>
            <w:vAlign w:val="center"/>
          </w:tcPr>
          <w:p>
            <w:pPr>
              <w:spacing w:before="62" w:beforeLines="20" w:after="62" w:afterLines="20"/>
              <w:rPr>
                <w:rFonts w:hint="eastAsia" w:ascii="仿宋_GB2312" w:eastAsia="仿宋_GB2312"/>
                <w:szCs w:val="21"/>
              </w:rPr>
            </w:pPr>
            <w:r>
              <w:rPr>
                <w:rFonts w:hint="eastAsia" w:ascii="仿宋_GB2312" w:eastAsia="仿宋_GB2312"/>
                <w:szCs w:val="21"/>
              </w:rPr>
              <w:t>□ 抵押</w:t>
            </w:r>
            <w:r>
              <w:rPr>
                <w:rFonts w:ascii="仿宋_GB2312" w:eastAsia="仿宋_GB2312"/>
                <w:szCs w:val="21"/>
              </w:rPr>
              <w:t xml:space="preserve">    </w:t>
            </w:r>
            <w:r>
              <w:rPr>
                <w:rFonts w:hint="eastAsia" w:ascii="仿宋_GB2312" w:eastAsia="仿宋_GB2312"/>
                <w:szCs w:val="21"/>
              </w:rPr>
              <w:t>□ 质押</w:t>
            </w:r>
            <w:r>
              <w:rPr>
                <w:rFonts w:ascii="仿宋_GB2312" w:eastAsia="仿宋_GB2312"/>
                <w:szCs w:val="21"/>
              </w:rPr>
              <w:t xml:space="preserve">    </w:t>
            </w:r>
            <w:r>
              <w:rPr>
                <w:rFonts w:hint="eastAsia" w:ascii="仿宋_GB2312" w:eastAsia="仿宋_GB2312"/>
                <w:szCs w:val="21"/>
              </w:rPr>
              <w:t>□ 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trPr>
        <w:tc>
          <w:tcPr>
            <w:tcW w:w="1951" w:type="dxa"/>
            <w:gridSpan w:val="3"/>
            <w:vMerge w:val="continue"/>
            <w:vAlign w:val="center"/>
          </w:tcPr>
          <w:p>
            <w:pPr>
              <w:spacing w:before="62" w:beforeLines="20" w:after="62" w:afterLines="20"/>
              <w:rPr>
                <w:rFonts w:hint="eastAsia" w:ascii="仿宋_GB2312" w:eastAsia="仿宋_GB2312"/>
                <w:szCs w:val="21"/>
              </w:rPr>
            </w:pPr>
          </w:p>
        </w:tc>
        <w:tc>
          <w:tcPr>
            <w:tcW w:w="1985"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担保</w:t>
            </w:r>
            <w:r>
              <w:rPr>
                <w:rFonts w:ascii="仿宋_GB2312" w:eastAsia="仿宋_GB2312"/>
                <w:szCs w:val="21"/>
              </w:rPr>
              <w:t>财产及担保金额</w:t>
            </w:r>
          </w:p>
        </w:tc>
        <w:tc>
          <w:tcPr>
            <w:tcW w:w="5172" w:type="dxa"/>
            <w:gridSpan w:val="7"/>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4" w:hRule="atLeast"/>
        </w:trPr>
        <w:tc>
          <w:tcPr>
            <w:tcW w:w="2826"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最后一次主张债权时间</w:t>
            </w:r>
          </w:p>
        </w:tc>
        <w:tc>
          <w:tcPr>
            <w:tcW w:w="6282" w:type="dxa"/>
            <w:gridSpan w:val="8"/>
            <w:vAlign w:val="center"/>
          </w:tcPr>
          <w:p>
            <w:pPr>
              <w:spacing w:before="62" w:beforeLines="20" w:after="62" w:afterLines="20"/>
              <w:ind w:firstLine="945" w:firstLineChars="450"/>
              <w:rPr>
                <w:rFonts w:hint="eastAsia" w:ascii="仿宋_GB2312" w:eastAsia="仿宋_GB2312"/>
                <w:szCs w:val="21"/>
              </w:rPr>
            </w:pPr>
            <w:r>
              <w:rPr>
                <w:rFonts w:hint="eastAsia" w:ascii="仿宋_GB2312" w:eastAsia="仿宋_GB2312"/>
                <w:szCs w:val="21"/>
              </w:rPr>
              <w:t>年</w:t>
            </w:r>
            <w:r>
              <w:rPr>
                <w:rFonts w:ascii="仿宋_GB2312" w:eastAsia="仿宋_GB2312"/>
                <w:szCs w:val="21"/>
              </w:rPr>
              <w:t xml:space="preserve">    </w:t>
            </w:r>
            <w:r>
              <w:rPr>
                <w:rFonts w:hint="eastAsia" w:ascii="仿宋_GB2312" w:eastAsia="仿宋_GB2312"/>
                <w:szCs w:val="21"/>
              </w:rPr>
              <w:t>月</w:t>
            </w:r>
            <w:r>
              <w:rPr>
                <w:rFonts w:ascii="仿宋_GB2312" w:eastAsia="仿宋_GB2312"/>
                <w:szCs w:val="21"/>
              </w:rPr>
              <w:t xml:space="preserve">    </w:t>
            </w:r>
            <w:r>
              <w:rPr>
                <w:rFonts w:hint="eastAsia" w:ascii="仿宋_GB2312" w:eastAsia="仿宋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trPr>
        <w:tc>
          <w:tcPr>
            <w:tcW w:w="2826"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w:t>
            </w:r>
            <w:r>
              <w:rPr>
                <w:rFonts w:hint="eastAsia" w:ascii="仿宋_GB2312" w:eastAsia="仿宋_GB2312"/>
                <w:szCs w:val="21"/>
                <w:lang w:eastAsia="zh-CN"/>
              </w:rPr>
              <w:t>有破产清算</w:t>
            </w:r>
            <w:r>
              <w:rPr>
                <w:rFonts w:ascii="仿宋_GB2312" w:eastAsia="仿宋_GB2312"/>
                <w:szCs w:val="21"/>
              </w:rPr>
              <w:t>范围外</w:t>
            </w:r>
            <w:r>
              <w:rPr>
                <w:rFonts w:hint="eastAsia" w:ascii="仿宋_GB2312" w:eastAsia="仿宋_GB2312"/>
                <w:szCs w:val="21"/>
              </w:rPr>
              <w:t>的连带债务人</w:t>
            </w:r>
          </w:p>
        </w:tc>
        <w:tc>
          <w:tcPr>
            <w:tcW w:w="5362" w:type="dxa"/>
            <w:gridSpan w:val="7"/>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有    连带</w:t>
            </w:r>
            <w:r>
              <w:rPr>
                <w:rFonts w:ascii="仿宋_GB2312" w:eastAsia="仿宋_GB2312"/>
                <w:szCs w:val="21"/>
              </w:rPr>
              <w:t>债务人：</w:t>
            </w:r>
          </w:p>
        </w:tc>
        <w:tc>
          <w:tcPr>
            <w:tcW w:w="920"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trPr>
        <w:tc>
          <w:tcPr>
            <w:tcW w:w="2826"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是否已向</w:t>
            </w:r>
            <w:r>
              <w:rPr>
                <w:rFonts w:hint="eastAsia" w:ascii="仿宋_GB2312" w:eastAsia="仿宋_GB2312"/>
                <w:szCs w:val="21"/>
                <w:lang w:eastAsia="zh-CN"/>
              </w:rPr>
              <w:t>破产清算</w:t>
            </w:r>
            <w:r>
              <w:rPr>
                <w:rFonts w:hint="eastAsia" w:ascii="仿宋_GB2312" w:eastAsia="仿宋_GB2312"/>
                <w:szCs w:val="21"/>
              </w:rPr>
              <w:t>范围外的连带债务人主张权利</w:t>
            </w:r>
          </w:p>
        </w:tc>
        <w:tc>
          <w:tcPr>
            <w:tcW w:w="5362" w:type="dxa"/>
            <w:gridSpan w:val="7"/>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是</w:t>
            </w:r>
          </w:p>
        </w:tc>
        <w:tc>
          <w:tcPr>
            <w:tcW w:w="920"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2826" w:type="dxa"/>
            <w:gridSpan w:val="4"/>
            <w:vMerge w:val="restart"/>
            <w:vAlign w:val="center"/>
          </w:tcPr>
          <w:p>
            <w:pPr>
              <w:spacing w:before="62" w:beforeLines="20" w:after="62" w:afterLines="20"/>
              <w:rPr>
                <w:rFonts w:hint="eastAsia" w:ascii="仿宋_GB2312" w:eastAsia="仿宋_GB2312"/>
                <w:szCs w:val="21"/>
              </w:rPr>
            </w:pPr>
            <w:r>
              <w:rPr>
                <w:rFonts w:hint="eastAsia" w:ascii="仿宋_GB2312" w:eastAsia="仿宋_GB2312"/>
                <w:szCs w:val="21"/>
              </w:rPr>
              <w:t>债权</w:t>
            </w:r>
            <w:r>
              <w:rPr>
                <w:rFonts w:ascii="仿宋_GB2312" w:eastAsia="仿宋_GB2312"/>
                <w:szCs w:val="21"/>
              </w:rPr>
              <w:t>涉诉</w:t>
            </w:r>
            <w:r>
              <w:rPr>
                <w:rFonts w:hint="eastAsia" w:ascii="仿宋_GB2312" w:eastAsia="仿宋_GB2312"/>
                <w:szCs w:val="21"/>
              </w:rPr>
              <w:t>（仲裁）情况</w:t>
            </w:r>
          </w:p>
        </w:tc>
        <w:tc>
          <w:tcPr>
            <w:tcW w:w="2527"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有无涉诉（仲裁）</w:t>
            </w:r>
          </w:p>
        </w:tc>
        <w:tc>
          <w:tcPr>
            <w:tcW w:w="3755" w:type="dxa"/>
            <w:gridSpan w:val="5"/>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2826" w:type="dxa"/>
            <w:gridSpan w:val="4"/>
            <w:vMerge w:val="continue"/>
            <w:vAlign w:val="center"/>
          </w:tcPr>
          <w:p>
            <w:pPr>
              <w:spacing w:before="62" w:beforeLines="20" w:after="62" w:afterLines="20"/>
              <w:rPr>
                <w:rFonts w:hint="eastAsia" w:ascii="仿宋_GB2312" w:eastAsia="仿宋_GB2312"/>
                <w:szCs w:val="21"/>
              </w:rPr>
            </w:pPr>
          </w:p>
        </w:tc>
        <w:tc>
          <w:tcPr>
            <w:tcW w:w="2527"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生效</w:t>
            </w:r>
            <w:r>
              <w:rPr>
                <w:rFonts w:hint="eastAsia" w:ascii="仿宋_GB2312" w:eastAsia="仿宋_GB2312"/>
                <w:szCs w:val="21"/>
              </w:rPr>
              <w:t>判决（仲裁</w:t>
            </w:r>
            <w:r>
              <w:rPr>
                <w:rFonts w:ascii="仿宋_GB2312" w:eastAsia="仿宋_GB2312"/>
                <w:szCs w:val="21"/>
              </w:rPr>
              <w:t>裁决</w:t>
            </w:r>
            <w:r>
              <w:rPr>
                <w:rFonts w:hint="eastAsia" w:ascii="仿宋_GB2312" w:eastAsia="仿宋_GB2312"/>
                <w:szCs w:val="21"/>
              </w:rPr>
              <w:t>）</w:t>
            </w:r>
          </w:p>
        </w:tc>
        <w:tc>
          <w:tcPr>
            <w:tcW w:w="3755" w:type="dxa"/>
            <w:gridSpan w:val="5"/>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2826" w:type="dxa"/>
            <w:gridSpan w:val="4"/>
            <w:vMerge w:val="continue"/>
            <w:vAlign w:val="center"/>
          </w:tcPr>
          <w:p>
            <w:pPr>
              <w:spacing w:before="62" w:beforeLines="20" w:after="62" w:afterLines="20"/>
              <w:rPr>
                <w:rFonts w:hint="eastAsia" w:ascii="仿宋_GB2312" w:eastAsia="仿宋_GB2312"/>
                <w:szCs w:val="21"/>
              </w:rPr>
            </w:pPr>
          </w:p>
        </w:tc>
        <w:tc>
          <w:tcPr>
            <w:tcW w:w="2527"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是否已经申请执行</w:t>
            </w:r>
          </w:p>
        </w:tc>
        <w:tc>
          <w:tcPr>
            <w:tcW w:w="3755" w:type="dxa"/>
            <w:gridSpan w:val="5"/>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 是</w:t>
            </w:r>
            <w:r>
              <w:rPr>
                <w:rFonts w:ascii="仿宋_GB2312" w:eastAsia="仿宋_GB2312"/>
                <w:szCs w:val="21"/>
              </w:rPr>
              <w:t xml:space="preserve">      </w:t>
            </w:r>
            <w:r>
              <w:rPr>
                <w:rFonts w:hint="eastAsia" w:ascii="仿宋_GB2312" w:eastAsia="仿宋_GB2312"/>
                <w:szCs w:val="21"/>
              </w:rPr>
              <w:t>□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2826" w:type="dxa"/>
            <w:gridSpan w:val="4"/>
            <w:vMerge w:val="continue"/>
            <w:vAlign w:val="center"/>
          </w:tcPr>
          <w:p>
            <w:pPr>
              <w:spacing w:before="62" w:beforeLines="20" w:after="62" w:afterLines="20"/>
              <w:rPr>
                <w:rFonts w:hint="eastAsia" w:ascii="仿宋_GB2312" w:eastAsia="仿宋_GB2312"/>
                <w:szCs w:val="21"/>
              </w:rPr>
            </w:pPr>
          </w:p>
        </w:tc>
        <w:tc>
          <w:tcPr>
            <w:tcW w:w="2527"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通过</w:t>
            </w:r>
            <w:r>
              <w:rPr>
                <w:rFonts w:ascii="仿宋_GB2312" w:eastAsia="仿宋_GB2312"/>
                <w:szCs w:val="21"/>
              </w:rPr>
              <w:t>执行</w:t>
            </w:r>
            <w:r>
              <w:rPr>
                <w:rFonts w:hint="eastAsia" w:ascii="仿宋_GB2312" w:eastAsia="仿宋_GB2312"/>
                <w:szCs w:val="21"/>
              </w:rPr>
              <w:t>已清偿的金额</w:t>
            </w:r>
          </w:p>
        </w:tc>
        <w:tc>
          <w:tcPr>
            <w:tcW w:w="3755" w:type="dxa"/>
            <w:gridSpan w:val="5"/>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675"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债权基本事实</w:t>
            </w:r>
          </w:p>
        </w:tc>
        <w:tc>
          <w:tcPr>
            <w:tcW w:w="8433" w:type="dxa"/>
            <w:gridSpan w:val="11"/>
            <w:vAlign w:val="center"/>
          </w:tcPr>
          <w:p>
            <w:pPr>
              <w:spacing w:before="62" w:beforeLines="20" w:after="62" w:afterLines="20"/>
              <w:rPr>
                <w:rFonts w:hint="eastAsia" w:ascii="仿宋_GB2312" w:eastAsia="仿宋_GB2312"/>
                <w:szCs w:val="21"/>
              </w:rPr>
            </w:pPr>
            <w:r>
              <w:rPr>
                <w:rFonts w:hint="eastAsia" w:ascii="仿宋_GB2312" w:eastAsia="仿宋_GB2312"/>
                <w:szCs w:val="21"/>
              </w:rPr>
              <w:t>（本栏可</w:t>
            </w:r>
            <w:r>
              <w:rPr>
                <w:rFonts w:ascii="仿宋_GB2312" w:eastAsia="仿宋_GB2312"/>
                <w:szCs w:val="21"/>
              </w:rPr>
              <w:t>另页填写，</w:t>
            </w:r>
            <w:r>
              <w:rPr>
                <w:rFonts w:hint="eastAsia" w:ascii="仿宋_GB2312" w:eastAsia="仿宋_GB2312"/>
                <w:szCs w:val="21"/>
              </w:rPr>
              <w:t>附</w:t>
            </w:r>
            <w:r>
              <w:rPr>
                <w:rFonts w:ascii="仿宋_GB2312" w:eastAsia="仿宋_GB2312"/>
                <w:szCs w:val="21"/>
              </w:rPr>
              <w:t>于本页之后，</w:t>
            </w:r>
            <w:r>
              <w:rPr>
                <w:rFonts w:hint="eastAsia" w:ascii="仿宋_GB2312" w:eastAsia="仿宋_GB2312"/>
                <w:szCs w:val="21"/>
              </w:rPr>
              <w:t>并于</w:t>
            </w:r>
            <w:r>
              <w:rPr>
                <w:rFonts w:ascii="仿宋_GB2312" w:eastAsia="仿宋_GB2312"/>
                <w:szCs w:val="21"/>
              </w:rPr>
              <w:t>骑缝处盖章或签字</w:t>
            </w:r>
            <w:r>
              <w:rPr>
                <w:rFonts w:hint="eastAsia" w:ascii="仿宋_GB2312" w:eastAsia="仿宋_GB2312"/>
                <w:szCs w:val="21"/>
              </w:rPr>
              <w:t>）</w:t>
            </w:r>
          </w:p>
          <w:p>
            <w:pPr>
              <w:spacing w:before="62" w:beforeLines="20" w:after="62" w:afterLines="20"/>
              <w:rPr>
                <w:rFonts w:ascii="仿宋_GB2312" w:eastAsia="仿宋_GB2312"/>
                <w:szCs w:val="21"/>
              </w:rPr>
            </w:pPr>
          </w:p>
          <w:p>
            <w:pPr>
              <w:spacing w:before="62" w:beforeLines="20" w:after="62" w:afterLines="20"/>
              <w:rPr>
                <w:rFonts w:ascii="仿宋_GB2312" w:eastAsia="仿宋_GB2312"/>
                <w:szCs w:val="21"/>
              </w:rPr>
            </w:pPr>
          </w:p>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7" w:hRule="atLeast"/>
        </w:trPr>
        <w:tc>
          <w:tcPr>
            <w:tcW w:w="675" w:type="dxa"/>
            <w:vMerge w:val="restart"/>
            <w:vAlign w:val="center"/>
          </w:tcPr>
          <w:p>
            <w:pPr>
              <w:spacing w:before="62" w:beforeLines="20" w:after="62" w:afterLines="20"/>
              <w:jc w:val="left"/>
              <w:rPr>
                <w:rFonts w:hint="eastAsia" w:ascii="仿宋_GB2312" w:eastAsia="仿宋_GB2312"/>
                <w:szCs w:val="21"/>
              </w:rPr>
            </w:pPr>
            <w:r>
              <w:rPr>
                <w:rFonts w:hint="eastAsia" w:ascii="仿宋_GB2312" w:eastAsia="仿宋_GB2312"/>
                <w:szCs w:val="21"/>
              </w:rPr>
              <w:t>债权证明文件</w:t>
            </w:r>
          </w:p>
        </w:tc>
        <w:tc>
          <w:tcPr>
            <w:tcW w:w="567"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序号</w:t>
            </w:r>
          </w:p>
        </w:tc>
        <w:tc>
          <w:tcPr>
            <w:tcW w:w="4253" w:type="dxa"/>
            <w:gridSpan w:val="6"/>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文件名称</w:t>
            </w:r>
          </w:p>
        </w:tc>
        <w:tc>
          <w:tcPr>
            <w:tcW w:w="850"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页数</w:t>
            </w:r>
          </w:p>
        </w:tc>
        <w:tc>
          <w:tcPr>
            <w:tcW w:w="851"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是否与原件核对一致</w:t>
            </w:r>
          </w:p>
        </w:tc>
        <w:tc>
          <w:tcPr>
            <w:tcW w:w="1912" w:type="dxa"/>
            <w:gridSpan w:val="2"/>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675" w:type="dxa"/>
            <w:vMerge w:val="continue"/>
            <w:vAlign w:val="center"/>
          </w:tcPr>
          <w:p>
            <w:pPr>
              <w:spacing w:before="62" w:beforeLines="20" w:after="62" w:afterLines="20"/>
              <w:rPr>
                <w:rFonts w:hint="eastAsia" w:ascii="仿宋_GB2312" w:eastAsia="仿宋_GB2312"/>
                <w:szCs w:val="21"/>
              </w:rPr>
            </w:pPr>
          </w:p>
        </w:tc>
        <w:tc>
          <w:tcPr>
            <w:tcW w:w="567" w:type="dxa"/>
            <w:vAlign w:val="center"/>
          </w:tcPr>
          <w:p>
            <w:pPr>
              <w:numPr>
                <w:ilvl w:val="0"/>
                <w:numId w:val="3"/>
              </w:numPr>
              <w:spacing w:before="62" w:beforeLines="20" w:after="62" w:afterLines="20"/>
              <w:jc w:val="center"/>
              <w:rPr>
                <w:rFonts w:hint="eastAsia" w:ascii="仿宋_GB2312" w:eastAsia="仿宋_GB2312"/>
                <w:szCs w:val="21"/>
              </w:rPr>
            </w:pPr>
          </w:p>
        </w:tc>
        <w:tc>
          <w:tcPr>
            <w:tcW w:w="4253" w:type="dxa"/>
            <w:gridSpan w:val="6"/>
            <w:vAlign w:val="center"/>
          </w:tcPr>
          <w:p>
            <w:pPr>
              <w:spacing w:before="62" w:beforeLines="20" w:after="62" w:afterLines="20"/>
              <w:jc w:val="left"/>
              <w:rPr>
                <w:rFonts w:hint="eastAsia" w:ascii="仿宋_GB2312" w:eastAsia="仿宋_GB2312"/>
                <w:szCs w:val="21"/>
              </w:rPr>
            </w:pPr>
          </w:p>
        </w:tc>
        <w:tc>
          <w:tcPr>
            <w:tcW w:w="850" w:type="dxa"/>
            <w:vAlign w:val="center"/>
          </w:tcPr>
          <w:p>
            <w:pPr>
              <w:spacing w:before="62" w:beforeLines="20" w:after="62" w:afterLines="20"/>
              <w:jc w:val="center"/>
              <w:rPr>
                <w:rFonts w:hint="eastAsia" w:ascii="仿宋_GB2312" w:eastAsia="仿宋_GB2312"/>
                <w:szCs w:val="21"/>
              </w:rPr>
            </w:pPr>
          </w:p>
        </w:tc>
        <w:tc>
          <w:tcPr>
            <w:tcW w:w="851" w:type="dxa"/>
            <w:vAlign w:val="center"/>
          </w:tcPr>
          <w:p>
            <w:pPr>
              <w:spacing w:before="62" w:beforeLines="20" w:after="62" w:afterLines="20"/>
              <w:jc w:val="center"/>
              <w:rPr>
                <w:rFonts w:hint="eastAsia" w:ascii="仿宋_GB2312" w:eastAsia="仿宋_GB2312"/>
                <w:szCs w:val="21"/>
              </w:rPr>
            </w:pPr>
          </w:p>
        </w:tc>
        <w:tc>
          <w:tcPr>
            <w:tcW w:w="191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1951" w:type="dxa"/>
            <w:gridSpan w:val="3"/>
            <w:vAlign w:val="center"/>
          </w:tcPr>
          <w:p>
            <w:pPr>
              <w:spacing w:line="300" w:lineRule="auto"/>
              <w:jc w:val="center"/>
              <w:rPr>
                <w:rFonts w:hint="eastAsia" w:ascii="仿宋_GB2312" w:eastAsia="仿宋_GB2312"/>
                <w:szCs w:val="21"/>
              </w:rPr>
            </w:pPr>
            <w:r>
              <w:rPr>
                <w:rFonts w:hint="eastAsia" w:ascii="仿宋_GB2312" w:eastAsia="仿宋_GB2312"/>
                <w:b/>
                <w:sz w:val="24"/>
              </w:rPr>
              <w:t>申报人开户行及账号信息</w:t>
            </w:r>
          </w:p>
        </w:tc>
        <w:tc>
          <w:tcPr>
            <w:tcW w:w="7157" w:type="dxa"/>
            <w:gridSpan w:val="9"/>
            <w:vAlign w:val="center"/>
          </w:tcPr>
          <w:p>
            <w:pPr>
              <w:spacing w:before="156" w:beforeLines="50" w:after="156" w:afterLines="50" w:line="300" w:lineRule="auto"/>
              <w:contextualSpacing/>
              <w:rPr>
                <w:rFonts w:hint="eastAsia" w:ascii="仿宋_GB2312" w:eastAsia="仿宋_GB2312"/>
                <w:sz w:val="24"/>
                <w:u w:val="single"/>
              </w:rPr>
            </w:pPr>
            <w:r>
              <w:rPr>
                <w:rFonts w:hint="eastAsia" w:ascii="仿宋_GB2312" w:eastAsia="仿宋_GB2312"/>
                <w:sz w:val="24"/>
              </w:rPr>
              <w:t>开户银行：</w:t>
            </w:r>
            <w:r>
              <w:rPr>
                <w:rFonts w:ascii="仿宋_GB2312" w:eastAsia="仿宋_GB2312"/>
                <w:sz w:val="24"/>
              </w:rPr>
              <w:t>______________________________</w:t>
            </w:r>
            <w:r>
              <w:rPr>
                <w:rFonts w:ascii="仿宋_GB2312" w:eastAsia="仿宋_GB2312"/>
                <w:sz w:val="24"/>
              </w:rPr>
              <w:br w:type="textWrapping"/>
            </w:r>
            <w:r>
              <w:rPr>
                <w:rFonts w:hint="eastAsia" w:ascii="仿宋_GB2312" w:eastAsia="仿宋_GB2312"/>
                <w:sz w:val="24"/>
              </w:rPr>
              <w:t>账 户 名：</w:t>
            </w:r>
            <w:r>
              <w:rPr>
                <w:rFonts w:ascii="仿宋_GB2312" w:eastAsia="仿宋_GB2312"/>
                <w:sz w:val="24"/>
              </w:rPr>
              <w:t>______________________________</w:t>
            </w:r>
            <w:r>
              <w:rPr>
                <w:rFonts w:ascii="仿宋_GB2312" w:eastAsia="仿宋_GB2312"/>
                <w:sz w:val="24"/>
              </w:rPr>
              <w:br w:type="textWrapping"/>
            </w:r>
            <w:r>
              <w:rPr>
                <w:rFonts w:hint="eastAsia" w:ascii="仿宋_GB2312" w:eastAsia="仿宋_GB2312"/>
                <w:sz w:val="24"/>
              </w:rPr>
              <w:t>账    号：</w:t>
            </w:r>
            <w:r>
              <w:rPr>
                <w:rFonts w:ascii="仿宋_GB2312" w:eastAsia="仿宋_GB2312"/>
                <w:sz w:val="24"/>
              </w:rPr>
              <w:t>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1951" w:type="dxa"/>
            <w:gridSpan w:val="3"/>
            <w:vAlign w:val="center"/>
          </w:tcPr>
          <w:p>
            <w:pPr>
              <w:spacing w:line="300" w:lineRule="auto"/>
              <w:jc w:val="center"/>
              <w:rPr>
                <w:rFonts w:hint="eastAsia" w:ascii="仿宋_GB2312" w:eastAsia="仿宋_GB2312"/>
                <w:b/>
                <w:sz w:val="24"/>
              </w:rPr>
            </w:pPr>
            <w:r>
              <w:rPr>
                <w:rFonts w:hint="eastAsia" w:ascii="仿宋_GB2312" w:eastAsia="仿宋_GB2312"/>
                <w:b/>
                <w:sz w:val="24"/>
              </w:rPr>
              <w:t>申报人送达地址及联系方式</w:t>
            </w:r>
          </w:p>
        </w:tc>
        <w:tc>
          <w:tcPr>
            <w:tcW w:w="7157" w:type="dxa"/>
            <w:gridSpan w:val="9"/>
            <w:vAlign w:val="center"/>
          </w:tcPr>
          <w:p>
            <w:pPr>
              <w:spacing w:before="156" w:beforeLines="50" w:after="156" w:afterLines="50" w:line="300" w:lineRule="auto"/>
              <w:contextualSpacing/>
              <w:rPr>
                <w:rFonts w:hint="eastAsia" w:ascii="仿宋_GB2312" w:eastAsia="仿宋_GB2312"/>
                <w:sz w:val="24"/>
              </w:rPr>
            </w:pPr>
            <w:r>
              <w:rPr>
                <w:rFonts w:hint="eastAsia" w:ascii="仿宋_GB2312" w:eastAsia="仿宋_GB2312"/>
                <w:sz w:val="24"/>
              </w:rPr>
              <w:t>送达地址：</w:t>
            </w:r>
            <w:r>
              <w:rPr>
                <w:rFonts w:ascii="仿宋_GB2312" w:eastAsia="仿宋_GB2312"/>
                <w:sz w:val="24"/>
              </w:rPr>
              <w:t>______________________________________</w:t>
            </w:r>
            <w:r>
              <w:rPr>
                <w:rFonts w:ascii="仿宋_GB2312" w:eastAsia="仿宋_GB2312"/>
                <w:sz w:val="24"/>
              </w:rPr>
              <w:br w:type="textWrapping"/>
            </w:r>
            <w:r>
              <w:rPr>
                <w:rFonts w:hint="eastAsia" w:ascii="仿宋_GB2312" w:eastAsia="仿宋_GB2312"/>
                <w:sz w:val="24"/>
              </w:rPr>
              <w:t>联系人：</w:t>
            </w:r>
            <w:r>
              <w:rPr>
                <w:rFonts w:ascii="仿宋_GB2312" w:eastAsia="仿宋_GB2312"/>
                <w:sz w:val="24"/>
              </w:rPr>
              <w:t>_______________________</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邮编：</w:t>
            </w:r>
            <w:r>
              <w:rPr>
                <w:rFonts w:ascii="仿宋_GB2312" w:eastAsia="仿宋_GB2312"/>
                <w:sz w:val="24"/>
              </w:rPr>
              <w:t>______________</w:t>
            </w:r>
            <w:r>
              <w:rPr>
                <w:rFonts w:ascii="仿宋_GB2312" w:eastAsia="仿宋_GB2312"/>
                <w:sz w:val="24"/>
              </w:rPr>
              <w:br w:type="textWrapping"/>
            </w:r>
            <w:r>
              <w:rPr>
                <w:rFonts w:hint="eastAsia" w:ascii="仿宋_GB2312" w:eastAsia="仿宋_GB2312"/>
                <w:sz w:val="24"/>
              </w:rPr>
              <w:t>电话（移动电话）：</w:t>
            </w:r>
            <w:r>
              <w:rPr>
                <w:rFonts w:ascii="仿宋_GB2312" w:eastAsia="仿宋_GB2312"/>
                <w:sz w:val="24"/>
              </w:rPr>
              <w:t xml:space="preserve">_______________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6" w:hRule="atLeast"/>
        </w:trPr>
        <w:tc>
          <w:tcPr>
            <w:tcW w:w="9108" w:type="dxa"/>
            <w:gridSpan w:val="12"/>
          </w:tcPr>
          <w:p>
            <w:pPr>
              <w:spacing w:before="62" w:beforeLines="20" w:after="62" w:afterLines="20"/>
              <w:rPr>
                <w:rFonts w:hint="eastAsia" w:ascii="仿宋_GB2312" w:eastAsia="仿宋_GB2312"/>
                <w:b/>
                <w:sz w:val="24"/>
              </w:rPr>
            </w:pPr>
            <w:r>
              <w:rPr>
                <w:rFonts w:hint="eastAsia" w:ascii="仿宋_GB2312" w:eastAsia="仿宋_GB2312"/>
                <w:b/>
                <w:sz w:val="24"/>
              </w:rPr>
              <w:t>申报人声明：</w:t>
            </w:r>
          </w:p>
          <w:p>
            <w:pPr>
              <w:numPr>
                <w:ilvl w:val="0"/>
                <w:numId w:val="4"/>
              </w:numPr>
              <w:tabs>
                <w:tab w:val="left" w:pos="426"/>
                <w:tab w:val="clear" w:pos="360"/>
              </w:tabs>
              <w:spacing w:before="62" w:beforeLines="20" w:after="62" w:afterLines="20"/>
              <w:ind w:left="426" w:hanging="426"/>
              <w:rPr>
                <w:rFonts w:ascii="仿宋_GB2312" w:eastAsia="仿宋_GB2312"/>
                <w:b/>
                <w:sz w:val="24"/>
              </w:rPr>
            </w:pPr>
            <w:r>
              <w:rPr>
                <w:rFonts w:hint="eastAsia" w:ascii="仿宋_GB2312" w:eastAsia="仿宋_GB2312"/>
                <w:b/>
                <w:sz w:val="24"/>
              </w:rPr>
              <w:t>申报人承诺，本债权申报登记表内容为真实，所提供之复印件亦与</w:t>
            </w:r>
            <w:r>
              <w:rPr>
                <w:rFonts w:ascii="仿宋_GB2312" w:eastAsia="仿宋_GB2312"/>
                <w:b/>
                <w:sz w:val="24"/>
              </w:rPr>
              <w:t>原件一致</w:t>
            </w:r>
            <w:r>
              <w:rPr>
                <w:rFonts w:hint="eastAsia" w:ascii="仿宋_GB2312" w:eastAsia="仿宋_GB2312"/>
                <w:b/>
                <w:sz w:val="24"/>
              </w:rPr>
              <w:t>，如有不实愿负法律责任。</w:t>
            </w:r>
          </w:p>
          <w:p>
            <w:pPr>
              <w:numPr>
                <w:ilvl w:val="0"/>
                <w:numId w:val="4"/>
              </w:numPr>
              <w:tabs>
                <w:tab w:val="left" w:pos="426"/>
                <w:tab w:val="clear" w:pos="360"/>
              </w:tabs>
              <w:spacing w:before="62" w:beforeLines="20" w:after="62" w:afterLines="20"/>
              <w:ind w:left="426" w:hanging="426"/>
              <w:rPr>
                <w:rFonts w:hint="eastAsia" w:ascii="仿宋_GB2312" w:eastAsia="仿宋_GB2312"/>
                <w:b/>
                <w:sz w:val="24"/>
              </w:rPr>
            </w:pPr>
            <w:r>
              <w:rPr>
                <w:rFonts w:hint="eastAsia" w:ascii="仿宋_GB2312" w:eastAsia="仿宋_GB2312"/>
                <w:b/>
                <w:sz w:val="24"/>
              </w:rPr>
              <w:t>申报人确认</w:t>
            </w:r>
            <w:r>
              <w:rPr>
                <w:rFonts w:ascii="仿宋_GB2312" w:eastAsia="仿宋_GB2312"/>
                <w:b/>
                <w:sz w:val="24"/>
              </w:rPr>
              <w:t>以上填写的</w:t>
            </w:r>
            <w:r>
              <w:rPr>
                <w:rFonts w:hint="eastAsia" w:ascii="仿宋_GB2312" w:eastAsia="仿宋_GB2312"/>
                <w:b/>
                <w:sz w:val="24"/>
              </w:rPr>
              <w:t>银行信息、送达地址及联系方式准确、有效，如有</w:t>
            </w:r>
            <w:r>
              <w:rPr>
                <w:rFonts w:ascii="仿宋_GB2312" w:eastAsia="仿宋_GB2312"/>
                <w:b/>
                <w:sz w:val="24"/>
              </w:rPr>
              <w:t>变更将及时书面通知管理人</w:t>
            </w:r>
            <w:r>
              <w:rPr>
                <w:rFonts w:hint="eastAsia" w:ascii="仿宋_GB2312" w:eastAsia="仿宋_GB2312"/>
                <w:b/>
                <w:sz w:val="24"/>
              </w:rPr>
              <w:t>。因</w:t>
            </w:r>
            <w:r>
              <w:rPr>
                <w:rFonts w:ascii="仿宋_GB2312" w:eastAsia="仿宋_GB2312"/>
                <w:b/>
                <w:sz w:val="24"/>
              </w:rPr>
              <w:t>信息不实</w:t>
            </w:r>
            <w:r>
              <w:rPr>
                <w:rFonts w:hint="eastAsia" w:ascii="仿宋_GB2312" w:eastAsia="仿宋_GB2312"/>
                <w:b/>
                <w:sz w:val="24"/>
              </w:rPr>
              <w:t>或</w:t>
            </w:r>
            <w:r>
              <w:rPr>
                <w:rFonts w:ascii="仿宋_GB2312" w:eastAsia="仿宋_GB2312"/>
                <w:b/>
                <w:sz w:val="24"/>
              </w:rPr>
              <w:t>未能及时</w:t>
            </w:r>
            <w:r>
              <w:rPr>
                <w:rFonts w:hint="eastAsia" w:ascii="仿宋_GB2312" w:eastAsia="仿宋_GB2312"/>
                <w:b/>
                <w:sz w:val="24"/>
              </w:rPr>
              <w:t>更新</w:t>
            </w:r>
            <w:r>
              <w:rPr>
                <w:rFonts w:ascii="仿宋_GB2312" w:eastAsia="仿宋_GB2312"/>
                <w:b/>
                <w:sz w:val="24"/>
              </w:rPr>
              <w:t>而导致的</w:t>
            </w:r>
            <w:r>
              <w:rPr>
                <w:rFonts w:hint="eastAsia" w:ascii="仿宋_GB2312" w:eastAsia="仿宋_GB2312"/>
                <w:b/>
                <w:sz w:val="24"/>
              </w:rPr>
              <w:t>一切损失</w:t>
            </w:r>
            <w:r>
              <w:rPr>
                <w:rFonts w:ascii="仿宋_GB2312" w:eastAsia="仿宋_GB2312"/>
                <w:b/>
                <w:sz w:val="24"/>
              </w:rPr>
              <w:t>和其他</w:t>
            </w:r>
            <w:r>
              <w:rPr>
                <w:rFonts w:hint="eastAsia" w:ascii="仿宋_GB2312" w:eastAsia="仿宋_GB2312"/>
                <w:b/>
                <w:sz w:val="24"/>
              </w:rPr>
              <w:t>法律后果，</w:t>
            </w:r>
            <w:r>
              <w:rPr>
                <w:rFonts w:ascii="仿宋_GB2312" w:eastAsia="仿宋_GB2312"/>
                <w:b/>
                <w:sz w:val="24"/>
              </w:rPr>
              <w:t>将</w:t>
            </w:r>
            <w:r>
              <w:rPr>
                <w:rFonts w:hint="eastAsia" w:ascii="仿宋_GB2312" w:eastAsia="仿宋_GB2312"/>
                <w:b/>
                <w:sz w:val="24"/>
              </w:rPr>
              <w:t>由申报人</w:t>
            </w:r>
            <w:r>
              <w:rPr>
                <w:rFonts w:ascii="仿宋_GB2312" w:eastAsia="仿宋_GB2312"/>
                <w:b/>
                <w:sz w:val="24"/>
              </w:rPr>
              <w:t>自行承担</w:t>
            </w:r>
            <w:r>
              <w:rPr>
                <w:rFonts w:hint="eastAsia" w:ascii="仿宋_GB2312" w:eastAsia="仿宋_GB2312"/>
                <w:b/>
                <w:sz w:val="24"/>
              </w:rPr>
              <w:t>。</w:t>
            </w:r>
          </w:p>
          <w:p>
            <w:pPr>
              <w:numPr>
                <w:ilvl w:val="0"/>
                <w:numId w:val="4"/>
              </w:numPr>
              <w:tabs>
                <w:tab w:val="left" w:pos="426"/>
                <w:tab w:val="clear" w:pos="360"/>
              </w:tabs>
              <w:spacing w:before="62" w:beforeLines="20" w:after="62" w:afterLines="20"/>
              <w:ind w:left="426" w:hanging="426"/>
              <w:rPr>
                <w:rFonts w:hint="eastAsia" w:ascii="仿宋_GB2312" w:eastAsia="仿宋_GB2312"/>
                <w:b/>
                <w:sz w:val="24"/>
              </w:rPr>
            </w:pPr>
            <w:r>
              <w:rPr>
                <w:rFonts w:hint="eastAsia" w:ascii="仿宋_GB2312" w:eastAsia="仿宋_GB2312"/>
                <w:b/>
                <w:sz w:val="24"/>
              </w:rPr>
              <w:t>申报人知晓债权申报登记不构成对</w:t>
            </w:r>
            <w:r>
              <w:rPr>
                <w:rFonts w:ascii="仿宋_GB2312" w:eastAsia="仿宋_GB2312"/>
                <w:b/>
                <w:sz w:val="24"/>
              </w:rPr>
              <w:t>债权的</w:t>
            </w:r>
            <w:r>
              <w:rPr>
                <w:rFonts w:hint="eastAsia" w:ascii="仿宋_GB2312" w:eastAsia="仿宋_GB2312"/>
                <w:b/>
                <w:sz w:val="24"/>
              </w:rPr>
              <w:t>确认，也不构成对已过诉讼时效或</w:t>
            </w:r>
            <w:r>
              <w:rPr>
                <w:rFonts w:ascii="仿宋_GB2312" w:eastAsia="仿宋_GB2312"/>
                <w:b/>
                <w:sz w:val="24"/>
              </w:rPr>
              <w:t>存在其他</w:t>
            </w:r>
            <w:r>
              <w:rPr>
                <w:rFonts w:hint="eastAsia" w:ascii="仿宋_GB2312" w:eastAsia="仿宋_GB2312"/>
                <w:b/>
                <w:sz w:val="24"/>
              </w:rPr>
              <w:t>失效</w:t>
            </w:r>
            <w:r>
              <w:rPr>
                <w:rFonts w:ascii="仿宋_GB2312" w:eastAsia="仿宋_GB2312"/>
                <w:b/>
                <w:sz w:val="24"/>
              </w:rPr>
              <w:t>事由的</w:t>
            </w:r>
            <w:r>
              <w:rPr>
                <w:rFonts w:hint="eastAsia" w:ascii="仿宋_GB2312" w:eastAsia="仿宋_GB2312"/>
                <w:b/>
                <w:sz w:val="24"/>
              </w:rPr>
              <w:t>债权的重新确认。</w:t>
            </w:r>
          </w:p>
          <w:p>
            <w:pPr>
              <w:numPr>
                <w:ilvl w:val="0"/>
                <w:numId w:val="4"/>
              </w:numPr>
              <w:tabs>
                <w:tab w:val="left" w:pos="426"/>
                <w:tab w:val="clear" w:pos="360"/>
              </w:tabs>
              <w:spacing w:before="62" w:beforeLines="20" w:after="62" w:afterLines="20"/>
              <w:ind w:left="426" w:hanging="426"/>
              <w:rPr>
                <w:rFonts w:ascii="仿宋_GB2312" w:eastAsia="仿宋_GB2312"/>
                <w:b/>
                <w:sz w:val="24"/>
              </w:rPr>
            </w:pPr>
            <w:r>
              <w:rPr>
                <w:rFonts w:hint="eastAsia" w:ascii="仿宋_GB2312" w:eastAsia="仿宋_GB2312"/>
                <w:b/>
                <w:sz w:val="24"/>
              </w:rPr>
              <w:t>申报人已阅读《债权</w:t>
            </w:r>
            <w:r>
              <w:rPr>
                <w:rFonts w:ascii="仿宋_GB2312" w:eastAsia="仿宋_GB2312"/>
                <w:b/>
                <w:sz w:val="24"/>
              </w:rPr>
              <w:t>申报规则</w:t>
            </w:r>
            <w:r>
              <w:rPr>
                <w:rFonts w:hint="eastAsia" w:ascii="仿宋_GB2312" w:eastAsia="仿宋_GB2312"/>
                <w:b/>
                <w:sz w:val="24"/>
              </w:rPr>
              <w:t>》，知晓第</w:t>
            </w:r>
            <w:r>
              <w:rPr>
                <w:rFonts w:hint="eastAsia" w:ascii="仿宋_GB2312" w:eastAsia="仿宋_GB2312"/>
                <w:b/>
                <w:sz w:val="24"/>
                <w:lang w:eastAsia="zh-CN"/>
              </w:rPr>
              <w:t>一</w:t>
            </w:r>
            <w:r>
              <w:rPr>
                <w:rFonts w:hint="eastAsia" w:ascii="仿宋_GB2312" w:eastAsia="仿宋_GB2312"/>
                <w:b/>
                <w:sz w:val="24"/>
              </w:rPr>
              <w:t>次</w:t>
            </w:r>
            <w:r>
              <w:rPr>
                <w:rFonts w:ascii="仿宋_GB2312" w:eastAsia="仿宋_GB2312"/>
                <w:b/>
                <w:sz w:val="24"/>
              </w:rPr>
              <w:t>债权人会</w:t>
            </w:r>
            <w:r>
              <w:rPr>
                <w:rFonts w:hint="eastAsia" w:ascii="仿宋_GB2312" w:eastAsia="仿宋_GB2312"/>
                <w:b/>
                <w:sz w:val="24"/>
              </w:rPr>
              <w:t>议</w:t>
            </w:r>
            <w:r>
              <w:rPr>
                <w:rFonts w:ascii="仿宋_GB2312" w:eastAsia="仿宋_GB2312"/>
                <w:b/>
                <w:sz w:val="24"/>
              </w:rPr>
              <w:t>的安排</w:t>
            </w:r>
            <w:r>
              <w:rPr>
                <w:rFonts w:hint="eastAsia" w:ascii="仿宋_GB2312" w:eastAsia="仿宋_GB2312"/>
                <w:b/>
                <w:sz w:val="24"/>
              </w:rPr>
              <w:t>和提前</w:t>
            </w:r>
            <w:r>
              <w:rPr>
                <w:rFonts w:ascii="仿宋_GB2312" w:eastAsia="仿宋_GB2312"/>
                <w:b/>
                <w:sz w:val="24"/>
              </w:rPr>
              <w:t>签到</w:t>
            </w:r>
            <w:r>
              <w:rPr>
                <w:rFonts w:hint="eastAsia" w:ascii="仿宋_GB2312" w:eastAsia="仿宋_GB2312"/>
                <w:b/>
                <w:sz w:val="24"/>
              </w:rPr>
              <w:t>要求。</w:t>
            </w:r>
          </w:p>
          <w:p>
            <w:pPr>
              <w:numPr>
                <w:ilvl w:val="0"/>
                <w:numId w:val="4"/>
              </w:numPr>
              <w:spacing w:before="62" w:beforeLines="20" w:after="62" w:afterLines="20"/>
              <w:rPr>
                <w:rFonts w:hint="eastAsia" w:ascii="仿宋_GB2312" w:eastAsia="仿宋_GB2312"/>
                <w:b/>
                <w:sz w:val="24"/>
              </w:rPr>
            </w:pPr>
            <w:r>
              <w:rPr>
                <w:rFonts w:hint="eastAsia" w:ascii="仿宋_GB2312" w:eastAsia="仿宋_GB2312"/>
                <w:b/>
                <w:sz w:val="24"/>
              </w:rPr>
              <w:t>申报人了解，</w:t>
            </w:r>
            <w:r>
              <w:rPr>
                <w:rFonts w:ascii="仿宋_GB2312" w:eastAsia="仿宋_GB2312"/>
                <w:b/>
                <w:sz w:val="24"/>
              </w:rPr>
              <w:t>管理人</w:t>
            </w:r>
            <w:r>
              <w:rPr>
                <w:rFonts w:hint="eastAsia" w:ascii="仿宋_GB2312" w:eastAsia="仿宋_GB2312"/>
                <w:b/>
                <w:sz w:val="24"/>
              </w:rPr>
              <w:t>将通过全国企业</w:t>
            </w:r>
            <w:r>
              <w:rPr>
                <w:rFonts w:ascii="仿宋_GB2312" w:eastAsia="仿宋_GB2312"/>
                <w:b/>
                <w:sz w:val="24"/>
              </w:rPr>
              <w:t>破产重整案件信息网</w:t>
            </w:r>
            <w:r>
              <w:rPr>
                <w:rFonts w:hint="eastAsia" w:ascii="仿宋_GB2312" w:eastAsia="仿宋_GB2312"/>
                <w:b/>
                <w:sz w:val="24"/>
              </w:rPr>
              <w:t>（</w:t>
            </w:r>
            <w:r>
              <w:rPr>
                <w:rFonts w:ascii="仿宋_GB2312" w:eastAsia="仿宋_GB2312"/>
                <w:b/>
                <w:sz w:val="24"/>
              </w:rPr>
              <w:t>http://pccz.court.gov.cn</w:t>
            </w:r>
            <w:r>
              <w:rPr>
                <w:rFonts w:hint="eastAsia" w:ascii="仿宋_GB2312" w:eastAsia="仿宋_GB2312"/>
                <w:b/>
                <w:sz w:val="24"/>
              </w:rPr>
              <w:t>）发布与</w:t>
            </w:r>
            <w:r>
              <w:rPr>
                <w:rFonts w:hint="eastAsia" w:ascii="仿宋_GB2312" w:eastAsia="仿宋_GB2312"/>
                <w:b/>
                <w:sz w:val="24"/>
                <w:lang w:val="en-US" w:eastAsia="zh-Hans"/>
              </w:rPr>
              <w:t>开封鹏锦机械有限公司</w:t>
            </w:r>
            <w:r>
              <w:rPr>
                <w:rFonts w:hint="default" w:ascii="仿宋_GB2312" w:eastAsia="仿宋_GB2312"/>
                <w:b/>
                <w:sz w:val="24"/>
                <w:lang w:eastAsia="zh-Hans"/>
              </w:rPr>
              <w:t>、</w:t>
            </w:r>
            <w:r>
              <w:rPr>
                <w:rFonts w:hint="eastAsia" w:ascii="仿宋_GB2312" w:eastAsia="仿宋_GB2312"/>
                <w:b/>
                <w:sz w:val="24"/>
                <w:lang w:val="en-US" w:eastAsia="zh-Hans"/>
              </w:rPr>
              <w:t>河南九盼食品有限公司</w:t>
            </w:r>
            <w:r>
              <w:rPr>
                <w:rFonts w:hint="default" w:ascii="仿宋_GB2312" w:eastAsia="仿宋_GB2312"/>
                <w:b/>
                <w:sz w:val="24"/>
                <w:lang w:eastAsia="zh-Hans"/>
              </w:rPr>
              <w:t>、</w:t>
            </w:r>
            <w:r>
              <w:rPr>
                <w:rFonts w:hint="eastAsia" w:ascii="仿宋_GB2312" w:eastAsia="仿宋_GB2312"/>
                <w:b/>
                <w:sz w:val="24"/>
                <w:lang w:val="en-US" w:eastAsia="zh-Hans"/>
              </w:rPr>
              <w:t>开封市鹏锦商贸有限公司合并</w:t>
            </w:r>
            <w:r>
              <w:rPr>
                <w:rFonts w:hint="eastAsia" w:ascii="仿宋_GB2312" w:eastAsia="仿宋_GB2312"/>
                <w:b/>
                <w:sz w:val="24"/>
                <w:lang w:val="en-US" w:eastAsia="zh-CN"/>
              </w:rPr>
              <w:t>破产清算案</w:t>
            </w:r>
            <w:r>
              <w:rPr>
                <w:rFonts w:hint="eastAsia" w:ascii="仿宋_GB2312" w:eastAsia="仿宋_GB2312"/>
                <w:b/>
                <w:sz w:val="24"/>
              </w:rPr>
              <w:t>有关的各项通知和文书，不再逐一通过邮寄或电话方式通知申报人。</w:t>
            </w:r>
            <w:r>
              <w:rPr>
                <w:rFonts w:ascii="仿宋_GB2312" w:eastAsia="仿宋_GB2312"/>
                <w:b/>
                <w:sz w:val="24"/>
              </w:rPr>
              <w:t>因</w:t>
            </w:r>
            <w:r>
              <w:rPr>
                <w:rFonts w:hint="eastAsia" w:ascii="仿宋_GB2312" w:eastAsia="仿宋_GB2312"/>
                <w:b/>
                <w:sz w:val="24"/>
              </w:rPr>
              <w:t>申报</w:t>
            </w:r>
            <w:r>
              <w:rPr>
                <w:rFonts w:ascii="仿宋_GB2312" w:eastAsia="仿宋_GB2312"/>
                <w:b/>
                <w:sz w:val="24"/>
              </w:rPr>
              <w:t>人未能及时浏览</w:t>
            </w:r>
            <w:r>
              <w:rPr>
                <w:rFonts w:hint="eastAsia" w:ascii="仿宋_GB2312" w:eastAsia="仿宋_GB2312"/>
                <w:b/>
                <w:sz w:val="24"/>
              </w:rPr>
              <w:t>指定网站</w:t>
            </w:r>
            <w:r>
              <w:rPr>
                <w:rFonts w:ascii="仿宋_GB2312" w:eastAsia="仿宋_GB2312"/>
                <w:b/>
                <w:sz w:val="24"/>
              </w:rPr>
              <w:t>而导致的</w:t>
            </w:r>
            <w:r>
              <w:rPr>
                <w:rFonts w:hint="eastAsia" w:ascii="仿宋_GB2312" w:eastAsia="仿宋_GB2312"/>
                <w:b/>
                <w:sz w:val="24"/>
              </w:rPr>
              <w:t>后果</w:t>
            </w:r>
            <w:r>
              <w:rPr>
                <w:rFonts w:ascii="仿宋_GB2312" w:eastAsia="仿宋_GB2312"/>
                <w:b/>
                <w:sz w:val="24"/>
              </w:rPr>
              <w:t>，将由</w:t>
            </w:r>
            <w:r>
              <w:rPr>
                <w:rFonts w:hint="eastAsia" w:ascii="仿宋_GB2312" w:eastAsia="仿宋_GB2312"/>
                <w:b/>
                <w:sz w:val="24"/>
              </w:rPr>
              <w:t>申报</w:t>
            </w:r>
            <w:r>
              <w:rPr>
                <w:rFonts w:ascii="仿宋_GB2312" w:eastAsia="仿宋_GB2312"/>
                <w:b/>
                <w:sz w:val="24"/>
              </w:rPr>
              <w:t>人自行承担。</w:t>
            </w: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r>
              <w:rPr>
                <w:rFonts w:hint="eastAsia" w:ascii="仿宋_GB2312" w:eastAsia="仿宋_GB2312"/>
                <w:sz w:val="24"/>
              </w:rPr>
              <w:t xml:space="preserve">申报材料提交日期：              </w:t>
            </w:r>
            <w:r>
              <w:rPr>
                <w:rFonts w:ascii="仿宋_GB2312" w:eastAsia="仿宋_GB2312"/>
                <w:sz w:val="24"/>
              </w:rPr>
              <w:t xml:space="preserve"> </w:t>
            </w:r>
            <w:r>
              <w:rPr>
                <w:rFonts w:hint="eastAsia" w:ascii="仿宋_GB2312" w:eastAsia="仿宋_GB2312"/>
                <w:sz w:val="24"/>
              </w:rPr>
              <w:t>申报人（委托代理人）签章：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6" w:hRule="atLeast"/>
        </w:trPr>
        <w:tc>
          <w:tcPr>
            <w:tcW w:w="9108" w:type="dxa"/>
            <w:gridSpan w:val="12"/>
          </w:tcPr>
          <w:p>
            <w:pPr>
              <w:spacing w:before="62" w:beforeLines="20" w:after="62" w:afterLines="20"/>
              <w:rPr>
                <w:rFonts w:hint="eastAsia" w:ascii="仿宋_GB2312" w:eastAsia="仿宋_GB2312"/>
                <w:sz w:val="24"/>
              </w:rPr>
            </w:pPr>
            <w:r>
              <w:rPr>
                <w:rFonts w:hint="eastAsia" w:ascii="仿宋_GB2312" w:eastAsia="仿宋_GB2312"/>
                <w:sz w:val="24"/>
              </w:rPr>
              <w:t>接受文件人签收：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951" w:type="dxa"/>
            <w:gridSpan w:val="3"/>
          </w:tcPr>
          <w:p>
            <w:pPr>
              <w:spacing w:before="62" w:beforeLines="20" w:after="62" w:afterLines="20"/>
              <w:rPr>
                <w:rFonts w:hint="eastAsia" w:ascii="仿宋_GB2312" w:eastAsia="仿宋_GB2312"/>
                <w:sz w:val="24"/>
              </w:rPr>
            </w:pPr>
            <w:r>
              <w:rPr>
                <w:rFonts w:hint="eastAsia" w:ascii="仿宋_GB2312" w:eastAsia="仿宋_GB2312"/>
                <w:sz w:val="24"/>
              </w:rPr>
              <w:t>备注</w:t>
            </w:r>
          </w:p>
        </w:tc>
        <w:tc>
          <w:tcPr>
            <w:tcW w:w="7157" w:type="dxa"/>
            <w:gridSpan w:val="9"/>
          </w:tcPr>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p>
            <w:pPr>
              <w:spacing w:before="62" w:beforeLines="20" w:after="62" w:afterLines="20"/>
              <w:rPr>
                <w:rFonts w:hint="eastAsia" w:ascii="仿宋_GB2312" w:eastAsia="仿宋_GB2312"/>
                <w:sz w:val="24"/>
              </w:rPr>
            </w:pPr>
          </w:p>
        </w:tc>
      </w:tr>
    </w:tbl>
    <w:p>
      <w:pPr>
        <w:spacing w:before="156" w:beforeLines="50"/>
        <w:rPr>
          <w:rFonts w:ascii="仿宋_GB2312" w:eastAsia="仿宋_GB2312"/>
          <w:b/>
          <w:szCs w:val="21"/>
        </w:rPr>
      </w:pPr>
      <w:r>
        <w:rPr>
          <w:rFonts w:hint="eastAsia" w:ascii="仿宋_GB2312" w:eastAsia="仿宋_GB2312"/>
          <w:szCs w:val="21"/>
        </w:rPr>
        <w:t xml:space="preserve"> </w:t>
      </w:r>
      <w:r>
        <w:rPr>
          <w:rFonts w:hint="eastAsia" w:ascii="仿宋_GB2312" w:eastAsia="仿宋_GB2312"/>
          <w:b/>
          <w:szCs w:val="21"/>
        </w:rPr>
        <w:t>*</w:t>
      </w:r>
      <w:r>
        <w:rPr>
          <w:rFonts w:ascii="仿宋_GB2312" w:eastAsia="仿宋_GB2312"/>
          <w:b/>
          <w:szCs w:val="21"/>
        </w:rPr>
        <w:t xml:space="preserve"> </w:t>
      </w:r>
      <w:r>
        <w:rPr>
          <w:rFonts w:hint="eastAsia" w:ascii="仿宋_GB2312" w:eastAsia="仿宋_GB2312"/>
          <w:b/>
          <w:szCs w:val="21"/>
        </w:rPr>
        <w:t>此表一式三份，一份交申报人作为回执，两份由管理</w:t>
      </w:r>
      <w:r>
        <w:rPr>
          <w:rFonts w:ascii="仿宋_GB2312" w:eastAsia="仿宋_GB2312"/>
          <w:b/>
          <w:szCs w:val="21"/>
        </w:rPr>
        <w:t>人</w:t>
      </w:r>
      <w:r>
        <w:rPr>
          <w:rFonts w:hint="eastAsia" w:ascii="仿宋_GB2312" w:eastAsia="仿宋_GB2312"/>
          <w:b/>
          <w:szCs w:val="21"/>
        </w:rPr>
        <w:t>留存。</w:t>
      </w:r>
    </w:p>
    <w:p>
      <w:pPr>
        <w:spacing w:after="312" w:afterLines="100"/>
        <w:jc w:val="center"/>
        <w:rPr>
          <w:rFonts w:hint="eastAsia" w:ascii="方正小标宋简体" w:hAnsi="黑体" w:eastAsia="方正小标宋简体"/>
          <w:b/>
          <w:sz w:val="36"/>
          <w:szCs w:val="44"/>
        </w:rPr>
      </w:pPr>
      <w:r>
        <w:rPr>
          <w:rFonts w:hint="eastAsia" w:ascii="仿宋_GB2312" w:eastAsia="仿宋_GB2312"/>
          <w:b/>
          <w:sz w:val="18"/>
          <w:szCs w:val="21"/>
        </w:rPr>
        <w:br w:type="page"/>
      </w:r>
      <w:r>
        <w:rPr>
          <w:rFonts w:hint="eastAsia" w:ascii="方正小标宋简体" w:hAnsi="黑体" w:eastAsia="方正小标宋简体"/>
          <w:b/>
          <w:sz w:val="36"/>
          <w:szCs w:val="44"/>
        </w:rPr>
        <w:t>利息/违约金计算说明</w:t>
      </w:r>
    </w:p>
    <w:tbl>
      <w:tblPr>
        <w:tblStyle w:val="4"/>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54" w:hRule="atLeast"/>
          <w:jc w:val="center"/>
        </w:trPr>
        <w:tc>
          <w:tcPr>
            <w:tcW w:w="8760" w:type="dxa"/>
          </w:tcPr>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jc w:val="center"/>
              <w:rPr>
                <w:rFonts w:hint="eastAsia" w:ascii="仿宋_GB2312" w:hAnsi="黑体" w:eastAsia="仿宋_GB2312"/>
                <w:b/>
                <w:sz w:val="44"/>
                <w:szCs w:val="44"/>
              </w:rPr>
            </w:pPr>
          </w:p>
          <w:p>
            <w:pPr>
              <w:ind w:right="-313" w:rightChars="-149"/>
              <w:rPr>
                <w:rFonts w:hint="eastAsia" w:ascii="仿宋_GB2312" w:hAnsi="黑体" w:eastAsia="仿宋_GB2312"/>
                <w:b/>
                <w:sz w:val="44"/>
                <w:szCs w:val="44"/>
              </w:rPr>
            </w:pPr>
          </w:p>
        </w:tc>
      </w:tr>
    </w:tbl>
    <w:p>
      <w:pPr>
        <w:spacing w:before="156" w:beforeLines="50" w:after="156" w:afterLines="50"/>
        <w:ind w:right="-313" w:rightChars="-149" w:firstLine="420" w:firstLineChars="200"/>
        <w:jc w:val="left"/>
        <w:rPr>
          <w:rFonts w:hint="eastAsia" w:ascii="仿宋_GB2312" w:eastAsia="仿宋_GB2312"/>
          <w:szCs w:val="28"/>
          <w:lang w:eastAsia="zh-CN"/>
        </w:rPr>
      </w:pPr>
      <w:r>
        <w:rPr>
          <w:rFonts w:hint="eastAsia" w:ascii="仿宋_GB2312" w:eastAsia="仿宋_GB2312"/>
          <w:szCs w:val="28"/>
        </w:rPr>
        <w:t>*</w:t>
      </w:r>
      <w:r>
        <w:rPr>
          <w:rFonts w:ascii="仿宋_GB2312" w:eastAsia="仿宋_GB2312"/>
          <w:szCs w:val="28"/>
        </w:rPr>
        <w:t xml:space="preserve"> </w:t>
      </w:r>
      <w:r>
        <w:rPr>
          <w:rFonts w:hint="eastAsia" w:ascii="仿宋_GB2312" w:eastAsia="仿宋_GB2312"/>
          <w:szCs w:val="28"/>
        </w:rPr>
        <w:t>《中华</w:t>
      </w:r>
      <w:r>
        <w:rPr>
          <w:rFonts w:ascii="仿宋_GB2312" w:eastAsia="仿宋_GB2312"/>
          <w:szCs w:val="28"/>
        </w:rPr>
        <w:t>人民共和国企业破产法</w:t>
      </w:r>
      <w:r>
        <w:rPr>
          <w:rFonts w:hint="eastAsia" w:ascii="仿宋_GB2312" w:eastAsia="仿宋_GB2312"/>
          <w:szCs w:val="28"/>
        </w:rPr>
        <w:t>》第四十六条第二款规定，附利息的债权自破产申请受理</w:t>
      </w:r>
      <w:r>
        <w:rPr>
          <w:rFonts w:hint="eastAsia" w:ascii="仿宋_GB2312" w:eastAsia="仿宋_GB2312"/>
          <w:szCs w:val="28"/>
          <w:lang w:val="en-US" w:eastAsia="zh-CN"/>
        </w:rPr>
        <w:t>之日（</w:t>
      </w:r>
      <w:r>
        <w:rPr>
          <w:rFonts w:hint="default" w:ascii="仿宋_GB2312" w:eastAsia="仿宋_GB2312"/>
          <w:szCs w:val="28"/>
          <w:lang w:eastAsia="zh-CN"/>
        </w:rPr>
        <w:t>2021</w:t>
      </w:r>
      <w:r>
        <w:rPr>
          <w:rFonts w:hint="eastAsia" w:ascii="仿宋_GB2312" w:eastAsia="仿宋_GB2312"/>
          <w:szCs w:val="28"/>
          <w:lang w:val="en-US" w:eastAsia="zh-CN"/>
        </w:rPr>
        <w:t>年</w:t>
      </w:r>
      <w:r>
        <w:rPr>
          <w:rFonts w:hint="default" w:ascii="仿宋_GB2312" w:eastAsia="仿宋_GB2312"/>
          <w:szCs w:val="28"/>
          <w:lang w:eastAsia="zh-CN"/>
        </w:rPr>
        <w:t>6</w:t>
      </w:r>
      <w:r>
        <w:rPr>
          <w:rFonts w:hint="eastAsia" w:ascii="仿宋_GB2312" w:eastAsia="仿宋_GB2312"/>
          <w:szCs w:val="28"/>
          <w:lang w:val="en-US" w:eastAsia="zh-CN"/>
        </w:rPr>
        <w:t>月</w:t>
      </w:r>
      <w:r>
        <w:rPr>
          <w:rFonts w:hint="default" w:ascii="仿宋_GB2312" w:eastAsia="仿宋_GB2312"/>
          <w:szCs w:val="28"/>
          <w:lang w:eastAsia="zh-CN"/>
        </w:rPr>
        <w:t>10</w:t>
      </w:r>
      <w:r>
        <w:rPr>
          <w:rFonts w:hint="eastAsia" w:ascii="仿宋_GB2312" w:eastAsia="仿宋_GB2312"/>
          <w:szCs w:val="28"/>
          <w:lang w:val="en-US" w:eastAsia="zh-CN"/>
        </w:rPr>
        <w:t>日）</w:t>
      </w:r>
      <w:r>
        <w:rPr>
          <w:rFonts w:hint="eastAsia" w:ascii="仿宋_GB2312" w:eastAsia="仿宋_GB2312"/>
          <w:szCs w:val="28"/>
        </w:rPr>
        <w:t>停止计息。</w:t>
      </w:r>
    </w:p>
    <w:p>
      <w:pPr>
        <w:ind w:right="-313" w:rightChars="-149" w:firstLine="1929" w:firstLineChars="689"/>
        <w:rPr>
          <w:rFonts w:ascii="仿宋_GB2312" w:eastAsia="仿宋_GB2312"/>
          <w:sz w:val="28"/>
          <w:szCs w:val="28"/>
        </w:rPr>
      </w:pPr>
    </w:p>
    <w:p>
      <w:pPr>
        <w:ind w:right="-313" w:rightChars="-149"/>
        <w:rPr>
          <w:rFonts w:hint="eastAsia" w:ascii="仿宋_GB2312" w:eastAsia="仿宋_GB2312"/>
          <w:sz w:val="28"/>
          <w:szCs w:val="28"/>
        </w:rPr>
      </w:pPr>
      <w:r>
        <w:rPr>
          <w:rFonts w:hint="eastAsia" w:ascii="仿宋_GB2312" w:eastAsia="仿宋_GB2312"/>
          <w:sz w:val="28"/>
          <w:szCs w:val="28"/>
        </w:rPr>
        <w:t xml:space="preserve">申报人（签名或盖章）：          </w:t>
      </w:r>
    </w:p>
    <w:p>
      <w:pPr>
        <w:ind w:right="-313" w:rightChars="-149"/>
        <w:jc w:val="right"/>
        <w:rPr>
          <w:rFonts w:hint="eastAsia" w:ascii="仿宋_GB2312" w:eastAsia="仿宋_GB2312"/>
          <w:sz w:val="28"/>
          <w:szCs w:val="28"/>
        </w:rPr>
      </w:pPr>
    </w:p>
    <w:p>
      <w:pPr>
        <w:ind w:right="-313" w:rightChars="-149"/>
        <w:jc w:val="both"/>
        <w:rPr>
          <w:rFonts w:hint="eastAsia" w:ascii="仿宋_GB2312" w:eastAsia="仿宋_GB2312"/>
          <w:sz w:val="28"/>
          <w:szCs w:val="28"/>
        </w:rPr>
      </w:pPr>
      <w:r>
        <w:rPr>
          <w:rFonts w:hint="eastAsia" w:ascii="仿宋_GB2312" w:eastAsia="仿宋_GB2312"/>
          <w:sz w:val="28"/>
          <w:szCs w:val="28"/>
        </w:rPr>
        <w:t>申报日期：        年     月     日</w:t>
      </w:r>
    </w:p>
    <w:p>
      <w:pPr>
        <w:spacing w:after="312" w:afterLines="100"/>
        <w:jc w:val="center"/>
        <w:rPr>
          <w:rFonts w:hint="eastAsia" w:ascii="方正小标宋简体" w:eastAsia="方正小标宋简体"/>
          <w:b/>
          <w:sz w:val="48"/>
        </w:rPr>
      </w:pPr>
      <w:r>
        <w:rPr>
          <w:rFonts w:hint="eastAsia" w:ascii="方正小标宋简体" w:eastAsia="方正小标宋简体"/>
          <w:b/>
          <w:sz w:val="48"/>
        </w:rPr>
        <w:t>授权委托书</w:t>
      </w:r>
    </w:p>
    <w:p>
      <w:pPr>
        <w:ind w:firstLine="562" w:firstLineChars="200"/>
        <w:rPr>
          <w:rFonts w:hint="eastAsia" w:ascii="仿宋_GB2312" w:eastAsia="仿宋_GB2312"/>
          <w:b/>
          <w:sz w:val="28"/>
          <w:szCs w:val="32"/>
        </w:rPr>
      </w:pPr>
      <w:r>
        <w:rPr>
          <w:rFonts w:hint="eastAsia" w:ascii="仿宋_GB2312" w:eastAsia="仿宋_GB2312"/>
          <w:b/>
          <w:sz w:val="28"/>
          <w:szCs w:val="32"/>
        </w:rPr>
        <w:t>委托人：</w:t>
      </w:r>
      <w:r>
        <w:rPr>
          <w:rFonts w:hint="eastAsia" w:ascii="仿宋_GB2312" w:eastAsia="仿宋_GB2312"/>
          <w:b/>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受托人：</w:t>
      </w:r>
      <w:r>
        <w:rPr>
          <w:rFonts w:hint="eastAsia" w:ascii="仿宋_GB2312" w:eastAsia="仿宋_GB2312"/>
          <w:b/>
          <w:sz w:val="28"/>
          <w:szCs w:val="32"/>
          <w:u w:val="single"/>
        </w:rPr>
        <w:t xml:space="preserve">                                </w:t>
      </w:r>
    </w:p>
    <w:p>
      <w:pPr>
        <w:ind w:firstLine="560" w:firstLineChars="200"/>
        <w:jc w:val="left"/>
        <w:rPr>
          <w:rFonts w:hint="eastAsia" w:ascii="仿宋_GB2312" w:eastAsia="仿宋_GB2312"/>
          <w:sz w:val="28"/>
          <w:szCs w:val="32"/>
        </w:rPr>
      </w:pPr>
      <w:r>
        <w:rPr>
          <w:rFonts w:hint="eastAsia" w:ascii="仿宋_GB2312" w:eastAsia="仿宋_GB2312"/>
          <w:sz w:val="28"/>
          <w:szCs w:val="32"/>
        </w:rPr>
        <w:t>在</w:t>
      </w:r>
      <w:r>
        <w:rPr>
          <w:rFonts w:hint="eastAsia" w:ascii="仿宋_GB2312" w:eastAsia="仿宋_GB2312"/>
          <w:sz w:val="28"/>
          <w:szCs w:val="32"/>
          <w:lang w:val="en-US" w:eastAsia="zh-Hans"/>
        </w:rPr>
        <w:t>开封鹏锦机械有限公司</w:t>
      </w:r>
      <w:r>
        <w:rPr>
          <w:rFonts w:hint="default" w:ascii="仿宋_GB2312" w:eastAsia="仿宋_GB2312"/>
          <w:sz w:val="28"/>
          <w:szCs w:val="32"/>
          <w:lang w:eastAsia="zh-Hans"/>
        </w:rPr>
        <w:t>、</w:t>
      </w:r>
      <w:r>
        <w:rPr>
          <w:rFonts w:hint="eastAsia" w:ascii="仿宋_GB2312" w:eastAsia="仿宋_GB2312"/>
          <w:sz w:val="28"/>
          <w:szCs w:val="32"/>
          <w:lang w:val="en-US" w:eastAsia="zh-Hans"/>
        </w:rPr>
        <w:t>河南九盼食品有限公司</w:t>
      </w:r>
      <w:r>
        <w:rPr>
          <w:rFonts w:hint="default" w:ascii="仿宋_GB2312" w:eastAsia="仿宋_GB2312"/>
          <w:sz w:val="28"/>
          <w:szCs w:val="32"/>
          <w:lang w:eastAsia="zh-Hans"/>
        </w:rPr>
        <w:t>、</w:t>
      </w:r>
      <w:r>
        <w:rPr>
          <w:rFonts w:hint="eastAsia" w:ascii="仿宋_GB2312" w:eastAsia="仿宋_GB2312"/>
          <w:sz w:val="28"/>
          <w:szCs w:val="32"/>
          <w:lang w:val="en-US" w:eastAsia="zh-Hans"/>
        </w:rPr>
        <w:t>开封市鹏锦商贸有限公司合并</w:t>
      </w:r>
      <w:r>
        <w:rPr>
          <w:rFonts w:hint="eastAsia" w:ascii="仿宋_GB2312" w:eastAsia="仿宋_GB2312"/>
          <w:sz w:val="28"/>
          <w:szCs w:val="32"/>
          <w:lang w:val="en-US" w:eastAsia="zh-CN"/>
        </w:rPr>
        <w:t>破产清算</w:t>
      </w:r>
      <w:r>
        <w:rPr>
          <w:rFonts w:hint="eastAsia" w:ascii="仿宋_GB2312" w:eastAsia="仿宋_GB2312"/>
          <w:sz w:val="28"/>
          <w:szCs w:val="32"/>
        </w:rPr>
        <w:t>一案中，兹委托</w:t>
      </w:r>
      <w:r>
        <w:rPr>
          <w:rFonts w:hint="default" w:ascii="仿宋_GB2312" w:eastAsia="仿宋_GB2312"/>
          <w:sz w:val="28"/>
          <w:szCs w:val="32"/>
          <w:u w:val="single"/>
        </w:rPr>
        <w:t xml:space="preserve">                 </w:t>
      </w:r>
      <w:r>
        <w:rPr>
          <w:rFonts w:hint="eastAsia" w:ascii="仿宋_GB2312" w:eastAsia="仿宋_GB2312"/>
          <w:sz w:val="28"/>
          <w:szCs w:val="32"/>
        </w:rPr>
        <w:t>担任本人（本单位）的委托代理人。</w:t>
      </w:r>
    </w:p>
    <w:p>
      <w:pPr>
        <w:ind w:left="1" w:firstLine="562" w:firstLineChars="200"/>
        <w:rPr>
          <w:rFonts w:hint="eastAsia" w:ascii="仿宋_GB2312" w:eastAsia="仿宋_GB2312"/>
          <w:b/>
          <w:sz w:val="28"/>
          <w:szCs w:val="32"/>
        </w:rPr>
      </w:pPr>
      <w:r>
        <w:rPr>
          <w:rFonts w:hint="eastAsia" w:ascii="仿宋_GB2312" w:eastAsia="仿宋_GB2312"/>
          <w:b/>
          <w:sz w:val="28"/>
          <w:szCs w:val="32"/>
        </w:rPr>
        <w:t>代理权限</w:t>
      </w:r>
      <w:r>
        <w:rPr>
          <w:rFonts w:hint="eastAsia" w:ascii="仿宋_GB2312" w:eastAsia="仿宋_GB2312"/>
          <w:b/>
          <w:sz w:val="28"/>
          <w:szCs w:val="32"/>
          <w:lang w:eastAsia="zh-CN"/>
        </w:rPr>
        <w:t>（</w:t>
      </w:r>
      <w:r>
        <w:rPr>
          <w:rFonts w:hint="eastAsia" w:ascii="仿宋_GB2312" w:eastAsia="仿宋_GB2312"/>
          <w:b/>
          <w:sz w:val="28"/>
          <w:szCs w:val="32"/>
          <w:lang w:val="en-US" w:eastAsia="zh-CN"/>
        </w:rPr>
        <w:t>一般代理或特别授权任选其一</w:t>
      </w:r>
      <w:r>
        <w:rPr>
          <w:rFonts w:hint="eastAsia" w:ascii="仿宋_GB2312" w:eastAsia="仿宋_GB2312"/>
          <w:b/>
          <w:sz w:val="28"/>
          <w:szCs w:val="32"/>
          <w:lang w:eastAsia="zh-CN"/>
        </w:rPr>
        <w:t>）</w:t>
      </w:r>
      <w:r>
        <w:rPr>
          <w:rFonts w:hint="eastAsia" w:ascii="仿宋_GB2312" w:eastAsia="仿宋_GB2312"/>
          <w:b/>
          <w:sz w:val="28"/>
          <w:szCs w:val="32"/>
        </w:rPr>
        <w:t>：</w:t>
      </w:r>
    </w:p>
    <w:p>
      <w:pPr>
        <w:ind w:left="1" w:firstLine="562" w:firstLineChars="200"/>
        <w:rPr>
          <w:rFonts w:hint="default" w:ascii="仿宋_GB2312" w:eastAsia="仿宋_GB2312"/>
          <w:b/>
          <w:sz w:val="28"/>
          <w:szCs w:val="32"/>
          <w:lang w:val="en-US" w:eastAsia="zh-CN"/>
        </w:rPr>
      </w:pPr>
      <w:r>
        <w:rPr>
          <w:rFonts w:hint="eastAsia" w:ascii="仿宋_GB2312" w:eastAsia="仿宋_GB2312"/>
          <w:b/>
          <w:sz w:val="28"/>
          <w:szCs w:val="32"/>
          <w:lang w:val="en-US" w:eastAsia="zh-CN"/>
        </w:rPr>
        <w:t>○一般代理。</w:t>
      </w:r>
    </w:p>
    <w:p>
      <w:pPr>
        <w:ind w:left="1" w:firstLine="562" w:firstLineChars="200"/>
        <w:rPr>
          <w:rFonts w:hint="eastAsia" w:ascii="仿宋_GB2312" w:eastAsia="仿宋_GB2312"/>
          <w:b/>
          <w:sz w:val="28"/>
          <w:szCs w:val="32"/>
        </w:rPr>
      </w:pPr>
      <w:r>
        <w:rPr>
          <w:rFonts w:hint="eastAsia" w:ascii="仿宋_GB2312" w:eastAsia="仿宋_GB2312"/>
          <w:b/>
          <w:sz w:val="28"/>
          <w:szCs w:val="32"/>
          <w:lang w:val="en-US" w:eastAsia="zh-CN"/>
        </w:rPr>
        <w:t>○</w:t>
      </w:r>
      <w:r>
        <w:rPr>
          <w:rFonts w:hint="eastAsia" w:ascii="仿宋_GB2312" w:eastAsia="仿宋_GB2312"/>
          <w:b/>
          <w:sz w:val="28"/>
          <w:szCs w:val="32"/>
        </w:rPr>
        <w:t>特别授权，包括但不限于：</w:t>
      </w:r>
    </w:p>
    <w:p>
      <w:pPr>
        <w:ind w:firstLine="560" w:firstLineChars="200"/>
        <w:rPr>
          <w:rFonts w:hint="eastAsia" w:ascii="仿宋_GB2312" w:eastAsia="仿宋_GB2312"/>
          <w:sz w:val="28"/>
          <w:szCs w:val="32"/>
        </w:rPr>
      </w:pPr>
      <w:r>
        <w:rPr>
          <w:rFonts w:hint="eastAsia" w:ascii="仿宋_GB2312" w:eastAsia="仿宋_GB2312"/>
          <w:sz w:val="28"/>
          <w:szCs w:val="32"/>
        </w:rPr>
        <w:t>1、代为申报债权、与管理人沟通债权情况；</w:t>
      </w:r>
    </w:p>
    <w:p>
      <w:pPr>
        <w:ind w:firstLine="560" w:firstLineChars="200"/>
        <w:rPr>
          <w:rFonts w:hint="eastAsia" w:ascii="仿宋_GB2312" w:eastAsia="仿宋_GB2312"/>
          <w:sz w:val="28"/>
          <w:szCs w:val="32"/>
        </w:rPr>
      </w:pPr>
      <w:r>
        <w:rPr>
          <w:rFonts w:hint="eastAsia" w:ascii="仿宋_GB2312" w:eastAsia="仿宋_GB2312"/>
          <w:sz w:val="28"/>
          <w:szCs w:val="32"/>
        </w:rPr>
        <w:t>2、代为签署、签收各项文书；</w:t>
      </w:r>
    </w:p>
    <w:p>
      <w:pPr>
        <w:ind w:firstLine="560" w:firstLineChars="200"/>
        <w:rPr>
          <w:rFonts w:hint="eastAsia" w:ascii="仿宋_GB2312" w:eastAsia="仿宋_GB2312"/>
          <w:sz w:val="28"/>
          <w:szCs w:val="32"/>
        </w:rPr>
      </w:pPr>
      <w:r>
        <w:rPr>
          <w:rFonts w:hint="eastAsia" w:ascii="仿宋_GB2312" w:eastAsia="仿宋_GB2312"/>
          <w:sz w:val="28"/>
          <w:szCs w:val="32"/>
        </w:rPr>
        <w:t>3、代为出席债权人会议，依法行使表决权等权利；</w:t>
      </w:r>
    </w:p>
    <w:p>
      <w:pPr>
        <w:ind w:firstLine="560" w:firstLineChars="200"/>
        <w:rPr>
          <w:rFonts w:hint="eastAsia" w:ascii="仿宋_GB2312" w:eastAsia="仿宋_GB2312"/>
          <w:sz w:val="28"/>
          <w:szCs w:val="32"/>
        </w:rPr>
      </w:pPr>
      <w:r>
        <w:rPr>
          <w:rFonts w:hint="eastAsia" w:ascii="仿宋_GB2312" w:eastAsia="仿宋_GB2312"/>
          <w:sz w:val="28"/>
          <w:szCs w:val="32"/>
        </w:rPr>
        <w:t>4、代为行使债权人的其他权利，代为履行债权人的其他义务。</w:t>
      </w:r>
    </w:p>
    <w:p>
      <w:pPr>
        <w:ind w:firstLine="560" w:firstLineChars="200"/>
        <w:rPr>
          <w:rFonts w:hint="eastAsia" w:ascii="仿宋_GB2312" w:eastAsia="仿宋_GB2312"/>
          <w:sz w:val="28"/>
          <w:szCs w:val="32"/>
          <w:u w:val="single"/>
        </w:rPr>
      </w:pPr>
      <w:r>
        <w:rPr>
          <w:rFonts w:hint="eastAsia" w:ascii="仿宋_GB2312" w:eastAsia="仿宋_GB2312"/>
          <w:sz w:val="28"/>
          <w:szCs w:val="32"/>
        </w:rPr>
        <w:t>5、</w:t>
      </w:r>
      <w:r>
        <w:rPr>
          <w:rFonts w:hint="eastAsia" w:ascii="仿宋_GB2312" w:eastAsia="仿宋_GB2312"/>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代理期限：</w:t>
      </w:r>
    </w:p>
    <w:p>
      <w:pPr>
        <w:ind w:firstLine="560" w:firstLineChars="200"/>
        <w:rPr>
          <w:rFonts w:hint="eastAsia" w:ascii="仿宋_GB2312" w:eastAsia="仿宋_GB2312"/>
          <w:sz w:val="28"/>
          <w:szCs w:val="32"/>
          <w:u w:val="single"/>
        </w:rPr>
      </w:pPr>
      <w:r>
        <w:rPr>
          <w:rFonts w:hint="eastAsia" w:ascii="仿宋_GB2312" w:eastAsia="仿宋_GB2312"/>
          <w:sz w:val="28"/>
          <w:szCs w:val="32"/>
        </w:rPr>
        <w:t>委托日起至案件终结日止。</w:t>
      </w:r>
    </w:p>
    <w:p>
      <w:pPr>
        <w:ind w:firstLine="2550" w:firstLineChars="911"/>
        <w:rPr>
          <w:rFonts w:hint="eastAsia" w:ascii="仿宋_GB2312" w:eastAsia="仿宋_GB2312"/>
          <w:sz w:val="28"/>
          <w:szCs w:val="32"/>
        </w:rPr>
      </w:pPr>
    </w:p>
    <w:p>
      <w:pPr>
        <w:ind w:firstLine="2550" w:firstLineChars="911"/>
        <w:rPr>
          <w:rFonts w:hint="eastAsia" w:ascii="仿宋_GB2312" w:eastAsia="仿宋_GB2312"/>
          <w:sz w:val="28"/>
          <w:szCs w:val="32"/>
        </w:rPr>
      </w:pPr>
      <w:r>
        <w:rPr>
          <w:rFonts w:hint="eastAsia" w:ascii="仿宋_GB2312" w:eastAsia="仿宋_GB2312"/>
          <w:sz w:val="28"/>
          <w:szCs w:val="32"/>
        </w:rPr>
        <w:t>委托人（签字或盖章）：</w:t>
      </w:r>
    </w:p>
    <w:p>
      <w:pPr>
        <w:ind w:firstLine="2550" w:firstLineChars="911"/>
        <w:rPr>
          <w:rFonts w:hint="eastAsia" w:ascii="仿宋_GB2312" w:eastAsia="仿宋_GB2312"/>
          <w:sz w:val="28"/>
          <w:szCs w:val="32"/>
        </w:rPr>
      </w:pPr>
      <w:r>
        <w:rPr>
          <w:rFonts w:hint="eastAsia" w:ascii="仿宋_GB2312" w:eastAsia="仿宋_GB2312"/>
          <w:sz w:val="28"/>
          <w:szCs w:val="32"/>
          <w:lang w:val="en-US" w:eastAsia="zh-Hans"/>
        </w:rPr>
        <w:t>委托人</w:t>
      </w:r>
      <w:r>
        <w:rPr>
          <w:rFonts w:hint="eastAsia" w:ascii="仿宋_GB2312" w:eastAsia="仿宋_GB2312"/>
          <w:sz w:val="28"/>
          <w:szCs w:val="32"/>
        </w:rPr>
        <w:t>法定代表人或负责人（签字）：</w:t>
      </w:r>
    </w:p>
    <w:p>
      <w:pPr>
        <w:ind w:firstLine="2550" w:firstLineChars="911"/>
        <w:rPr>
          <w:rFonts w:hint="eastAsia" w:ascii="仿宋_GB2312" w:eastAsia="仿宋_GB2312"/>
          <w:sz w:val="28"/>
          <w:szCs w:val="32"/>
        </w:rPr>
      </w:pPr>
      <w:r>
        <w:rPr>
          <w:rFonts w:hint="eastAsia" w:ascii="仿宋_GB2312" w:eastAsia="仿宋_GB2312"/>
          <w:sz w:val="28"/>
          <w:szCs w:val="32"/>
          <w:lang w:val="en-US" w:eastAsia="zh-Hans"/>
        </w:rPr>
        <w:t>受托人</w:t>
      </w:r>
      <w:r>
        <w:rPr>
          <w:rFonts w:hint="eastAsia" w:ascii="仿宋_GB2312" w:eastAsia="仿宋_GB2312"/>
          <w:sz w:val="28"/>
          <w:szCs w:val="32"/>
        </w:rPr>
        <w:t>（签字或盖章）：</w:t>
      </w:r>
    </w:p>
    <w:p>
      <w:pPr>
        <w:ind w:firstLine="2550" w:firstLineChars="911"/>
        <w:rPr>
          <w:rFonts w:hint="eastAsia" w:ascii="仿宋_GB2312" w:eastAsia="仿宋_GB2312"/>
        </w:rPr>
      </w:pPr>
      <w:r>
        <w:rPr>
          <w:rFonts w:hint="eastAsia" w:ascii="仿宋_GB2312" w:eastAsia="仿宋_GB2312"/>
          <w:sz w:val="28"/>
          <w:szCs w:val="32"/>
        </w:rPr>
        <w:t xml:space="preserve">                  年     月     日</w:t>
      </w:r>
    </w:p>
    <w:p>
      <w:pPr>
        <w:spacing w:line="720" w:lineRule="auto"/>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法定代表人</w:t>
      </w:r>
      <w:r>
        <w:rPr>
          <w:rFonts w:hint="default" w:asciiTheme="majorEastAsia" w:hAnsiTheme="majorEastAsia" w:eastAsiaTheme="majorEastAsia" w:cstheme="majorEastAsia"/>
          <w:b/>
          <w:bCs/>
          <w:sz w:val="44"/>
          <w:szCs w:val="44"/>
          <w:lang w:eastAsia="zh-CN"/>
        </w:rPr>
        <w:t>（</w:t>
      </w:r>
      <w:r>
        <w:rPr>
          <w:rFonts w:hint="eastAsia" w:asciiTheme="majorEastAsia" w:hAnsiTheme="majorEastAsia" w:eastAsiaTheme="majorEastAsia" w:cstheme="majorEastAsia"/>
          <w:b/>
          <w:bCs/>
          <w:sz w:val="44"/>
          <w:szCs w:val="44"/>
          <w:lang w:val="en-US" w:eastAsia="zh-Hans"/>
        </w:rPr>
        <w:t>负责人</w:t>
      </w:r>
      <w:r>
        <w:rPr>
          <w:rFonts w:hint="default" w:asciiTheme="majorEastAsia" w:hAnsiTheme="majorEastAsia" w:eastAsiaTheme="majorEastAsia" w:cstheme="majorEastAsia"/>
          <w:b/>
          <w:bCs/>
          <w:sz w:val="44"/>
          <w:szCs w:val="44"/>
          <w:lang w:eastAsia="zh-Hans"/>
        </w:rPr>
        <w:t>）</w:t>
      </w:r>
      <w:r>
        <w:rPr>
          <w:rFonts w:hint="eastAsia" w:asciiTheme="majorEastAsia" w:hAnsiTheme="majorEastAsia" w:eastAsiaTheme="majorEastAsia" w:cstheme="majorEastAsia"/>
          <w:b/>
          <w:bCs/>
          <w:sz w:val="44"/>
          <w:szCs w:val="44"/>
          <w:lang w:val="en-US" w:eastAsia="zh-CN"/>
        </w:rPr>
        <w:t>身份证明书</w:t>
      </w:r>
    </w:p>
    <w:p>
      <w:pPr>
        <w:spacing w:line="720" w:lineRule="auto"/>
        <w:jc w:val="center"/>
        <w:rPr>
          <w:rFonts w:hint="eastAsia" w:asciiTheme="majorEastAsia" w:hAnsiTheme="majorEastAsia" w:eastAsiaTheme="majorEastAsia" w:cstheme="majorEastAsia"/>
          <w:b/>
          <w:bCs/>
          <w:sz w:val="36"/>
          <w:szCs w:val="36"/>
          <w:lang w:val="en-US" w:eastAsia="zh-CN"/>
        </w:rPr>
      </w:pPr>
    </w:p>
    <w:p>
      <w:pPr>
        <w:spacing w:line="600" w:lineRule="auto"/>
        <w:ind w:firstLine="960" w:firstLineChars="300"/>
        <w:rPr>
          <w:rFonts w:hint="eastAsia" w:ascii="华文仿宋" w:hAnsi="华文仿宋" w:eastAsia="华文仿宋" w:cs="华文仿宋"/>
          <w:sz w:val="32"/>
          <w:szCs w:val="32"/>
          <w:lang w:val="en-US" w:eastAsia="zh-CN"/>
        </w:rPr>
      </w:pPr>
      <w:r>
        <w:rPr>
          <w:rFonts w:hint="eastAsia" w:ascii="华文仿宋" w:hAnsi="华文仿宋" w:eastAsia="华文仿宋" w:cs="华文仿宋"/>
          <w:b w:val="0"/>
          <w:bCs w:val="0"/>
          <w:sz w:val="32"/>
          <w:szCs w:val="32"/>
          <w:u w:val="single"/>
          <w:lang w:val="en-US" w:eastAsia="zh-CN"/>
        </w:rPr>
        <w:t xml:space="preserve">    </w:t>
      </w:r>
      <w:r>
        <w:rPr>
          <w:rFonts w:hint="default" w:ascii="华文仿宋" w:hAnsi="华文仿宋" w:eastAsia="华文仿宋" w:cs="华文仿宋"/>
          <w:b w:val="0"/>
          <w:bCs w:val="0"/>
          <w:sz w:val="32"/>
          <w:szCs w:val="32"/>
          <w:u w:val="single"/>
          <w:lang w:eastAsia="zh-CN"/>
        </w:rPr>
        <w:t xml:space="preserve">    </w:t>
      </w:r>
      <w:r>
        <w:rPr>
          <w:rFonts w:hint="eastAsia" w:ascii="华文仿宋" w:hAnsi="华文仿宋" w:eastAsia="华文仿宋" w:cs="华文仿宋"/>
          <w:b w:val="0"/>
          <w:bCs w:val="0"/>
          <w:sz w:val="32"/>
          <w:szCs w:val="32"/>
          <w:u w:val="single"/>
          <w:lang w:val="en-US" w:eastAsia="zh-CN"/>
        </w:rPr>
        <w:t xml:space="preserve">   </w:t>
      </w:r>
      <w:r>
        <w:rPr>
          <w:rFonts w:hint="eastAsia" w:ascii="华文仿宋" w:hAnsi="华文仿宋" w:eastAsia="华文仿宋" w:cs="华文仿宋"/>
          <w:sz w:val="32"/>
          <w:szCs w:val="32"/>
          <w:lang w:val="en-US" w:eastAsia="zh-CN"/>
        </w:rPr>
        <w:t>同志任</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u w:val="none"/>
          <w:lang w:val="en-US" w:eastAsia="zh-CN"/>
        </w:rPr>
        <w:t>法定代表人</w:t>
      </w:r>
      <w:r>
        <w:rPr>
          <w:rFonts w:hint="default" w:ascii="华文仿宋" w:hAnsi="华文仿宋" w:eastAsia="华文仿宋" w:cs="华文仿宋"/>
          <w:sz w:val="32"/>
          <w:szCs w:val="32"/>
          <w:u w:val="none"/>
          <w:lang w:eastAsia="zh-CN"/>
        </w:rPr>
        <w:t>（</w:t>
      </w:r>
      <w:r>
        <w:rPr>
          <w:rFonts w:hint="eastAsia" w:ascii="华文仿宋" w:hAnsi="华文仿宋" w:eastAsia="华文仿宋" w:cs="华文仿宋"/>
          <w:sz w:val="32"/>
          <w:szCs w:val="32"/>
          <w:u w:val="none"/>
          <w:lang w:val="en-US" w:eastAsia="zh-Hans"/>
        </w:rPr>
        <w:t>负责人</w:t>
      </w:r>
      <w:r>
        <w:rPr>
          <w:rFonts w:hint="default" w:ascii="华文仿宋" w:hAnsi="华文仿宋" w:eastAsia="华文仿宋" w:cs="华文仿宋"/>
          <w:sz w:val="32"/>
          <w:szCs w:val="32"/>
          <w:u w:val="none"/>
          <w:lang w:eastAsia="zh-Hans"/>
        </w:rPr>
        <w:t>）</w:t>
      </w:r>
      <w:r>
        <w:rPr>
          <w:rFonts w:hint="eastAsia" w:ascii="华文仿宋" w:hAnsi="华文仿宋" w:eastAsia="华文仿宋" w:cs="华文仿宋"/>
          <w:sz w:val="32"/>
          <w:szCs w:val="32"/>
          <w:u w:val="none"/>
          <w:lang w:val="en-US" w:eastAsia="zh-CN"/>
        </w:rPr>
        <w:t>一职，系我单位负责人</w:t>
      </w:r>
      <w:r>
        <w:rPr>
          <w:rFonts w:hint="eastAsia" w:ascii="华文仿宋" w:hAnsi="华文仿宋" w:eastAsia="华文仿宋" w:cs="华文仿宋"/>
          <w:sz w:val="32"/>
          <w:szCs w:val="32"/>
          <w:lang w:val="en-US" w:eastAsia="zh-CN"/>
        </w:rPr>
        <w:t>，特此证明。</w:t>
      </w:r>
    </w:p>
    <w:p>
      <w:pPr>
        <w:spacing w:line="600" w:lineRule="auto"/>
        <w:ind w:firstLine="640"/>
        <w:jc w:val="center"/>
        <w:rPr>
          <w:rFonts w:hint="eastAsia" w:ascii="华文仿宋" w:hAnsi="华文仿宋" w:eastAsia="华文仿宋" w:cs="华文仿宋"/>
          <w:sz w:val="32"/>
          <w:szCs w:val="32"/>
          <w:lang w:val="en-US" w:eastAsia="zh-CN"/>
        </w:rPr>
      </w:pPr>
    </w:p>
    <w:p>
      <w:pPr>
        <w:spacing w:line="600" w:lineRule="auto"/>
        <w:ind w:firstLine="640"/>
        <w:jc w:val="cente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单位名称（盖章）：</w:t>
      </w:r>
    </w:p>
    <w:p>
      <w:pPr>
        <w:spacing w:line="600" w:lineRule="auto"/>
        <w:ind w:firstLine="640"/>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年    月    日</w:t>
      </w: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rPr>
        <w:t>详细地址：</w:t>
      </w:r>
    </w:p>
    <w:p>
      <w:pPr>
        <w:spacing w:line="360" w:lineRule="auto"/>
        <w:ind w:firstLine="640" w:firstLineChars="200"/>
        <w:rPr>
          <w:rFonts w:hint="eastAsia" w:ascii="仿宋_GB2312" w:hAnsi="仿宋_GB2312" w:eastAsia="仿宋_GB2312" w:cs="仿宋_GB2312"/>
          <w:sz w:val="32"/>
          <w:szCs w:val="32"/>
        </w:rPr>
      </w:pP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w:t>
      </w:r>
    </w:p>
    <w:p>
      <w:pPr>
        <w:spacing w:line="360" w:lineRule="auto"/>
        <w:ind w:firstLine="640" w:firstLineChars="200"/>
        <w:rPr>
          <w:rFonts w:hint="eastAsia" w:ascii="仿宋_GB2312" w:hAnsi="仿宋_GB2312" w:eastAsia="仿宋_GB2312" w:cs="仿宋_GB2312"/>
          <w:sz w:val="32"/>
          <w:szCs w:val="32"/>
        </w:rPr>
      </w:pPr>
    </w:p>
    <w:p>
      <w:pPr>
        <w:spacing w:line="360" w:lineRule="auto"/>
        <w:ind w:firstLine="512" w:firstLineChars="200"/>
        <w:rPr>
          <w:rFonts w:hint="eastAsia" w:ascii="仿宋_GB2312" w:hAnsi="仿宋_GB2312" w:eastAsia="仿宋_GB2312" w:cs="仿宋_GB2312"/>
          <w:spacing w:val="-12"/>
          <w:sz w:val="28"/>
          <w:szCs w:val="28"/>
        </w:rPr>
      </w:pPr>
      <w:r>
        <w:rPr>
          <w:rFonts w:hint="eastAsia" w:ascii="仿宋_GB2312" w:hAnsi="仿宋_GB2312" w:eastAsia="仿宋_GB2312" w:cs="仿宋_GB2312"/>
          <w:spacing w:val="-12"/>
          <w:sz w:val="28"/>
          <w:szCs w:val="28"/>
        </w:rPr>
        <w:t>注：企事业单位、机关、团体的负责人为本单位的法定代表人。</w:t>
      </w: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jc w:val="center"/>
        <w:rPr>
          <w:rFonts w:hint="eastAsia" w:ascii="黑体" w:hAnsi="黑体" w:eastAsia="黑体" w:cs="黑体"/>
          <w:sz w:val="24"/>
          <w:szCs w:val="24"/>
          <w:lang w:val="en-US" w:eastAsia="zh-Hans"/>
        </w:rPr>
      </w:pPr>
      <w:r>
        <w:rPr>
          <w:rFonts w:hint="eastAsia" w:ascii="黑体" w:hAnsi="黑体" w:eastAsia="黑体" w:cs="黑体"/>
          <w:sz w:val="24"/>
          <w:szCs w:val="24"/>
          <w:lang w:val="en-US" w:eastAsia="zh-Hans"/>
        </w:rPr>
        <w:t>开封鹏锦机械有限公司</w:t>
      </w:r>
      <w:r>
        <w:rPr>
          <w:rFonts w:hint="default" w:ascii="黑体" w:hAnsi="黑体" w:eastAsia="黑体" w:cs="黑体"/>
          <w:sz w:val="24"/>
          <w:szCs w:val="24"/>
          <w:lang w:eastAsia="zh-Hans"/>
        </w:rPr>
        <w:t>、</w:t>
      </w:r>
      <w:r>
        <w:rPr>
          <w:rFonts w:hint="eastAsia" w:ascii="黑体" w:hAnsi="黑体" w:eastAsia="黑体" w:cs="黑体"/>
          <w:sz w:val="24"/>
          <w:szCs w:val="24"/>
          <w:lang w:val="en-US" w:eastAsia="zh-Hans"/>
        </w:rPr>
        <w:t>河南九盼食品有限公司</w:t>
      </w:r>
      <w:r>
        <w:rPr>
          <w:rFonts w:hint="default" w:ascii="黑体" w:hAnsi="黑体" w:eastAsia="黑体" w:cs="黑体"/>
          <w:sz w:val="24"/>
          <w:szCs w:val="24"/>
          <w:lang w:eastAsia="zh-Hans"/>
        </w:rPr>
        <w:t>、</w:t>
      </w:r>
      <w:r>
        <w:rPr>
          <w:rFonts w:hint="eastAsia" w:ascii="黑体" w:hAnsi="黑体" w:eastAsia="黑体" w:cs="黑体"/>
          <w:sz w:val="24"/>
          <w:szCs w:val="24"/>
          <w:lang w:val="en-US" w:eastAsia="zh-Hans"/>
        </w:rPr>
        <w:t>开封市鹏锦商贸有限公司</w:t>
      </w:r>
    </w:p>
    <w:p>
      <w:pPr>
        <w:jc w:val="center"/>
        <w:rPr>
          <w:rFonts w:hint="eastAsia" w:ascii="黑体" w:hAnsi="黑体" w:eastAsia="黑体" w:cs="黑体"/>
          <w:sz w:val="28"/>
          <w:szCs w:val="28"/>
        </w:rPr>
      </w:pPr>
      <w:r>
        <w:rPr>
          <w:rFonts w:hint="eastAsia" w:ascii="黑体" w:hAnsi="黑体" w:eastAsia="黑体" w:cs="黑体"/>
          <w:sz w:val="28"/>
          <w:szCs w:val="28"/>
          <w:lang w:val="en-US" w:eastAsia="zh-Hans"/>
        </w:rPr>
        <w:t>合并</w:t>
      </w:r>
      <w:r>
        <w:rPr>
          <w:rFonts w:hint="eastAsia" w:ascii="黑体" w:hAnsi="黑体" w:eastAsia="黑体" w:cs="黑体"/>
          <w:kern w:val="0"/>
          <w:sz w:val="28"/>
          <w:szCs w:val="28"/>
        </w:rPr>
        <w:t>破产清算案件</w:t>
      </w:r>
    </w:p>
    <w:p>
      <w:pPr>
        <w:jc w:val="center"/>
        <w:rPr>
          <w:b/>
          <w:sz w:val="32"/>
          <w:szCs w:val="32"/>
        </w:rPr>
      </w:pPr>
      <w:r>
        <w:rPr>
          <w:rFonts w:hint="eastAsia"/>
          <w:b/>
          <w:sz w:val="32"/>
          <w:szCs w:val="32"/>
        </w:rPr>
        <w:t>债权人银行信息、送达地址及联系方式确认书</w:t>
      </w:r>
    </w:p>
    <w:tbl>
      <w:tblPr>
        <w:tblStyle w:val="4"/>
        <w:tblW w:w="8928" w:type="dxa"/>
        <w:jc w:val="center"/>
        <w:tblLayout w:type="fixed"/>
        <w:tblCellMar>
          <w:top w:w="0" w:type="dxa"/>
          <w:left w:w="0" w:type="dxa"/>
          <w:bottom w:w="0" w:type="dxa"/>
          <w:right w:w="0" w:type="dxa"/>
        </w:tblCellMar>
      </w:tblPr>
      <w:tblGrid>
        <w:gridCol w:w="1696"/>
        <w:gridCol w:w="7232"/>
      </w:tblGrid>
      <w:tr>
        <w:trPr>
          <w:trHeight w:val="47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75"/>
              <w:ind w:right="-20"/>
              <w:jc w:val="center"/>
              <w:rPr>
                <w:rFonts w:ascii="宋体"/>
                <w:kern w:val="0"/>
              </w:rPr>
            </w:pPr>
            <w:r>
              <w:rPr>
                <w:rFonts w:hint="eastAsia" w:ascii="宋体" w:hAnsi="宋体"/>
                <w:kern w:val="0"/>
              </w:rPr>
              <w:t>债权人</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宋体"/>
                <w:kern w:val="0"/>
              </w:rPr>
            </w:pPr>
          </w:p>
        </w:tc>
      </w:tr>
      <w:tr>
        <w:trPr>
          <w:trHeight w:val="2954"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12" w:lineRule="exact"/>
              <w:ind w:right="121"/>
              <w:jc w:val="center"/>
              <w:rPr>
                <w:rFonts w:ascii="宋体"/>
                <w:kern w:val="0"/>
              </w:rPr>
            </w:pPr>
            <w:r>
              <w:rPr>
                <w:rFonts w:hint="eastAsia" w:ascii="宋体" w:hAnsi="宋体"/>
                <w:kern w:val="0"/>
              </w:rPr>
              <w:t>管理人对债权人</w:t>
            </w:r>
            <w:r>
              <w:rPr>
                <w:rFonts w:ascii="宋体" w:hAnsi="宋体"/>
                <w:kern w:val="0"/>
              </w:rPr>
              <w:t xml:space="preserve"> </w:t>
            </w:r>
            <w:r>
              <w:rPr>
                <w:rFonts w:hint="eastAsia" w:ascii="宋体" w:hAnsi="宋体"/>
                <w:kern w:val="0"/>
              </w:rPr>
              <w:t>的告知事项</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07" w:lineRule="exact"/>
              <w:ind w:left="138" w:leftChars="57" w:right="-20" w:hanging="18" w:hangingChars="11"/>
              <w:jc w:val="left"/>
              <w:rPr>
                <w:rFonts w:ascii="宋体"/>
                <w:kern w:val="0"/>
              </w:rPr>
            </w:pPr>
            <w:r>
              <w:rPr>
                <w:rFonts w:ascii="宋体" w:hAnsi="宋体"/>
                <w:w w:val="81"/>
                <w:kern w:val="0"/>
              </w:rPr>
              <w:t>1</w:t>
            </w:r>
            <w:r>
              <w:rPr>
                <w:rFonts w:hint="eastAsia" w:ascii="宋体" w:hAnsi="宋体"/>
                <w:spacing w:val="2"/>
                <w:kern w:val="0"/>
              </w:rPr>
              <w:t>、为</w:t>
            </w:r>
            <w:r>
              <w:rPr>
                <w:rFonts w:hint="eastAsia" w:ascii="宋体" w:hAnsi="宋体"/>
                <w:kern w:val="0"/>
              </w:rPr>
              <w:t>便</w:t>
            </w:r>
            <w:r>
              <w:rPr>
                <w:rFonts w:hint="eastAsia" w:ascii="宋体" w:hAnsi="宋体"/>
                <w:spacing w:val="2"/>
                <w:kern w:val="0"/>
              </w:rPr>
              <w:t>于债权</w:t>
            </w:r>
            <w:r>
              <w:rPr>
                <w:rFonts w:hint="eastAsia" w:ascii="宋体" w:hAnsi="宋体"/>
                <w:kern w:val="0"/>
              </w:rPr>
              <w:t>人</w:t>
            </w:r>
            <w:r>
              <w:rPr>
                <w:rFonts w:hint="eastAsia" w:ascii="宋体" w:hAnsi="宋体"/>
                <w:spacing w:val="2"/>
                <w:kern w:val="0"/>
              </w:rPr>
              <w:t>及时收到</w:t>
            </w:r>
            <w:r>
              <w:rPr>
                <w:rFonts w:hint="eastAsia" w:ascii="宋体" w:hAnsi="宋体"/>
                <w:kern w:val="0"/>
              </w:rPr>
              <w:t>管</w:t>
            </w:r>
            <w:r>
              <w:rPr>
                <w:rFonts w:hint="eastAsia" w:ascii="宋体" w:hAnsi="宋体"/>
                <w:spacing w:val="2"/>
                <w:kern w:val="0"/>
              </w:rPr>
              <w:t>理人各项</w:t>
            </w:r>
            <w:r>
              <w:rPr>
                <w:rFonts w:hint="eastAsia" w:ascii="宋体" w:hAnsi="宋体"/>
                <w:kern w:val="0"/>
              </w:rPr>
              <w:t>文</w:t>
            </w:r>
            <w:r>
              <w:rPr>
                <w:rFonts w:hint="eastAsia" w:ascii="宋体" w:hAnsi="宋体"/>
                <w:spacing w:val="2"/>
                <w:kern w:val="0"/>
              </w:rPr>
              <w:t>书，保</w:t>
            </w:r>
            <w:r>
              <w:rPr>
                <w:rFonts w:hint="eastAsia" w:ascii="宋体" w:hAnsi="宋体"/>
                <w:kern w:val="0"/>
              </w:rPr>
              <w:t>证</w:t>
            </w:r>
            <w:r>
              <w:rPr>
                <w:rFonts w:hint="eastAsia" w:ascii="宋体" w:hAnsi="宋体"/>
                <w:spacing w:val="2"/>
                <w:kern w:val="0"/>
              </w:rPr>
              <w:t>破产程</w:t>
            </w:r>
            <w:r>
              <w:rPr>
                <w:rFonts w:hint="eastAsia" w:ascii="宋体" w:hAnsi="宋体"/>
                <w:kern w:val="0"/>
              </w:rPr>
              <w:t>序</w:t>
            </w:r>
            <w:r>
              <w:rPr>
                <w:rFonts w:hint="eastAsia" w:ascii="宋体" w:hAnsi="宋体"/>
                <w:spacing w:val="7"/>
                <w:kern w:val="0"/>
              </w:rPr>
              <w:t>顺</w:t>
            </w:r>
            <w:r>
              <w:rPr>
                <w:rFonts w:hint="eastAsia" w:ascii="宋体" w:hAnsi="宋体"/>
                <w:spacing w:val="5"/>
                <w:kern w:val="0"/>
              </w:rPr>
              <w:t>利</w:t>
            </w:r>
            <w:r>
              <w:rPr>
                <w:rFonts w:hint="eastAsia" w:ascii="宋体" w:hAnsi="宋体"/>
                <w:spacing w:val="7"/>
                <w:kern w:val="0"/>
              </w:rPr>
              <w:t>进行</w:t>
            </w:r>
            <w:r>
              <w:rPr>
                <w:rFonts w:hint="eastAsia" w:ascii="宋体" w:hAnsi="宋体"/>
                <w:spacing w:val="5"/>
                <w:kern w:val="0"/>
              </w:rPr>
              <w:t>，</w:t>
            </w:r>
            <w:r>
              <w:rPr>
                <w:rFonts w:hint="eastAsia" w:ascii="宋体" w:hAnsi="宋体"/>
                <w:spacing w:val="7"/>
                <w:kern w:val="0"/>
              </w:rPr>
              <w:t>债权人</w:t>
            </w:r>
            <w:r>
              <w:rPr>
                <w:rFonts w:hint="eastAsia" w:ascii="宋体" w:hAnsi="宋体"/>
                <w:spacing w:val="5"/>
                <w:kern w:val="0"/>
              </w:rPr>
              <w:t>应</w:t>
            </w:r>
            <w:r>
              <w:rPr>
                <w:rFonts w:hint="eastAsia" w:ascii="宋体" w:hAnsi="宋体"/>
                <w:spacing w:val="7"/>
                <w:kern w:val="0"/>
              </w:rPr>
              <w:t>当如</w:t>
            </w:r>
            <w:r>
              <w:rPr>
                <w:rFonts w:hint="eastAsia" w:ascii="宋体" w:hAnsi="宋体"/>
                <w:spacing w:val="5"/>
                <w:kern w:val="0"/>
              </w:rPr>
              <w:t>实</w:t>
            </w:r>
            <w:r>
              <w:rPr>
                <w:rFonts w:hint="eastAsia" w:ascii="宋体" w:hAnsi="宋体"/>
                <w:spacing w:val="7"/>
                <w:kern w:val="0"/>
              </w:rPr>
              <w:t>提供</w:t>
            </w:r>
            <w:r>
              <w:rPr>
                <w:rFonts w:hint="eastAsia" w:ascii="宋体" w:hAnsi="宋体"/>
                <w:spacing w:val="5"/>
                <w:kern w:val="0"/>
              </w:rPr>
              <w:t>确</w:t>
            </w:r>
            <w:r>
              <w:rPr>
                <w:rFonts w:hint="eastAsia" w:ascii="宋体" w:hAnsi="宋体"/>
                <w:spacing w:val="7"/>
                <w:kern w:val="0"/>
              </w:rPr>
              <w:t>切的银</w:t>
            </w:r>
            <w:r>
              <w:rPr>
                <w:rFonts w:hint="eastAsia" w:ascii="宋体" w:hAnsi="宋体"/>
                <w:spacing w:val="5"/>
                <w:kern w:val="0"/>
              </w:rPr>
              <w:t>行</w:t>
            </w:r>
            <w:r>
              <w:rPr>
                <w:rFonts w:hint="eastAsia" w:ascii="宋体" w:hAnsi="宋体"/>
                <w:spacing w:val="7"/>
                <w:kern w:val="0"/>
              </w:rPr>
              <w:t>信息</w:t>
            </w:r>
            <w:r>
              <w:rPr>
                <w:rFonts w:hint="eastAsia" w:ascii="宋体" w:hAnsi="宋体"/>
                <w:spacing w:val="5"/>
                <w:kern w:val="0"/>
              </w:rPr>
              <w:t>、</w:t>
            </w:r>
            <w:r>
              <w:rPr>
                <w:rFonts w:hint="eastAsia" w:ascii="宋体" w:hAnsi="宋体"/>
                <w:spacing w:val="7"/>
                <w:kern w:val="0"/>
              </w:rPr>
              <w:t>送达</w:t>
            </w:r>
            <w:r>
              <w:rPr>
                <w:rFonts w:hint="eastAsia" w:ascii="宋体" w:hAnsi="宋体"/>
                <w:spacing w:val="5"/>
                <w:kern w:val="0"/>
              </w:rPr>
              <w:t>地</w:t>
            </w:r>
            <w:r>
              <w:rPr>
                <w:rFonts w:hint="eastAsia" w:ascii="宋体" w:hAnsi="宋体"/>
                <w:spacing w:val="7"/>
                <w:kern w:val="0"/>
              </w:rPr>
              <w:t>址</w:t>
            </w:r>
            <w:r>
              <w:rPr>
                <w:rFonts w:hint="eastAsia" w:ascii="宋体" w:hAnsi="宋体"/>
                <w:kern w:val="0"/>
              </w:rPr>
              <w:t>及联</w:t>
            </w:r>
            <w:r>
              <w:rPr>
                <w:rFonts w:hint="eastAsia" w:ascii="宋体" w:hAnsi="宋体"/>
                <w:spacing w:val="2"/>
                <w:kern w:val="0"/>
              </w:rPr>
              <w:t>系</w:t>
            </w:r>
            <w:r>
              <w:rPr>
                <w:rFonts w:hint="eastAsia" w:ascii="宋体" w:hAnsi="宋体"/>
                <w:kern w:val="0"/>
              </w:rPr>
              <w:t>方</w:t>
            </w:r>
            <w:r>
              <w:rPr>
                <w:rFonts w:hint="eastAsia" w:ascii="宋体" w:hAnsi="宋体"/>
                <w:spacing w:val="2"/>
                <w:kern w:val="0"/>
              </w:rPr>
              <w:t>式</w:t>
            </w:r>
            <w:r>
              <w:rPr>
                <w:rFonts w:hint="eastAsia" w:ascii="宋体" w:hAnsi="宋体"/>
                <w:kern w:val="0"/>
              </w:rPr>
              <w:t>等内</w:t>
            </w:r>
            <w:r>
              <w:rPr>
                <w:rFonts w:hint="eastAsia" w:ascii="宋体" w:hAnsi="宋体"/>
                <w:spacing w:val="2"/>
                <w:kern w:val="0"/>
              </w:rPr>
              <w:t>容</w:t>
            </w:r>
            <w:r>
              <w:rPr>
                <w:rFonts w:hint="eastAsia" w:ascii="宋体" w:hAnsi="宋体"/>
                <w:kern w:val="0"/>
              </w:rPr>
              <w:t>；</w:t>
            </w:r>
          </w:p>
          <w:p>
            <w:pPr>
              <w:autoSpaceDE w:val="0"/>
              <w:autoSpaceDN w:val="0"/>
              <w:adjustRightInd w:val="0"/>
              <w:spacing w:line="312" w:lineRule="exact"/>
              <w:ind w:left="138" w:leftChars="57" w:right="-20" w:hanging="18" w:hangingChars="11"/>
              <w:jc w:val="left"/>
              <w:rPr>
                <w:rFonts w:ascii="宋体"/>
                <w:kern w:val="0"/>
              </w:rPr>
            </w:pPr>
            <w:r>
              <w:rPr>
                <w:rFonts w:ascii="宋体" w:hAnsi="宋体"/>
                <w:w w:val="81"/>
                <w:kern w:val="0"/>
              </w:rPr>
              <w:t>2</w:t>
            </w:r>
            <w:r>
              <w:rPr>
                <w:rFonts w:hint="eastAsia" w:ascii="宋体" w:hAnsi="宋体"/>
                <w:spacing w:val="-58"/>
                <w:kern w:val="0"/>
              </w:rPr>
              <w:t>、</w:t>
            </w:r>
            <w:r>
              <w:rPr>
                <w:rFonts w:hint="eastAsia" w:ascii="宋体" w:hAnsi="宋体"/>
                <w:spacing w:val="2"/>
                <w:kern w:val="0"/>
              </w:rPr>
              <w:t>确认</w:t>
            </w:r>
            <w:r>
              <w:rPr>
                <w:rFonts w:hint="eastAsia" w:ascii="宋体" w:hAnsi="宋体"/>
                <w:kern w:val="0"/>
              </w:rPr>
              <w:t>的</w:t>
            </w:r>
            <w:r>
              <w:rPr>
                <w:rFonts w:hint="eastAsia" w:ascii="宋体" w:hAnsi="宋体"/>
                <w:spacing w:val="2"/>
                <w:kern w:val="0"/>
              </w:rPr>
              <w:t>银行信息</w:t>
            </w:r>
            <w:r>
              <w:rPr>
                <w:rFonts w:hint="eastAsia" w:ascii="宋体" w:hAnsi="宋体"/>
                <w:spacing w:val="-60"/>
                <w:kern w:val="0"/>
              </w:rPr>
              <w:t>、</w:t>
            </w:r>
            <w:r>
              <w:rPr>
                <w:rFonts w:hint="eastAsia" w:ascii="宋体" w:hAnsi="宋体"/>
                <w:spacing w:val="2"/>
                <w:kern w:val="0"/>
              </w:rPr>
              <w:t>地址</w:t>
            </w:r>
            <w:r>
              <w:rPr>
                <w:rFonts w:hint="eastAsia" w:ascii="宋体" w:hAnsi="宋体"/>
                <w:kern w:val="0"/>
              </w:rPr>
              <w:t>及</w:t>
            </w:r>
            <w:r>
              <w:rPr>
                <w:rFonts w:hint="eastAsia" w:ascii="宋体" w:hAnsi="宋体"/>
                <w:spacing w:val="2"/>
                <w:kern w:val="0"/>
              </w:rPr>
              <w:t>联系方</w:t>
            </w:r>
            <w:r>
              <w:rPr>
                <w:rFonts w:hint="eastAsia" w:ascii="宋体" w:hAnsi="宋体"/>
                <w:kern w:val="0"/>
              </w:rPr>
              <w:t>式</w:t>
            </w:r>
            <w:r>
              <w:rPr>
                <w:rFonts w:hint="eastAsia" w:ascii="宋体" w:hAnsi="宋体"/>
                <w:spacing w:val="2"/>
                <w:kern w:val="0"/>
              </w:rPr>
              <w:t>适用于各</w:t>
            </w:r>
            <w:r>
              <w:rPr>
                <w:rFonts w:hint="eastAsia" w:ascii="宋体" w:hAnsi="宋体"/>
                <w:kern w:val="0"/>
              </w:rPr>
              <w:t>个</w:t>
            </w:r>
            <w:r>
              <w:rPr>
                <w:rFonts w:hint="eastAsia" w:ascii="宋体" w:hAnsi="宋体"/>
                <w:spacing w:val="2"/>
                <w:kern w:val="0"/>
              </w:rPr>
              <w:t>破产程</w:t>
            </w:r>
            <w:r>
              <w:rPr>
                <w:rFonts w:hint="eastAsia" w:ascii="宋体" w:hAnsi="宋体"/>
                <w:kern w:val="0"/>
              </w:rPr>
              <w:t>序，</w:t>
            </w:r>
            <w:r>
              <w:rPr>
                <w:rFonts w:hint="eastAsia" w:ascii="宋体" w:hAnsi="宋体"/>
                <w:spacing w:val="7"/>
                <w:kern w:val="0"/>
              </w:rPr>
              <w:t>包</w:t>
            </w:r>
            <w:r>
              <w:rPr>
                <w:rFonts w:hint="eastAsia" w:ascii="宋体" w:hAnsi="宋体"/>
                <w:spacing w:val="5"/>
                <w:kern w:val="0"/>
              </w:rPr>
              <w:t>括</w:t>
            </w:r>
            <w:r>
              <w:rPr>
                <w:rFonts w:hint="eastAsia" w:ascii="宋体" w:hAnsi="宋体"/>
                <w:spacing w:val="7"/>
                <w:kern w:val="0"/>
              </w:rPr>
              <w:t>：破</w:t>
            </w:r>
            <w:r>
              <w:rPr>
                <w:rFonts w:hint="eastAsia" w:ascii="宋体" w:hAnsi="宋体"/>
                <w:spacing w:val="5"/>
                <w:kern w:val="0"/>
              </w:rPr>
              <w:t>产</w:t>
            </w:r>
            <w:r>
              <w:rPr>
                <w:rFonts w:hint="eastAsia" w:ascii="宋体" w:hAnsi="宋体"/>
                <w:spacing w:val="7"/>
                <w:kern w:val="0"/>
              </w:rPr>
              <w:t>清算、</w:t>
            </w:r>
            <w:r>
              <w:rPr>
                <w:rFonts w:hint="eastAsia" w:ascii="宋体" w:hAnsi="宋体"/>
                <w:spacing w:val="5"/>
                <w:kern w:val="0"/>
              </w:rPr>
              <w:t>和</w:t>
            </w:r>
            <w:r>
              <w:rPr>
                <w:rFonts w:hint="eastAsia" w:ascii="宋体" w:hAnsi="宋体"/>
                <w:spacing w:val="7"/>
                <w:kern w:val="0"/>
              </w:rPr>
              <w:t>解、</w:t>
            </w:r>
            <w:r>
              <w:rPr>
                <w:rFonts w:hint="eastAsia" w:ascii="宋体" w:hAnsi="宋体"/>
                <w:spacing w:val="5"/>
                <w:kern w:val="0"/>
              </w:rPr>
              <w:t>重</w:t>
            </w:r>
            <w:r>
              <w:rPr>
                <w:rFonts w:hint="eastAsia" w:ascii="宋体" w:hAnsi="宋体"/>
                <w:spacing w:val="7"/>
                <w:kern w:val="0"/>
              </w:rPr>
              <w:t>整，</w:t>
            </w:r>
            <w:r>
              <w:rPr>
                <w:rFonts w:hint="eastAsia" w:ascii="宋体" w:hAnsi="宋体"/>
                <w:spacing w:val="5"/>
                <w:kern w:val="0"/>
              </w:rPr>
              <w:t>以</w:t>
            </w:r>
            <w:r>
              <w:rPr>
                <w:rFonts w:hint="eastAsia" w:ascii="宋体" w:hAnsi="宋体"/>
                <w:spacing w:val="7"/>
                <w:kern w:val="0"/>
              </w:rPr>
              <w:t>及同期</w:t>
            </w:r>
            <w:r>
              <w:rPr>
                <w:rFonts w:hint="eastAsia" w:ascii="宋体" w:hAnsi="宋体"/>
                <w:spacing w:val="5"/>
                <w:kern w:val="0"/>
              </w:rPr>
              <w:t>与</w:t>
            </w:r>
            <w:r>
              <w:rPr>
                <w:rFonts w:hint="eastAsia" w:ascii="宋体" w:hAnsi="宋体"/>
                <w:spacing w:val="7"/>
                <w:kern w:val="0"/>
              </w:rPr>
              <w:t>破产</w:t>
            </w:r>
            <w:r>
              <w:rPr>
                <w:rFonts w:hint="eastAsia" w:ascii="宋体" w:hAnsi="宋体"/>
                <w:spacing w:val="5"/>
                <w:kern w:val="0"/>
              </w:rPr>
              <w:t>事</w:t>
            </w:r>
            <w:r>
              <w:rPr>
                <w:rFonts w:hint="eastAsia" w:ascii="宋体" w:hAnsi="宋体"/>
                <w:spacing w:val="7"/>
                <w:kern w:val="0"/>
              </w:rPr>
              <w:t>务相</w:t>
            </w:r>
            <w:r>
              <w:rPr>
                <w:rFonts w:hint="eastAsia" w:ascii="宋体" w:hAnsi="宋体"/>
                <w:spacing w:val="5"/>
                <w:kern w:val="0"/>
              </w:rPr>
              <w:t>关</w:t>
            </w:r>
            <w:r>
              <w:rPr>
                <w:rFonts w:hint="eastAsia" w:ascii="宋体" w:hAnsi="宋体"/>
                <w:spacing w:val="7"/>
                <w:kern w:val="0"/>
              </w:rPr>
              <w:t>的</w:t>
            </w:r>
            <w:r>
              <w:rPr>
                <w:rFonts w:hint="eastAsia" w:ascii="宋体" w:hAnsi="宋体"/>
                <w:kern w:val="0"/>
              </w:rPr>
              <w:t>其他</w:t>
            </w:r>
            <w:r>
              <w:rPr>
                <w:rFonts w:hint="eastAsia" w:ascii="宋体" w:hAnsi="宋体"/>
                <w:spacing w:val="2"/>
                <w:kern w:val="0"/>
              </w:rPr>
              <w:t>事</w:t>
            </w:r>
            <w:r>
              <w:rPr>
                <w:rFonts w:hint="eastAsia" w:ascii="宋体" w:hAnsi="宋体"/>
                <w:kern w:val="0"/>
              </w:rPr>
              <w:t>项；</w:t>
            </w:r>
          </w:p>
          <w:p>
            <w:pPr>
              <w:autoSpaceDE w:val="0"/>
              <w:autoSpaceDN w:val="0"/>
              <w:adjustRightInd w:val="0"/>
              <w:spacing w:line="312" w:lineRule="exact"/>
              <w:ind w:left="259" w:leftChars="57" w:right="-20" w:hanging="139" w:hangingChars="82"/>
              <w:jc w:val="left"/>
              <w:rPr>
                <w:rFonts w:ascii="宋体"/>
                <w:kern w:val="0"/>
              </w:rPr>
            </w:pPr>
            <w:r>
              <w:rPr>
                <w:rFonts w:ascii="宋体" w:hAnsi="宋体"/>
                <w:w w:val="81"/>
                <w:kern w:val="0"/>
              </w:rPr>
              <w:t>3</w:t>
            </w:r>
            <w:r>
              <w:rPr>
                <w:rFonts w:hint="eastAsia" w:ascii="宋体" w:hAnsi="宋体"/>
                <w:spacing w:val="2"/>
                <w:kern w:val="0"/>
              </w:rPr>
              <w:t>、破</w:t>
            </w:r>
            <w:r>
              <w:rPr>
                <w:rFonts w:hint="eastAsia" w:ascii="宋体" w:hAnsi="宋体"/>
                <w:kern w:val="0"/>
              </w:rPr>
              <w:t>产</w:t>
            </w:r>
            <w:r>
              <w:rPr>
                <w:rFonts w:hint="eastAsia" w:ascii="宋体" w:hAnsi="宋体"/>
                <w:spacing w:val="2"/>
                <w:kern w:val="0"/>
              </w:rPr>
              <w:t>期间如</w:t>
            </w:r>
            <w:r>
              <w:rPr>
                <w:rFonts w:hint="eastAsia" w:ascii="宋体" w:hAnsi="宋体"/>
                <w:kern w:val="0"/>
              </w:rPr>
              <w:t>果</w:t>
            </w:r>
            <w:r>
              <w:rPr>
                <w:rFonts w:hint="eastAsia" w:ascii="宋体" w:hAnsi="宋体"/>
                <w:spacing w:val="2"/>
                <w:kern w:val="0"/>
              </w:rPr>
              <w:t>上述内容</w:t>
            </w:r>
            <w:r>
              <w:rPr>
                <w:rFonts w:hint="eastAsia" w:ascii="宋体" w:hAnsi="宋体"/>
                <w:kern w:val="0"/>
              </w:rPr>
              <w:t>有</w:t>
            </w:r>
            <w:r>
              <w:rPr>
                <w:rFonts w:hint="eastAsia" w:ascii="宋体" w:hAnsi="宋体"/>
                <w:spacing w:val="2"/>
                <w:kern w:val="0"/>
              </w:rPr>
              <w:t>变更，</w:t>
            </w:r>
            <w:r>
              <w:rPr>
                <w:rFonts w:hint="eastAsia" w:ascii="宋体" w:hAnsi="宋体"/>
                <w:kern w:val="0"/>
              </w:rPr>
              <w:t>应</w:t>
            </w:r>
            <w:r>
              <w:rPr>
                <w:rFonts w:hint="eastAsia" w:ascii="宋体" w:hAnsi="宋体"/>
                <w:spacing w:val="2"/>
                <w:kern w:val="0"/>
              </w:rPr>
              <w:t>当及时告</w:t>
            </w:r>
            <w:r>
              <w:rPr>
                <w:rFonts w:hint="eastAsia" w:ascii="宋体" w:hAnsi="宋体"/>
                <w:kern w:val="0"/>
              </w:rPr>
              <w:t>知</w:t>
            </w:r>
            <w:r>
              <w:rPr>
                <w:rFonts w:hint="eastAsia" w:ascii="宋体" w:hAnsi="宋体"/>
                <w:spacing w:val="2"/>
                <w:kern w:val="0"/>
              </w:rPr>
              <w:t>管理人</w:t>
            </w:r>
            <w:r>
              <w:rPr>
                <w:rFonts w:hint="eastAsia" w:ascii="宋体" w:hAnsi="宋体"/>
                <w:kern w:val="0"/>
              </w:rPr>
              <w:t>变更</w:t>
            </w:r>
            <w:r>
              <w:rPr>
                <w:rFonts w:hint="eastAsia" w:ascii="宋体" w:hAnsi="宋体"/>
                <w:spacing w:val="2"/>
                <w:kern w:val="0"/>
              </w:rPr>
              <w:t>后</w:t>
            </w:r>
            <w:r>
              <w:rPr>
                <w:rFonts w:hint="eastAsia" w:ascii="宋体" w:hAnsi="宋体"/>
                <w:kern w:val="0"/>
              </w:rPr>
              <w:t>的</w:t>
            </w:r>
            <w:r>
              <w:rPr>
                <w:rFonts w:hint="eastAsia" w:ascii="宋体" w:hAnsi="宋体"/>
                <w:spacing w:val="2"/>
                <w:kern w:val="0"/>
              </w:rPr>
              <w:t>内</w:t>
            </w:r>
            <w:r>
              <w:rPr>
                <w:rFonts w:hint="eastAsia" w:ascii="宋体" w:hAnsi="宋体"/>
                <w:kern w:val="0"/>
              </w:rPr>
              <w:t>容；</w:t>
            </w:r>
          </w:p>
          <w:p>
            <w:pPr>
              <w:autoSpaceDE w:val="0"/>
              <w:autoSpaceDN w:val="0"/>
              <w:adjustRightInd w:val="0"/>
              <w:spacing w:line="312" w:lineRule="exact"/>
              <w:ind w:left="138" w:leftChars="57" w:right="-20" w:hanging="18" w:hangingChars="11"/>
              <w:jc w:val="left"/>
              <w:rPr>
                <w:rFonts w:ascii="宋体"/>
                <w:kern w:val="0"/>
              </w:rPr>
            </w:pPr>
            <w:r>
              <w:rPr>
                <w:rFonts w:ascii="宋体" w:hAnsi="宋体"/>
                <w:w w:val="81"/>
                <w:kern w:val="0"/>
              </w:rPr>
              <w:t>4</w:t>
            </w:r>
            <w:r>
              <w:rPr>
                <w:rFonts w:hint="eastAsia" w:ascii="宋体" w:hAnsi="宋体"/>
                <w:spacing w:val="2"/>
                <w:kern w:val="0"/>
              </w:rPr>
              <w:t>、如</w:t>
            </w:r>
            <w:r>
              <w:rPr>
                <w:rFonts w:hint="eastAsia" w:ascii="宋体" w:hAnsi="宋体"/>
                <w:kern w:val="0"/>
              </w:rPr>
              <w:t>果</w:t>
            </w:r>
            <w:r>
              <w:rPr>
                <w:rFonts w:hint="eastAsia" w:ascii="宋体" w:hAnsi="宋体"/>
                <w:spacing w:val="2"/>
                <w:kern w:val="0"/>
              </w:rPr>
              <w:t>提供的</w:t>
            </w:r>
            <w:r>
              <w:rPr>
                <w:rFonts w:hint="eastAsia" w:ascii="宋体" w:hAnsi="宋体"/>
                <w:kern w:val="0"/>
              </w:rPr>
              <w:t>送</w:t>
            </w:r>
            <w:r>
              <w:rPr>
                <w:rFonts w:hint="eastAsia" w:ascii="宋体" w:hAnsi="宋体"/>
                <w:spacing w:val="2"/>
                <w:kern w:val="0"/>
              </w:rPr>
              <w:t>达地址不</w:t>
            </w:r>
            <w:r>
              <w:rPr>
                <w:rFonts w:hint="eastAsia" w:ascii="宋体" w:hAnsi="宋体"/>
                <w:kern w:val="0"/>
              </w:rPr>
              <w:t>确</w:t>
            </w:r>
            <w:r>
              <w:rPr>
                <w:rFonts w:hint="eastAsia" w:ascii="宋体" w:hAnsi="宋体"/>
                <w:spacing w:val="2"/>
                <w:kern w:val="0"/>
              </w:rPr>
              <w:t>切，或</w:t>
            </w:r>
            <w:r>
              <w:rPr>
                <w:rFonts w:hint="eastAsia" w:ascii="宋体" w:hAnsi="宋体"/>
                <w:kern w:val="0"/>
              </w:rPr>
              <w:t>不</w:t>
            </w:r>
            <w:r>
              <w:rPr>
                <w:rFonts w:hint="eastAsia" w:ascii="宋体" w:hAnsi="宋体"/>
                <w:spacing w:val="2"/>
                <w:kern w:val="0"/>
              </w:rPr>
              <w:t>及时告知</w:t>
            </w:r>
            <w:r>
              <w:rPr>
                <w:rFonts w:hint="eastAsia" w:ascii="宋体" w:hAnsi="宋体"/>
                <w:kern w:val="0"/>
              </w:rPr>
              <w:t>变</w:t>
            </w:r>
            <w:r>
              <w:rPr>
                <w:rFonts w:hint="eastAsia" w:ascii="宋体" w:hAnsi="宋体"/>
                <w:spacing w:val="2"/>
                <w:kern w:val="0"/>
              </w:rPr>
              <w:t>更后的</w:t>
            </w:r>
            <w:r>
              <w:rPr>
                <w:rFonts w:hint="eastAsia" w:ascii="宋体" w:hAnsi="宋体"/>
                <w:kern w:val="0"/>
              </w:rPr>
              <w:t>送</w:t>
            </w:r>
            <w:r>
              <w:rPr>
                <w:rFonts w:hint="eastAsia" w:ascii="宋体" w:hAnsi="宋体"/>
                <w:spacing w:val="7"/>
                <w:kern w:val="0"/>
              </w:rPr>
              <w:t>达</w:t>
            </w:r>
            <w:r>
              <w:rPr>
                <w:rFonts w:hint="eastAsia" w:ascii="宋体" w:hAnsi="宋体"/>
                <w:spacing w:val="5"/>
                <w:kern w:val="0"/>
              </w:rPr>
              <w:t>地</w:t>
            </w:r>
            <w:r>
              <w:rPr>
                <w:rFonts w:hint="eastAsia" w:ascii="宋体" w:hAnsi="宋体"/>
                <w:spacing w:val="7"/>
                <w:kern w:val="0"/>
              </w:rPr>
              <w:t>址，</w:t>
            </w:r>
            <w:r>
              <w:rPr>
                <w:rFonts w:hint="eastAsia" w:ascii="宋体" w:hAnsi="宋体"/>
                <w:spacing w:val="5"/>
                <w:kern w:val="0"/>
              </w:rPr>
              <w:t>使</w:t>
            </w:r>
            <w:r>
              <w:rPr>
                <w:rFonts w:hint="eastAsia" w:ascii="宋体" w:hAnsi="宋体"/>
                <w:spacing w:val="7"/>
                <w:kern w:val="0"/>
              </w:rPr>
              <w:t>破产相</w:t>
            </w:r>
            <w:r>
              <w:rPr>
                <w:rFonts w:hint="eastAsia" w:ascii="宋体" w:hAnsi="宋体"/>
                <w:spacing w:val="5"/>
                <w:kern w:val="0"/>
              </w:rPr>
              <w:t>关</w:t>
            </w:r>
            <w:r>
              <w:rPr>
                <w:rFonts w:hint="eastAsia" w:ascii="宋体" w:hAnsi="宋体"/>
                <w:spacing w:val="7"/>
                <w:kern w:val="0"/>
              </w:rPr>
              <w:t>文书</w:t>
            </w:r>
            <w:r>
              <w:rPr>
                <w:rFonts w:hint="eastAsia" w:ascii="宋体" w:hAnsi="宋体"/>
                <w:spacing w:val="5"/>
                <w:kern w:val="0"/>
              </w:rPr>
              <w:t>无</w:t>
            </w:r>
            <w:r>
              <w:rPr>
                <w:rFonts w:hint="eastAsia" w:ascii="宋体" w:hAnsi="宋体"/>
                <w:spacing w:val="7"/>
                <w:kern w:val="0"/>
              </w:rPr>
              <w:t>法送</w:t>
            </w:r>
            <w:r>
              <w:rPr>
                <w:rFonts w:hint="eastAsia" w:ascii="宋体" w:hAnsi="宋体"/>
                <w:spacing w:val="5"/>
                <w:kern w:val="0"/>
              </w:rPr>
              <w:t>达</w:t>
            </w:r>
            <w:r>
              <w:rPr>
                <w:rFonts w:hint="eastAsia" w:ascii="宋体" w:hAnsi="宋体"/>
                <w:spacing w:val="7"/>
                <w:kern w:val="0"/>
              </w:rPr>
              <w:t>或未及</w:t>
            </w:r>
            <w:r>
              <w:rPr>
                <w:rFonts w:hint="eastAsia" w:ascii="宋体" w:hAnsi="宋体"/>
                <w:spacing w:val="5"/>
                <w:kern w:val="0"/>
              </w:rPr>
              <w:t>时</w:t>
            </w:r>
            <w:r>
              <w:rPr>
                <w:rFonts w:hint="eastAsia" w:ascii="宋体" w:hAnsi="宋体"/>
                <w:spacing w:val="7"/>
                <w:kern w:val="0"/>
              </w:rPr>
              <w:t>送达</w:t>
            </w:r>
            <w:r>
              <w:rPr>
                <w:rFonts w:hint="eastAsia" w:ascii="宋体" w:hAnsi="宋体"/>
                <w:spacing w:val="5"/>
                <w:kern w:val="0"/>
              </w:rPr>
              <w:t>的</w:t>
            </w:r>
            <w:r>
              <w:rPr>
                <w:rFonts w:hint="eastAsia" w:ascii="宋体" w:hAnsi="宋体"/>
                <w:spacing w:val="7"/>
                <w:kern w:val="0"/>
              </w:rPr>
              <w:t>，自</w:t>
            </w:r>
            <w:r>
              <w:rPr>
                <w:rFonts w:hint="eastAsia" w:ascii="宋体" w:hAnsi="宋体"/>
                <w:spacing w:val="5"/>
                <w:kern w:val="0"/>
              </w:rPr>
              <w:t>文</w:t>
            </w:r>
            <w:r>
              <w:rPr>
                <w:rFonts w:hint="eastAsia" w:ascii="宋体" w:hAnsi="宋体"/>
                <w:spacing w:val="7"/>
                <w:kern w:val="0"/>
              </w:rPr>
              <w:t>书</w:t>
            </w:r>
            <w:r>
              <w:rPr>
                <w:rFonts w:hint="eastAsia" w:ascii="宋体" w:hAnsi="宋体"/>
                <w:kern w:val="0"/>
              </w:rPr>
              <w:t>、</w:t>
            </w:r>
            <w:r>
              <w:rPr>
                <w:rFonts w:hint="eastAsia" w:ascii="宋体" w:hAnsi="宋体"/>
                <w:spacing w:val="7"/>
                <w:kern w:val="0"/>
              </w:rPr>
              <w:t>材</w:t>
            </w:r>
            <w:r>
              <w:rPr>
                <w:rFonts w:hint="eastAsia" w:ascii="宋体" w:hAnsi="宋体"/>
                <w:spacing w:val="5"/>
                <w:kern w:val="0"/>
              </w:rPr>
              <w:t>料</w:t>
            </w:r>
            <w:r>
              <w:rPr>
                <w:rFonts w:hint="eastAsia" w:ascii="宋体" w:hAnsi="宋体"/>
                <w:spacing w:val="7"/>
                <w:kern w:val="0"/>
              </w:rPr>
              <w:t>等退</w:t>
            </w:r>
            <w:r>
              <w:rPr>
                <w:rFonts w:hint="eastAsia" w:ascii="宋体" w:hAnsi="宋体"/>
                <w:spacing w:val="5"/>
                <w:kern w:val="0"/>
              </w:rPr>
              <w:t>回</w:t>
            </w:r>
            <w:r>
              <w:rPr>
                <w:rFonts w:hint="eastAsia" w:ascii="宋体" w:hAnsi="宋体"/>
                <w:spacing w:val="7"/>
                <w:kern w:val="0"/>
              </w:rPr>
              <w:t>之日视</w:t>
            </w:r>
            <w:r>
              <w:rPr>
                <w:rFonts w:hint="eastAsia" w:ascii="宋体" w:hAnsi="宋体"/>
                <w:spacing w:val="5"/>
                <w:kern w:val="0"/>
              </w:rPr>
              <w:t>为</w:t>
            </w:r>
            <w:r>
              <w:rPr>
                <w:rFonts w:hint="eastAsia" w:ascii="宋体" w:hAnsi="宋体"/>
                <w:spacing w:val="7"/>
                <w:kern w:val="0"/>
              </w:rPr>
              <w:t>送达</w:t>
            </w:r>
            <w:r>
              <w:rPr>
                <w:rFonts w:hint="eastAsia" w:ascii="宋体" w:hAnsi="宋体"/>
                <w:spacing w:val="5"/>
                <w:kern w:val="0"/>
              </w:rPr>
              <w:t>之</w:t>
            </w:r>
            <w:r>
              <w:rPr>
                <w:rFonts w:hint="eastAsia" w:ascii="宋体" w:hAnsi="宋体"/>
                <w:spacing w:val="7"/>
                <w:kern w:val="0"/>
              </w:rPr>
              <w:t>日，</w:t>
            </w:r>
            <w:r>
              <w:rPr>
                <w:rFonts w:hint="eastAsia" w:ascii="宋体" w:hAnsi="宋体"/>
                <w:spacing w:val="5"/>
                <w:kern w:val="0"/>
              </w:rPr>
              <w:t>债</w:t>
            </w:r>
            <w:r>
              <w:rPr>
                <w:rFonts w:hint="eastAsia" w:ascii="宋体" w:hAnsi="宋体"/>
                <w:spacing w:val="7"/>
                <w:kern w:val="0"/>
              </w:rPr>
              <w:t>权人应</w:t>
            </w:r>
            <w:r>
              <w:rPr>
                <w:rFonts w:hint="eastAsia" w:ascii="宋体" w:hAnsi="宋体"/>
                <w:spacing w:val="5"/>
                <w:kern w:val="0"/>
              </w:rPr>
              <w:t>承</w:t>
            </w:r>
            <w:r>
              <w:rPr>
                <w:rFonts w:hint="eastAsia" w:ascii="宋体" w:hAnsi="宋体"/>
                <w:spacing w:val="7"/>
                <w:kern w:val="0"/>
              </w:rPr>
              <w:t>担由</w:t>
            </w:r>
            <w:r>
              <w:rPr>
                <w:rFonts w:hint="eastAsia" w:ascii="宋体" w:hAnsi="宋体"/>
                <w:spacing w:val="5"/>
                <w:kern w:val="0"/>
              </w:rPr>
              <w:t>此</w:t>
            </w:r>
            <w:r>
              <w:rPr>
                <w:rFonts w:hint="eastAsia" w:ascii="宋体" w:hAnsi="宋体"/>
                <w:spacing w:val="7"/>
                <w:kern w:val="0"/>
              </w:rPr>
              <w:t>引起</w:t>
            </w:r>
            <w:r>
              <w:rPr>
                <w:rFonts w:hint="eastAsia" w:ascii="宋体" w:hAnsi="宋体"/>
                <w:spacing w:val="5"/>
                <w:kern w:val="0"/>
              </w:rPr>
              <w:t>的</w:t>
            </w:r>
            <w:r>
              <w:rPr>
                <w:rFonts w:hint="eastAsia" w:ascii="宋体" w:hAnsi="宋体"/>
                <w:spacing w:val="7"/>
                <w:kern w:val="0"/>
              </w:rPr>
              <w:t>一</w:t>
            </w:r>
            <w:r>
              <w:rPr>
                <w:rFonts w:hint="eastAsia" w:ascii="宋体" w:hAnsi="宋体"/>
                <w:kern w:val="0"/>
              </w:rPr>
              <w:t>切法</w:t>
            </w:r>
            <w:r>
              <w:rPr>
                <w:rFonts w:hint="eastAsia" w:ascii="宋体" w:hAnsi="宋体"/>
                <w:spacing w:val="2"/>
                <w:kern w:val="0"/>
              </w:rPr>
              <w:t>律</w:t>
            </w:r>
            <w:r>
              <w:rPr>
                <w:rFonts w:hint="eastAsia" w:ascii="宋体" w:hAnsi="宋体"/>
                <w:kern w:val="0"/>
              </w:rPr>
              <w:t>后</w:t>
            </w:r>
            <w:r>
              <w:rPr>
                <w:rFonts w:hint="eastAsia" w:ascii="宋体" w:hAnsi="宋体"/>
                <w:spacing w:val="2"/>
                <w:kern w:val="0"/>
              </w:rPr>
              <w:t>果</w:t>
            </w:r>
            <w:r>
              <w:rPr>
                <w:rFonts w:hint="eastAsia" w:ascii="宋体" w:hAnsi="宋体"/>
                <w:kern w:val="0"/>
              </w:rPr>
              <w:t>。</w:t>
            </w:r>
          </w:p>
        </w:tc>
      </w:tr>
      <w:tr>
        <w:trPr>
          <w:trHeight w:val="1241"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12" w:lineRule="exact"/>
              <w:ind w:right="361"/>
              <w:jc w:val="center"/>
              <w:rPr>
                <w:rFonts w:ascii="宋体"/>
                <w:kern w:val="0"/>
              </w:rPr>
            </w:pPr>
            <w:r>
              <w:rPr>
                <w:rFonts w:hint="eastAsia" w:ascii="宋体" w:hAnsi="宋体"/>
                <w:kern w:val="0"/>
              </w:rPr>
              <w:t xml:space="preserve"> 开户银行及账号信息</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43" w:line="221" w:lineRule="auto"/>
              <w:ind w:left="103" w:right="5449"/>
              <w:jc w:val="left"/>
              <w:rPr>
                <w:rFonts w:ascii="宋体" w:hAnsi="宋体"/>
                <w:kern w:val="0"/>
              </w:rPr>
            </w:pPr>
            <w:r>
              <w:rPr>
                <w:rFonts w:hint="eastAsia" w:ascii="宋体" w:hAnsi="宋体"/>
                <w:kern w:val="0"/>
              </w:rPr>
              <w:t>开户银行：</w:t>
            </w:r>
          </w:p>
          <w:p>
            <w:pPr>
              <w:autoSpaceDE w:val="0"/>
              <w:autoSpaceDN w:val="0"/>
              <w:adjustRightInd w:val="0"/>
              <w:spacing w:before="43" w:line="221" w:lineRule="auto"/>
              <w:ind w:left="103" w:right="5449"/>
              <w:jc w:val="left"/>
              <w:rPr>
                <w:rFonts w:ascii="宋体" w:hAnsi="宋体"/>
                <w:kern w:val="0"/>
              </w:rPr>
            </w:pPr>
            <w:r>
              <w:rPr>
                <w:rFonts w:hint="eastAsia" w:ascii="宋体" w:hAnsi="宋体"/>
                <w:kern w:val="0"/>
              </w:rPr>
              <w:t>户</w:t>
            </w:r>
            <w:r>
              <w:rPr>
                <w:rFonts w:ascii="宋体" w:hAnsi="宋体"/>
                <w:kern w:val="0"/>
              </w:rPr>
              <w:t xml:space="preserve"> </w:t>
            </w:r>
            <w:r>
              <w:rPr>
                <w:rFonts w:hint="eastAsia" w:ascii="宋体" w:hAnsi="宋体"/>
                <w:kern w:val="0"/>
              </w:rPr>
              <w:t>名：</w:t>
            </w:r>
            <w:r>
              <w:rPr>
                <w:rFonts w:ascii="宋体" w:hAnsi="宋体"/>
                <w:kern w:val="0"/>
              </w:rPr>
              <w:t xml:space="preserve"> </w:t>
            </w:r>
          </w:p>
          <w:p>
            <w:pPr>
              <w:autoSpaceDE w:val="0"/>
              <w:autoSpaceDN w:val="0"/>
              <w:adjustRightInd w:val="0"/>
              <w:spacing w:before="43" w:line="221" w:lineRule="auto"/>
              <w:ind w:left="103" w:right="5449"/>
              <w:jc w:val="left"/>
              <w:rPr>
                <w:rFonts w:ascii="宋体"/>
                <w:kern w:val="0"/>
              </w:rPr>
            </w:pPr>
            <w:r>
              <w:rPr>
                <w:rFonts w:hint="eastAsia" w:ascii="宋体" w:hAnsi="宋体"/>
                <w:kern w:val="0"/>
              </w:rPr>
              <w:t>账号：</w:t>
            </w:r>
          </w:p>
        </w:tc>
      </w:tr>
      <w:tr>
        <w:trPr>
          <w:trHeight w:val="3948"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12" w:lineRule="exact"/>
              <w:ind w:right="121"/>
              <w:jc w:val="left"/>
              <w:rPr>
                <w:rFonts w:hint="eastAsia" w:ascii="宋体" w:hAnsi="宋体"/>
                <w:kern w:val="0"/>
                <w:lang w:val="en-US" w:eastAsia="zh-CN"/>
              </w:rPr>
            </w:pPr>
            <w:r>
              <w:rPr>
                <w:rFonts w:hint="eastAsia" w:ascii="宋体" w:hAnsi="宋体"/>
                <w:kern w:val="0"/>
              </w:rPr>
              <w:t>债权人送达</w:t>
            </w:r>
            <w:r>
              <w:rPr>
                <w:rFonts w:hint="eastAsia" w:ascii="宋体" w:hAnsi="宋体"/>
                <w:kern w:val="0"/>
                <w:lang w:val="en-US" w:eastAsia="zh-Hans"/>
              </w:rPr>
              <w:t>地</w:t>
            </w:r>
            <w:r>
              <w:rPr>
                <w:rFonts w:hint="eastAsia" w:ascii="宋体" w:hAnsi="宋体"/>
                <w:kern w:val="0"/>
                <w:lang w:val="en-US" w:eastAsia="zh-CN"/>
              </w:rPr>
              <w:t>址</w:t>
            </w:r>
          </w:p>
          <w:p>
            <w:pPr>
              <w:autoSpaceDE w:val="0"/>
              <w:autoSpaceDN w:val="0"/>
              <w:adjustRightInd w:val="0"/>
              <w:spacing w:line="312" w:lineRule="exact"/>
              <w:ind w:left="439" w:right="121" w:hanging="240"/>
              <w:jc w:val="left"/>
              <w:rPr>
                <w:rFonts w:hint="eastAsia" w:ascii="宋体" w:eastAsia="宋体"/>
                <w:kern w:val="0"/>
                <w:lang w:val="en-US" w:eastAsia="zh-CN"/>
              </w:rPr>
            </w:pPr>
            <w:r>
              <w:rPr>
                <w:rFonts w:hint="eastAsia" w:ascii="宋体" w:hAnsi="宋体"/>
                <w:kern w:val="0"/>
                <w:lang w:val="en-US" w:eastAsia="zh-CN"/>
              </w:rPr>
              <w:t>及联系方式</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3"/>
              <w:jc w:val="left"/>
              <w:rPr>
                <w:rFonts w:ascii="宋体" w:hAnsi="宋体"/>
                <w:kern w:val="0"/>
              </w:rPr>
            </w:pPr>
            <w:r>
              <w:rPr>
                <w:rFonts w:hint="eastAsia" w:ascii="宋体" w:hAnsi="宋体"/>
                <w:kern w:val="0"/>
              </w:rPr>
              <w:t xml:space="preserve">送达地址： </w:t>
            </w:r>
            <w:r>
              <w:rPr>
                <w:rFonts w:ascii="宋体" w:hAnsi="宋体"/>
                <w:kern w:val="0"/>
              </w:rPr>
              <w:t xml:space="preserve">                    </w:t>
            </w:r>
          </w:p>
          <w:p>
            <w:pPr>
              <w:autoSpaceDE w:val="0"/>
              <w:autoSpaceDN w:val="0"/>
              <w:adjustRightInd w:val="0"/>
              <w:spacing w:before="3"/>
              <w:jc w:val="left"/>
              <w:rPr>
                <w:rFonts w:hint="eastAsia" w:ascii="宋体" w:hAnsi="宋体"/>
                <w:kern w:val="0"/>
              </w:rPr>
            </w:pPr>
          </w:p>
          <w:p>
            <w:pPr>
              <w:autoSpaceDE w:val="0"/>
              <w:autoSpaceDN w:val="0"/>
              <w:adjustRightInd w:val="0"/>
              <w:spacing w:before="3"/>
              <w:jc w:val="left"/>
              <w:rPr>
                <w:rFonts w:hint="eastAsia" w:ascii="宋体" w:hAnsi="宋体"/>
                <w:kern w:val="0"/>
              </w:rPr>
            </w:pPr>
          </w:p>
          <w:p>
            <w:pPr>
              <w:autoSpaceDE w:val="0"/>
              <w:autoSpaceDN w:val="0"/>
              <w:adjustRightInd w:val="0"/>
              <w:spacing w:before="3"/>
              <w:jc w:val="left"/>
              <w:rPr>
                <w:rFonts w:hint="eastAsia" w:ascii="宋体" w:hAnsi="宋体"/>
                <w:kern w:val="0"/>
              </w:rPr>
            </w:pPr>
          </w:p>
          <w:p>
            <w:pPr>
              <w:autoSpaceDE w:val="0"/>
              <w:autoSpaceDN w:val="0"/>
              <w:adjustRightInd w:val="0"/>
              <w:spacing w:before="3"/>
              <w:jc w:val="left"/>
              <w:rPr>
                <w:rFonts w:ascii="宋体"/>
                <w:kern w:val="0"/>
              </w:rPr>
            </w:pPr>
            <w:r>
              <w:rPr>
                <w:rFonts w:hint="eastAsia" w:ascii="宋体" w:hAnsi="宋体"/>
                <w:kern w:val="0"/>
              </w:rPr>
              <w:t>联系电话：</w:t>
            </w:r>
          </w:p>
          <w:p>
            <w:pPr>
              <w:tabs>
                <w:tab w:val="left" w:pos="3460"/>
              </w:tabs>
              <w:autoSpaceDE w:val="0"/>
              <w:autoSpaceDN w:val="0"/>
              <w:adjustRightInd w:val="0"/>
              <w:ind w:right="2569"/>
              <w:jc w:val="left"/>
              <w:rPr>
                <w:rFonts w:ascii="宋体"/>
                <w:kern w:val="0"/>
              </w:rPr>
            </w:pPr>
          </w:p>
          <w:p>
            <w:pPr>
              <w:autoSpaceDE w:val="0"/>
              <w:autoSpaceDN w:val="0"/>
              <w:adjustRightInd w:val="0"/>
              <w:spacing w:before="38"/>
              <w:ind w:right="-20"/>
              <w:jc w:val="left"/>
              <w:rPr>
                <w:rFonts w:hint="eastAsia" w:ascii="宋体" w:hAnsi="宋体"/>
                <w:kern w:val="0"/>
              </w:rPr>
            </w:pPr>
            <w:r>
              <w:rPr>
                <w:rFonts w:ascii="宋体" w:hAnsi="宋体"/>
                <w:w w:val="70"/>
                <w:kern w:val="0"/>
              </w:rPr>
              <w:t>QQ</w:t>
            </w:r>
            <w:r>
              <w:rPr>
                <w:rFonts w:ascii="宋体" w:hAnsi="宋体"/>
                <w:spacing w:val="13"/>
                <w:w w:val="70"/>
                <w:kern w:val="0"/>
              </w:rPr>
              <w:t xml:space="preserve"> </w:t>
            </w:r>
            <w:r>
              <w:rPr>
                <w:rFonts w:hint="eastAsia" w:ascii="宋体" w:hAnsi="宋体"/>
                <w:kern w:val="0"/>
              </w:rPr>
              <w:t>号码：</w:t>
            </w:r>
            <w:r>
              <w:rPr>
                <w:rFonts w:ascii="宋体" w:hAnsi="宋体"/>
                <w:kern w:val="0"/>
              </w:rPr>
              <w:t xml:space="preserve">                  </w:t>
            </w:r>
            <w:r>
              <w:rPr>
                <w:rFonts w:ascii="宋体" w:hAnsi="宋体"/>
                <w:spacing w:val="53"/>
                <w:kern w:val="0"/>
              </w:rPr>
              <w:t xml:space="preserve"> </w:t>
            </w:r>
            <w:r>
              <w:rPr>
                <w:rFonts w:ascii="宋体" w:hAnsi="宋体"/>
                <w:w w:val="88"/>
                <w:kern w:val="0"/>
              </w:rPr>
              <w:t>E</w:t>
            </w:r>
            <w:r>
              <w:rPr>
                <w:rFonts w:ascii="宋体"/>
                <w:w w:val="161"/>
                <w:kern w:val="0"/>
              </w:rPr>
              <w:t>-</w:t>
            </w:r>
            <w:r>
              <w:rPr>
                <w:rFonts w:ascii="宋体" w:hAnsi="宋体"/>
                <w:w w:val="59"/>
                <w:kern w:val="0"/>
              </w:rPr>
              <w:t>m</w:t>
            </w:r>
            <w:r>
              <w:rPr>
                <w:rFonts w:ascii="宋体" w:hAnsi="宋体"/>
                <w:w w:val="99"/>
                <w:kern w:val="0"/>
              </w:rPr>
              <w:t>a</w:t>
            </w:r>
            <w:r>
              <w:rPr>
                <w:rFonts w:ascii="宋体" w:hAnsi="宋体"/>
                <w:w w:val="185"/>
                <w:kern w:val="0"/>
              </w:rPr>
              <w:t>il</w:t>
            </w:r>
            <w:r>
              <w:rPr>
                <w:rFonts w:ascii="宋体" w:hAnsi="宋体"/>
                <w:spacing w:val="-7"/>
                <w:kern w:val="0"/>
              </w:rPr>
              <w:t xml:space="preserve"> </w:t>
            </w:r>
            <w:r>
              <w:rPr>
                <w:rFonts w:hint="eastAsia" w:ascii="宋体" w:hAnsi="宋体"/>
                <w:kern w:val="0"/>
              </w:rPr>
              <w:t>地址：</w:t>
            </w:r>
          </w:p>
          <w:p>
            <w:pPr>
              <w:autoSpaceDE w:val="0"/>
              <w:autoSpaceDN w:val="0"/>
              <w:adjustRightInd w:val="0"/>
              <w:spacing w:before="38"/>
              <w:ind w:right="-20"/>
              <w:jc w:val="left"/>
              <w:rPr>
                <w:rFonts w:hint="eastAsia" w:ascii="宋体" w:hAnsi="宋体"/>
                <w:kern w:val="0"/>
                <w:lang w:val="en-US" w:eastAsia="zh-Hans"/>
              </w:rPr>
            </w:pPr>
          </w:p>
          <w:p>
            <w:pPr>
              <w:autoSpaceDE w:val="0"/>
              <w:autoSpaceDN w:val="0"/>
              <w:adjustRightInd w:val="0"/>
              <w:spacing w:before="38"/>
              <w:ind w:right="-20"/>
              <w:jc w:val="left"/>
              <w:rPr>
                <w:rFonts w:hint="eastAsia" w:ascii="宋体" w:hAnsi="宋体" w:eastAsia="宋体"/>
                <w:kern w:val="0"/>
                <w:lang w:val="en-US" w:eastAsia="zh-Hans"/>
              </w:rPr>
            </w:pPr>
            <w:r>
              <w:rPr>
                <w:rFonts w:hint="eastAsia" w:ascii="宋体" w:hAnsi="宋体"/>
                <w:kern w:val="0"/>
                <w:lang w:val="en-US" w:eastAsia="zh-Hans"/>
              </w:rPr>
              <w:t>微信</w:t>
            </w:r>
            <w:r>
              <w:rPr>
                <w:rFonts w:hint="default" w:ascii="宋体" w:hAnsi="宋体"/>
                <w:kern w:val="0"/>
                <w:lang w:eastAsia="zh-Hans"/>
              </w:rPr>
              <w:t>：</w:t>
            </w:r>
          </w:p>
        </w:tc>
      </w:tr>
      <w:tr>
        <w:trPr>
          <w:trHeight w:val="1913"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12" w:lineRule="exact"/>
              <w:ind w:right="121"/>
              <w:jc w:val="center"/>
              <w:rPr>
                <w:rFonts w:ascii="宋体"/>
                <w:kern w:val="0"/>
              </w:rPr>
            </w:pPr>
            <w:r>
              <w:rPr>
                <w:rFonts w:hint="eastAsia" w:ascii="宋体" w:hAnsi="宋体"/>
                <w:kern w:val="0"/>
              </w:rPr>
              <w:t>债权人对地址及联系方式的确认</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9" w:line="160" w:lineRule="exact"/>
              <w:jc w:val="left"/>
              <w:rPr>
                <w:rFonts w:ascii="宋体"/>
                <w:kern w:val="0"/>
              </w:rPr>
            </w:pPr>
          </w:p>
          <w:p>
            <w:pPr>
              <w:autoSpaceDE w:val="0"/>
              <w:autoSpaceDN w:val="0"/>
              <w:adjustRightInd w:val="0"/>
              <w:spacing w:line="312" w:lineRule="exact"/>
              <w:ind w:left="103" w:right="1" w:firstLine="480"/>
              <w:jc w:val="left"/>
              <w:rPr>
                <w:rFonts w:ascii="宋体"/>
                <w:kern w:val="0"/>
              </w:rPr>
            </w:pPr>
            <w:r>
              <w:rPr>
                <w:rFonts w:hint="eastAsia" w:ascii="宋体" w:hAnsi="宋体"/>
                <w:spacing w:val="2"/>
                <w:kern w:val="0"/>
              </w:rPr>
              <w:t>我已</w:t>
            </w:r>
            <w:r>
              <w:rPr>
                <w:rFonts w:hint="eastAsia" w:ascii="宋体" w:hAnsi="宋体"/>
                <w:kern w:val="0"/>
              </w:rPr>
              <w:t>经</w:t>
            </w:r>
            <w:r>
              <w:rPr>
                <w:rFonts w:hint="eastAsia" w:ascii="宋体" w:hAnsi="宋体"/>
                <w:spacing w:val="2"/>
                <w:kern w:val="0"/>
              </w:rPr>
              <w:t>阅</w:t>
            </w:r>
            <w:r>
              <w:rPr>
                <w:rFonts w:hint="eastAsia" w:ascii="宋体" w:hAnsi="宋体"/>
                <w:spacing w:val="-38"/>
                <w:kern w:val="0"/>
              </w:rPr>
              <w:t>读</w:t>
            </w:r>
            <w:r>
              <w:rPr>
                <w:rFonts w:hint="eastAsia" w:ascii="宋体" w:hAnsi="宋体"/>
                <w:spacing w:val="2"/>
                <w:kern w:val="0"/>
              </w:rPr>
              <w:t>（听明</w:t>
            </w:r>
            <w:r>
              <w:rPr>
                <w:rFonts w:hint="eastAsia" w:ascii="宋体" w:hAnsi="宋体"/>
                <w:kern w:val="0"/>
              </w:rPr>
              <w:t>白</w:t>
            </w:r>
            <w:r>
              <w:rPr>
                <w:rFonts w:hint="eastAsia" w:ascii="宋体" w:hAnsi="宋体"/>
                <w:spacing w:val="-38"/>
                <w:kern w:val="0"/>
              </w:rPr>
              <w:t>）</w:t>
            </w:r>
            <w:r>
              <w:rPr>
                <w:rFonts w:hint="eastAsia" w:ascii="宋体" w:hAnsi="宋体"/>
                <w:spacing w:val="2"/>
                <w:kern w:val="0"/>
              </w:rPr>
              <w:t>了管</w:t>
            </w:r>
            <w:r>
              <w:rPr>
                <w:rFonts w:hint="eastAsia" w:ascii="宋体" w:hAnsi="宋体"/>
                <w:kern w:val="0"/>
              </w:rPr>
              <w:t>理</w:t>
            </w:r>
            <w:r>
              <w:rPr>
                <w:rFonts w:hint="eastAsia" w:ascii="宋体" w:hAnsi="宋体"/>
                <w:spacing w:val="2"/>
                <w:kern w:val="0"/>
              </w:rPr>
              <w:t>人对申报</w:t>
            </w:r>
            <w:r>
              <w:rPr>
                <w:rFonts w:hint="eastAsia" w:ascii="宋体" w:hAnsi="宋体"/>
                <w:kern w:val="0"/>
              </w:rPr>
              <w:t>人</w:t>
            </w:r>
            <w:r>
              <w:rPr>
                <w:rFonts w:hint="eastAsia" w:ascii="宋体" w:hAnsi="宋体"/>
                <w:spacing w:val="2"/>
                <w:kern w:val="0"/>
              </w:rPr>
              <w:t>填写银</w:t>
            </w:r>
            <w:r>
              <w:rPr>
                <w:rFonts w:hint="eastAsia" w:ascii="宋体" w:hAnsi="宋体"/>
                <w:kern w:val="0"/>
              </w:rPr>
              <w:t>行</w:t>
            </w:r>
            <w:r>
              <w:rPr>
                <w:rFonts w:hint="eastAsia" w:ascii="宋体" w:hAnsi="宋体"/>
                <w:spacing w:val="2"/>
                <w:kern w:val="0"/>
              </w:rPr>
              <w:t>信息</w:t>
            </w:r>
            <w:r>
              <w:rPr>
                <w:rFonts w:hint="eastAsia" w:ascii="宋体" w:hAnsi="宋体"/>
                <w:spacing w:val="-36"/>
                <w:kern w:val="0"/>
              </w:rPr>
              <w:t>、</w:t>
            </w:r>
            <w:r>
              <w:rPr>
                <w:rFonts w:hint="eastAsia" w:ascii="宋体" w:hAnsi="宋体"/>
                <w:kern w:val="0"/>
              </w:rPr>
              <w:t>送</w:t>
            </w:r>
            <w:r>
              <w:rPr>
                <w:rFonts w:hint="eastAsia" w:ascii="宋体" w:hAnsi="宋体"/>
                <w:spacing w:val="2"/>
                <w:kern w:val="0"/>
              </w:rPr>
              <w:t>达地</w:t>
            </w:r>
            <w:r>
              <w:rPr>
                <w:rFonts w:hint="eastAsia" w:ascii="宋体" w:hAnsi="宋体"/>
                <w:kern w:val="0"/>
              </w:rPr>
              <w:t>址</w:t>
            </w:r>
            <w:r>
              <w:rPr>
                <w:rFonts w:hint="eastAsia" w:ascii="宋体" w:hAnsi="宋体"/>
                <w:spacing w:val="2"/>
                <w:kern w:val="0"/>
              </w:rPr>
              <w:t>及联系</w:t>
            </w:r>
            <w:r>
              <w:rPr>
                <w:rFonts w:hint="eastAsia" w:ascii="宋体" w:hAnsi="宋体"/>
                <w:kern w:val="0"/>
              </w:rPr>
              <w:t>方</w:t>
            </w:r>
            <w:r>
              <w:rPr>
                <w:rFonts w:hint="eastAsia" w:ascii="宋体" w:hAnsi="宋体"/>
                <w:spacing w:val="2"/>
                <w:kern w:val="0"/>
              </w:rPr>
              <w:t>式确认书</w:t>
            </w:r>
            <w:r>
              <w:rPr>
                <w:rFonts w:hint="eastAsia" w:ascii="宋体" w:hAnsi="宋体"/>
                <w:kern w:val="0"/>
              </w:rPr>
              <w:t>的</w:t>
            </w:r>
            <w:r>
              <w:rPr>
                <w:rFonts w:hint="eastAsia" w:ascii="宋体" w:hAnsi="宋体"/>
                <w:spacing w:val="2"/>
                <w:kern w:val="0"/>
              </w:rPr>
              <w:t>告知事</w:t>
            </w:r>
            <w:r>
              <w:rPr>
                <w:rFonts w:hint="eastAsia" w:ascii="宋体" w:hAnsi="宋体"/>
                <w:kern w:val="0"/>
              </w:rPr>
              <w:t>项，</w:t>
            </w:r>
            <w:r>
              <w:rPr>
                <w:rFonts w:hint="eastAsia" w:ascii="宋体" w:hAnsi="宋体"/>
                <w:spacing w:val="2"/>
                <w:kern w:val="0"/>
              </w:rPr>
              <w:t>并保</w:t>
            </w:r>
            <w:r>
              <w:rPr>
                <w:rFonts w:hint="eastAsia" w:ascii="宋体" w:hAnsi="宋体"/>
                <w:kern w:val="0"/>
              </w:rPr>
              <w:t>证</w:t>
            </w:r>
            <w:r>
              <w:rPr>
                <w:rFonts w:hint="eastAsia" w:ascii="宋体" w:hAnsi="宋体"/>
                <w:spacing w:val="2"/>
                <w:kern w:val="0"/>
              </w:rPr>
              <w:t>上述内</w:t>
            </w:r>
            <w:r>
              <w:rPr>
                <w:rFonts w:hint="eastAsia" w:ascii="宋体" w:hAnsi="宋体"/>
                <w:kern w:val="0"/>
              </w:rPr>
              <w:t>容</w:t>
            </w:r>
            <w:r>
              <w:rPr>
                <w:rFonts w:hint="eastAsia" w:ascii="宋体" w:hAnsi="宋体"/>
                <w:spacing w:val="2"/>
                <w:kern w:val="0"/>
              </w:rPr>
              <w:t>是准</w:t>
            </w:r>
            <w:r>
              <w:rPr>
                <w:rFonts w:hint="eastAsia" w:ascii="宋体" w:hAnsi="宋体"/>
                <w:kern w:val="0"/>
              </w:rPr>
              <w:t>确有</w:t>
            </w:r>
            <w:r>
              <w:rPr>
                <w:rFonts w:hint="eastAsia" w:ascii="宋体" w:hAnsi="宋体"/>
                <w:spacing w:val="2"/>
                <w:kern w:val="0"/>
              </w:rPr>
              <w:t>效</w:t>
            </w:r>
            <w:r>
              <w:rPr>
                <w:rFonts w:hint="eastAsia" w:ascii="宋体" w:hAnsi="宋体"/>
                <w:kern w:val="0"/>
              </w:rPr>
              <w:t>的。</w:t>
            </w:r>
          </w:p>
          <w:p>
            <w:pPr>
              <w:autoSpaceDE w:val="0"/>
              <w:autoSpaceDN w:val="0"/>
              <w:adjustRightInd w:val="0"/>
              <w:spacing w:before="17" w:line="220" w:lineRule="exact"/>
              <w:jc w:val="left"/>
              <w:rPr>
                <w:rFonts w:ascii="宋体"/>
                <w:kern w:val="0"/>
              </w:rPr>
            </w:pPr>
          </w:p>
          <w:p>
            <w:pPr>
              <w:autoSpaceDE w:val="0"/>
              <w:autoSpaceDN w:val="0"/>
              <w:adjustRightInd w:val="0"/>
              <w:ind w:left="2143" w:right="-20"/>
              <w:jc w:val="left"/>
              <w:rPr>
                <w:rFonts w:ascii="宋体"/>
                <w:kern w:val="0"/>
              </w:rPr>
            </w:pPr>
            <w:r>
              <w:rPr>
                <w:rFonts w:hint="eastAsia" w:ascii="宋体" w:hAnsi="宋体"/>
                <w:kern w:val="0"/>
              </w:rPr>
              <w:t>债权人（签名或盖章）：</w:t>
            </w:r>
          </w:p>
          <w:p>
            <w:pPr>
              <w:autoSpaceDE w:val="0"/>
              <w:autoSpaceDN w:val="0"/>
              <w:adjustRightInd w:val="0"/>
              <w:spacing w:before="15" w:line="220" w:lineRule="exact"/>
              <w:jc w:val="left"/>
              <w:rPr>
                <w:rFonts w:ascii="宋体"/>
                <w:kern w:val="0"/>
              </w:rPr>
            </w:pPr>
          </w:p>
          <w:p>
            <w:pPr>
              <w:tabs>
                <w:tab w:val="left" w:pos="720"/>
                <w:tab w:val="left" w:pos="1440"/>
              </w:tabs>
              <w:autoSpaceDE w:val="0"/>
              <w:autoSpaceDN w:val="0"/>
              <w:adjustRightInd w:val="0"/>
              <w:ind w:right="467"/>
              <w:jc w:val="right"/>
              <w:rPr>
                <w:rFonts w:ascii="宋体"/>
                <w:kern w:val="0"/>
              </w:rPr>
            </w:pPr>
            <w:r>
              <w:rPr>
                <w:rFonts w:hint="eastAsia" w:ascii="宋体" w:hAnsi="宋体"/>
                <w:kern w:val="0"/>
              </w:rPr>
              <w:t>年</w:t>
            </w:r>
            <w:r>
              <w:rPr>
                <w:rFonts w:ascii="宋体" w:hAnsi="宋体"/>
                <w:kern w:val="0"/>
              </w:rPr>
              <w:t xml:space="preserve">    </w:t>
            </w:r>
            <w:r>
              <w:rPr>
                <w:rFonts w:hint="eastAsia" w:ascii="宋体" w:hAnsi="宋体"/>
                <w:kern w:val="0"/>
              </w:rPr>
              <w:t>月</w:t>
            </w:r>
            <w:r>
              <w:rPr>
                <w:rFonts w:ascii="宋体" w:hAnsi="宋体"/>
                <w:kern w:val="0"/>
              </w:rPr>
              <w:t xml:space="preserve">    </w:t>
            </w:r>
            <w:r>
              <w:rPr>
                <w:rFonts w:hint="eastAsia" w:ascii="宋体" w:hAnsi="宋体"/>
                <w:kern w:val="0"/>
              </w:rPr>
              <w:t>日</w:t>
            </w:r>
          </w:p>
        </w:tc>
      </w:tr>
      <w:tr>
        <w:trPr>
          <w:trHeight w:val="1716"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741"/>
              <w:jc w:val="center"/>
              <w:rPr>
                <w:rFonts w:ascii="宋体"/>
                <w:kern w:val="0"/>
              </w:rPr>
            </w:pPr>
            <w:r>
              <w:rPr>
                <w:rFonts w:hint="eastAsia" w:ascii="宋体" w:hAnsi="宋体"/>
                <w:kern w:val="0"/>
              </w:rPr>
              <w:t>备注</w:t>
            </w:r>
          </w:p>
        </w:tc>
        <w:tc>
          <w:tcPr>
            <w:tcW w:w="72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left"/>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p>
            <w:pPr>
              <w:autoSpaceDE w:val="0"/>
              <w:autoSpaceDN w:val="0"/>
              <w:adjustRightInd w:val="0"/>
              <w:jc w:val="center"/>
              <w:rPr>
                <w:rFonts w:ascii="宋体"/>
                <w:kern w:val="0"/>
              </w:rPr>
            </w:pPr>
          </w:p>
        </w:tc>
      </w:tr>
    </w:tbl>
    <w:p>
      <w:pPr>
        <w:spacing w:after="312" w:afterLines="100"/>
        <w:jc w:val="center"/>
        <w:rPr>
          <w:rFonts w:ascii="方正小标宋简体" w:eastAsia="方正小标宋简体"/>
          <w:b/>
          <w:sz w:val="48"/>
        </w:rPr>
      </w:pPr>
      <w:r>
        <w:rPr>
          <w:rFonts w:hint="eastAsia" w:ascii="方正小标宋简体" w:eastAsia="方正小标宋简体"/>
          <w:b/>
          <w:sz w:val="48"/>
        </w:rPr>
        <w:t>送达回证</w:t>
      </w:r>
    </w:p>
    <w:tbl>
      <w:tblPr>
        <w:tblStyle w:val="4"/>
        <w:tblW w:w="8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3"/>
        <w:gridCol w:w="6476"/>
      </w:tblGrid>
      <w:tr>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事由</w:t>
            </w:r>
          </w:p>
        </w:tc>
        <w:tc>
          <w:tcPr>
            <w:tcW w:w="6476" w:type="dxa"/>
            <w:vAlign w:val="center"/>
          </w:tcPr>
          <w:p>
            <w:pPr>
              <w:spacing w:before="156" w:beforeLines="50" w:after="156" w:afterLines="50" w:line="500" w:lineRule="exact"/>
              <w:jc w:val="center"/>
              <w:rPr>
                <w:rFonts w:ascii="仿宋_GB2312" w:hAnsi="仿宋" w:eastAsia="仿宋_GB2312" w:cs="仿宋"/>
                <w:sz w:val="28"/>
                <w:szCs w:val="28"/>
              </w:rPr>
            </w:pPr>
            <w:r>
              <w:rPr>
                <w:rFonts w:hint="eastAsia" w:ascii="仿宋_GB2312" w:hAnsi="仿宋" w:eastAsia="仿宋_GB2312" w:cs="仿宋"/>
                <w:sz w:val="28"/>
                <w:szCs w:val="28"/>
                <w:lang w:val="en-US" w:eastAsia="zh-Hans"/>
              </w:rPr>
              <w:t>开封鹏锦机械有限公司</w:t>
            </w:r>
            <w:r>
              <w:rPr>
                <w:rFonts w:hint="default" w:ascii="仿宋_GB2312" w:hAnsi="仿宋" w:eastAsia="仿宋_GB2312" w:cs="仿宋"/>
                <w:sz w:val="28"/>
                <w:szCs w:val="28"/>
                <w:lang w:eastAsia="zh-Hans"/>
              </w:rPr>
              <w:t>、</w:t>
            </w:r>
            <w:r>
              <w:rPr>
                <w:rFonts w:hint="eastAsia" w:ascii="仿宋_GB2312" w:hAnsi="仿宋" w:eastAsia="仿宋_GB2312" w:cs="仿宋"/>
                <w:sz w:val="28"/>
                <w:szCs w:val="28"/>
                <w:lang w:val="en-US" w:eastAsia="zh-Hans"/>
              </w:rPr>
              <w:t>河南九盼食品有限公司</w:t>
            </w:r>
            <w:r>
              <w:rPr>
                <w:rFonts w:hint="default" w:ascii="仿宋_GB2312" w:hAnsi="仿宋" w:eastAsia="仿宋_GB2312" w:cs="仿宋"/>
                <w:sz w:val="28"/>
                <w:szCs w:val="28"/>
                <w:lang w:eastAsia="zh-Hans"/>
              </w:rPr>
              <w:t>、</w:t>
            </w:r>
            <w:r>
              <w:rPr>
                <w:rFonts w:hint="eastAsia" w:ascii="仿宋_GB2312" w:hAnsi="仿宋" w:eastAsia="仿宋_GB2312" w:cs="仿宋"/>
                <w:sz w:val="28"/>
                <w:szCs w:val="28"/>
                <w:lang w:val="en-US" w:eastAsia="zh-Hans"/>
              </w:rPr>
              <w:t>开封市鹏锦商贸有限公司合并</w:t>
            </w:r>
            <w:r>
              <w:rPr>
                <w:rFonts w:hint="eastAsia" w:ascii="仿宋_GB2312" w:hAnsi="仿宋" w:eastAsia="仿宋_GB2312" w:cs="仿宋"/>
                <w:sz w:val="28"/>
                <w:szCs w:val="28"/>
                <w:lang w:val="en-US" w:eastAsia="zh-CN"/>
              </w:rPr>
              <w:t>破产清算</w:t>
            </w:r>
            <w:r>
              <w:rPr>
                <w:rFonts w:ascii="仿宋_GB2312" w:hAnsi="仿宋" w:eastAsia="仿宋_GB2312" w:cs="仿宋"/>
                <w:sz w:val="28"/>
                <w:szCs w:val="28"/>
              </w:rPr>
              <w:t>案</w:t>
            </w:r>
            <w:r>
              <w:rPr>
                <w:rFonts w:ascii="仿宋_GB2312" w:hAnsi="仿宋" w:eastAsia="仿宋_GB2312" w:cs="仿宋"/>
                <w:sz w:val="28"/>
                <w:szCs w:val="28"/>
              </w:rPr>
              <w:br w:type="textWrapping"/>
            </w:r>
            <w:r>
              <w:rPr>
                <w:rFonts w:hint="eastAsia" w:ascii="仿宋_GB2312" w:hAnsi="仿宋" w:eastAsia="仿宋_GB2312" w:cs="仿宋"/>
                <w:sz w:val="28"/>
                <w:szCs w:val="28"/>
              </w:rPr>
              <w:t>债权申报等通知事宜</w:t>
            </w:r>
          </w:p>
        </w:tc>
      </w:tr>
      <w:tr>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送达文书名称</w:t>
            </w:r>
          </w:p>
        </w:tc>
        <w:tc>
          <w:tcPr>
            <w:tcW w:w="6476" w:type="dxa"/>
            <w:vAlign w:val="center"/>
          </w:tcPr>
          <w:p>
            <w:pPr>
              <w:spacing w:before="156" w:beforeLines="50" w:after="156" w:afterLines="50" w:line="500" w:lineRule="exact"/>
              <w:jc w:val="left"/>
              <w:rPr>
                <w:rFonts w:ascii="仿宋_GB2312" w:hAnsi="仿宋" w:eastAsia="仿宋_GB2312" w:cs="仿宋"/>
                <w:sz w:val="28"/>
                <w:szCs w:val="28"/>
              </w:rPr>
            </w:pPr>
            <w:r>
              <w:rPr>
                <w:rFonts w:hint="eastAsia" w:ascii="仿宋_GB2312" w:hAnsi="仿宋" w:eastAsia="仿宋_GB2312" w:cs="仿宋"/>
                <w:sz w:val="28"/>
                <w:szCs w:val="28"/>
              </w:rPr>
              <w:t>债权申报及第一次债权人会议通知书、债权</w:t>
            </w:r>
            <w:r>
              <w:rPr>
                <w:rFonts w:ascii="仿宋_GB2312" w:hAnsi="仿宋" w:eastAsia="仿宋_GB2312" w:cs="仿宋"/>
                <w:sz w:val="28"/>
                <w:szCs w:val="28"/>
              </w:rPr>
              <w:t>申报登记表</w:t>
            </w:r>
            <w:r>
              <w:rPr>
                <w:rFonts w:hint="eastAsia" w:ascii="仿宋_GB2312" w:hAnsi="仿宋" w:eastAsia="仿宋_GB2312" w:cs="仿宋"/>
                <w:sz w:val="28"/>
                <w:szCs w:val="28"/>
              </w:rPr>
              <w:t>、</w:t>
            </w:r>
            <w:r>
              <w:rPr>
                <w:rFonts w:ascii="仿宋_GB2312" w:hAnsi="仿宋" w:eastAsia="仿宋_GB2312" w:cs="仿宋"/>
                <w:sz w:val="28"/>
                <w:szCs w:val="28"/>
              </w:rPr>
              <w:t>债权申报规则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受送达人</w:t>
            </w:r>
          </w:p>
        </w:tc>
        <w:tc>
          <w:tcPr>
            <w:tcW w:w="6476" w:type="dxa"/>
            <w:vAlign w:val="center"/>
          </w:tcPr>
          <w:p>
            <w:pPr>
              <w:spacing w:before="156" w:beforeLines="50" w:after="156" w:afterLines="50" w:line="500" w:lineRule="exact"/>
              <w:jc w:val="center"/>
              <w:rPr>
                <w:rFonts w:ascii="仿宋_GB2312" w:hAnsi="仿宋" w:eastAsia="仿宋_GB2312" w:cs="仿宋"/>
                <w:sz w:val="28"/>
                <w:szCs w:val="28"/>
              </w:rPr>
            </w:pPr>
          </w:p>
        </w:tc>
      </w:tr>
      <w:tr>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受送达人签字或盖章</w:t>
            </w:r>
          </w:p>
        </w:tc>
        <w:tc>
          <w:tcPr>
            <w:tcW w:w="6476" w:type="dxa"/>
            <w:vAlign w:val="center"/>
          </w:tcPr>
          <w:p>
            <w:pPr>
              <w:spacing w:before="156" w:beforeLines="50" w:after="156" w:afterLines="50" w:line="500" w:lineRule="exact"/>
              <w:jc w:val="center"/>
              <w:rPr>
                <w:rFonts w:ascii="仿宋_GB2312" w:hAnsi="仿宋" w:eastAsia="仿宋_GB2312" w:cs="仿宋"/>
                <w:sz w:val="28"/>
                <w:szCs w:val="28"/>
              </w:rPr>
            </w:pPr>
          </w:p>
          <w:p>
            <w:pPr>
              <w:spacing w:before="156" w:beforeLines="50" w:after="156" w:afterLines="50" w:line="500" w:lineRule="exact"/>
              <w:jc w:val="center"/>
              <w:rPr>
                <w:rFonts w:ascii="仿宋_GB2312" w:hAnsi="仿宋" w:eastAsia="仿宋_GB2312" w:cs="仿宋"/>
                <w:sz w:val="28"/>
                <w:szCs w:val="28"/>
              </w:rPr>
            </w:pPr>
            <w:r>
              <w:rPr>
                <w:rFonts w:hint="eastAsia" w:ascii="仿宋_GB2312" w:hAnsi="仿宋" w:eastAsia="仿宋_GB2312" w:cs="仿宋"/>
                <w:sz w:val="28"/>
                <w:szCs w:val="28"/>
              </w:rPr>
              <w:t xml:space="preserve">                签收时间：    年   月   日</w:t>
            </w:r>
          </w:p>
        </w:tc>
      </w:tr>
      <w:tr>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送达时间</w:t>
            </w:r>
          </w:p>
        </w:tc>
        <w:tc>
          <w:tcPr>
            <w:tcW w:w="6476" w:type="dxa"/>
            <w:vAlign w:val="center"/>
          </w:tcPr>
          <w:p>
            <w:pPr>
              <w:spacing w:before="156" w:beforeLines="50" w:after="156" w:afterLines="50" w:line="500" w:lineRule="exact"/>
              <w:jc w:val="center"/>
              <w:rPr>
                <w:rFonts w:ascii="仿宋_GB2312" w:hAnsi="仿宋" w:eastAsia="仿宋_GB2312" w:cs="仿宋"/>
                <w:sz w:val="28"/>
                <w:szCs w:val="28"/>
              </w:rPr>
            </w:pPr>
            <w:r>
              <w:rPr>
                <w:rFonts w:ascii="仿宋_GB2312" w:hAnsi="仿宋" w:eastAsia="仿宋_GB2312" w:cs="仿宋"/>
                <w:sz w:val="28"/>
                <w:szCs w:val="28"/>
              </w:rPr>
              <w:t>2021</w:t>
            </w:r>
            <w:r>
              <w:rPr>
                <w:rFonts w:hint="eastAsia" w:ascii="仿宋_GB2312" w:hAnsi="仿宋" w:eastAsia="仿宋_GB2312" w:cs="仿宋"/>
                <w:sz w:val="28"/>
                <w:szCs w:val="28"/>
              </w:rPr>
              <w:t>年   月   日</w:t>
            </w:r>
          </w:p>
        </w:tc>
      </w:tr>
      <w:tr>
        <w:trPr>
          <w:trHeight w:val="9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送达人</w:t>
            </w:r>
          </w:p>
        </w:tc>
        <w:tc>
          <w:tcPr>
            <w:tcW w:w="6476" w:type="dxa"/>
            <w:vAlign w:val="center"/>
          </w:tcPr>
          <w:p>
            <w:pPr>
              <w:spacing w:before="156" w:beforeLines="50" w:after="156" w:afterLines="50" w:line="500" w:lineRule="exact"/>
              <w:jc w:val="center"/>
              <w:rPr>
                <w:rFonts w:ascii="仿宋_GB2312" w:hAnsi="仿宋" w:eastAsia="仿宋_GB2312" w:cs="仿宋"/>
                <w:sz w:val="28"/>
                <w:szCs w:val="28"/>
              </w:rPr>
            </w:pPr>
            <w:r>
              <w:rPr>
                <w:rFonts w:hint="eastAsia" w:ascii="仿宋_GB2312" w:hAnsi="仿宋" w:eastAsia="仿宋_GB2312" w:cs="仿宋"/>
                <w:sz w:val="28"/>
                <w:szCs w:val="28"/>
                <w:lang w:val="en-US" w:eastAsia="zh-Hans"/>
              </w:rPr>
              <w:t>开封鹏锦机械有限公司</w:t>
            </w:r>
            <w:r>
              <w:rPr>
                <w:rFonts w:hint="default" w:ascii="仿宋_GB2312" w:hAnsi="仿宋" w:eastAsia="仿宋_GB2312" w:cs="仿宋"/>
                <w:sz w:val="28"/>
                <w:szCs w:val="28"/>
                <w:lang w:eastAsia="zh-Hans"/>
              </w:rPr>
              <w:t>、</w:t>
            </w:r>
            <w:r>
              <w:rPr>
                <w:rFonts w:hint="eastAsia" w:ascii="仿宋_GB2312" w:hAnsi="仿宋" w:eastAsia="仿宋_GB2312" w:cs="仿宋"/>
                <w:sz w:val="28"/>
                <w:szCs w:val="28"/>
                <w:lang w:val="en-US" w:eastAsia="zh-Hans"/>
              </w:rPr>
              <w:t>河南九盼食品有限公司</w:t>
            </w:r>
            <w:r>
              <w:rPr>
                <w:rFonts w:hint="default" w:ascii="仿宋_GB2312" w:hAnsi="仿宋" w:eastAsia="仿宋_GB2312" w:cs="仿宋"/>
                <w:sz w:val="28"/>
                <w:szCs w:val="28"/>
                <w:lang w:eastAsia="zh-Hans"/>
              </w:rPr>
              <w:t>、</w:t>
            </w:r>
            <w:r>
              <w:rPr>
                <w:rFonts w:hint="eastAsia" w:ascii="仿宋_GB2312" w:hAnsi="仿宋" w:eastAsia="仿宋_GB2312" w:cs="仿宋"/>
                <w:sz w:val="28"/>
                <w:szCs w:val="28"/>
                <w:lang w:val="en-US" w:eastAsia="zh-Hans"/>
              </w:rPr>
              <w:t>开封市鹏锦商贸有限公司</w:t>
            </w:r>
            <w:r>
              <w:rPr>
                <w:rFonts w:hint="eastAsia" w:ascii="仿宋_GB2312" w:hAnsi="仿宋" w:eastAsia="仿宋_GB2312" w:cs="仿宋"/>
                <w:sz w:val="28"/>
                <w:szCs w:val="28"/>
              </w:rPr>
              <w:t>管理人</w:t>
            </w:r>
          </w:p>
        </w:tc>
      </w:tr>
      <w:tr>
        <w:trPr>
          <w:trHeight w:val="5040" w:hRule="atLeast"/>
          <w:jc w:val="center"/>
        </w:trPr>
        <w:tc>
          <w:tcPr>
            <w:tcW w:w="2223" w:type="dxa"/>
            <w:vAlign w:val="center"/>
          </w:tcPr>
          <w:p>
            <w:pPr>
              <w:spacing w:before="156" w:beforeLines="50" w:after="156" w:afterLines="50" w:line="500" w:lineRule="exact"/>
              <w:jc w:val="center"/>
              <w:rPr>
                <w:rFonts w:ascii="仿宋_GB2312" w:hAnsi="仿宋" w:eastAsia="仿宋_GB2312" w:cs="仿宋"/>
                <w:b/>
                <w:sz w:val="28"/>
                <w:szCs w:val="28"/>
              </w:rPr>
            </w:pPr>
            <w:r>
              <w:rPr>
                <w:rFonts w:hint="eastAsia" w:ascii="仿宋_GB2312" w:hAnsi="仿宋" w:eastAsia="仿宋_GB2312" w:cs="仿宋"/>
                <w:b/>
                <w:sz w:val="28"/>
                <w:szCs w:val="28"/>
              </w:rPr>
              <w:t>备注</w:t>
            </w:r>
          </w:p>
        </w:tc>
        <w:tc>
          <w:tcPr>
            <w:tcW w:w="6476" w:type="dxa"/>
            <w:vAlign w:val="center"/>
          </w:tcPr>
          <w:p>
            <w:pPr>
              <w:spacing w:before="156" w:beforeLines="50" w:line="300" w:lineRule="auto"/>
              <w:rPr>
                <w:rFonts w:hint="eastAsia" w:ascii="仿宋_GB2312" w:hAnsi="华文仿宋" w:eastAsia="仿宋_GB2312"/>
                <w:b/>
                <w:bCs/>
                <w:sz w:val="24"/>
                <w:szCs w:val="24"/>
                <w:highlight w:val="none"/>
                <w:lang w:val="en-US" w:eastAsia="zh-CN"/>
              </w:rPr>
            </w:pPr>
            <w:r>
              <w:rPr>
                <w:rFonts w:hint="eastAsia" w:ascii="仿宋_GB2312" w:hAnsi="仿宋" w:eastAsia="仿宋_GB2312" w:cs="仿宋"/>
                <w:b/>
                <w:sz w:val="24"/>
              </w:rPr>
              <w:t>请将此送达回证邮寄给管理人：</w:t>
            </w:r>
            <w:r>
              <w:rPr>
                <w:rFonts w:ascii="仿宋_GB2312" w:hAnsi="仿宋" w:eastAsia="仿宋_GB2312" w:cs="仿宋"/>
                <w:b/>
                <w:sz w:val="24"/>
              </w:rPr>
              <w:br w:type="textWrapping"/>
            </w:r>
            <w:r>
              <w:rPr>
                <w:rFonts w:hint="eastAsia" w:ascii="仿宋_GB2312" w:hAnsi="仿宋" w:eastAsia="仿宋_GB2312" w:cs="仿宋"/>
                <w:b/>
                <w:color w:val="000000"/>
                <w:sz w:val="24"/>
              </w:rPr>
              <w:t>收件人：</w:t>
            </w:r>
            <w:r>
              <w:rPr>
                <w:rFonts w:hint="eastAsia" w:ascii="仿宋_GB2312" w:hAnsi="仿宋" w:eastAsia="仿宋_GB2312" w:cs="仿宋"/>
                <w:b/>
                <w:color w:val="000000"/>
                <w:sz w:val="24"/>
                <w:lang w:val="en-US" w:eastAsia="zh-Hans"/>
              </w:rPr>
              <w:t>开封鹏锦机械有限公司</w:t>
            </w:r>
            <w:r>
              <w:rPr>
                <w:rFonts w:hint="default" w:ascii="仿宋_GB2312" w:hAnsi="仿宋" w:eastAsia="仿宋_GB2312" w:cs="仿宋"/>
                <w:b/>
                <w:color w:val="000000"/>
                <w:sz w:val="24"/>
                <w:lang w:eastAsia="zh-Hans"/>
              </w:rPr>
              <w:t>、</w:t>
            </w:r>
            <w:r>
              <w:rPr>
                <w:rFonts w:hint="eastAsia" w:ascii="仿宋_GB2312" w:hAnsi="仿宋" w:eastAsia="仿宋_GB2312" w:cs="仿宋"/>
                <w:b/>
                <w:color w:val="000000"/>
                <w:sz w:val="24"/>
                <w:lang w:val="en-US" w:eastAsia="zh-Hans"/>
              </w:rPr>
              <w:t>河南九盼食品有限公司</w:t>
            </w:r>
            <w:r>
              <w:rPr>
                <w:rFonts w:hint="default" w:ascii="仿宋_GB2312" w:hAnsi="仿宋" w:eastAsia="仿宋_GB2312" w:cs="仿宋"/>
                <w:b/>
                <w:color w:val="000000"/>
                <w:sz w:val="24"/>
                <w:lang w:eastAsia="zh-Hans"/>
              </w:rPr>
              <w:t>、</w:t>
            </w:r>
            <w:r>
              <w:rPr>
                <w:rFonts w:hint="eastAsia" w:ascii="仿宋_GB2312" w:hAnsi="仿宋" w:eastAsia="仿宋_GB2312" w:cs="仿宋"/>
                <w:b/>
                <w:color w:val="000000"/>
                <w:sz w:val="24"/>
                <w:lang w:val="en-US" w:eastAsia="zh-Hans"/>
              </w:rPr>
              <w:t>开封市鹏锦商贸有限公司</w:t>
            </w:r>
            <w:r>
              <w:rPr>
                <w:rFonts w:hint="eastAsia" w:ascii="仿宋_GB2312" w:hAnsi="仿宋" w:eastAsia="仿宋_GB2312" w:cs="仿宋"/>
                <w:b/>
                <w:color w:val="000000"/>
                <w:sz w:val="24"/>
              </w:rPr>
              <w:t>管理人</w:t>
            </w:r>
            <w:r>
              <w:rPr>
                <w:rFonts w:ascii="仿宋_GB2312" w:hAnsi="仿宋" w:eastAsia="仿宋_GB2312" w:cs="仿宋"/>
                <w:b/>
                <w:color w:val="000000"/>
                <w:sz w:val="24"/>
              </w:rPr>
              <w:br w:type="textWrapping"/>
            </w:r>
            <w:r>
              <w:rPr>
                <w:rFonts w:hint="eastAsia" w:ascii="仿宋_GB2312" w:hAnsi="仿宋" w:eastAsia="仿宋_GB2312" w:cs="仿宋"/>
                <w:b/>
                <w:color w:val="000000"/>
                <w:sz w:val="24"/>
              </w:rPr>
              <w:t>通讯地址</w:t>
            </w:r>
            <w:r>
              <w:rPr>
                <w:rFonts w:hint="default" w:ascii="仿宋_GB2312" w:hAnsi="仿宋" w:eastAsia="仿宋_GB2312" w:cs="仿宋"/>
                <w:b/>
                <w:color w:val="000000"/>
                <w:sz w:val="24"/>
                <w:highlight w:val="none"/>
              </w:rPr>
              <w:t>：</w:t>
            </w:r>
            <w:r>
              <w:rPr>
                <w:rFonts w:hint="eastAsia" w:ascii="仿宋_GB2312" w:hAnsi="华文仿宋" w:eastAsia="仿宋_GB2312"/>
                <w:b/>
                <w:bCs/>
                <w:sz w:val="24"/>
                <w:szCs w:val="24"/>
                <w:highlight w:val="none"/>
                <w:lang w:val="en-US" w:eastAsia="zh-CN"/>
              </w:rPr>
              <w:t>开封市经济开发区周天路金秀名典2号楼15层管理人办公室</w:t>
            </w:r>
          </w:p>
          <w:p>
            <w:pPr>
              <w:spacing w:before="156" w:beforeLines="50" w:line="300" w:lineRule="auto"/>
              <w:rPr>
                <w:rFonts w:ascii="仿宋_GB2312" w:hAnsi="仿宋" w:eastAsia="仿宋_GB2312" w:cs="仿宋"/>
                <w:sz w:val="28"/>
                <w:szCs w:val="28"/>
              </w:rPr>
            </w:pPr>
            <w:r>
              <w:rPr>
                <w:rFonts w:hint="eastAsia" w:ascii="仿宋_GB2312" w:hAnsi="仿宋" w:eastAsia="仿宋_GB2312" w:cs="仿宋"/>
                <w:b/>
                <w:color w:val="000000"/>
                <w:sz w:val="24"/>
              </w:rPr>
              <w:t>邮政编码</w:t>
            </w:r>
            <w:r>
              <w:rPr>
                <w:rFonts w:ascii="仿宋_GB2312" w:hAnsi="仿宋" w:eastAsia="仿宋_GB2312" w:cs="仿宋"/>
                <w:b/>
                <w:color w:val="000000"/>
                <w:sz w:val="24"/>
              </w:rPr>
              <w:t>：</w:t>
            </w:r>
            <w:r>
              <w:rPr>
                <w:rFonts w:hint="eastAsia" w:ascii="仿宋_GB2312" w:hAnsi="仿宋" w:eastAsia="仿宋_GB2312" w:cs="仿宋"/>
                <w:b/>
                <w:color w:val="000000"/>
                <w:sz w:val="24"/>
                <w:lang w:val="en-US" w:eastAsia="zh-CN"/>
              </w:rPr>
              <w:t>475000</w:t>
            </w:r>
            <w:r>
              <w:rPr>
                <w:rFonts w:ascii="仿宋_GB2312" w:hAnsi="仿宋" w:eastAsia="仿宋_GB2312" w:cs="仿宋"/>
                <w:b/>
                <w:color w:val="000000"/>
                <w:sz w:val="24"/>
              </w:rPr>
              <w:br w:type="textWrapping"/>
            </w:r>
            <w:r>
              <w:rPr>
                <w:rFonts w:hint="eastAsia" w:ascii="仿宋_GB2312" w:hAnsi="仿宋" w:eastAsia="仿宋_GB2312" w:cs="仿宋"/>
                <w:b/>
                <w:color w:val="000000"/>
                <w:sz w:val="24"/>
              </w:rPr>
              <w:t>电话：</w:t>
            </w:r>
            <w:r>
              <w:rPr>
                <w:rFonts w:hint="eastAsia" w:ascii="仿宋_GB2312" w:hAnsi="仿宋" w:eastAsia="仿宋_GB2312" w:cs="仿宋"/>
                <w:b/>
                <w:color w:val="000000"/>
                <w:sz w:val="24"/>
                <w:lang w:val="en-US" w:eastAsia="zh-CN"/>
              </w:rPr>
              <w:t>15037867558 李</w:t>
            </w:r>
            <w:r>
              <w:rPr>
                <w:rFonts w:hint="default" w:ascii="仿宋_GB2312" w:hAnsi="仿宋" w:eastAsia="仿宋_GB2312" w:cs="仿宋"/>
                <w:b/>
                <w:color w:val="000000"/>
                <w:sz w:val="24"/>
                <w:lang w:eastAsia="zh-CN"/>
              </w:rPr>
              <w:t xml:space="preserve">  </w:t>
            </w:r>
            <w:r>
              <w:rPr>
                <w:rFonts w:hint="eastAsia" w:ascii="仿宋_GB2312" w:hAnsi="仿宋" w:eastAsia="仿宋_GB2312" w:cs="仿宋"/>
                <w:b/>
                <w:color w:val="000000"/>
                <w:sz w:val="24"/>
                <w:lang w:val="en-US" w:eastAsia="zh-CN"/>
              </w:rPr>
              <w:t>枫、</w:t>
            </w:r>
            <w:r>
              <w:rPr>
                <w:rFonts w:hint="default" w:ascii="仿宋_GB2312" w:hAnsi="仿宋" w:eastAsia="仿宋_GB2312" w:cs="仿宋"/>
                <w:b/>
                <w:color w:val="000000"/>
                <w:sz w:val="24"/>
                <w:lang w:eastAsia="zh-CN"/>
              </w:rPr>
              <w:t>15093624243</w:t>
            </w:r>
            <w:r>
              <w:rPr>
                <w:rFonts w:hint="eastAsia" w:ascii="仿宋_GB2312" w:hAnsi="仿宋" w:eastAsia="仿宋_GB2312" w:cs="仿宋"/>
                <w:b/>
                <w:color w:val="000000"/>
                <w:sz w:val="24"/>
                <w:lang w:val="en-US" w:eastAsia="zh-CN"/>
              </w:rPr>
              <w:t xml:space="preserve"> </w:t>
            </w:r>
            <w:r>
              <w:rPr>
                <w:rFonts w:hint="eastAsia" w:ascii="仿宋_GB2312" w:hAnsi="仿宋" w:eastAsia="仿宋_GB2312" w:cs="仿宋"/>
                <w:b/>
                <w:color w:val="000000"/>
                <w:sz w:val="24"/>
                <w:lang w:val="en-US" w:eastAsia="zh-Hans"/>
              </w:rPr>
              <w:t>曹晓丽</w:t>
            </w:r>
          </w:p>
        </w:tc>
      </w:tr>
    </w:tbl>
    <w:p>
      <w:pPr>
        <w:keepNext w:val="0"/>
        <w:keepLines w:val="0"/>
        <w:pageBreakBefore w:val="0"/>
        <w:widowControl w:val="0"/>
        <w:kinsoku/>
        <w:overflowPunct/>
        <w:topLinePunct w:val="0"/>
        <w:autoSpaceDE w:val="0"/>
        <w:autoSpaceDN w:val="0"/>
        <w:bidi w:val="0"/>
        <w:adjustRightInd w:val="0"/>
        <w:snapToGrid/>
        <w:spacing w:line="480" w:lineRule="auto"/>
        <w:jc w:val="center"/>
        <w:textAlignment w:val="auto"/>
        <w:outlineLvl w:val="9"/>
        <w:rPr>
          <w:rFonts w:hint="eastAsia" w:ascii="宋体" w:hAnsi="宋体"/>
          <w:b/>
          <w:bCs/>
          <w:kern w:val="0"/>
          <w:sz w:val="24"/>
          <w:szCs w:val="24"/>
          <w:lang w:val="en-US" w:eastAsia="zh-Hans"/>
        </w:rPr>
      </w:pPr>
      <w:r>
        <w:rPr>
          <w:rFonts w:hint="eastAsia" w:ascii="宋体" w:hAnsi="宋体"/>
          <w:b/>
          <w:bCs/>
          <w:kern w:val="0"/>
          <w:sz w:val="24"/>
          <w:szCs w:val="24"/>
          <w:lang w:val="en-US" w:eastAsia="zh-Hans"/>
        </w:rPr>
        <w:t>开封鹏锦机械有限公司</w:t>
      </w:r>
      <w:r>
        <w:rPr>
          <w:rFonts w:hint="default" w:ascii="宋体" w:hAnsi="宋体"/>
          <w:b/>
          <w:bCs/>
          <w:kern w:val="0"/>
          <w:sz w:val="24"/>
          <w:szCs w:val="24"/>
          <w:lang w:eastAsia="zh-Hans"/>
        </w:rPr>
        <w:t>、</w:t>
      </w:r>
      <w:r>
        <w:rPr>
          <w:rFonts w:hint="eastAsia" w:ascii="宋体" w:hAnsi="宋体"/>
          <w:b/>
          <w:bCs/>
          <w:kern w:val="0"/>
          <w:sz w:val="24"/>
          <w:szCs w:val="24"/>
          <w:lang w:val="en-US" w:eastAsia="zh-Hans"/>
        </w:rPr>
        <w:t>河南九盼食品有限公司</w:t>
      </w:r>
      <w:r>
        <w:rPr>
          <w:rFonts w:hint="default" w:ascii="宋体" w:hAnsi="宋体"/>
          <w:b/>
          <w:bCs/>
          <w:kern w:val="0"/>
          <w:sz w:val="24"/>
          <w:szCs w:val="24"/>
          <w:lang w:eastAsia="zh-Hans"/>
        </w:rPr>
        <w:t>、</w:t>
      </w:r>
      <w:r>
        <w:rPr>
          <w:rFonts w:hint="eastAsia" w:ascii="宋体" w:hAnsi="宋体"/>
          <w:b/>
          <w:bCs/>
          <w:kern w:val="0"/>
          <w:sz w:val="24"/>
          <w:szCs w:val="24"/>
          <w:lang w:val="en-US" w:eastAsia="zh-Hans"/>
        </w:rPr>
        <w:t>开封市鹏锦商贸有限公司</w:t>
      </w:r>
    </w:p>
    <w:p>
      <w:pPr>
        <w:keepNext w:val="0"/>
        <w:keepLines w:val="0"/>
        <w:pageBreakBefore w:val="0"/>
        <w:widowControl w:val="0"/>
        <w:kinsoku/>
        <w:overflowPunct/>
        <w:topLinePunct w:val="0"/>
        <w:autoSpaceDE w:val="0"/>
        <w:autoSpaceDN w:val="0"/>
        <w:bidi w:val="0"/>
        <w:adjustRightInd w:val="0"/>
        <w:snapToGrid/>
        <w:spacing w:line="480" w:lineRule="auto"/>
        <w:jc w:val="center"/>
        <w:textAlignment w:val="auto"/>
        <w:outlineLvl w:val="9"/>
        <w:rPr>
          <w:rFonts w:ascii="宋体"/>
          <w:b/>
          <w:bCs/>
          <w:kern w:val="0"/>
          <w:sz w:val="32"/>
          <w:szCs w:val="32"/>
        </w:rPr>
      </w:pPr>
      <w:r>
        <w:rPr>
          <w:rFonts w:hint="eastAsia" w:ascii="宋体" w:hAnsi="宋体"/>
          <w:b/>
          <w:bCs/>
          <w:kern w:val="0"/>
          <w:sz w:val="32"/>
          <w:szCs w:val="32"/>
          <w:lang w:val="en-US" w:eastAsia="zh-Hans"/>
        </w:rPr>
        <w:t>合并</w:t>
      </w:r>
      <w:r>
        <w:rPr>
          <w:rFonts w:hint="eastAsia" w:ascii="宋体" w:hAnsi="宋体"/>
          <w:b/>
          <w:bCs/>
          <w:kern w:val="0"/>
          <w:sz w:val="32"/>
          <w:szCs w:val="32"/>
        </w:rPr>
        <w:t>破产清算案件</w:t>
      </w:r>
    </w:p>
    <w:p>
      <w:pPr>
        <w:keepNext w:val="0"/>
        <w:keepLines w:val="0"/>
        <w:pageBreakBefore w:val="0"/>
        <w:widowControl w:val="0"/>
        <w:kinsoku/>
        <w:overflowPunct/>
        <w:topLinePunct w:val="0"/>
        <w:autoSpaceDE w:val="0"/>
        <w:autoSpaceDN w:val="0"/>
        <w:bidi w:val="0"/>
        <w:adjustRightInd w:val="0"/>
        <w:snapToGrid/>
        <w:spacing w:line="480" w:lineRule="auto"/>
        <w:jc w:val="center"/>
        <w:textAlignment w:val="auto"/>
        <w:outlineLvl w:val="9"/>
        <w:rPr>
          <w:rFonts w:hint="eastAsia" w:ascii="宋体" w:hAnsi="宋体" w:eastAsia="宋体"/>
          <w:b/>
          <w:kern w:val="0"/>
          <w:sz w:val="32"/>
          <w:szCs w:val="32"/>
          <w:lang w:eastAsia="zh-CN"/>
        </w:rPr>
      </w:pPr>
      <w:r>
        <w:rPr>
          <w:rFonts w:hint="eastAsia" w:ascii="宋体" w:hAnsi="宋体"/>
          <w:b/>
          <w:kern w:val="0"/>
          <w:sz w:val="32"/>
          <w:szCs w:val="32"/>
        </w:rPr>
        <w:t>债权申报</w:t>
      </w:r>
      <w:r>
        <w:rPr>
          <w:rFonts w:hint="eastAsia" w:ascii="宋体" w:hAnsi="宋体"/>
          <w:b/>
          <w:kern w:val="0"/>
          <w:sz w:val="32"/>
          <w:szCs w:val="32"/>
          <w:lang w:val="en-US" w:eastAsia="zh-CN"/>
        </w:rPr>
        <w:t>规则</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华文仿宋" w:eastAsia="仿宋_GB2312"/>
          <w:sz w:val="24"/>
          <w:szCs w:val="24"/>
          <w:lang w:val="en-US" w:eastAsia="zh-Hans"/>
        </w:rPr>
        <w:t>河南省开封城乡一体化示范区人民法院</w:t>
      </w:r>
      <w:r>
        <w:rPr>
          <w:rFonts w:hint="eastAsia" w:ascii="仿宋_GB2312" w:hAnsi="华文仿宋" w:eastAsia="仿宋_GB2312"/>
          <w:sz w:val="24"/>
          <w:szCs w:val="24"/>
        </w:rPr>
        <w:t>根据</w:t>
      </w:r>
      <w:r>
        <w:rPr>
          <w:rFonts w:hint="eastAsia" w:ascii="仿宋_GB2312" w:hAnsi="华文仿宋" w:eastAsia="仿宋_GB2312"/>
          <w:sz w:val="24"/>
          <w:szCs w:val="24"/>
          <w:lang w:val="en-US" w:eastAsia="zh-Hans"/>
        </w:rPr>
        <w:t>河南九盼食品有限公司管理人</w:t>
      </w:r>
      <w:r>
        <w:rPr>
          <w:rFonts w:hint="eastAsia" w:ascii="仿宋_GB2312" w:hAnsi="华文仿宋" w:eastAsia="仿宋_GB2312"/>
          <w:sz w:val="24"/>
          <w:szCs w:val="24"/>
        </w:rPr>
        <w:t>的申请,于</w:t>
      </w:r>
      <w:r>
        <w:rPr>
          <w:rFonts w:hint="default" w:ascii="仿宋_GB2312" w:hAnsi="华文仿宋" w:eastAsia="仿宋_GB2312"/>
          <w:sz w:val="24"/>
          <w:szCs w:val="24"/>
        </w:rPr>
        <w:t>2021</w:t>
      </w:r>
      <w:r>
        <w:rPr>
          <w:rFonts w:hint="eastAsia" w:ascii="仿宋_GB2312" w:hAnsi="华文仿宋" w:eastAsia="仿宋_GB2312"/>
          <w:sz w:val="24"/>
          <w:szCs w:val="24"/>
        </w:rPr>
        <w:t>年</w:t>
      </w:r>
      <w:r>
        <w:rPr>
          <w:rFonts w:hint="default" w:ascii="仿宋_GB2312" w:hAnsi="华文仿宋" w:eastAsia="仿宋_GB2312"/>
          <w:sz w:val="24"/>
          <w:szCs w:val="24"/>
          <w:lang w:eastAsia="zh-CN"/>
        </w:rPr>
        <w:t>6</w:t>
      </w:r>
      <w:r>
        <w:rPr>
          <w:rFonts w:hint="eastAsia" w:ascii="仿宋_GB2312" w:hAnsi="华文仿宋" w:eastAsia="仿宋_GB2312"/>
          <w:sz w:val="24"/>
          <w:szCs w:val="24"/>
        </w:rPr>
        <w:t>月1</w:t>
      </w:r>
      <w:r>
        <w:rPr>
          <w:rFonts w:hint="eastAsia" w:ascii="仿宋_GB2312" w:hAnsi="华文仿宋" w:eastAsia="仿宋_GB2312"/>
          <w:sz w:val="24"/>
          <w:szCs w:val="24"/>
          <w:lang w:val="en-US" w:eastAsia="zh-CN"/>
        </w:rPr>
        <w:t>0</w:t>
      </w:r>
      <w:r>
        <w:rPr>
          <w:rFonts w:hint="eastAsia" w:ascii="仿宋_GB2312" w:hAnsi="华文仿宋" w:eastAsia="仿宋_GB2312"/>
          <w:sz w:val="24"/>
          <w:szCs w:val="24"/>
        </w:rPr>
        <w:t>日作出</w:t>
      </w:r>
      <w:r>
        <w:rPr>
          <w:rFonts w:hint="eastAsia" w:ascii="仿宋_GB2312" w:hAnsi="宋体" w:eastAsia="仿宋_GB2312"/>
          <w:sz w:val="24"/>
          <w:szCs w:val="24"/>
        </w:rPr>
        <w:t>（</w:t>
      </w:r>
      <w:r>
        <w:rPr>
          <w:rFonts w:hint="eastAsia" w:ascii="仿宋_GB2312" w:hAnsi="宋体" w:eastAsia="仿宋_GB2312"/>
          <w:sz w:val="24"/>
          <w:szCs w:val="24"/>
          <w:lang w:val="en-US" w:eastAsia="zh-CN"/>
        </w:rPr>
        <w:t>2021</w:t>
      </w:r>
      <w:r>
        <w:rPr>
          <w:rFonts w:hint="eastAsia" w:ascii="仿宋_GB2312" w:hAnsi="宋体" w:eastAsia="仿宋_GB2312"/>
          <w:sz w:val="24"/>
          <w:szCs w:val="24"/>
        </w:rPr>
        <w:t>）豫02</w:t>
      </w:r>
      <w:r>
        <w:rPr>
          <w:rFonts w:hint="eastAsia" w:ascii="仿宋_GB2312" w:hAnsi="宋体" w:eastAsia="仿宋_GB2312"/>
          <w:sz w:val="24"/>
          <w:szCs w:val="24"/>
          <w:lang w:val="en-US" w:eastAsia="zh-CN"/>
        </w:rPr>
        <w:t>91破2</w:t>
      </w:r>
      <w:r>
        <w:rPr>
          <w:rFonts w:hint="eastAsia" w:ascii="仿宋_GB2312" w:hAnsi="宋体" w:eastAsia="仿宋_GB2312"/>
          <w:sz w:val="24"/>
          <w:szCs w:val="24"/>
          <w:lang w:val="en-US" w:eastAsia="zh-Hans"/>
        </w:rPr>
        <w:t>号</w:t>
      </w:r>
      <w:r>
        <w:rPr>
          <w:rFonts w:hint="eastAsia" w:ascii="仿宋_GB2312" w:hAnsi="华文仿宋" w:eastAsia="仿宋_GB2312"/>
          <w:sz w:val="24"/>
          <w:szCs w:val="24"/>
        </w:rPr>
        <w:t>民事裁定书,受理了</w:t>
      </w:r>
      <w:r>
        <w:rPr>
          <w:rFonts w:hint="eastAsia" w:ascii="仿宋_GB2312" w:hAnsi="华文仿宋" w:eastAsia="仿宋_GB2312"/>
          <w:sz w:val="24"/>
          <w:szCs w:val="24"/>
          <w:lang w:val="en-US" w:eastAsia="zh-Hans"/>
        </w:rPr>
        <w:t>开封鹏锦机械有限公司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河南九盼食品有限公司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开封市鹏锦商贸有限公司合并</w:t>
      </w:r>
      <w:r>
        <w:rPr>
          <w:rFonts w:hint="eastAsia" w:ascii="仿宋_GB2312" w:hAnsi="华文仿宋" w:eastAsia="仿宋_GB2312"/>
          <w:sz w:val="24"/>
          <w:szCs w:val="24"/>
        </w:rPr>
        <w:t>破产清算一案,并</w:t>
      </w:r>
      <w:r>
        <w:rPr>
          <w:rFonts w:hint="eastAsia" w:ascii="仿宋_GB2312" w:hAnsi="华文仿宋" w:eastAsia="仿宋_GB2312"/>
          <w:sz w:val="24"/>
          <w:szCs w:val="24"/>
          <w:lang w:val="en-US" w:eastAsia="zh-Hans"/>
        </w:rPr>
        <w:t>于</w:t>
      </w:r>
      <w:r>
        <w:rPr>
          <w:rFonts w:hint="default" w:ascii="仿宋_GB2312" w:hAnsi="华文仿宋" w:eastAsia="仿宋_GB2312"/>
          <w:sz w:val="24"/>
          <w:szCs w:val="24"/>
          <w:lang w:eastAsia="zh-Hans"/>
        </w:rPr>
        <w:t>2021</w:t>
      </w:r>
      <w:r>
        <w:rPr>
          <w:rFonts w:hint="eastAsia" w:ascii="仿宋_GB2312" w:hAnsi="华文仿宋" w:eastAsia="仿宋_GB2312"/>
          <w:sz w:val="24"/>
          <w:szCs w:val="24"/>
          <w:lang w:val="en-US" w:eastAsia="zh-Hans"/>
        </w:rPr>
        <w:t>年</w:t>
      </w:r>
      <w:r>
        <w:rPr>
          <w:rFonts w:hint="default" w:ascii="仿宋_GB2312" w:hAnsi="华文仿宋" w:eastAsia="仿宋_GB2312"/>
          <w:sz w:val="24"/>
          <w:szCs w:val="24"/>
          <w:lang w:eastAsia="zh-Hans"/>
        </w:rPr>
        <w:t>7</w:t>
      </w:r>
      <w:r>
        <w:rPr>
          <w:rFonts w:hint="eastAsia" w:ascii="仿宋_GB2312" w:hAnsi="华文仿宋" w:eastAsia="仿宋_GB2312"/>
          <w:sz w:val="24"/>
          <w:szCs w:val="24"/>
          <w:lang w:val="en-US" w:eastAsia="zh-Hans"/>
        </w:rPr>
        <w:t>月</w:t>
      </w:r>
      <w:r>
        <w:rPr>
          <w:rFonts w:hint="default" w:ascii="仿宋_GB2312" w:hAnsi="华文仿宋" w:eastAsia="仿宋_GB2312"/>
          <w:sz w:val="24"/>
          <w:szCs w:val="24"/>
          <w:lang w:eastAsia="zh-Hans"/>
        </w:rPr>
        <w:t>6</w:t>
      </w:r>
      <w:r>
        <w:rPr>
          <w:rFonts w:hint="eastAsia" w:ascii="仿宋_GB2312" w:hAnsi="华文仿宋" w:eastAsia="仿宋_GB2312"/>
          <w:sz w:val="24"/>
          <w:szCs w:val="24"/>
          <w:lang w:val="en-US" w:eastAsia="zh-Hans"/>
        </w:rPr>
        <w:t>日</w:t>
      </w:r>
      <w:r>
        <w:rPr>
          <w:rFonts w:hint="eastAsia" w:ascii="仿宋_GB2312" w:hAnsi="华文仿宋" w:eastAsia="仿宋_GB2312"/>
          <w:sz w:val="24"/>
          <w:szCs w:val="24"/>
        </w:rPr>
        <w:t>指定</w:t>
      </w:r>
      <w:r>
        <w:rPr>
          <w:rFonts w:hint="eastAsia" w:ascii="仿宋_GB2312" w:hAnsi="华文仿宋" w:eastAsia="仿宋_GB2312"/>
          <w:sz w:val="24"/>
          <w:szCs w:val="24"/>
          <w:lang w:val="en-US" w:eastAsia="zh-CN"/>
        </w:rPr>
        <w:t>河南省宋城会计师事务所有限公司</w:t>
      </w:r>
      <w:r>
        <w:rPr>
          <w:rFonts w:hint="eastAsia" w:ascii="仿宋_GB2312" w:hAnsi="华文仿宋" w:eastAsia="仿宋_GB2312"/>
          <w:sz w:val="24"/>
          <w:szCs w:val="24"/>
        </w:rPr>
        <w:t>、河南</w:t>
      </w:r>
      <w:r>
        <w:rPr>
          <w:rFonts w:hint="eastAsia" w:ascii="仿宋_GB2312" w:hAnsi="华文仿宋" w:eastAsia="仿宋_GB2312"/>
          <w:sz w:val="24"/>
          <w:szCs w:val="24"/>
          <w:lang w:val="en-US" w:eastAsia="zh-CN"/>
        </w:rPr>
        <w:t>论衡</w:t>
      </w:r>
      <w:r>
        <w:rPr>
          <w:rFonts w:hint="eastAsia" w:ascii="仿宋_GB2312" w:hAnsi="华文仿宋" w:eastAsia="仿宋_GB2312"/>
          <w:sz w:val="24"/>
          <w:szCs w:val="24"/>
        </w:rPr>
        <w:t>律师事务所为</w:t>
      </w:r>
      <w:r>
        <w:rPr>
          <w:rFonts w:hint="eastAsia" w:ascii="仿宋_GB2312" w:hAnsi="华文仿宋" w:eastAsia="仿宋_GB2312"/>
          <w:sz w:val="24"/>
          <w:szCs w:val="24"/>
          <w:lang w:val="en-US" w:eastAsia="zh-Hans"/>
        </w:rPr>
        <w:t>开封鹏锦机械有限公司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河南九盼食品有限公司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开封市鹏锦商贸有限公司</w:t>
      </w:r>
      <w:r>
        <w:rPr>
          <w:rFonts w:hint="eastAsia" w:ascii="仿宋_GB2312" w:hAnsi="仿宋_GB2312" w:eastAsia="仿宋_GB2312" w:cs="仿宋_GB2312"/>
          <w:sz w:val="24"/>
          <w:szCs w:val="24"/>
          <w:lang w:val="en-US" w:eastAsia="zh-CN"/>
        </w:rPr>
        <w:t>管理人</w:t>
      </w:r>
      <w:r>
        <w:rPr>
          <w:rFonts w:hint="eastAsia" w:ascii="仿宋_GB2312" w:hAnsi="仿宋_GB2312" w:eastAsia="仿宋_GB2312" w:cs="仿宋_GB2312"/>
          <w:sz w:val="24"/>
          <w:szCs w:val="24"/>
        </w:rPr>
        <w:t>。</w:t>
      </w:r>
      <w:r>
        <w:rPr>
          <w:rFonts w:hint="eastAsia" w:ascii="仿宋_GB2312" w:hAnsi="仿宋_GB2312" w:eastAsia="仿宋_GB2312" w:cs="仿宋_GB2312"/>
          <w:kern w:val="0"/>
          <w:sz w:val="24"/>
          <w:szCs w:val="24"/>
        </w:rPr>
        <w:t>为明确债权人及利害关系人在债权申报阶段之权利、义务，特告之如下几点：</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w:t>
      </w:r>
      <w:r>
        <w:rPr>
          <w:rFonts w:hint="eastAsia" w:ascii="仿宋_GB2312" w:hAnsi="华文仿宋" w:eastAsia="仿宋_GB2312"/>
          <w:sz w:val="24"/>
          <w:szCs w:val="24"/>
          <w:lang w:val="en-US" w:eastAsia="zh-Hans"/>
        </w:rPr>
        <w:t>开封鹏锦机械有限公司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河南九盼食品有限公司</w:t>
      </w:r>
      <w:r>
        <w:rPr>
          <w:rFonts w:hint="default" w:ascii="仿宋_GB2312" w:hAnsi="华文仿宋" w:eastAsia="仿宋_GB2312"/>
          <w:sz w:val="24"/>
          <w:szCs w:val="24"/>
          <w:lang w:eastAsia="zh-Hans"/>
        </w:rPr>
        <w:t>、</w:t>
      </w:r>
      <w:r>
        <w:rPr>
          <w:rFonts w:hint="eastAsia" w:ascii="仿宋_GB2312" w:hAnsi="华文仿宋" w:eastAsia="仿宋_GB2312"/>
          <w:sz w:val="24"/>
          <w:szCs w:val="24"/>
          <w:lang w:val="en-US" w:eastAsia="zh-Hans"/>
        </w:rPr>
        <w:t>开封市鹏锦商贸有限公司</w:t>
      </w:r>
      <w:r>
        <w:rPr>
          <w:rFonts w:hint="eastAsia" w:ascii="仿宋_GB2312" w:hAnsi="仿宋_GB2312" w:eastAsia="仿宋_GB2312" w:cs="仿宋_GB2312"/>
          <w:sz w:val="24"/>
          <w:szCs w:val="24"/>
          <w:lang w:val="en-US" w:eastAsia="zh-CN"/>
        </w:rPr>
        <w:t>管理人</w:t>
      </w:r>
      <w:r>
        <w:rPr>
          <w:rFonts w:hint="eastAsia" w:ascii="仿宋_GB2312" w:hAnsi="仿宋_GB2312" w:eastAsia="仿宋_GB2312" w:cs="仿宋_GB2312"/>
          <w:kern w:val="0"/>
          <w:sz w:val="24"/>
          <w:szCs w:val="24"/>
        </w:rPr>
        <w:t>已发布了通知和公告。为保障债权人权益，债权人应当在</w:t>
      </w:r>
      <w:r>
        <w:rPr>
          <w:rFonts w:hint="eastAsia" w:ascii="仿宋_GB2312" w:hAnsi="华文仿宋" w:eastAsia="仿宋_GB2312"/>
          <w:sz w:val="24"/>
          <w:szCs w:val="24"/>
          <w:lang w:val="en-US" w:eastAsia="zh-Hans"/>
        </w:rPr>
        <w:t>河南省开封城乡一体化示范区人民法院</w:t>
      </w:r>
      <w:r>
        <w:rPr>
          <w:rFonts w:hint="eastAsia" w:ascii="仿宋_GB2312" w:hAnsi="仿宋_GB2312" w:eastAsia="仿宋_GB2312" w:cs="仿宋_GB2312"/>
          <w:kern w:val="0"/>
          <w:sz w:val="24"/>
          <w:szCs w:val="24"/>
        </w:rPr>
        <w:t>规定的申报期限（截止</w:t>
      </w:r>
      <w:r>
        <w:rPr>
          <w:rFonts w:hint="default" w:ascii="仿宋_GB2312" w:hAnsi="仿宋_GB2312" w:eastAsia="仿宋_GB2312" w:cs="仿宋_GB2312"/>
          <w:kern w:val="0"/>
          <w:sz w:val="24"/>
          <w:szCs w:val="24"/>
          <w:lang w:eastAsia="zh-CN"/>
        </w:rPr>
        <w:t>2021</w:t>
      </w:r>
      <w:r>
        <w:rPr>
          <w:rFonts w:hint="eastAsia" w:ascii="仿宋_GB2312" w:hAnsi="仿宋_GB2312" w:eastAsia="仿宋_GB2312" w:cs="仿宋_GB2312"/>
          <w:kern w:val="0"/>
          <w:sz w:val="24"/>
          <w:szCs w:val="24"/>
        </w:rPr>
        <w:t>年</w:t>
      </w:r>
      <w:r>
        <w:rPr>
          <w:rFonts w:hint="default" w:ascii="仿宋_GB2312" w:hAnsi="仿宋_GB2312" w:eastAsia="仿宋_GB2312" w:cs="仿宋_GB2312"/>
          <w:kern w:val="0"/>
          <w:sz w:val="24"/>
          <w:szCs w:val="24"/>
          <w:lang w:eastAsia="zh-CN"/>
        </w:rPr>
        <w:t>8</w:t>
      </w:r>
      <w:r>
        <w:rPr>
          <w:rFonts w:hint="eastAsia" w:ascii="仿宋_GB2312" w:hAnsi="仿宋_GB2312" w:eastAsia="仿宋_GB2312" w:cs="仿宋_GB2312"/>
          <w:kern w:val="0"/>
          <w:sz w:val="24"/>
          <w:szCs w:val="24"/>
        </w:rPr>
        <w:t>月</w:t>
      </w:r>
      <w:r>
        <w:rPr>
          <w:rFonts w:hint="default" w:ascii="仿宋_GB2312" w:hAnsi="仿宋_GB2312" w:eastAsia="仿宋_GB2312" w:cs="仿宋_GB2312"/>
          <w:kern w:val="0"/>
          <w:sz w:val="24"/>
          <w:szCs w:val="24"/>
          <w:lang w:eastAsia="zh-CN"/>
        </w:rPr>
        <w:t>8</w:t>
      </w:r>
      <w:r>
        <w:rPr>
          <w:rFonts w:hint="eastAsia" w:ascii="仿宋_GB2312" w:hAnsi="仿宋_GB2312" w:eastAsia="仿宋_GB2312" w:cs="仿宋_GB2312"/>
          <w:kern w:val="0"/>
          <w:sz w:val="24"/>
          <w:szCs w:val="24"/>
        </w:rPr>
        <w:t xml:space="preserve">日）内完成债权申报。 </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二、根据《</w:t>
      </w:r>
      <w:r>
        <w:rPr>
          <w:rFonts w:hint="eastAsia" w:ascii="仿宋_GB2312" w:hAnsi="仿宋_GB2312" w:eastAsia="仿宋_GB2312" w:cs="仿宋_GB2312"/>
          <w:kern w:val="0"/>
          <w:sz w:val="24"/>
          <w:szCs w:val="24"/>
          <w:lang w:val="en-US" w:eastAsia="zh-CN"/>
        </w:rPr>
        <w:t>中华人民共和国</w:t>
      </w:r>
      <w:r>
        <w:rPr>
          <w:rFonts w:hint="eastAsia" w:ascii="仿宋_GB2312" w:hAnsi="仿宋_GB2312" w:eastAsia="仿宋_GB2312" w:cs="仿宋_GB2312"/>
          <w:kern w:val="0"/>
          <w:sz w:val="24"/>
          <w:szCs w:val="24"/>
        </w:rPr>
        <w:t>企业破产法》</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以下简称《企业破产法》</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的规定破产债权是指人民法院受理破产申请时对债务人享有的债权。债权人在申报债权时应当注意以下几点：</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⑴未到期的债权，在破产申请受理时视为债权到期；</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⑵附利息的债权，自破产申请申请受理时起停止计息；</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⑶附条件、附期限的债权和诉讼、仲裁未决的债权，债权人可以申报；</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⑷债权人申报债权时，应当书面说明债权的数额和有无财产担保情况，并提交有关证据。申报的债权是连带债权的，应当说明；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⑸连带债权人可以由其中一人代表全体连带债权人申报债权，也可以共同申报债权；</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⑹债务人的保证人或者其他连带债务人已经代替债务人清偿债务的，可就其对债务人的求偿权申报债权；</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⑺债务人的保证人或者其他连带债务人尚未代替债务人清偿债务的，以其对债务人的将来求偿权申报债权。但债权人已经向管理人申报全部债权的除外；</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⑻管理人或者债务人依照《企业破产法》规定解除合同的，对方当事人以因合同解除所产生的损害赔偿请求权申报债权；</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⑼债务人是委托合同的委托人，被裁定适用《企业破产法》规定的程序，受托人不知该事实，继续处理委托事务的，受托人以由此产生的请求权申报债权；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⑽债务人是票据的出票人，被裁定适用《企业破产法》规定的程序，该票据的付款人继续付款或者承兑的，付款人以由此产生的请求权申报债权；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⑾法律规定其他可以申报的债权，债权人应当予以申报。</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position w:val="-1"/>
          <w:sz w:val="24"/>
          <w:szCs w:val="24"/>
        </w:rPr>
        <w:t>三、根据《企业破产法》规定，未申报或逾期申报债权的法律后果主要包括：</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⑴债权人未申报债权，不得依照《企业破产法》规定的程序行使权利。</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⑵债权人未按期申报，已分配的财产不对其补充分配。即使在破产财产最后 分配前补充申报，此前已进行的分配仍不再补充分配，且债权人还应该承担因审查、确认补充债权的产生的相关费用。</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⑶如债务人进入重整程序，债权人未按期申报债权，在重整计划执行期间债权人不得行使权利；在重整计划执行完毕后，债权人可以按照重整计划规定的同 类债权的清偿条件行使权利。</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⑷如债务人进入破产和解程序，债权人未按期申报债权，在和解协议计划执行期间债权人不得行使权利；债权人在和解协议执行完毕后，可以按照和解协议 规定的清偿条件行使权利。</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四、申报人应提供《债权申报登记表》、《债权申报材料清单》、《债权人地址及联系方式确认书》以及完整、真实、有效的申报材料共一式一份。</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⑴申报人应如实、详细填写《债权申报登记表》、《债权申报材料清单》、《债权人地址及联系方式确认书》；</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⑵债权人为企业的，应提交已年检的营业执照复印件（加盖公章）、组织机构代码证复印件（加盖公章）、法定代表人身份证明书（原件）、法定代表人身份 证复印件（签字确认）；债权人为自然人的，应提供个人身份证明（复印件签字 确认）；委托代理人申报的，还须提交代理人授权委托书（原件）及代理人身份 证件（复印件签字确认），委托代理人是律师的还应提交律师事务所的公函及律 师执业证复印件；</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⑶证明债权事实的相关证据材料。申报人应当以与证据原件核对无误的复印 件申报，证据材料应当附证据清单。（进入司法程序或仲裁程序的，同时提交司 法部门或仲裁机构出具的相关法律文书）。</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五、填写表格需注意的问题</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⑴申报债权的金额：必须确定（同一家企业只能申报一个债权总额），外币必须转换成人民币计值，汇率以</w:t>
      </w:r>
      <w:r>
        <w:rPr>
          <w:rFonts w:hint="default" w:ascii="仿宋_GB2312" w:hAnsi="仿宋_GB2312" w:eastAsia="仿宋_GB2312" w:cs="仿宋_GB2312"/>
          <w:kern w:val="0"/>
          <w:sz w:val="24"/>
          <w:szCs w:val="24"/>
        </w:rPr>
        <w:t>2021</w:t>
      </w:r>
      <w:r>
        <w:rPr>
          <w:rFonts w:hint="eastAsia" w:ascii="仿宋_GB2312" w:hAnsi="仿宋_GB2312" w:eastAsia="仿宋_GB2312" w:cs="仿宋_GB2312"/>
          <w:kern w:val="0"/>
          <w:sz w:val="24"/>
          <w:szCs w:val="24"/>
        </w:rPr>
        <w:t>年</w:t>
      </w:r>
      <w:r>
        <w:rPr>
          <w:rFonts w:hint="default" w:ascii="仿宋_GB2312" w:hAnsi="仿宋_GB2312" w:eastAsia="仿宋_GB2312" w:cs="仿宋_GB2312"/>
          <w:kern w:val="0"/>
          <w:sz w:val="24"/>
          <w:szCs w:val="24"/>
          <w:lang w:eastAsia="zh-CN"/>
        </w:rPr>
        <w:t>6</w:t>
      </w:r>
      <w:r>
        <w:rPr>
          <w:rFonts w:hint="eastAsia" w:ascii="仿宋_GB2312" w:hAnsi="仿宋_GB2312" w:eastAsia="仿宋_GB2312" w:cs="仿宋_GB2312"/>
          <w:kern w:val="0"/>
          <w:sz w:val="24"/>
          <w:szCs w:val="24"/>
        </w:rPr>
        <w:t>月</w:t>
      </w:r>
      <w:r>
        <w:rPr>
          <w:rFonts w:hint="default" w:ascii="仿宋_GB2312" w:hAnsi="仿宋_GB2312" w:eastAsia="仿宋_GB2312" w:cs="仿宋_GB2312"/>
          <w:kern w:val="0"/>
          <w:sz w:val="24"/>
          <w:szCs w:val="24"/>
          <w:lang w:eastAsia="zh-CN"/>
        </w:rPr>
        <w:t>10</w:t>
      </w:r>
      <w:r>
        <w:rPr>
          <w:rFonts w:hint="eastAsia" w:ascii="仿宋_GB2312" w:hAnsi="仿宋_GB2312" w:eastAsia="仿宋_GB2312" w:cs="仿宋_GB2312"/>
          <w:kern w:val="0"/>
          <w:sz w:val="24"/>
          <w:szCs w:val="24"/>
        </w:rPr>
        <w:t>日人民银行公布的市场交易中间价为准（并请提交银行出具的汇率证明）。</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⑵利息债权：不超过</w:t>
      </w:r>
      <w:r>
        <w:rPr>
          <w:rFonts w:hint="default" w:ascii="仿宋_GB2312" w:hAnsi="仿宋_GB2312" w:eastAsia="仿宋_GB2312" w:cs="仿宋_GB2312"/>
          <w:kern w:val="0"/>
          <w:sz w:val="24"/>
          <w:szCs w:val="24"/>
        </w:rPr>
        <w:t>2021</w:t>
      </w:r>
      <w:r>
        <w:rPr>
          <w:rFonts w:hint="eastAsia" w:ascii="仿宋_GB2312" w:hAnsi="仿宋_GB2312" w:eastAsia="仿宋_GB2312" w:cs="仿宋_GB2312"/>
          <w:kern w:val="0"/>
          <w:sz w:val="24"/>
          <w:szCs w:val="24"/>
        </w:rPr>
        <w:t>年</w:t>
      </w:r>
      <w:r>
        <w:rPr>
          <w:rFonts w:hint="default" w:ascii="仿宋_GB2312" w:hAnsi="仿宋_GB2312" w:eastAsia="仿宋_GB2312" w:cs="仿宋_GB2312"/>
          <w:kern w:val="0"/>
          <w:sz w:val="24"/>
          <w:szCs w:val="24"/>
          <w:lang w:eastAsia="zh-CN"/>
        </w:rPr>
        <w:t>6</w:t>
      </w:r>
      <w:r>
        <w:rPr>
          <w:rFonts w:hint="eastAsia" w:ascii="仿宋_GB2312" w:hAnsi="仿宋_GB2312" w:eastAsia="仿宋_GB2312" w:cs="仿宋_GB2312"/>
          <w:kern w:val="0"/>
          <w:sz w:val="24"/>
          <w:szCs w:val="24"/>
        </w:rPr>
        <w:t>月</w:t>
      </w:r>
      <w:r>
        <w:rPr>
          <w:rFonts w:hint="default" w:ascii="仿宋_GB2312" w:hAnsi="仿宋_GB2312" w:eastAsia="仿宋_GB2312" w:cs="仿宋_GB2312"/>
          <w:kern w:val="0"/>
          <w:sz w:val="24"/>
          <w:szCs w:val="24"/>
          <w:lang w:eastAsia="zh-CN"/>
        </w:rPr>
        <w:t>10</w:t>
      </w:r>
      <w:r>
        <w:rPr>
          <w:rFonts w:hint="eastAsia" w:ascii="仿宋_GB2312" w:hAnsi="仿宋_GB2312" w:eastAsia="仿宋_GB2312" w:cs="仿宋_GB2312"/>
          <w:kern w:val="0"/>
          <w:sz w:val="24"/>
          <w:szCs w:val="24"/>
        </w:rPr>
        <w:t>日（当日不计利息）。</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position w:val="-1"/>
          <w:sz w:val="24"/>
          <w:szCs w:val="24"/>
        </w:rPr>
        <w:t>⑶基本事实项：简要陈述该债权的形成经过，另外对已开票金额和未开票金</w:t>
      </w:r>
      <w:r>
        <w:rPr>
          <w:rFonts w:hint="eastAsia" w:ascii="仿宋_GB2312" w:hAnsi="仿宋_GB2312" w:eastAsia="仿宋_GB2312" w:cs="仿宋_GB2312"/>
          <w:kern w:val="0"/>
          <w:sz w:val="24"/>
          <w:szCs w:val="24"/>
        </w:rPr>
        <w:t>额应填写清楚；若涉及合同关系则该合同是否已经履行完毕要填写清楚。</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六、现场申报的，申报人应当严格遵守申报秩序，服从管理人工作人员的安排，有序申报，并务必携带债权申报证据原件以便与管理人核对。选择邮寄的，则请邮寄至“</w:t>
      </w:r>
      <w:r>
        <w:rPr>
          <w:rFonts w:hint="eastAsia" w:ascii="仿宋_GB2312" w:hAnsi="华文仿宋" w:eastAsia="仿宋_GB2312"/>
          <w:sz w:val="24"/>
          <w:szCs w:val="24"/>
          <w:highlight w:val="none"/>
          <w:lang w:val="en-US" w:eastAsia="zh-CN"/>
        </w:rPr>
        <w:t>开封市经济开发区周天路金秀名典2号楼15层管理人办公室</w:t>
      </w:r>
      <w:r>
        <w:rPr>
          <w:rFonts w:hint="eastAsia" w:ascii="仿宋_GB2312" w:hAnsi="华文仿宋" w:eastAsia="仿宋_GB2312"/>
          <w:sz w:val="24"/>
          <w:szCs w:val="24"/>
          <w:highlight w:val="none"/>
          <w:lang w:val="en-US" w:eastAsia="zh-Hans"/>
        </w:rPr>
        <w:t>”</w:t>
      </w:r>
      <w:r>
        <w:rPr>
          <w:rFonts w:hint="eastAsia" w:ascii="仿宋_GB2312" w:hAnsi="仿宋_GB2312" w:eastAsia="仿宋_GB2312" w:cs="仿宋_GB2312"/>
          <w:kern w:val="0"/>
          <w:sz w:val="24"/>
          <w:szCs w:val="24"/>
          <w:highlight w:val="none"/>
        </w:rPr>
        <w:t>（联系电话：</w:t>
      </w:r>
      <w:r>
        <w:rPr>
          <w:rFonts w:hint="eastAsia" w:ascii="仿宋_GB2312" w:hAnsi="仿宋_GB2312" w:eastAsia="仿宋_GB2312" w:cs="仿宋_GB2312"/>
          <w:kern w:val="0"/>
          <w:sz w:val="24"/>
          <w:szCs w:val="24"/>
          <w:highlight w:val="none"/>
          <w:lang w:val="en-US" w:eastAsia="zh-CN"/>
        </w:rPr>
        <w:t>15037867558 李枫、</w:t>
      </w:r>
      <w:r>
        <w:rPr>
          <w:rFonts w:hint="default" w:ascii="仿宋_GB2312" w:hAnsi="华文仿宋" w:eastAsia="仿宋_GB2312"/>
          <w:sz w:val="24"/>
          <w:szCs w:val="24"/>
          <w:highlight w:val="none"/>
        </w:rPr>
        <w:t xml:space="preserve">15093624243 </w:t>
      </w:r>
      <w:r>
        <w:rPr>
          <w:rFonts w:hint="eastAsia" w:ascii="仿宋_GB2312" w:hAnsi="华文仿宋" w:eastAsia="仿宋_GB2312"/>
          <w:sz w:val="24"/>
          <w:szCs w:val="24"/>
          <w:highlight w:val="none"/>
          <w:lang w:val="en-US" w:eastAsia="zh-Hans"/>
        </w:rPr>
        <w:t>曹晓丽</w:t>
      </w:r>
      <w:r>
        <w:rPr>
          <w:rFonts w:hint="eastAsia" w:ascii="仿宋_GB2312" w:hAnsi="仿宋_GB2312" w:eastAsia="仿宋_GB2312" w:cs="仿宋_GB2312"/>
          <w:kern w:val="0"/>
          <w:sz w:val="24"/>
          <w:szCs w:val="24"/>
        </w:rPr>
        <w:t>）收，请在邮寄单注明“XXXX 公司债权申报字样”，并保留邮件寄送底单。管理人将在收到申报材料之后确定时间核对证据原件。</w:t>
      </w:r>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480" w:firstLineChars="200"/>
        <w:jc w:val="left"/>
        <w:textAlignment w:val="auto"/>
        <w:outlineLvl w:val="9"/>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未能在管理人确定的时间内提供证据原件的，所申报的债权管理人不予确认。</w:t>
      </w:r>
    </w:p>
    <w:p>
      <w:pPr>
        <w:keepNext w:val="0"/>
        <w:keepLines w:val="0"/>
        <w:pageBreakBefore w:val="0"/>
        <w:widowControl w:val="0"/>
        <w:kinsoku/>
        <w:overflowPunct/>
        <w:topLinePunct w:val="0"/>
        <w:autoSpaceDE w:val="0"/>
        <w:autoSpaceDN w:val="0"/>
        <w:bidi w:val="0"/>
        <w:adjustRightInd w:val="0"/>
        <w:snapToGrid/>
        <w:spacing w:line="500" w:lineRule="exact"/>
        <w:ind w:firstLine="480" w:firstLineChars="200"/>
        <w:jc w:val="left"/>
        <w:textAlignment w:val="auto"/>
        <w:outlineLvl w:val="9"/>
        <w:rPr>
          <w:rFonts w:hint="eastAsia" w:ascii="仿宋_GB2312" w:hAnsi="仿宋_GB2312" w:eastAsia="仿宋_GB2312" w:cs="仿宋_GB2312"/>
          <w:kern w:val="0"/>
          <w:sz w:val="24"/>
          <w:szCs w:val="24"/>
        </w:rPr>
      </w:pPr>
    </w:p>
    <w:p>
      <w:pPr>
        <w:keepNext w:val="0"/>
        <w:keepLines w:val="0"/>
        <w:pageBreakBefore w:val="0"/>
        <w:widowControl w:val="0"/>
        <w:kinsoku/>
        <w:overflowPunct/>
        <w:topLinePunct w:val="0"/>
        <w:autoSpaceDE w:val="0"/>
        <w:autoSpaceDN w:val="0"/>
        <w:bidi w:val="0"/>
        <w:adjustRightInd w:val="0"/>
        <w:snapToGrid/>
        <w:spacing w:line="500" w:lineRule="exact"/>
        <w:ind w:firstLine="480" w:firstLineChars="200"/>
        <w:jc w:val="right"/>
        <w:textAlignment w:val="auto"/>
        <w:outlineLvl w:val="9"/>
        <w:rPr>
          <w:rFonts w:hint="eastAsia" w:ascii="仿宋_GB2312" w:hAnsi="华文仿宋" w:eastAsia="仿宋_GB2312"/>
          <w:sz w:val="24"/>
          <w:szCs w:val="24"/>
          <w:lang w:val="en-US" w:eastAsia="zh-Hans"/>
        </w:rPr>
      </w:pPr>
      <w:r>
        <w:rPr>
          <w:rFonts w:hint="eastAsia" w:ascii="仿宋_GB2312" w:hAnsi="华文仿宋" w:eastAsia="仿宋_GB2312"/>
          <w:sz w:val="24"/>
          <w:szCs w:val="24"/>
          <w:lang w:val="en-US" w:eastAsia="zh-Hans"/>
        </w:rPr>
        <w:t>开封鹏锦机械有限公司管理人</w:t>
      </w:r>
    </w:p>
    <w:p>
      <w:pPr>
        <w:keepNext w:val="0"/>
        <w:keepLines w:val="0"/>
        <w:pageBreakBefore w:val="0"/>
        <w:widowControl w:val="0"/>
        <w:kinsoku/>
        <w:overflowPunct/>
        <w:topLinePunct w:val="0"/>
        <w:autoSpaceDE w:val="0"/>
        <w:autoSpaceDN w:val="0"/>
        <w:bidi w:val="0"/>
        <w:adjustRightInd w:val="0"/>
        <w:snapToGrid/>
        <w:spacing w:line="500" w:lineRule="exact"/>
        <w:ind w:firstLine="480" w:firstLineChars="200"/>
        <w:jc w:val="right"/>
        <w:textAlignment w:val="auto"/>
        <w:outlineLvl w:val="9"/>
        <w:rPr>
          <w:rFonts w:hint="eastAsia" w:ascii="仿宋_GB2312" w:hAnsi="华文仿宋" w:eastAsia="仿宋_GB2312"/>
          <w:sz w:val="24"/>
          <w:szCs w:val="24"/>
          <w:lang w:val="en-US" w:eastAsia="zh-Hans"/>
        </w:rPr>
      </w:pPr>
      <w:r>
        <w:rPr>
          <w:rFonts w:hint="eastAsia" w:ascii="仿宋_GB2312" w:hAnsi="华文仿宋" w:eastAsia="仿宋_GB2312"/>
          <w:sz w:val="24"/>
          <w:szCs w:val="24"/>
          <w:lang w:val="en-US" w:eastAsia="zh-Hans"/>
        </w:rPr>
        <w:t>河南九盼食品有限公司管理人</w:t>
      </w:r>
    </w:p>
    <w:p>
      <w:pPr>
        <w:keepNext w:val="0"/>
        <w:keepLines w:val="0"/>
        <w:pageBreakBefore w:val="0"/>
        <w:widowControl w:val="0"/>
        <w:kinsoku/>
        <w:overflowPunct/>
        <w:topLinePunct w:val="0"/>
        <w:autoSpaceDE w:val="0"/>
        <w:autoSpaceDN w:val="0"/>
        <w:bidi w:val="0"/>
        <w:adjustRightInd w:val="0"/>
        <w:snapToGrid/>
        <w:spacing w:line="500" w:lineRule="exact"/>
        <w:ind w:firstLine="480" w:firstLineChars="200"/>
        <w:jc w:val="right"/>
        <w:textAlignment w:val="auto"/>
        <w:outlineLvl w:val="9"/>
        <w:rPr>
          <w:rFonts w:hint="eastAsia" w:ascii="仿宋_GB2312" w:hAnsi="华文仿宋" w:eastAsia="仿宋_GB2312"/>
          <w:sz w:val="24"/>
          <w:szCs w:val="24"/>
          <w:lang w:val="en-US" w:eastAsia="zh-Hans"/>
        </w:rPr>
      </w:pPr>
      <w:r>
        <w:rPr>
          <w:rFonts w:hint="eastAsia" w:ascii="仿宋_GB2312" w:hAnsi="华文仿宋" w:eastAsia="仿宋_GB2312"/>
          <w:sz w:val="24"/>
          <w:szCs w:val="24"/>
          <w:lang w:val="en-US" w:eastAsia="zh-Hans"/>
        </w:rPr>
        <w:t>开封市鹏锦商贸有限公司管理人</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roman"/>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微软雅黑">
    <w:altName w:val="汉仪旗黑"/>
    <w:panose1 w:val="020B0503020204020204"/>
    <w:charset w:val="86"/>
    <w:family w:val="auto"/>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 w:name="楷体_GB2312">
    <w:altName w:val="汉仪楷体简"/>
    <w:panose1 w:val="00000000000000000000"/>
    <w:charset w:val="00"/>
    <w:family w:val="modern"/>
    <w:pitch w:val="default"/>
    <w:sig w:usb0="00000000" w:usb1="00000000" w:usb2="00000010" w:usb3="00000000" w:csb0="00040000" w:csb1="00000000"/>
  </w:font>
  <w:font w:name="仿宋_GB2312">
    <w:altName w:val="方正仿宋_GBK"/>
    <w:panose1 w:val="02010609030101010101"/>
    <w:charset w:val="00"/>
    <w:family w:val="auto"/>
    <w:pitch w:val="default"/>
    <w:sig w:usb0="00000000" w:usb1="00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9060101010101"/>
    <w:charset w:val="00"/>
    <w:family w:val="auto"/>
    <w:pitch w:val="default"/>
    <w:sig w:usb0="00000000" w:usb1="00000000"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Symbol">
    <w:altName w:val="Kingsoft Sign"/>
    <w:panose1 w:val="05050102010706020507"/>
    <w:charset w:val="00"/>
    <w:family w:val="roman"/>
    <w:pitch w:val="default"/>
    <w:sig w:usb0="00000000" w:usb1="00000000" w:usb2="00000000" w:usb3="00000000" w:csb0="80000000" w:csb1="00000000"/>
  </w:font>
  <w:font w:name="幼圆">
    <w:altName w:val="华文宋体"/>
    <w:panose1 w:val="02010509060101010101"/>
    <w:charset w:val="86"/>
    <w:family w:val="modern"/>
    <w:pitch w:val="default"/>
    <w:sig w:usb0="00000000" w:usb1="0000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方正小标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9153E"/>
    <w:multiLevelType w:val="multilevel"/>
    <w:tmpl w:val="0139153E"/>
    <w:lvl w:ilvl="0" w:tentative="0">
      <w:start w:val="2018"/>
      <w:numFmt w:val="bullet"/>
      <w:lvlText w:val="□"/>
      <w:lvlJc w:val="left"/>
      <w:pPr>
        <w:ind w:left="360" w:hanging="360"/>
      </w:pPr>
      <w:rPr>
        <w:rFonts w:hint="eastAsia" w:ascii="仿宋_GB2312"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09D0679"/>
    <w:multiLevelType w:val="multilevel"/>
    <w:tmpl w:val="409D06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A76793"/>
    <w:multiLevelType w:val="multilevel"/>
    <w:tmpl w:val="4CA76793"/>
    <w:lvl w:ilvl="0" w:tentative="0">
      <w:start w:val="1"/>
      <w:numFmt w:val="decimal"/>
      <w:lvlText w:val="%1"/>
      <w:lvlJc w:val="left"/>
      <w:pPr>
        <w:ind w:left="420" w:hanging="420"/>
      </w:pPr>
      <w:rPr>
        <w:rFonts w:hint="default" w:ascii="Times New Roman" w:hAnsi="Times New Roman"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76961"/>
    <w:multiLevelType w:val="multilevel"/>
    <w:tmpl w:val="6747696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9349F7"/>
    <w:rsid w:val="339349F7"/>
    <w:rsid w:val="3EF295C2"/>
    <w:rsid w:val="5FFE8CD6"/>
    <w:rsid w:val="6FBFBC7B"/>
    <w:rsid w:val="77E33544"/>
    <w:rsid w:val="B3732DD3"/>
    <w:rsid w:val="DFFF92DF"/>
    <w:rsid w:val="E79F1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2021-07-08T05:08:00Z</dcterms:created>
  <dc:creator>lifeng</dc:creator>
  <cp:lastModifiedBy>lifeng</cp:lastModifiedBy>
  <dcterms:modified xsi:type="dcterms:W3CDTF">2021-07-09T10:33:56Z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ies>
</file>