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0BFE" w:rsidRDefault="00090D4D">
      <w:pPr>
        <w:spacing w:afterLines="50" w:after="156" w:line="480" w:lineRule="auto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确认函</w:t>
      </w:r>
    </w:p>
    <w:p w:rsidR="00B10BFE" w:rsidRDefault="00090D4D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致</w:t>
      </w:r>
      <w:r>
        <w:rPr>
          <w:rFonts w:ascii="仿宋" w:eastAsia="仿宋" w:hAnsi="仿宋" w:cs="仿宋" w:hint="eastAsia"/>
          <w:sz w:val="28"/>
          <w:szCs w:val="28"/>
        </w:rPr>
        <w:t>徐州市千友通讯有</w:t>
      </w:r>
      <w:r>
        <w:rPr>
          <w:rFonts w:ascii="仿宋" w:eastAsia="仿宋" w:hAnsi="仿宋" w:cs="仿宋" w:hint="eastAsia"/>
          <w:sz w:val="28"/>
          <w:szCs w:val="28"/>
        </w:rPr>
        <w:t>限公司</w:t>
      </w:r>
      <w:r>
        <w:rPr>
          <w:rFonts w:ascii="仿宋" w:eastAsia="仿宋" w:hAnsi="仿宋" w:cs="仿宋" w:hint="eastAsia"/>
          <w:sz w:val="28"/>
          <w:szCs w:val="28"/>
        </w:rPr>
        <w:t>管理人：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B10BFE" w:rsidRDefault="00090D4D" w:rsidP="00090D4D">
      <w:pPr>
        <w:spacing w:line="480" w:lineRule="auto"/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兹确认以下银行账户为我（单位）在</w:t>
      </w:r>
      <w:r>
        <w:rPr>
          <w:rFonts w:ascii="仿宋" w:eastAsia="仿宋" w:hAnsi="仿宋" w:cs="仿宋" w:hint="eastAsia"/>
          <w:sz w:val="28"/>
          <w:szCs w:val="28"/>
        </w:rPr>
        <w:t>徐州市</w:t>
      </w:r>
      <w:r>
        <w:rPr>
          <w:rFonts w:ascii="仿宋" w:eastAsia="仿宋" w:hAnsi="仿宋" w:cs="仿宋" w:hint="eastAsia"/>
          <w:sz w:val="28"/>
          <w:szCs w:val="28"/>
        </w:rPr>
        <w:t>千友通讯</w:t>
      </w:r>
      <w:r>
        <w:rPr>
          <w:rFonts w:ascii="仿宋" w:eastAsia="仿宋" w:hAnsi="仿宋" w:cs="仿宋" w:hint="eastAsia"/>
          <w:sz w:val="28"/>
          <w:szCs w:val="28"/>
        </w:rPr>
        <w:t>有限公司</w:t>
      </w:r>
      <w:r>
        <w:rPr>
          <w:rFonts w:ascii="仿宋" w:eastAsia="仿宋" w:hAnsi="仿宋" w:cs="仿宋" w:hint="eastAsia"/>
          <w:sz w:val="28"/>
          <w:szCs w:val="28"/>
        </w:rPr>
        <w:t>破产清算案中接受</w:t>
      </w:r>
      <w:r>
        <w:rPr>
          <w:rFonts w:ascii="仿宋" w:eastAsia="仿宋" w:hAnsi="仿宋" w:cs="仿宋" w:hint="eastAsia"/>
          <w:sz w:val="28"/>
          <w:szCs w:val="28"/>
        </w:rPr>
        <w:t>徐州市</w:t>
      </w:r>
      <w:r>
        <w:rPr>
          <w:rFonts w:ascii="仿宋" w:eastAsia="仿宋" w:hAnsi="仿宋" w:cs="仿宋" w:hint="eastAsia"/>
          <w:sz w:val="28"/>
          <w:szCs w:val="28"/>
        </w:rPr>
        <w:t>千友通讯</w:t>
      </w:r>
      <w:r>
        <w:rPr>
          <w:rFonts w:ascii="仿宋" w:eastAsia="仿宋" w:hAnsi="仿宋" w:cs="仿宋" w:hint="eastAsia"/>
          <w:sz w:val="28"/>
          <w:szCs w:val="28"/>
        </w:rPr>
        <w:t>有限公司</w:t>
      </w:r>
      <w:r>
        <w:rPr>
          <w:rFonts w:ascii="仿宋" w:eastAsia="仿宋" w:hAnsi="仿宋" w:cs="仿宋" w:hint="eastAsia"/>
          <w:sz w:val="28"/>
          <w:szCs w:val="28"/>
        </w:rPr>
        <w:t>管理人分配破产财产的唯一指定银行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B10BFE" w:rsidRDefault="00090D4D" w:rsidP="00090D4D">
      <w:pPr>
        <w:spacing w:line="480" w:lineRule="auto"/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注：必须为债权人本人的银行账号。</w:t>
      </w:r>
    </w:p>
    <w:p w:rsidR="00090D4D" w:rsidRDefault="00090D4D" w:rsidP="00090D4D">
      <w:pPr>
        <w:spacing w:line="480" w:lineRule="auto"/>
        <w:ind w:firstLine="560"/>
        <w:rPr>
          <w:rFonts w:ascii="仿宋" w:eastAsia="仿宋" w:hAnsi="仿宋" w:cs="仿宋" w:hint="eastAsia"/>
          <w:sz w:val="28"/>
          <w:szCs w:val="28"/>
        </w:rPr>
      </w:pPr>
      <w:bookmarkStart w:id="0" w:name="_GoBack"/>
      <w:bookmarkEnd w:id="0"/>
    </w:p>
    <w:p w:rsidR="00B10BFE" w:rsidRDefault="00090D4D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账户名称：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；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B10BFE" w:rsidRDefault="00090D4D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开户银行：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；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B10BFE" w:rsidRDefault="00090D4D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账</w:t>
      </w: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。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</w:p>
    <w:p w:rsidR="00B10BFE" w:rsidRDefault="00B10BFE">
      <w:pPr>
        <w:spacing w:line="480" w:lineRule="auto"/>
        <w:rPr>
          <w:rFonts w:ascii="仿宋" w:eastAsia="仿宋" w:hAnsi="仿宋" w:cs="仿宋"/>
          <w:sz w:val="28"/>
          <w:szCs w:val="28"/>
        </w:rPr>
      </w:pPr>
    </w:p>
    <w:p w:rsidR="00B10BFE" w:rsidRDefault="00B10BFE">
      <w:pPr>
        <w:spacing w:line="480" w:lineRule="auto"/>
        <w:rPr>
          <w:rFonts w:ascii="仿宋" w:eastAsia="仿宋" w:hAnsi="仿宋" w:cs="仿宋"/>
          <w:sz w:val="28"/>
          <w:szCs w:val="28"/>
        </w:rPr>
      </w:pPr>
    </w:p>
    <w:p w:rsidR="00B10BFE" w:rsidRDefault="00090D4D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</w:t>
      </w:r>
      <w:r>
        <w:rPr>
          <w:rFonts w:ascii="仿宋" w:eastAsia="仿宋" w:hAnsi="仿宋" w:cs="仿宋" w:hint="eastAsia"/>
          <w:sz w:val="28"/>
          <w:szCs w:val="28"/>
        </w:rPr>
        <w:t>确认人：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B10BFE" w:rsidRDefault="00090D4D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</w:t>
      </w:r>
      <w:r>
        <w:rPr>
          <w:rFonts w:ascii="仿宋" w:eastAsia="仿宋" w:hAnsi="仿宋" w:cs="仿宋" w:hint="eastAsia"/>
          <w:sz w:val="28"/>
          <w:szCs w:val="28"/>
        </w:rPr>
        <w:t>日期：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B10BFE" w:rsidRDefault="00B10BFE"/>
    <w:sectPr w:rsidR="00B10B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4387EEF"/>
    <w:rsid w:val="00090D4D"/>
    <w:rsid w:val="00B10BFE"/>
    <w:rsid w:val="1DF177F8"/>
    <w:rsid w:val="402D6719"/>
    <w:rsid w:val="4E3E175A"/>
    <w:rsid w:val="54387EEF"/>
    <w:rsid w:val="68B4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F8E6B78"/>
  <w15:docId w15:val="{E523D99B-FBF0-DF41-9F59-A7BF0B695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Rong Xu</cp:lastModifiedBy>
  <cp:revision>2</cp:revision>
  <dcterms:created xsi:type="dcterms:W3CDTF">2021-09-01T02:14:00Z</dcterms:created>
  <dcterms:modified xsi:type="dcterms:W3CDTF">2021-09-01T02:14:00Z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