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  <w:lang w:eastAsia="zh-Hans"/>
        </w:rPr>
      </w:pPr>
      <w:r>
        <w:rPr>
          <w:rFonts w:hint="eastAsia"/>
          <w:b/>
          <w:bCs/>
          <w:sz w:val="44"/>
          <w:szCs w:val="44"/>
          <w:lang w:eastAsia="zh-Hans"/>
        </w:rPr>
        <w:t>重庆市黔龙实业（集团）有限责任公司等</w:t>
      </w:r>
    </w:p>
    <w:p>
      <w:pPr>
        <w:spacing w:line="360" w:lineRule="auto"/>
        <w:jc w:val="center"/>
        <w:rPr>
          <w:rFonts w:ascii="仿宋" w:hAnsi="仿宋" w:eastAsia="仿宋" w:cs="仿宋_GB2312"/>
          <w:bCs/>
          <w:sz w:val="28"/>
          <w:szCs w:val="28"/>
          <w:lang w:bidi="zh-CN"/>
        </w:rPr>
      </w:pPr>
      <w:r>
        <w:rPr>
          <w:b/>
          <w:bCs/>
          <w:sz w:val="44"/>
          <w:szCs w:val="44"/>
          <w:lang w:eastAsia="zh-Hans"/>
        </w:rPr>
        <w:t>29</w:t>
      </w:r>
      <w:r>
        <w:rPr>
          <w:rFonts w:hint="eastAsia"/>
          <w:b/>
          <w:bCs/>
          <w:sz w:val="44"/>
          <w:szCs w:val="44"/>
          <w:lang w:eastAsia="zh-Hans"/>
        </w:rPr>
        <w:t>家企业预重整</w:t>
      </w:r>
      <w:r>
        <w:rPr>
          <w:rFonts w:hint="eastAsia"/>
          <w:b/>
          <w:bCs/>
          <w:sz w:val="44"/>
          <w:szCs w:val="44"/>
          <w:lang w:val="en-US" w:eastAsia="zh-CN"/>
        </w:rPr>
        <w:t>案债权人会议延期的通知</w:t>
      </w: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各位债权人：</w:t>
      </w:r>
    </w:p>
    <w:p>
      <w:pPr>
        <w:spacing w:line="360" w:lineRule="auto"/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因黔龙系29家企业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资产情况复杂，涉及利益群体众多，地域跨度较大，加之受新冠疫情影响，意向投资人的投资方案尚未最终确定等原因，现决定延期举行原定于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2021年9月17日上午9时召开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的黔龙系29家企业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第一次债权人网络会议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，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会议具体时间另行通知。</w:t>
      </w:r>
    </w:p>
    <w:p>
      <w:pPr>
        <w:spacing w:line="360" w:lineRule="auto"/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预重整辅助机构将于近期通过全国重整案件信息网提交书面《预重整工作报告》，以便债权人了解案件进展情况。</w:t>
      </w:r>
    </w:p>
    <w:p>
      <w:pPr>
        <w:spacing w:line="360" w:lineRule="auto"/>
        <w:ind w:firstLine="560" w:firstLineChars="200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特此通知。</w:t>
      </w:r>
    </w:p>
    <w:p>
      <w:pPr>
        <w:spacing w:line="360" w:lineRule="auto"/>
        <w:ind w:firstLine="600" w:firstLineChars="200"/>
        <w:jc w:val="right"/>
        <w:rPr>
          <w:rFonts w:hint="eastAsia"/>
          <w:b w:val="0"/>
          <w:bCs w:val="0"/>
          <w:sz w:val="30"/>
          <w:szCs w:val="30"/>
          <w:lang w:val="en-US" w:eastAsia="zh-CN"/>
        </w:rPr>
      </w:pPr>
    </w:p>
    <w:p>
      <w:pPr>
        <w:spacing w:line="360" w:lineRule="auto"/>
        <w:ind w:firstLine="600" w:firstLineChars="200"/>
        <w:jc w:val="center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         </w:t>
      </w:r>
    </w:p>
    <w:p>
      <w:pPr>
        <w:spacing w:line="360" w:lineRule="auto"/>
        <w:ind w:firstLine="600" w:firstLineChars="200"/>
        <w:jc w:val="center"/>
        <w:rPr>
          <w:rFonts w:hint="eastAsia"/>
          <w:b w:val="0"/>
          <w:bCs w:val="0"/>
          <w:sz w:val="30"/>
          <w:szCs w:val="30"/>
          <w:lang w:val="en-US" w:eastAsia="zh-CN"/>
        </w:rPr>
      </w:pPr>
    </w:p>
    <w:p>
      <w:pPr>
        <w:spacing w:line="360" w:lineRule="auto"/>
        <w:ind w:firstLine="600" w:firstLineChars="200"/>
        <w:jc w:val="center"/>
        <w:rPr>
          <w:rFonts w:hint="eastAsia"/>
          <w:b w:val="0"/>
          <w:bCs w:val="0"/>
          <w:sz w:val="30"/>
          <w:szCs w:val="30"/>
          <w:lang w:val="en-US" w:eastAsia="zh-CN"/>
        </w:rPr>
      </w:pPr>
    </w:p>
    <w:p>
      <w:pPr>
        <w:spacing w:line="360" w:lineRule="auto"/>
        <w:ind w:firstLine="600" w:firstLineChars="200"/>
        <w:jc w:val="center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       重庆市黔龙实业（集团）有限责任公司</w:t>
      </w:r>
    </w:p>
    <w:p>
      <w:pPr>
        <w:spacing w:line="360" w:lineRule="auto"/>
        <w:ind w:firstLine="600" w:firstLineChars="200"/>
        <w:jc w:val="center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          二〇二一年九月十四日</w:t>
      </w:r>
    </w:p>
    <w:p>
      <w:pPr>
        <w:spacing w:line="360" w:lineRule="auto"/>
        <w:ind w:firstLine="600" w:firstLineChars="200"/>
        <w:jc w:val="center"/>
        <w:rPr>
          <w:rFonts w:hint="eastAsia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FFD9419"/>
    <w:rsid w:val="00053887"/>
    <w:rsid w:val="00107F05"/>
    <w:rsid w:val="002A6BA7"/>
    <w:rsid w:val="002F6211"/>
    <w:rsid w:val="00361C4B"/>
    <w:rsid w:val="00366FF1"/>
    <w:rsid w:val="003B0058"/>
    <w:rsid w:val="003D5705"/>
    <w:rsid w:val="004E264A"/>
    <w:rsid w:val="0058212E"/>
    <w:rsid w:val="0058578D"/>
    <w:rsid w:val="005B6DBB"/>
    <w:rsid w:val="005C337B"/>
    <w:rsid w:val="0075645E"/>
    <w:rsid w:val="00766B36"/>
    <w:rsid w:val="00792186"/>
    <w:rsid w:val="0079219C"/>
    <w:rsid w:val="007A013C"/>
    <w:rsid w:val="00827F72"/>
    <w:rsid w:val="008C01C4"/>
    <w:rsid w:val="009A6423"/>
    <w:rsid w:val="00B36322"/>
    <w:rsid w:val="00BA4584"/>
    <w:rsid w:val="00BA6443"/>
    <w:rsid w:val="00C169B3"/>
    <w:rsid w:val="00C43474"/>
    <w:rsid w:val="00D345EC"/>
    <w:rsid w:val="00DA31F0"/>
    <w:rsid w:val="00DE2969"/>
    <w:rsid w:val="00E4019D"/>
    <w:rsid w:val="00E65F39"/>
    <w:rsid w:val="00F2713A"/>
    <w:rsid w:val="00F63F9D"/>
    <w:rsid w:val="00F87C54"/>
    <w:rsid w:val="00F901B4"/>
    <w:rsid w:val="01FE7143"/>
    <w:rsid w:val="06903A8D"/>
    <w:rsid w:val="0A9C5C13"/>
    <w:rsid w:val="1ED219FF"/>
    <w:rsid w:val="240F6252"/>
    <w:rsid w:val="321E6495"/>
    <w:rsid w:val="3F4E77BE"/>
    <w:rsid w:val="68E93F92"/>
    <w:rsid w:val="735F594F"/>
    <w:rsid w:val="76DE5095"/>
    <w:rsid w:val="FFFD9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176</Words>
  <Characters>1007</Characters>
  <Lines>8</Lines>
  <Paragraphs>2</Paragraphs>
  <TotalTime>5</TotalTime>
  <ScaleCrop>false</ScaleCrop>
  <LinksUpToDate>false</LinksUpToDate>
  <CharactersWithSpaces>1181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2021-01-20T01:49:00Z</dcterms:created>
  <dc:creator>乌龟妹er_</dc:creator>
  <cp:lastModifiedBy>hannah</cp:lastModifiedBy>
  <cp:lastPrinted>2021-09-13T11:06:53Z</cp:lastPrinted>
  <dcterms:modified xsi:type="dcterms:W3CDTF">2021-09-13T11:06:58Z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8C25E3C132C94A5685D9AFE04A2EC906</vt:lpwstr>
  </property>
</Properties>
</file>