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spacing w:before="312" w:after="156"/>
        <w:rPr>
          <w:rFonts w:hint="eastAsia" w:ascii="仿宋" w:hAnsi="仿宋" w:eastAsia="仿宋" w:cs="仿宋"/>
          <w:b/>
          <w:bCs w:val="0"/>
          <w:sz w:val="40"/>
          <w:szCs w:val="48"/>
          <w:lang w:val="en-US" w:eastAsia="zh-CN"/>
        </w:rPr>
      </w:pPr>
      <w:r>
        <w:rPr>
          <w:rFonts w:hint="eastAsia" w:ascii="仿宋" w:hAnsi="仿宋" w:cs="仿宋"/>
          <w:b/>
          <w:bCs w:val="0"/>
          <w:sz w:val="40"/>
          <w:szCs w:val="48"/>
          <w:lang w:eastAsia="zh-CN"/>
        </w:rPr>
        <w:t>福建英特达电机有限公司</w:t>
      </w:r>
      <w:r>
        <w:rPr>
          <w:rFonts w:hint="eastAsia" w:ascii="仿宋" w:hAnsi="仿宋" w:eastAsia="仿宋" w:cs="仿宋"/>
          <w:b/>
          <w:bCs w:val="0"/>
          <w:sz w:val="40"/>
          <w:szCs w:val="48"/>
          <w:lang w:val="en-US" w:eastAsia="zh-CN"/>
        </w:rPr>
        <w:t>管理人</w:t>
      </w:r>
    </w:p>
    <w:p>
      <w:pPr>
        <w:pStyle w:val="23"/>
        <w:spacing w:before="312" w:after="156"/>
        <w:rPr>
          <w:rFonts w:hint="eastAsia" w:ascii="仿宋" w:hAnsi="仿宋" w:eastAsia="仿宋" w:cs="仿宋"/>
        </w:rPr>
      </w:pPr>
      <w:r>
        <w:rPr>
          <w:rFonts w:hint="eastAsia" w:ascii="仿宋" w:hAnsi="仿宋" w:eastAsia="仿宋" w:cs="仿宋"/>
        </w:rPr>
        <w:t>关于破产清算案债权申报</w:t>
      </w:r>
    </w:p>
    <w:p>
      <w:pPr>
        <w:pStyle w:val="23"/>
        <w:spacing w:before="312" w:after="156"/>
        <w:rPr>
          <w:rFonts w:hint="eastAsia" w:ascii="仿宋" w:hAnsi="仿宋" w:eastAsia="仿宋" w:cs="仿宋"/>
        </w:rPr>
      </w:pPr>
      <w:r>
        <w:rPr>
          <w:rFonts w:hint="eastAsia" w:ascii="仿宋" w:hAnsi="仿宋" w:eastAsia="仿宋" w:cs="仿宋"/>
        </w:rPr>
        <w:t>暨第一次债权人会议的通知</w:t>
      </w:r>
    </w:p>
    <w:p>
      <w:pPr>
        <w:keepNext w:val="0"/>
        <w:keepLines w:val="0"/>
        <w:pageBreakBefore w:val="0"/>
        <w:widowControl w:val="0"/>
        <w:kinsoku/>
        <w:wordWrap/>
        <w:overflowPunct/>
        <w:topLinePunct w:val="0"/>
        <w:autoSpaceDE/>
        <w:autoSpaceDN/>
        <w:bidi w:val="0"/>
        <w:adjustRightInd/>
        <w:snapToGrid/>
        <w:spacing w:before="157" w:beforeLines="50" w:after="157" w:afterLines="50" w:line="276" w:lineRule="auto"/>
        <w:ind w:firstLine="560"/>
        <w:jc w:val="right"/>
        <w:textAlignment w:val="auto"/>
        <w:rPr>
          <w:rFonts w:hint="eastAsia" w:ascii="仿宋" w:hAnsi="仿宋" w:eastAsia="仿宋" w:cs="仿宋"/>
          <w:szCs w:val="28"/>
        </w:rPr>
      </w:pPr>
      <w:r>
        <w:rPr>
          <w:rFonts w:hint="eastAsia"/>
        </w:rPr>
        <w:t>（</w:t>
      </w:r>
      <w:r>
        <w:t>20</w:t>
      </w:r>
      <w:r>
        <w:rPr>
          <w:rFonts w:hint="eastAsia"/>
          <w:lang w:val="en-US" w:eastAsia="zh-CN"/>
        </w:rPr>
        <w:t>21</w:t>
      </w:r>
      <w:r>
        <w:t>）</w:t>
      </w:r>
      <w:r>
        <w:rPr>
          <w:rFonts w:hint="eastAsia"/>
          <w:lang w:val="en-US" w:eastAsia="zh-CN"/>
        </w:rPr>
        <w:t>英特达破管字4</w:t>
      </w:r>
      <w:r>
        <w:t>号</w:t>
      </w:r>
    </w:p>
    <w:p>
      <w:pPr>
        <w:spacing w:line="276" w:lineRule="auto"/>
        <w:ind w:firstLine="560"/>
        <w:rPr>
          <w:rFonts w:hint="eastAsia" w:ascii="仿宋" w:hAnsi="仿宋" w:eastAsia="仿宋" w:cs="仿宋"/>
          <w:szCs w:val="28"/>
        </w:rPr>
      </w:pPr>
      <w:r>
        <w:rPr>
          <w:rFonts w:hint="eastAsia" w:cs="仿宋"/>
          <w:szCs w:val="28"/>
          <w:lang w:val="en-US" w:eastAsia="zh-CN"/>
        </w:rPr>
        <w:t>霞浦县人民法院</w:t>
      </w:r>
      <w:r>
        <w:rPr>
          <w:rFonts w:hint="eastAsia" w:ascii="仿宋" w:hAnsi="仿宋" w:eastAsia="仿宋" w:cs="仿宋"/>
          <w:szCs w:val="28"/>
        </w:rPr>
        <w:t>根据孙朝晖的申请，于2021年9月10日裁定受理福建英特达电机有限公司破产清算案，并于2021年9月23日作出（2021）闽0921破5号决定书，指定福建博雅德弘清算事务有限公司担任福建英特达电机有限公司（以下简称“英特达公司”）破产清</w:t>
      </w:r>
      <w:bookmarkStart w:id="1" w:name="_GoBack"/>
      <w:bookmarkEnd w:id="1"/>
      <w:r>
        <w:rPr>
          <w:rFonts w:hint="eastAsia" w:ascii="仿宋" w:hAnsi="仿宋" w:eastAsia="仿宋" w:cs="仿宋"/>
          <w:szCs w:val="28"/>
        </w:rPr>
        <w:t>算管理人。管理人依法负责债权申报工作，现就有关事项通知如下：</w:t>
      </w:r>
    </w:p>
    <w:p>
      <w:pPr>
        <w:spacing w:line="276" w:lineRule="auto"/>
        <w:ind w:firstLine="560"/>
        <w:rPr>
          <w:rFonts w:hint="eastAsia" w:ascii="仿宋" w:hAnsi="仿宋" w:eastAsia="仿宋" w:cs="仿宋"/>
          <w:szCs w:val="28"/>
        </w:rPr>
      </w:pPr>
      <w:r>
        <w:rPr>
          <w:rFonts w:hint="eastAsia" w:ascii="仿宋" w:hAnsi="仿宋" w:eastAsia="仿宋" w:cs="仿宋"/>
          <w:b/>
          <w:bCs/>
          <w:szCs w:val="28"/>
        </w:rPr>
        <w:t>一、</w:t>
      </w:r>
      <w:r>
        <w:rPr>
          <w:rFonts w:hint="eastAsia" w:cs="仿宋"/>
          <w:b/>
          <w:bCs/>
          <w:szCs w:val="28"/>
          <w:lang w:eastAsia="zh-CN"/>
        </w:rPr>
        <w:t>福建英特达电机有限公司</w:t>
      </w:r>
      <w:r>
        <w:rPr>
          <w:rFonts w:hint="eastAsia" w:ascii="仿宋" w:hAnsi="仿宋" w:eastAsia="仿宋" w:cs="仿宋"/>
          <w:b/>
          <w:bCs/>
          <w:szCs w:val="28"/>
        </w:rPr>
        <w:t>债权人应于20</w:t>
      </w:r>
      <w:r>
        <w:rPr>
          <w:rFonts w:hint="eastAsia" w:ascii="仿宋" w:hAnsi="仿宋" w:eastAsia="仿宋" w:cs="仿宋"/>
          <w:b/>
          <w:bCs/>
          <w:szCs w:val="28"/>
          <w:lang w:val="en-US" w:eastAsia="zh-CN"/>
        </w:rPr>
        <w:t>2</w:t>
      </w:r>
      <w:r>
        <w:rPr>
          <w:rFonts w:hint="eastAsia" w:cs="仿宋"/>
          <w:b/>
          <w:bCs/>
          <w:szCs w:val="28"/>
          <w:lang w:val="en-US" w:eastAsia="zh-CN"/>
        </w:rPr>
        <w:t>1</w:t>
      </w:r>
      <w:r>
        <w:rPr>
          <w:rFonts w:hint="eastAsia" w:ascii="仿宋" w:hAnsi="仿宋" w:eastAsia="仿宋" w:cs="仿宋"/>
          <w:b/>
          <w:bCs/>
          <w:szCs w:val="28"/>
        </w:rPr>
        <w:t>年</w:t>
      </w:r>
      <w:r>
        <w:rPr>
          <w:rFonts w:hint="eastAsia" w:cs="仿宋"/>
          <w:b/>
          <w:bCs/>
          <w:szCs w:val="28"/>
          <w:lang w:val="en-US" w:eastAsia="zh-CN"/>
        </w:rPr>
        <w:t>11</w:t>
      </w:r>
      <w:r>
        <w:rPr>
          <w:rFonts w:hint="eastAsia" w:ascii="仿宋" w:hAnsi="仿宋" w:eastAsia="仿宋" w:cs="仿宋"/>
          <w:b/>
          <w:bCs/>
          <w:szCs w:val="28"/>
        </w:rPr>
        <w:t>月</w:t>
      </w:r>
      <w:r>
        <w:rPr>
          <w:rFonts w:hint="eastAsia" w:cs="仿宋"/>
          <w:b/>
          <w:bCs/>
          <w:szCs w:val="28"/>
          <w:lang w:val="en-US" w:eastAsia="zh-CN"/>
        </w:rPr>
        <w:t>10</w:t>
      </w:r>
      <w:r>
        <w:rPr>
          <w:rFonts w:hint="eastAsia" w:ascii="仿宋" w:hAnsi="仿宋" w:eastAsia="仿宋" w:cs="仿宋"/>
          <w:b/>
          <w:bCs/>
          <w:szCs w:val="28"/>
        </w:rPr>
        <w:t>日前向管理人申报债权</w:t>
      </w:r>
      <w:r>
        <w:rPr>
          <w:rFonts w:hint="eastAsia" w:ascii="仿宋" w:hAnsi="仿宋" w:eastAsia="仿宋" w:cs="仿宋"/>
          <w:szCs w:val="28"/>
        </w:rPr>
        <w:t>，书面说明债权数额、有无财产担保及是否属于连带债权，并提供相关证据材料。未在上述期限内申报债权的，可以在破产财产最后一次分配前补充申报，但对此前已进行的分配无权要求补充分配，同时要承担为审查和确认补充申报债权所产生的费用。未依法申报债权的，不得依照《中华人民共和国企业破产法》规定的程序行使权利。</w:t>
      </w:r>
    </w:p>
    <w:p>
      <w:pPr>
        <w:spacing w:line="276" w:lineRule="auto"/>
        <w:ind w:firstLine="560"/>
        <w:rPr>
          <w:rFonts w:hint="eastAsia" w:ascii="仿宋" w:hAnsi="仿宋" w:eastAsia="仿宋" w:cs="仿宋"/>
          <w:b/>
          <w:bCs/>
          <w:szCs w:val="28"/>
        </w:rPr>
      </w:pPr>
      <w:r>
        <w:rPr>
          <w:rFonts w:hint="eastAsia" w:ascii="仿宋" w:hAnsi="仿宋" w:eastAsia="仿宋" w:cs="仿宋"/>
          <w:b/>
          <w:bCs/>
          <w:szCs w:val="28"/>
        </w:rPr>
        <w:t>二、申报债权时应提供以下资料</w:t>
      </w:r>
    </w:p>
    <w:p>
      <w:pPr>
        <w:spacing w:line="276" w:lineRule="auto"/>
        <w:ind w:firstLine="560"/>
        <w:rPr>
          <w:rFonts w:hint="eastAsia" w:ascii="仿宋" w:hAnsi="仿宋" w:eastAsia="仿宋" w:cs="仿宋"/>
          <w:szCs w:val="28"/>
        </w:rPr>
      </w:pPr>
      <w:r>
        <w:rPr>
          <w:rFonts w:hint="eastAsia" w:ascii="仿宋" w:hAnsi="仿宋" w:eastAsia="仿宋" w:cs="仿宋"/>
          <w:szCs w:val="28"/>
        </w:rPr>
        <w:t>（一）债权申报表；</w:t>
      </w:r>
    </w:p>
    <w:p>
      <w:pPr>
        <w:spacing w:line="276" w:lineRule="auto"/>
        <w:ind w:firstLine="560"/>
        <w:rPr>
          <w:rFonts w:hint="eastAsia" w:ascii="仿宋" w:hAnsi="仿宋" w:eastAsia="仿宋" w:cs="仿宋"/>
          <w:szCs w:val="28"/>
        </w:rPr>
      </w:pPr>
      <w:r>
        <w:rPr>
          <w:rFonts w:hint="eastAsia" w:ascii="仿宋" w:hAnsi="仿宋" w:eastAsia="仿宋" w:cs="仿宋"/>
          <w:szCs w:val="28"/>
        </w:rPr>
        <w:t>（二）债权申报文件清单；</w:t>
      </w:r>
    </w:p>
    <w:p>
      <w:pPr>
        <w:spacing w:line="276" w:lineRule="auto"/>
        <w:ind w:firstLine="560"/>
        <w:rPr>
          <w:rFonts w:hint="eastAsia" w:ascii="仿宋" w:hAnsi="仿宋" w:eastAsia="仿宋" w:cs="仿宋"/>
          <w:szCs w:val="28"/>
        </w:rPr>
      </w:pPr>
      <w:r>
        <w:rPr>
          <w:rFonts w:hint="eastAsia" w:ascii="仿宋" w:hAnsi="仿宋" w:eastAsia="仿宋" w:cs="仿宋"/>
          <w:szCs w:val="28"/>
        </w:rPr>
        <w:t>（三）债权计算清单；</w:t>
      </w:r>
    </w:p>
    <w:p>
      <w:pPr>
        <w:spacing w:line="276" w:lineRule="auto"/>
        <w:ind w:firstLine="560"/>
        <w:rPr>
          <w:rFonts w:hint="eastAsia" w:ascii="仿宋" w:hAnsi="仿宋" w:eastAsia="仿宋" w:cs="仿宋"/>
          <w:szCs w:val="28"/>
        </w:rPr>
      </w:pPr>
      <w:r>
        <w:rPr>
          <w:rFonts w:hint="eastAsia" w:ascii="仿宋" w:hAnsi="仿宋" w:eastAsia="仿宋" w:cs="仿宋"/>
          <w:szCs w:val="28"/>
        </w:rPr>
        <w:t>（四）申报人为单位的，提供有效的企业法人营业执照、事业和社团法人登记证书或其他合法证明书复印件、法定代表人或负责人身份证明书、法定代表人或负责人个人身份证复印件；申报人为个人的，提供债权人身份证等个人有效证件复印件。债权人如委托代理人申报的，还须提交授权委托书、代理人的身份证等个人有效证件复印件；委托代理人是律师的，还应提交律师事务所的指派函及律师执业证复印件。</w:t>
      </w:r>
    </w:p>
    <w:p>
      <w:pPr>
        <w:spacing w:line="276" w:lineRule="auto"/>
        <w:ind w:firstLine="560"/>
        <w:rPr>
          <w:rFonts w:hint="eastAsia" w:ascii="仿宋" w:hAnsi="仿宋" w:eastAsia="仿宋" w:cs="仿宋"/>
          <w:szCs w:val="28"/>
        </w:rPr>
      </w:pPr>
      <w:r>
        <w:rPr>
          <w:rFonts w:hint="eastAsia" w:ascii="仿宋" w:hAnsi="仿宋" w:eastAsia="仿宋" w:cs="仿宋"/>
          <w:szCs w:val="28"/>
        </w:rPr>
        <w:t>（五）申报债权的证据（如：各类合同书、协议、发货清单、收货确认单、对账单、收款或付款凭证等债权原始材料及票据、划账单等原始履约凭证原件及复印件、判决书、调解书、裁定书、法律文书生效证明书、孳息或违约金计算凭证等书面材料）；</w:t>
      </w:r>
    </w:p>
    <w:p>
      <w:pPr>
        <w:spacing w:line="276" w:lineRule="auto"/>
        <w:ind w:firstLine="560"/>
        <w:rPr>
          <w:rFonts w:hint="eastAsia" w:ascii="仿宋" w:hAnsi="仿宋" w:eastAsia="仿宋" w:cs="仿宋"/>
          <w:szCs w:val="28"/>
        </w:rPr>
      </w:pPr>
      <w:r>
        <w:rPr>
          <w:rFonts w:hint="eastAsia" w:ascii="仿宋" w:hAnsi="仿宋" w:eastAsia="仿宋" w:cs="仿宋"/>
          <w:szCs w:val="28"/>
        </w:rPr>
        <w:t>（六）债权申报人送达地址确认书及银行账户确认书；</w:t>
      </w:r>
    </w:p>
    <w:p>
      <w:pPr>
        <w:spacing w:line="276" w:lineRule="auto"/>
        <w:ind w:firstLine="560"/>
        <w:rPr>
          <w:rFonts w:hint="eastAsia" w:ascii="仿宋" w:hAnsi="仿宋" w:eastAsia="仿宋" w:cs="仿宋"/>
          <w:szCs w:val="28"/>
        </w:rPr>
      </w:pPr>
      <w:r>
        <w:rPr>
          <w:rFonts w:hint="eastAsia" w:ascii="仿宋" w:hAnsi="仿宋" w:eastAsia="仿宋" w:cs="仿宋"/>
          <w:szCs w:val="28"/>
        </w:rPr>
        <w:t>（七）财产线索征集表</w:t>
      </w:r>
      <w:r>
        <w:rPr>
          <w:rFonts w:hint="eastAsia" w:ascii="仿宋" w:hAnsi="仿宋" w:eastAsia="仿宋" w:cs="仿宋"/>
          <w:szCs w:val="28"/>
          <w:lang w:eastAsia="zh-CN"/>
        </w:rPr>
        <w:t>（</w:t>
      </w:r>
      <w:r>
        <w:rPr>
          <w:rFonts w:hint="eastAsia" w:ascii="仿宋" w:hAnsi="仿宋" w:eastAsia="仿宋" w:cs="仿宋"/>
          <w:szCs w:val="28"/>
          <w:lang w:val="en-US" w:eastAsia="zh-CN"/>
        </w:rPr>
        <w:t>非必须</w:t>
      </w:r>
      <w:r>
        <w:rPr>
          <w:rFonts w:hint="eastAsia" w:ascii="仿宋" w:hAnsi="仿宋" w:eastAsia="仿宋" w:cs="仿宋"/>
          <w:szCs w:val="28"/>
          <w:lang w:eastAsia="zh-CN"/>
        </w:rPr>
        <w:t>）</w:t>
      </w:r>
      <w:r>
        <w:rPr>
          <w:rFonts w:hint="eastAsia" w:ascii="仿宋" w:hAnsi="仿宋" w:eastAsia="仿宋" w:cs="仿宋"/>
          <w:szCs w:val="28"/>
        </w:rPr>
        <w:t>；</w:t>
      </w:r>
    </w:p>
    <w:p>
      <w:pPr>
        <w:spacing w:line="276" w:lineRule="auto"/>
        <w:ind w:firstLine="560"/>
        <w:rPr>
          <w:rFonts w:hint="eastAsia" w:ascii="仿宋" w:hAnsi="仿宋" w:eastAsia="仿宋" w:cs="仿宋"/>
          <w:szCs w:val="28"/>
        </w:rPr>
      </w:pPr>
      <w:r>
        <w:rPr>
          <w:rFonts w:hint="eastAsia" w:ascii="仿宋" w:hAnsi="仿宋" w:eastAsia="仿宋" w:cs="仿宋"/>
          <w:szCs w:val="28"/>
        </w:rPr>
        <w:t>（八）债权申报承诺书；</w:t>
      </w:r>
    </w:p>
    <w:p>
      <w:pPr>
        <w:spacing w:line="276" w:lineRule="auto"/>
        <w:ind w:firstLine="560"/>
        <w:rPr>
          <w:rFonts w:hint="eastAsia" w:ascii="仿宋" w:hAnsi="仿宋" w:eastAsia="仿宋" w:cs="仿宋"/>
          <w:szCs w:val="28"/>
        </w:rPr>
      </w:pPr>
      <w:r>
        <w:rPr>
          <w:rFonts w:hint="eastAsia" w:ascii="仿宋" w:hAnsi="仿宋" w:eastAsia="仿宋" w:cs="仿宋"/>
          <w:szCs w:val="28"/>
        </w:rPr>
        <w:t>（九）法律文书送达回执。</w:t>
      </w:r>
    </w:p>
    <w:p>
      <w:pPr>
        <w:spacing w:line="276" w:lineRule="auto"/>
        <w:ind w:firstLine="560"/>
        <w:rPr>
          <w:rFonts w:hint="eastAsia" w:ascii="仿宋" w:hAnsi="仿宋" w:eastAsia="仿宋" w:cs="仿宋"/>
          <w:szCs w:val="28"/>
        </w:rPr>
      </w:pPr>
      <w:r>
        <w:rPr>
          <w:rFonts w:hint="eastAsia" w:ascii="仿宋" w:hAnsi="仿宋" w:eastAsia="仿宋" w:cs="仿宋"/>
          <w:szCs w:val="28"/>
        </w:rPr>
        <w:t>三、债权申报步骤</w:t>
      </w:r>
    </w:p>
    <w:p>
      <w:pPr>
        <w:spacing w:line="276" w:lineRule="auto"/>
        <w:ind w:firstLine="560"/>
        <w:rPr>
          <w:rFonts w:hint="eastAsia" w:ascii="仿宋" w:hAnsi="仿宋" w:eastAsia="仿宋" w:cs="仿宋"/>
          <w:szCs w:val="28"/>
        </w:rPr>
      </w:pPr>
      <w:r>
        <w:rPr>
          <w:rFonts w:hint="eastAsia" w:ascii="仿宋" w:hAnsi="仿宋" w:eastAsia="仿宋" w:cs="仿宋"/>
          <w:szCs w:val="28"/>
        </w:rPr>
        <w:t>债权人应提交书面债权申报材料及证据，并于债权申报期限内（20</w:t>
      </w:r>
      <w:r>
        <w:rPr>
          <w:rFonts w:hint="eastAsia" w:ascii="仿宋" w:hAnsi="仿宋" w:eastAsia="仿宋" w:cs="仿宋"/>
          <w:szCs w:val="28"/>
          <w:lang w:val="en-US" w:eastAsia="zh-CN"/>
        </w:rPr>
        <w:t>2</w:t>
      </w:r>
      <w:r>
        <w:rPr>
          <w:rFonts w:hint="eastAsia" w:cs="仿宋"/>
          <w:szCs w:val="28"/>
          <w:lang w:val="en-US" w:eastAsia="zh-CN"/>
        </w:rPr>
        <w:t>1</w:t>
      </w:r>
      <w:r>
        <w:rPr>
          <w:rFonts w:hint="eastAsia" w:ascii="仿宋" w:hAnsi="仿宋" w:eastAsia="仿宋" w:cs="仿宋"/>
          <w:szCs w:val="28"/>
        </w:rPr>
        <w:t>年</w:t>
      </w:r>
      <w:r>
        <w:rPr>
          <w:rFonts w:hint="eastAsia" w:cs="仿宋"/>
          <w:szCs w:val="28"/>
          <w:lang w:val="en-US" w:eastAsia="zh-CN"/>
        </w:rPr>
        <w:t>11</w:t>
      </w:r>
      <w:r>
        <w:rPr>
          <w:rFonts w:hint="eastAsia" w:ascii="仿宋" w:hAnsi="仿宋" w:eastAsia="仿宋" w:cs="仿宋"/>
          <w:szCs w:val="28"/>
        </w:rPr>
        <w:t>月</w:t>
      </w:r>
      <w:r>
        <w:rPr>
          <w:rFonts w:hint="eastAsia" w:cs="仿宋"/>
          <w:szCs w:val="28"/>
          <w:lang w:val="en-US" w:eastAsia="zh-CN"/>
        </w:rPr>
        <w:t>10</w:t>
      </w:r>
      <w:r>
        <w:rPr>
          <w:rFonts w:hint="eastAsia" w:ascii="仿宋" w:hAnsi="仿宋" w:eastAsia="仿宋" w:cs="仿宋"/>
          <w:szCs w:val="28"/>
        </w:rPr>
        <w:t>日前）向管理人提交书面材料</w:t>
      </w:r>
      <w:r>
        <w:rPr>
          <w:rFonts w:hint="eastAsia" w:ascii="仿宋" w:hAnsi="仿宋" w:eastAsia="仿宋" w:cs="仿宋"/>
          <w:szCs w:val="28"/>
          <w:lang w:eastAsia="zh-CN"/>
        </w:rPr>
        <w:t>，</w:t>
      </w:r>
      <w:r>
        <w:rPr>
          <w:rFonts w:hint="eastAsia" w:ascii="仿宋" w:hAnsi="仿宋" w:eastAsia="仿宋" w:cs="仿宋"/>
          <w:szCs w:val="28"/>
          <w:lang w:val="en-US" w:eastAsia="zh-CN"/>
        </w:rPr>
        <w:t>或邮递至指定地址</w:t>
      </w:r>
      <w:r>
        <w:rPr>
          <w:rFonts w:hint="eastAsia" w:ascii="仿宋" w:hAnsi="仿宋" w:eastAsia="仿宋" w:cs="仿宋"/>
          <w:szCs w:val="28"/>
        </w:rPr>
        <w:t>。</w:t>
      </w:r>
    </w:p>
    <w:p>
      <w:pPr>
        <w:spacing w:line="276" w:lineRule="auto"/>
        <w:ind w:firstLine="560"/>
        <w:rPr>
          <w:rFonts w:hint="eastAsia" w:cs="仿宋"/>
          <w:szCs w:val="28"/>
          <w:lang w:val="en-US" w:eastAsia="zh-CN"/>
        </w:rPr>
      </w:pPr>
      <w:r>
        <w:rPr>
          <w:rFonts w:hint="eastAsia" w:cs="仿宋"/>
          <w:b/>
          <w:bCs/>
          <w:szCs w:val="28"/>
          <w:lang w:val="en-US" w:eastAsia="zh-CN"/>
        </w:rPr>
        <w:t>申报材料邮寄地址</w:t>
      </w:r>
      <w:r>
        <w:rPr>
          <w:rFonts w:hint="eastAsia" w:ascii="仿宋" w:hAnsi="仿宋" w:eastAsia="仿宋" w:cs="仿宋"/>
          <w:szCs w:val="28"/>
          <w:lang w:eastAsia="zh-CN"/>
        </w:rPr>
        <w:t>（</w:t>
      </w:r>
      <w:r>
        <w:rPr>
          <w:rFonts w:hint="eastAsia" w:cs="仿宋"/>
          <w:szCs w:val="28"/>
          <w:lang w:val="en-US" w:eastAsia="zh-CN"/>
        </w:rPr>
        <w:t>邮寄地址，非随时有人，</w:t>
      </w:r>
      <w:r>
        <w:rPr>
          <w:rFonts w:hint="eastAsia" w:ascii="仿宋" w:hAnsi="仿宋" w:eastAsia="仿宋" w:cs="仿宋"/>
          <w:szCs w:val="28"/>
          <w:lang w:val="en-US" w:eastAsia="zh-CN"/>
        </w:rPr>
        <w:t>到访请务必提前联系</w:t>
      </w:r>
      <w:r>
        <w:rPr>
          <w:rFonts w:hint="eastAsia" w:ascii="仿宋" w:hAnsi="仿宋" w:eastAsia="仿宋" w:cs="仿宋"/>
          <w:szCs w:val="28"/>
          <w:lang w:eastAsia="zh-CN"/>
        </w:rPr>
        <w:t>）</w:t>
      </w:r>
      <w:r>
        <w:rPr>
          <w:rFonts w:hint="eastAsia" w:cs="仿宋"/>
          <w:szCs w:val="28"/>
          <w:lang w:val="en-US" w:eastAsia="zh-CN"/>
        </w:rPr>
        <w:t>：</w:t>
      </w:r>
    </w:p>
    <w:p>
      <w:pPr>
        <w:spacing w:line="276" w:lineRule="auto"/>
        <w:ind w:firstLine="560"/>
        <w:rPr>
          <w:rFonts w:hint="eastAsia" w:cs="仿宋"/>
          <w:szCs w:val="28"/>
          <w:lang w:val="en-US" w:eastAsia="zh-CN"/>
        </w:rPr>
      </w:pPr>
      <w:r>
        <w:rPr>
          <w:rFonts w:hint="eastAsia" w:cs="仿宋"/>
          <w:szCs w:val="28"/>
          <w:lang w:val="en-US" w:eastAsia="zh-CN"/>
        </w:rPr>
        <w:t>宁德市蕉城区闽东中路26号东嘉花园2座407室；</w:t>
      </w:r>
    </w:p>
    <w:p>
      <w:pPr>
        <w:spacing w:line="276" w:lineRule="auto"/>
        <w:ind w:firstLine="560"/>
        <w:rPr>
          <w:rFonts w:hint="eastAsia" w:cs="仿宋"/>
          <w:szCs w:val="28"/>
          <w:lang w:val="en-US" w:eastAsia="zh-CN"/>
        </w:rPr>
      </w:pPr>
      <w:r>
        <w:rPr>
          <w:rFonts w:hint="eastAsia" w:ascii="仿宋" w:hAnsi="仿宋" w:eastAsia="仿宋" w:cs="仿宋"/>
          <w:szCs w:val="28"/>
        </w:rPr>
        <w:t>联系人：</w:t>
      </w:r>
      <w:r>
        <w:rPr>
          <w:rFonts w:hint="eastAsia" w:cs="仿宋"/>
          <w:szCs w:val="28"/>
          <w:lang w:val="en-US" w:eastAsia="zh-CN"/>
        </w:rPr>
        <w:t>沈慧15159365085，陈合华18059081830。</w:t>
      </w:r>
    </w:p>
    <w:p>
      <w:pPr>
        <w:spacing w:line="276" w:lineRule="auto"/>
        <w:ind w:firstLine="560"/>
        <w:rPr>
          <w:rFonts w:hint="default" w:cs="仿宋"/>
          <w:szCs w:val="28"/>
          <w:lang w:val="en-US" w:eastAsia="zh-CN"/>
        </w:rPr>
      </w:pPr>
      <w:r>
        <w:rPr>
          <w:rFonts w:hint="eastAsia" w:cs="仿宋"/>
          <w:szCs w:val="28"/>
          <w:lang w:val="en-US" w:eastAsia="zh-CN"/>
        </w:rPr>
        <w:t>Email</w:t>
      </w:r>
      <w:r>
        <w:rPr>
          <w:rFonts w:hint="eastAsia" w:ascii="仿宋" w:hAnsi="仿宋" w:eastAsia="仿宋" w:cs="仿宋"/>
          <w:szCs w:val="28"/>
        </w:rPr>
        <w:t>：</w:t>
      </w:r>
      <w:r>
        <w:rPr>
          <w:rFonts w:hint="eastAsia" w:cs="仿宋"/>
          <w:szCs w:val="28"/>
          <w:lang w:val="en-US" w:eastAsia="zh-CN"/>
        </w:rPr>
        <w:t>5253797@QQ.COM</w:t>
      </w:r>
    </w:p>
    <w:p>
      <w:pPr>
        <w:spacing w:line="276" w:lineRule="auto"/>
        <w:ind w:firstLine="560"/>
        <w:rPr>
          <w:rFonts w:hint="default" w:cs="仿宋"/>
          <w:szCs w:val="28"/>
          <w:lang w:val="en-US" w:eastAsia="zh-CN"/>
        </w:rPr>
      </w:pPr>
      <w:r>
        <w:rPr>
          <w:rFonts w:hint="eastAsia" w:cs="仿宋"/>
          <w:b/>
          <w:bCs/>
          <w:szCs w:val="28"/>
          <w:lang w:val="en-US" w:eastAsia="zh-CN"/>
        </w:rPr>
        <w:t>霞浦县现场临时债权申报点</w:t>
      </w:r>
      <w:r>
        <w:rPr>
          <w:rFonts w:hint="eastAsia" w:cs="仿宋"/>
          <w:szCs w:val="28"/>
          <w:lang w:val="en-US" w:eastAsia="zh-CN"/>
        </w:rPr>
        <w:t>（于10月25日至11月5日开放，</w:t>
      </w:r>
      <w:r>
        <w:rPr>
          <w:rFonts w:hint="eastAsia" w:ascii="仿宋" w:hAnsi="仿宋" w:eastAsia="仿宋" w:cs="仿宋"/>
          <w:szCs w:val="28"/>
          <w:lang w:val="en-US" w:eastAsia="zh-CN"/>
        </w:rPr>
        <w:t>到访请务必提前联系</w:t>
      </w:r>
      <w:r>
        <w:rPr>
          <w:rFonts w:hint="eastAsia" w:cs="仿宋"/>
          <w:szCs w:val="28"/>
          <w:lang w:val="en-US" w:eastAsia="zh-CN"/>
        </w:rPr>
        <w:t>）：</w:t>
      </w:r>
    </w:p>
    <w:p>
      <w:pPr>
        <w:spacing w:line="276" w:lineRule="auto"/>
        <w:jc w:val="left"/>
        <w:textAlignment w:val="top"/>
        <w:rPr>
          <w:rFonts w:hint="default" w:cs="仿宋"/>
          <w:szCs w:val="28"/>
          <w:lang w:val="en-US" w:eastAsia="zh-CN"/>
        </w:rPr>
      </w:pPr>
      <w:r>
        <w:rPr>
          <w:rFonts w:hint="eastAsia" w:cs="仿宋"/>
          <w:szCs w:val="28"/>
          <w:lang w:val="en-US" w:eastAsia="zh-CN"/>
        </w:rPr>
        <w:t xml:space="preserve">霞浦县东吾路161号101D城市便捷酒店；  </w:t>
      </w:r>
    </w:p>
    <w:p>
      <w:pPr>
        <w:spacing w:line="276" w:lineRule="auto"/>
        <w:jc w:val="left"/>
        <w:textAlignment w:val="top"/>
        <w:rPr>
          <w:rFonts w:hint="eastAsia" w:cs="仿宋"/>
          <w:szCs w:val="28"/>
          <w:lang w:val="en-US" w:eastAsia="zh-CN"/>
        </w:rPr>
      </w:pPr>
      <w:r>
        <w:rPr>
          <w:rFonts w:hint="eastAsia" w:ascii="仿宋" w:hAnsi="仿宋" w:eastAsia="仿宋" w:cs="仿宋"/>
          <w:szCs w:val="28"/>
        </w:rPr>
        <w:t>联系人：</w:t>
      </w:r>
      <w:r>
        <w:rPr>
          <w:rFonts w:hint="eastAsia" w:cs="仿宋"/>
          <w:szCs w:val="28"/>
          <w:lang w:val="en-US" w:eastAsia="zh-CN"/>
        </w:rPr>
        <w:t>沈慧15159365085。</w:t>
      </w:r>
    </w:p>
    <w:p>
      <w:pPr>
        <w:spacing w:line="276" w:lineRule="auto"/>
        <w:jc w:val="left"/>
        <w:textAlignment w:val="top"/>
        <w:rPr>
          <w:rFonts w:hint="default" w:cs="仿宋"/>
          <w:szCs w:val="28"/>
          <w:lang w:val="en-US" w:eastAsia="zh-CN"/>
        </w:rPr>
      </w:pPr>
      <w:r>
        <w:rPr>
          <w:rFonts w:hint="default" w:cs="仿宋"/>
          <w:szCs w:val="28"/>
          <w:lang w:val="en-US" w:eastAsia="zh-CN"/>
        </w:rPr>
        <w:t>福建英特达电机有限公司债权人</w:t>
      </w:r>
      <w:r>
        <w:rPr>
          <w:rFonts w:hint="eastAsia" w:cs="仿宋"/>
          <w:szCs w:val="28"/>
          <w:lang w:val="en-US" w:eastAsia="zh-CN"/>
        </w:rPr>
        <w:t>可和管理人取得联系，获取债权申报的申报材料电子文件，到办公室到访请提请电话联系。债权申报表格文件及证据材料均需加盖申报人印章（或签字），管理人如因债权审查需要有权要求核对原件。</w:t>
      </w:r>
    </w:p>
    <w:p>
      <w:pPr>
        <w:spacing w:line="276" w:lineRule="auto"/>
        <w:ind w:firstLine="560"/>
        <w:jc w:val="left"/>
        <w:textAlignment w:val="top"/>
        <w:rPr>
          <w:rFonts w:hint="eastAsia" w:ascii="仿宋" w:hAnsi="仿宋" w:eastAsia="仿宋" w:cs="仿宋"/>
          <w:b/>
          <w:bCs/>
          <w:szCs w:val="28"/>
          <w:lang w:val="en-US" w:eastAsia="zh-CN"/>
        </w:rPr>
      </w:pPr>
      <w:r>
        <w:rPr>
          <w:rFonts w:hint="eastAsia" w:ascii="仿宋" w:hAnsi="仿宋" w:eastAsia="仿宋" w:cs="仿宋"/>
          <w:b/>
          <w:bCs/>
          <w:szCs w:val="28"/>
        </w:rPr>
        <w:t>四、</w:t>
      </w:r>
      <w:r>
        <w:rPr>
          <w:rFonts w:hint="eastAsia" w:ascii="仿宋" w:hAnsi="仿宋" w:eastAsia="仿宋" w:cs="仿宋"/>
          <w:b/>
          <w:bCs/>
          <w:szCs w:val="28"/>
          <w:lang w:val="en-US" w:eastAsia="zh-CN"/>
        </w:rPr>
        <w:t>第一次债权人会议通知事项</w:t>
      </w:r>
    </w:p>
    <w:p>
      <w:pPr>
        <w:spacing w:line="276" w:lineRule="auto"/>
        <w:ind w:firstLine="560"/>
        <w:jc w:val="left"/>
        <w:textAlignment w:val="top"/>
        <w:rPr>
          <w:rFonts w:hint="eastAsia" w:ascii="仿宋" w:hAnsi="仿宋" w:eastAsia="仿宋" w:cs="仿宋"/>
          <w:szCs w:val="28"/>
        </w:rPr>
      </w:pPr>
      <w:r>
        <w:rPr>
          <w:rFonts w:hint="eastAsia" w:cs="仿宋"/>
          <w:szCs w:val="28"/>
          <w:lang w:eastAsia="zh-CN"/>
        </w:rPr>
        <w:t>福建英特达电机有限公司</w:t>
      </w:r>
      <w:r>
        <w:rPr>
          <w:rFonts w:hint="eastAsia" w:ascii="仿宋" w:hAnsi="仿宋" w:eastAsia="仿宋" w:cs="仿宋"/>
          <w:szCs w:val="28"/>
        </w:rPr>
        <w:t>第一次债权人会议将于20</w:t>
      </w:r>
      <w:r>
        <w:rPr>
          <w:rFonts w:hint="eastAsia" w:ascii="仿宋" w:hAnsi="仿宋" w:eastAsia="仿宋" w:cs="仿宋"/>
          <w:szCs w:val="28"/>
          <w:lang w:val="en-US" w:eastAsia="zh-CN"/>
        </w:rPr>
        <w:t>21</w:t>
      </w:r>
      <w:r>
        <w:rPr>
          <w:rFonts w:hint="eastAsia" w:ascii="仿宋" w:hAnsi="仿宋" w:eastAsia="仿宋" w:cs="仿宋"/>
          <w:szCs w:val="28"/>
        </w:rPr>
        <w:t>年</w:t>
      </w:r>
      <w:r>
        <w:rPr>
          <w:rFonts w:hint="eastAsia" w:cs="仿宋"/>
          <w:szCs w:val="28"/>
          <w:lang w:val="en-US" w:eastAsia="zh-CN"/>
        </w:rPr>
        <w:t>11</w:t>
      </w:r>
      <w:r>
        <w:rPr>
          <w:rFonts w:hint="eastAsia" w:ascii="仿宋" w:hAnsi="仿宋" w:eastAsia="仿宋" w:cs="仿宋"/>
          <w:szCs w:val="28"/>
        </w:rPr>
        <w:t>月</w:t>
      </w:r>
      <w:r>
        <w:rPr>
          <w:rFonts w:hint="eastAsia" w:cs="仿宋"/>
          <w:szCs w:val="28"/>
          <w:lang w:val="en-US" w:eastAsia="zh-CN"/>
        </w:rPr>
        <w:t>25</w:t>
      </w:r>
      <w:r>
        <w:rPr>
          <w:rFonts w:hint="eastAsia" w:ascii="仿宋" w:hAnsi="仿宋" w:eastAsia="仿宋" w:cs="仿宋"/>
          <w:szCs w:val="28"/>
        </w:rPr>
        <w:t>日</w:t>
      </w:r>
      <w:r>
        <w:rPr>
          <w:rFonts w:hint="eastAsia" w:ascii="仿宋" w:hAnsi="仿宋" w:eastAsia="仿宋" w:cs="仿宋"/>
          <w:szCs w:val="28"/>
          <w:lang w:eastAsia="zh-CN"/>
        </w:rPr>
        <w:t>上</w:t>
      </w:r>
      <w:r>
        <w:rPr>
          <w:rFonts w:hint="eastAsia" w:ascii="仿宋" w:hAnsi="仿宋" w:eastAsia="仿宋" w:cs="仿宋"/>
          <w:szCs w:val="28"/>
        </w:rPr>
        <w:t>午</w:t>
      </w:r>
      <w:r>
        <w:rPr>
          <w:rFonts w:hint="eastAsia" w:ascii="仿宋" w:hAnsi="仿宋" w:eastAsia="仿宋" w:cs="仿宋"/>
          <w:szCs w:val="28"/>
          <w:lang w:val="en-US" w:eastAsia="zh-CN"/>
        </w:rPr>
        <w:t>9</w:t>
      </w:r>
      <w:r>
        <w:rPr>
          <w:rFonts w:hint="eastAsia" w:ascii="仿宋" w:hAnsi="仿宋" w:eastAsia="仿宋" w:cs="仿宋"/>
          <w:szCs w:val="28"/>
        </w:rPr>
        <w:t>:00在</w:t>
      </w:r>
      <w:r>
        <w:rPr>
          <w:rFonts w:hint="eastAsia" w:cs="仿宋"/>
          <w:szCs w:val="28"/>
          <w:lang w:val="en-US" w:eastAsia="zh-CN"/>
        </w:rPr>
        <w:t>霞浦县</w:t>
      </w:r>
      <w:r>
        <w:rPr>
          <w:rFonts w:hint="eastAsia" w:ascii="仿宋" w:hAnsi="仿宋" w:eastAsia="仿宋" w:cs="仿宋"/>
          <w:szCs w:val="28"/>
        </w:rPr>
        <w:t>人民法院</w:t>
      </w:r>
      <w:r>
        <w:rPr>
          <w:rFonts w:hint="eastAsia" w:cs="仿宋"/>
          <w:szCs w:val="28"/>
          <w:lang w:val="en-US" w:eastAsia="zh-CN"/>
        </w:rPr>
        <w:t>第六</w:t>
      </w:r>
      <w:r>
        <w:rPr>
          <w:rFonts w:hint="eastAsia" w:ascii="仿宋" w:hAnsi="仿宋" w:eastAsia="仿宋" w:cs="仿宋"/>
          <w:szCs w:val="28"/>
          <w:lang w:val="en-US" w:eastAsia="zh-CN"/>
        </w:rPr>
        <w:t>法庭</w:t>
      </w:r>
      <w:r>
        <w:rPr>
          <w:rFonts w:hint="eastAsia" w:ascii="仿宋" w:hAnsi="仿宋" w:eastAsia="仿宋" w:cs="仿宋"/>
          <w:szCs w:val="28"/>
        </w:rPr>
        <w:t>召开。依法申报债权的债权人为债权人会议的成员，有权参加债权人会议。参加会议的债权人系法人或者其他组织的，应提交营业执照、法定代表人或负责人身份证明书，如委托代理人出席会议，应提交特别授权委托书、委托代理人的身份证件或律师执业证，委托代理人是律师的还应提交律师事务所的指派函。债权人系自然人的，应提交个人身份证明，如委托代理人出席会议，应提交特别授权委托书、委托代理人的身份证件或律师执业证，委托代理人是律师的，还应提交律师事务所的指派函。</w:t>
      </w:r>
    </w:p>
    <w:p>
      <w:pPr>
        <w:spacing w:line="276" w:lineRule="auto"/>
        <w:ind w:firstLine="560"/>
        <w:jc w:val="left"/>
        <w:textAlignment w:val="top"/>
        <w:rPr>
          <w:rFonts w:hint="eastAsia" w:ascii="仿宋" w:hAnsi="仿宋" w:eastAsia="仿宋" w:cs="仿宋"/>
          <w:szCs w:val="28"/>
        </w:rPr>
      </w:pPr>
      <w:r>
        <w:rPr>
          <w:rFonts w:hint="eastAsia" w:ascii="仿宋" w:hAnsi="仿宋" w:eastAsia="仿宋" w:cs="仿宋"/>
          <w:szCs w:val="28"/>
        </w:rPr>
        <w:t>特此通知。</w:t>
      </w:r>
    </w:p>
    <w:p>
      <w:pPr>
        <w:spacing w:line="276" w:lineRule="auto"/>
        <w:ind w:firstLine="560"/>
        <w:jc w:val="right"/>
        <w:rPr>
          <w:rFonts w:hint="eastAsia" w:ascii="仿宋" w:hAnsi="仿宋" w:eastAsia="仿宋" w:cs="仿宋"/>
          <w:szCs w:val="28"/>
        </w:rPr>
      </w:pPr>
      <w:r>
        <w:rPr>
          <w:rFonts w:hint="eastAsia" w:cs="仿宋"/>
          <w:szCs w:val="28"/>
          <w:lang w:eastAsia="zh-CN"/>
        </w:rPr>
        <w:t>福建英特达电机有限公司</w:t>
      </w:r>
      <w:r>
        <w:rPr>
          <w:rFonts w:hint="eastAsia" w:ascii="仿宋" w:hAnsi="仿宋" w:eastAsia="仿宋" w:cs="仿宋"/>
          <w:szCs w:val="28"/>
        </w:rPr>
        <w:t>管理人</w:t>
      </w:r>
    </w:p>
    <w:p>
      <w:pPr>
        <w:spacing w:line="276" w:lineRule="auto"/>
        <w:ind w:firstLine="560"/>
        <w:jc w:val="right"/>
        <w:rPr>
          <w:rFonts w:hint="eastAsia" w:ascii="仿宋" w:hAnsi="仿宋" w:eastAsia="仿宋" w:cs="仿宋"/>
          <w:sz w:val="36"/>
          <w:szCs w:val="36"/>
        </w:rPr>
      </w:pPr>
      <w:r>
        <w:rPr>
          <w:rFonts w:hint="eastAsia" w:ascii="仿宋" w:hAnsi="仿宋" w:eastAsia="仿宋" w:cs="仿宋"/>
          <w:szCs w:val="28"/>
          <w:lang w:val="en-US" w:eastAsia="zh-CN"/>
        </w:rPr>
        <w:t>202</w:t>
      </w:r>
      <w:r>
        <w:rPr>
          <w:rFonts w:hint="eastAsia" w:cs="仿宋"/>
          <w:szCs w:val="28"/>
          <w:lang w:val="en-US" w:eastAsia="zh-CN"/>
        </w:rPr>
        <w:t>1</w:t>
      </w:r>
      <w:r>
        <w:rPr>
          <w:rFonts w:hint="eastAsia" w:ascii="仿宋" w:hAnsi="仿宋" w:eastAsia="仿宋" w:cs="仿宋"/>
          <w:szCs w:val="28"/>
        </w:rPr>
        <w:t>年</w:t>
      </w:r>
      <w:r>
        <w:rPr>
          <w:rFonts w:hint="eastAsia" w:ascii="仿宋" w:hAnsi="仿宋" w:eastAsia="仿宋" w:cs="仿宋"/>
          <w:szCs w:val="28"/>
          <w:lang w:val="en-US" w:eastAsia="zh-CN"/>
        </w:rPr>
        <w:t>10</w:t>
      </w:r>
      <w:r>
        <w:rPr>
          <w:rFonts w:hint="eastAsia" w:ascii="仿宋" w:hAnsi="仿宋" w:eastAsia="仿宋" w:cs="仿宋"/>
          <w:szCs w:val="28"/>
        </w:rPr>
        <w:t>月</w:t>
      </w:r>
      <w:r>
        <w:rPr>
          <w:rFonts w:hint="eastAsia" w:cs="仿宋"/>
          <w:szCs w:val="28"/>
          <w:lang w:val="en-US" w:eastAsia="zh-CN"/>
        </w:rPr>
        <w:t>8</w:t>
      </w:r>
      <w:r>
        <w:rPr>
          <w:rFonts w:hint="eastAsia" w:ascii="仿宋" w:hAnsi="仿宋" w:eastAsia="仿宋" w:cs="仿宋"/>
          <w:szCs w:val="28"/>
        </w:rPr>
        <w:t>日</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br w:type="page"/>
      </w:r>
    </w:p>
    <w:p>
      <w:pPr>
        <w:spacing w:line="540" w:lineRule="exact"/>
        <w:jc w:val="center"/>
        <w:rPr>
          <w:rFonts w:hint="eastAsia" w:ascii="仿宋" w:hAnsi="仿宋" w:eastAsia="仿宋" w:cs="仿宋"/>
          <w:sz w:val="36"/>
          <w:szCs w:val="36"/>
          <w:lang w:val="en-US" w:eastAsia="zh-CN"/>
        </w:rPr>
      </w:pPr>
      <w:r>
        <w:rPr>
          <w:rFonts w:hint="eastAsia" w:cs="仿宋"/>
          <w:sz w:val="36"/>
          <w:szCs w:val="36"/>
          <w:lang w:val="en-US" w:eastAsia="zh-CN"/>
        </w:rPr>
        <w:t>福建英特达电机有限公司</w:t>
      </w:r>
      <w:r>
        <w:rPr>
          <w:rFonts w:hint="eastAsia" w:ascii="仿宋" w:hAnsi="仿宋" w:eastAsia="仿宋" w:cs="仿宋"/>
          <w:sz w:val="36"/>
          <w:szCs w:val="36"/>
          <w:lang w:val="en-US" w:eastAsia="zh-CN"/>
        </w:rPr>
        <w:t>清算案</w:t>
      </w:r>
    </w:p>
    <w:p>
      <w:pPr>
        <w:spacing w:line="540" w:lineRule="exact"/>
        <w:jc w:val="center"/>
        <w:rPr>
          <w:rFonts w:hint="eastAsia" w:ascii="仿宋" w:hAnsi="仿宋" w:eastAsia="仿宋" w:cs="仿宋"/>
          <w:sz w:val="36"/>
          <w:szCs w:val="36"/>
        </w:rPr>
      </w:pPr>
      <w:r>
        <w:rPr>
          <w:rFonts w:hint="eastAsia" w:ascii="仿宋" w:hAnsi="仿宋" w:eastAsia="仿宋" w:cs="仿宋"/>
          <w:sz w:val="36"/>
          <w:szCs w:val="36"/>
        </w:rPr>
        <w:t>债权申报须知</w:t>
      </w:r>
    </w:p>
    <w:p>
      <w:pPr>
        <w:spacing w:after="60" w:line="400" w:lineRule="exact"/>
        <w:ind w:left="0" w:leftChars="0" w:firstLine="0" w:firstLineChars="0"/>
        <w:jc w:val="left"/>
        <w:rPr>
          <w:rFonts w:hint="eastAsia" w:ascii="仿宋" w:hAnsi="仿宋" w:eastAsia="仿宋" w:cs="仿宋"/>
          <w:kern w:val="0"/>
          <w:sz w:val="24"/>
          <w:szCs w:val="24"/>
        </w:rPr>
      </w:pPr>
      <w:r>
        <w:rPr>
          <w:rFonts w:hint="eastAsia" w:ascii="仿宋" w:hAnsi="仿宋" w:eastAsia="仿宋" w:cs="仿宋"/>
          <w:kern w:val="0"/>
          <w:sz w:val="24"/>
          <w:szCs w:val="24"/>
        </w:rPr>
        <w:t>敬启者：</w:t>
      </w:r>
    </w:p>
    <w:p>
      <w:pPr>
        <w:spacing w:after="60" w:line="400" w:lineRule="exact"/>
        <w:ind w:firstLine="420"/>
        <w:rPr>
          <w:rFonts w:hint="eastAsia" w:ascii="仿宋" w:hAnsi="仿宋" w:eastAsia="仿宋" w:cs="仿宋"/>
          <w:kern w:val="0"/>
          <w:sz w:val="24"/>
          <w:szCs w:val="24"/>
        </w:rPr>
      </w:pPr>
      <w:r>
        <w:rPr>
          <w:rFonts w:hint="eastAsia" w:ascii="仿宋" w:hAnsi="仿宋" w:eastAsia="仿宋" w:cs="仿宋"/>
          <w:kern w:val="0"/>
          <w:sz w:val="24"/>
          <w:szCs w:val="24"/>
        </w:rPr>
        <w:t>霞浦县人民法院根据孙朝晖的申请，于2021年9月10日裁定受理福建英特达电机有限公司破产清算案，并于2021年9月23日作出（2021）闽0921破申5号决定书，指定福建博雅德弘清算事务有限公司担任福建英特达电机有限公司（以下简称“英特达公司”）破产清算管理人。</w:t>
      </w:r>
    </w:p>
    <w:p>
      <w:pPr>
        <w:spacing w:after="60" w:line="400" w:lineRule="exact"/>
        <w:ind w:firstLine="420"/>
        <w:rPr>
          <w:rFonts w:hint="eastAsia" w:ascii="仿宋" w:hAnsi="仿宋" w:eastAsia="仿宋" w:cs="仿宋"/>
          <w:kern w:val="0"/>
          <w:sz w:val="24"/>
          <w:szCs w:val="24"/>
        </w:rPr>
      </w:pPr>
      <w:r>
        <w:rPr>
          <w:rFonts w:hint="eastAsia" w:ascii="仿宋" w:hAnsi="仿宋" w:eastAsia="仿宋" w:cs="仿宋"/>
          <w:kern w:val="0"/>
          <w:sz w:val="24"/>
          <w:szCs w:val="24"/>
        </w:rPr>
        <w:t>为确保申报工作顺利进行，保证申报工作有序、高效展开，维护全体债权人利益，现就</w:t>
      </w:r>
      <w:r>
        <w:rPr>
          <w:rFonts w:hint="eastAsia" w:cs="仿宋"/>
          <w:kern w:val="0"/>
          <w:sz w:val="24"/>
          <w:szCs w:val="24"/>
          <w:lang w:eastAsia="zh-CN"/>
        </w:rPr>
        <w:t>福建英特达电机有限公司</w:t>
      </w:r>
      <w:r>
        <w:rPr>
          <w:rFonts w:hint="eastAsia" w:ascii="仿宋" w:hAnsi="仿宋" w:eastAsia="仿宋" w:cs="仿宋"/>
          <w:kern w:val="0"/>
          <w:sz w:val="24"/>
          <w:szCs w:val="24"/>
        </w:rPr>
        <w:t>债权申报相关事宜，管理人现向您单位/您发送以下文件</w:t>
      </w:r>
      <w:r>
        <w:rPr>
          <w:rFonts w:hint="eastAsia" w:ascii="仿宋" w:hAnsi="仿宋" w:eastAsia="仿宋" w:cs="仿宋"/>
          <w:sz w:val="24"/>
          <w:szCs w:val="24"/>
        </w:rPr>
        <w:t>：</w:t>
      </w:r>
      <w:r>
        <w:rPr>
          <w:rFonts w:hint="eastAsia" w:cs="仿宋"/>
          <w:sz w:val="24"/>
          <w:szCs w:val="24"/>
          <w:lang w:val="en-US" w:eastAsia="zh-CN"/>
        </w:rPr>
        <w:t>霞浦县</w:t>
      </w:r>
      <w:r>
        <w:rPr>
          <w:rFonts w:hint="eastAsia" w:ascii="仿宋" w:hAnsi="仿宋" w:eastAsia="仿宋" w:cs="仿宋"/>
          <w:sz w:val="24"/>
          <w:szCs w:val="24"/>
          <w:lang w:val="en-US" w:eastAsia="zh-CN"/>
        </w:rPr>
        <w:t>人民法院裁定书、</w:t>
      </w:r>
      <w:r>
        <w:rPr>
          <w:rFonts w:hint="eastAsia" w:cs="仿宋"/>
          <w:sz w:val="24"/>
          <w:szCs w:val="24"/>
          <w:lang w:val="en-US" w:eastAsia="zh-CN"/>
        </w:rPr>
        <w:t>霞浦县</w:t>
      </w:r>
      <w:r>
        <w:rPr>
          <w:rFonts w:hint="eastAsia" w:ascii="仿宋" w:hAnsi="仿宋" w:eastAsia="仿宋" w:cs="仿宋"/>
          <w:sz w:val="24"/>
          <w:szCs w:val="24"/>
          <w:lang w:val="en-US" w:eastAsia="zh-CN"/>
        </w:rPr>
        <w:t>人民法院决定书、债权申报及第一次债权人会议通知书、债权申报须知及空白债权申报材料（债权申报表、证据清单、计算表、身份证明书、授权委托书、送达地址及银行账户确认书、财产线索征集表、债权申报承诺书）各壹份。</w:t>
      </w:r>
      <w:r>
        <w:rPr>
          <w:rFonts w:hint="eastAsia" w:ascii="仿宋" w:hAnsi="仿宋" w:eastAsia="仿宋" w:cs="仿宋"/>
          <w:kern w:val="0"/>
          <w:sz w:val="24"/>
          <w:szCs w:val="24"/>
        </w:rPr>
        <w:t>请您单位/您按照本债权申报须知要求申报债权，现将债权申报相关事项告知如下：</w:t>
      </w:r>
    </w:p>
    <w:p>
      <w:pPr>
        <w:spacing w:after="60" w:line="400" w:lineRule="exact"/>
        <w:ind w:firstLine="420"/>
        <w:rPr>
          <w:rFonts w:hint="eastAsia" w:ascii="仿宋" w:hAnsi="仿宋" w:eastAsia="仿宋" w:cs="仿宋"/>
          <w:b/>
          <w:kern w:val="0"/>
          <w:sz w:val="24"/>
          <w:szCs w:val="24"/>
        </w:rPr>
      </w:pPr>
      <w:r>
        <w:rPr>
          <w:rFonts w:hint="eastAsia" w:ascii="仿宋" w:hAnsi="仿宋" w:eastAsia="仿宋" w:cs="仿宋"/>
          <w:kern w:val="0"/>
          <w:sz w:val="24"/>
          <w:szCs w:val="24"/>
          <w:lang w:val="en-US" w:eastAsia="zh-CN"/>
        </w:rPr>
        <w:t>一</w:t>
      </w:r>
      <w:r>
        <w:rPr>
          <w:rFonts w:hint="eastAsia" w:ascii="仿宋" w:hAnsi="仿宋" w:eastAsia="仿宋" w:cs="仿宋"/>
          <w:b/>
          <w:kern w:val="0"/>
          <w:sz w:val="24"/>
          <w:szCs w:val="24"/>
        </w:rPr>
        <w:t>、债权申报期限、联系方式</w:t>
      </w:r>
    </w:p>
    <w:p>
      <w:pPr>
        <w:spacing w:after="60" w:line="400" w:lineRule="exact"/>
        <w:ind w:firstLine="420"/>
        <w:rPr>
          <w:rFonts w:hint="eastAsia" w:cs="仿宋"/>
          <w:kern w:val="0"/>
          <w:sz w:val="24"/>
          <w:szCs w:val="24"/>
          <w:lang w:eastAsia="zh-CN"/>
        </w:rPr>
      </w:pPr>
      <w:r>
        <w:rPr>
          <w:rFonts w:hint="eastAsia" w:cs="仿宋"/>
          <w:kern w:val="0"/>
          <w:sz w:val="24"/>
          <w:szCs w:val="24"/>
          <w:lang w:eastAsia="zh-CN"/>
        </w:rPr>
        <w:t>债权人应提交书面债权申报材料及证据，并于债权申报期限内（20</w:t>
      </w:r>
      <w:r>
        <w:rPr>
          <w:rFonts w:hint="eastAsia" w:cs="仿宋"/>
          <w:kern w:val="0"/>
          <w:sz w:val="24"/>
          <w:szCs w:val="24"/>
          <w:lang w:val="en-US" w:eastAsia="zh-CN"/>
        </w:rPr>
        <w:t>21</w:t>
      </w:r>
      <w:r>
        <w:rPr>
          <w:rFonts w:hint="eastAsia" w:cs="仿宋"/>
          <w:kern w:val="0"/>
          <w:sz w:val="24"/>
          <w:szCs w:val="24"/>
          <w:lang w:eastAsia="zh-CN"/>
        </w:rPr>
        <w:t>年</w:t>
      </w:r>
      <w:r>
        <w:rPr>
          <w:rFonts w:hint="eastAsia" w:cs="仿宋"/>
          <w:kern w:val="0"/>
          <w:sz w:val="24"/>
          <w:szCs w:val="24"/>
          <w:lang w:val="en-US" w:eastAsia="zh-CN"/>
        </w:rPr>
        <w:t>11</w:t>
      </w:r>
      <w:r>
        <w:rPr>
          <w:rFonts w:hint="eastAsia" w:cs="仿宋"/>
          <w:kern w:val="0"/>
          <w:sz w:val="24"/>
          <w:szCs w:val="24"/>
          <w:lang w:eastAsia="zh-CN"/>
        </w:rPr>
        <w:t>月</w:t>
      </w:r>
      <w:r>
        <w:rPr>
          <w:rFonts w:hint="eastAsia" w:cs="仿宋"/>
          <w:kern w:val="0"/>
          <w:sz w:val="24"/>
          <w:szCs w:val="24"/>
          <w:lang w:val="en-US" w:eastAsia="zh-CN"/>
        </w:rPr>
        <w:t>10</w:t>
      </w:r>
      <w:r>
        <w:rPr>
          <w:rFonts w:hint="eastAsia" w:cs="仿宋"/>
          <w:kern w:val="0"/>
          <w:sz w:val="24"/>
          <w:szCs w:val="24"/>
          <w:lang w:eastAsia="zh-CN"/>
        </w:rPr>
        <w:t>日前）向管理人提交书面材料，</w:t>
      </w:r>
      <w:r>
        <w:rPr>
          <w:rFonts w:hint="eastAsia" w:cs="仿宋"/>
          <w:kern w:val="0"/>
          <w:sz w:val="24"/>
          <w:szCs w:val="24"/>
          <w:lang w:val="en-US" w:eastAsia="zh-CN"/>
        </w:rPr>
        <w:t>或邮递至指定地址</w:t>
      </w:r>
      <w:r>
        <w:rPr>
          <w:rFonts w:hint="eastAsia" w:cs="仿宋"/>
          <w:kern w:val="0"/>
          <w:sz w:val="24"/>
          <w:szCs w:val="24"/>
          <w:lang w:eastAsia="zh-CN"/>
        </w:rPr>
        <w:t>。</w:t>
      </w:r>
    </w:p>
    <w:p>
      <w:pPr>
        <w:spacing w:after="60" w:line="400" w:lineRule="exact"/>
        <w:ind w:firstLine="420"/>
        <w:rPr>
          <w:rFonts w:hint="eastAsia" w:cs="仿宋"/>
          <w:kern w:val="0"/>
          <w:sz w:val="24"/>
          <w:szCs w:val="24"/>
          <w:lang w:val="en-US" w:eastAsia="zh-CN"/>
        </w:rPr>
      </w:pPr>
      <w:r>
        <w:rPr>
          <w:rFonts w:hint="eastAsia" w:cs="仿宋"/>
          <w:b/>
          <w:bCs/>
          <w:kern w:val="0"/>
          <w:sz w:val="24"/>
          <w:szCs w:val="24"/>
          <w:lang w:val="en-US" w:eastAsia="zh-CN"/>
        </w:rPr>
        <w:t>申报材料邮寄地址</w:t>
      </w:r>
      <w:r>
        <w:rPr>
          <w:rFonts w:hint="eastAsia" w:cs="仿宋"/>
          <w:kern w:val="0"/>
          <w:sz w:val="24"/>
          <w:szCs w:val="24"/>
          <w:lang w:eastAsia="zh-CN"/>
        </w:rPr>
        <w:t>（</w:t>
      </w:r>
      <w:r>
        <w:rPr>
          <w:rFonts w:hint="eastAsia" w:cs="仿宋"/>
          <w:kern w:val="0"/>
          <w:sz w:val="24"/>
          <w:szCs w:val="24"/>
          <w:lang w:val="en-US" w:eastAsia="zh-CN"/>
        </w:rPr>
        <w:t>邮寄地址，非随时有人，到访请务必提前联系</w:t>
      </w:r>
      <w:r>
        <w:rPr>
          <w:rFonts w:hint="eastAsia" w:cs="仿宋"/>
          <w:kern w:val="0"/>
          <w:sz w:val="24"/>
          <w:szCs w:val="24"/>
          <w:lang w:eastAsia="zh-CN"/>
        </w:rPr>
        <w:t>）</w:t>
      </w:r>
      <w:r>
        <w:rPr>
          <w:rFonts w:hint="eastAsia" w:cs="仿宋"/>
          <w:kern w:val="0"/>
          <w:sz w:val="24"/>
          <w:szCs w:val="24"/>
          <w:lang w:val="en-US" w:eastAsia="zh-CN"/>
        </w:rPr>
        <w:t>：</w:t>
      </w:r>
    </w:p>
    <w:p>
      <w:pPr>
        <w:spacing w:after="60" w:line="400" w:lineRule="exact"/>
        <w:ind w:firstLine="420"/>
        <w:rPr>
          <w:rFonts w:hint="eastAsia" w:cs="仿宋"/>
          <w:kern w:val="0"/>
          <w:sz w:val="24"/>
          <w:szCs w:val="24"/>
          <w:lang w:val="en-US" w:eastAsia="zh-CN"/>
        </w:rPr>
      </w:pPr>
      <w:r>
        <w:rPr>
          <w:rFonts w:hint="eastAsia" w:cs="仿宋"/>
          <w:kern w:val="0"/>
          <w:sz w:val="24"/>
          <w:szCs w:val="24"/>
          <w:lang w:val="en-US" w:eastAsia="zh-CN"/>
        </w:rPr>
        <w:t>宁德市蕉城区闽东中路26号东嘉花园2座407室；</w:t>
      </w:r>
    </w:p>
    <w:p>
      <w:pPr>
        <w:spacing w:after="60" w:line="400" w:lineRule="exact"/>
        <w:ind w:firstLine="420"/>
        <w:rPr>
          <w:rFonts w:hint="eastAsia" w:cs="仿宋"/>
          <w:kern w:val="0"/>
          <w:sz w:val="24"/>
          <w:szCs w:val="24"/>
          <w:lang w:val="en-US" w:eastAsia="zh-CN"/>
        </w:rPr>
      </w:pPr>
      <w:r>
        <w:rPr>
          <w:rFonts w:hint="eastAsia" w:cs="仿宋"/>
          <w:kern w:val="0"/>
          <w:sz w:val="24"/>
          <w:szCs w:val="24"/>
          <w:lang w:eastAsia="zh-CN"/>
        </w:rPr>
        <w:t>联系人：</w:t>
      </w:r>
      <w:r>
        <w:rPr>
          <w:rFonts w:hint="eastAsia" w:cs="仿宋"/>
          <w:kern w:val="0"/>
          <w:sz w:val="24"/>
          <w:szCs w:val="24"/>
          <w:lang w:val="en-US" w:eastAsia="zh-CN"/>
        </w:rPr>
        <w:t>沈慧15159365085，陈合华18059081830。</w:t>
      </w:r>
    </w:p>
    <w:p>
      <w:pPr>
        <w:spacing w:after="60" w:line="400" w:lineRule="exact"/>
        <w:ind w:firstLine="420"/>
        <w:rPr>
          <w:rFonts w:hint="default" w:cs="仿宋"/>
          <w:kern w:val="0"/>
          <w:sz w:val="24"/>
          <w:szCs w:val="24"/>
          <w:lang w:val="en-US" w:eastAsia="zh-CN"/>
        </w:rPr>
      </w:pPr>
      <w:r>
        <w:rPr>
          <w:rFonts w:hint="eastAsia" w:cs="仿宋"/>
          <w:kern w:val="0"/>
          <w:sz w:val="24"/>
          <w:szCs w:val="24"/>
          <w:lang w:val="en-US" w:eastAsia="zh-CN"/>
        </w:rPr>
        <w:t>Email</w:t>
      </w:r>
      <w:r>
        <w:rPr>
          <w:rFonts w:hint="eastAsia" w:cs="仿宋"/>
          <w:kern w:val="0"/>
          <w:sz w:val="24"/>
          <w:szCs w:val="24"/>
          <w:lang w:eastAsia="zh-CN"/>
        </w:rPr>
        <w:t>：</w:t>
      </w:r>
      <w:r>
        <w:rPr>
          <w:rFonts w:hint="eastAsia" w:cs="仿宋"/>
          <w:kern w:val="0"/>
          <w:sz w:val="24"/>
          <w:szCs w:val="24"/>
          <w:lang w:val="en-US" w:eastAsia="zh-CN"/>
        </w:rPr>
        <w:t>5253797@QQ.COM</w:t>
      </w:r>
    </w:p>
    <w:p>
      <w:pPr>
        <w:spacing w:after="60" w:line="400" w:lineRule="exact"/>
        <w:ind w:firstLine="420"/>
        <w:rPr>
          <w:rFonts w:hint="default" w:cs="仿宋"/>
          <w:kern w:val="0"/>
          <w:sz w:val="24"/>
          <w:szCs w:val="24"/>
          <w:lang w:val="en-US" w:eastAsia="zh-CN"/>
        </w:rPr>
      </w:pPr>
      <w:r>
        <w:rPr>
          <w:rFonts w:hint="eastAsia" w:cs="仿宋"/>
          <w:b/>
          <w:bCs/>
          <w:kern w:val="0"/>
          <w:sz w:val="24"/>
          <w:szCs w:val="24"/>
          <w:lang w:val="en-US" w:eastAsia="zh-CN"/>
        </w:rPr>
        <w:t>霞浦县现场临时债权申报点</w:t>
      </w:r>
      <w:r>
        <w:rPr>
          <w:rFonts w:hint="eastAsia" w:cs="仿宋"/>
          <w:kern w:val="0"/>
          <w:sz w:val="24"/>
          <w:szCs w:val="24"/>
          <w:lang w:val="en-US" w:eastAsia="zh-CN"/>
        </w:rPr>
        <w:t>（于10月25日至11月5日开放，到访请务必提前联系）：</w:t>
      </w:r>
    </w:p>
    <w:p>
      <w:pPr>
        <w:spacing w:after="60" w:line="400" w:lineRule="exact"/>
        <w:ind w:firstLine="420"/>
        <w:rPr>
          <w:rFonts w:hint="eastAsia" w:cs="仿宋"/>
          <w:kern w:val="0"/>
          <w:sz w:val="24"/>
          <w:szCs w:val="24"/>
          <w:lang w:val="en-US" w:eastAsia="zh-CN"/>
        </w:rPr>
      </w:pPr>
      <w:r>
        <w:rPr>
          <w:rFonts w:hint="eastAsia" w:cs="仿宋"/>
          <w:kern w:val="0"/>
          <w:sz w:val="24"/>
          <w:szCs w:val="24"/>
          <w:lang w:val="en-US" w:eastAsia="zh-CN"/>
        </w:rPr>
        <w:t>霞浦县东吾路161号101D城市便捷酒店，</w:t>
      </w:r>
    </w:p>
    <w:p>
      <w:pPr>
        <w:spacing w:after="60" w:line="400" w:lineRule="exact"/>
        <w:ind w:firstLine="420"/>
        <w:rPr>
          <w:rFonts w:hint="eastAsia" w:cs="仿宋"/>
          <w:kern w:val="0"/>
          <w:sz w:val="24"/>
          <w:szCs w:val="24"/>
          <w:lang w:val="en-US" w:eastAsia="zh-CN"/>
        </w:rPr>
      </w:pPr>
      <w:r>
        <w:rPr>
          <w:rFonts w:hint="eastAsia" w:cs="仿宋"/>
          <w:kern w:val="0"/>
          <w:sz w:val="24"/>
          <w:szCs w:val="24"/>
          <w:lang w:eastAsia="zh-CN"/>
        </w:rPr>
        <w:t>联系人：</w:t>
      </w:r>
      <w:r>
        <w:rPr>
          <w:rFonts w:hint="eastAsia" w:cs="仿宋"/>
          <w:kern w:val="0"/>
          <w:sz w:val="24"/>
          <w:szCs w:val="24"/>
          <w:lang w:val="en-US" w:eastAsia="zh-CN"/>
        </w:rPr>
        <w:t>沈慧15159365085。</w:t>
      </w:r>
    </w:p>
    <w:p>
      <w:pPr>
        <w:numPr>
          <w:ilvl w:val="0"/>
          <w:numId w:val="1"/>
        </w:numPr>
        <w:spacing w:after="60" w:line="440" w:lineRule="exact"/>
        <w:ind w:left="525" w:leftChars="0" w:firstLine="0" w:firstLineChars="0"/>
        <w:rPr>
          <w:rFonts w:hint="eastAsia" w:ascii="仿宋" w:hAnsi="仿宋" w:eastAsia="仿宋" w:cs="仿宋"/>
          <w:b/>
          <w:kern w:val="0"/>
          <w:sz w:val="24"/>
          <w:szCs w:val="24"/>
        </w:rPr>
      </w:pPr>
      <w:r>
        <w:rPr>
          <w:rFonts w:hint="eastAsia" w:ascii="仿宋" w:hAnsi="仿宋" w:eastAsia="仿宋" w:cs="仿宋"/>
          <w:b/>
          <w:kern w:val="0"/>
          <w:sz w:val="24"/>
          <w:szCs w:val="24"/>
        </w:rPr>
        <w:t>债权申报材料</w:t>
      </w:r>
    </w:p>
    <w:p>
      <w:pPr>
        <w:numPr>
          <w:ilvl w:val="0"/>
          <w:numId w:val="2"/>
        </w:numPr>
        <w:spacing w:after="60" w:line="440" w:lineRule="exact"/>
        <w:ind w:left="525" w:leftChars="0"/>
        <w:rPr>
          <w:rFonts w:hint="eastAsia" w:ascii="仿宋" w:hAnsi="仿宋" w:eastAsia="仿宋" w:cs="仿宋"/>
          <w:b/>
          <w:kern w:val="0"/>
          <w:sz w:val="24"/>
          <w:szCs w:val="24"/>
        </w:rPr>
      </w:pPr>
      <w:r>
        <w:rPr>
          <w:rFonts w:hint="eastAsia" w:ascii="仿宋" w:hAnsi="仿宋" w:eastAsia="仿宋" w:cs="仿宋"/>
          <w:b/>
          <w:kern w:val="0"/>
          <w:sz w:val="24"/>
          <w:szCs w:val="24"/>
        </w:rPr>
        <w:t>经申报人签字或盖章的《申报表》正本一式</w:t>
      </w:r>
      <w:r>
        <w:rPr>
          <w:rFonts w:hint="eastAsia" w:ascii="仿宋" w:hAnsi="仿宋" w:eastAsia="仿宋" w:cs="仿宋"/>
          <w:b/>
          <w:kern w:val="0"/>
          <w:sz w:val="24"/>
          <w:szCs w:val="24"/>
          <w:lang w:val="en-US" w:eastAsia="zh-CN"/>
        </w:rPr>
        <w:t>贰</w:t>
      </w:r>
      <w:r>
        <w:rPr>
          <w:rFonts w:hint="eastAsia" w:ascii="仿宋" w:hAnsi="仿宋" w:eastAsia="仿宋" w:cs="仿宋"/>
          <w:b/>
          <w:kern w:val="0"/>
          <w:sz w:val="24"/>
          <w:szCs w:val="24"/>
        </w:rPr>
        <w:t>份。</w:t>
      </w:r>
    </w:p>
    <w:p>
      <w:pPr>
        <w:numPr>
          <w:ilvl w:val="0"/>
          <w:numId w:val="2"/>
        </w:numPr>
        <w:spacing w:after="60" w:line="440" w:lineRule="exact"/>
        <w:ind w:left="525" w:leftChars="0"/>
        <w:rPr>
          <w:rFonts w:hint="eastAsia" w:ascii="仿宋" w:hAnsi="仿宋" w:eastAsia="仿宋" w:cs="仿宋"/>
          <w:kern w:val="0"/>
          <w:sz w:val="24"/>
          <w:szCs w:val="24"/>
          <w:lang w:eastAsia="zh-CN"/>
        </w:rPr>
      </w:pPr>
      <w:r>
        <w:rPr>
          <w:rFonts w:hint="eastAsia" w:ascii="仿宋" w:hAnsi="仿宋" w:eastAsia="仿宋" w:cs="仿宋"/>
          <w:kern w:val="0"/>
          <w:sz w:val="24"/>
          <w:szCs w:val="24"/>
        </w:rPr>
        <w:t>提供能够证明债权存在事实及债权情况的相关证据材料。</w:t>
      </w:r>
      <w:r>
        <w:rPr>
          <w:rFonts w:hint="eastAsia" w:ascii="仿宋" w:hAnsi="仿宋" w:eastAsia="仿宋" w:cs="仿宋"/>
          <w:b/>
          <w:kern w:val="0"/>
          <w:sz w:val="24"/>
          <w:szCs w:val="24"/>
          <w:u w:val="single"/>
        </w:rPr>
        <w:t>申报人申报时须提交证据材料复印件一式一份，并请务必携带证据材料原件供管理人核对。</w:t>
      </w:r>
      <w:r>
        <w:rPr>
          <w:rFonts w:hint="eastAsia" w:ascii="仿宋" w:hAnsi="仿宋" w:eastAsia="仿宋" w:cs="仿宋"/>
          <w:kern w:val="0"/>
          <w:sz w:val="24"/>
          <w:szCs w:val="24"/>
        </w:rPr>
        <w:t>证据材料包括但不限于：</w:t>
      </w:r>
    </w:p>
    <w:p>
      <w:pPr>
        <w:spacing w:after="60" w:line="400" w:lineRule="exact"/>
        <w:rPr>
          <w:rFonts w:hint="eastAsia" w:ascii="仿宋" w:hAnsi="仿宋" w:eastAsia="仿宋" w:cs="仿宋"/>
          <w:kern w:val="0"/>
          <w:sz w:val="24"/>
          <w:szCs w:val="24"/>
          <w:lang w:eastAsia="zh-CN"/>
        </w:rPr>
      </w:pPr>
      <w:r>
        <w:rPr>
          <w:rFonts w:hint="eastAsia" w:ascii="仿宋" w:hAnsi="仿宋" w:eastAsia="仿宋" w:cs="仿宋"/>
          <w:kern w:val="0"/>
          <w:sz w:val="24"/>
          <w:szCs w:val="24"/>
        </w:rPr>
        <w:t>（1）合同/协议；</w:t>
      </w:r>
    </w:p>
    <w:p>
      <w:pPr>
        <w:spacing w:after="60" w:line="400" w:lineRule="exact"/>
        <w:ind w:firstLine="420"/>
        <w:rPr>
          <w:rFonts w:hint="eastAsia" w:ascii="仿宋" w:hAnsi="仿宋" w:eastAsia="仿宋" w:cs="仿宋"/>
          <w:kern w:val="0"/>
          <w:sz w:val="24"/>
          <w:szCs w:val="24"/>
          <w:lang w:eastAsia="zh-CN"/>
        </w:rPr>
      </w:pPr>
      <w:r>
        <w:rPr>
          <w:rFonts w:hint="eastAsia" w:ascii="仿宋" w:hAnsi="仿宋" w:eastAsia="仿宋" w:cs="仿宋"/>
          <w:kern w:val="0"/>
          <w:sz w:val="24"/>
          <w:szCs w:val="24"/>
        </w:rPr>
        <w:t>（2）往来帐、对账单及相关凭证、收款或付款凭证（如收款收据、银行流水记录等）；</w:t>
      </w:r>
    </w:p>
    <w:p>
      <w:pPr>
        <w:spacing w:after="60" w:line="400" w:lineRule="exact"/>
        <w:ind w:firstLine="420"/>
        <w:rPr>
          <w:rFonts w:hint="eastAsia" w:ascii="仿宋" w:hAnsi="仿宋" w:eastAsia="仿宋" w:cs="仿宋"/>
          <w:kern w:val="0"/>
          <w:sz w:val="24"/>
          <w:szCs w:val="24"/>
          <w:lang w:eastAsia="zh-CN"/>
        </w:rPr>
      </w:pPr>
      <w:r>
        <w:rPr>
          <w:rFonts w:hint="eastAsia" w:ascii="仿宋" w:hAnsi="仿宋" w:eastAsia="仿宋" w:cs="仿宋"/>
          <w:kern w:val="0"/>
          <w:sz w:val="24"/>
          <w:szCs w:val="24"/>
        </w:rPr>
        <w:t>（3）判决书、调解书、裁定书、仲裁裁决书、法律文书生效证明、强制执行文书；</w:t>
      </w:r>
    </w:p>
    <w:p>
      <w:pPr>
        <w:spacing w:after="60" w:line="400" w:lineRule="exact"/>
        <w:ind w:firstLine="420"/>
        <w:rPr>
          <w:rFonts w:hint="eastAsia" w:ascii="仿宋" w:hAnsi="仿宋" w:eastAsia="仿宋" w:cs="仿宋"/>
          <w:kern w:val="0"/>
          <w:sz w:val="24"/>
          <w:szCs w:val="24"/>
          <w:lang w:eastAsia="zh-CN"/>
        </w:rPr>
      </w:pPr>
      <w:r>
        <w:rPr>
          <w:rFonts w:hint="eastAsia" w:ascii="仿宋" w:hAnsi="仿宋" w:eastAsia="仿宋" w:cs="仿宋"/>
          <w:kern w:val="0"/>
          <w:sz w:val="24"/>
          <w:szCs w:val="24"/>
        </w:rPr>
        <w:t>（4）利息或违约金计算明细等书面材料；</w:t>
      </w:r>
    </w:p>
    <w:p>
      <w:pPr>
        <w:spacing w:after="60" w:line="400" w:lineRule="exact"/>
        <w:rPr>
          <w:rFonts w:hint="eastAsia" w:ascii="仿宋" w:hAnsi="仿宋" w:eastAsia="仿宋" w:cs="仿宋"/>
          <w:sz w:val="24"/>
          <w:szCs w:val="24"/>
          <w:lang w:eastAsia="zh-CN"/>
        </w:rPr>
      </w:pPr>
      <w:r>
        <w:rPr>
          <w:rFonts w:hint="eastAsia" w:ascii="仿宋" w:hAnsi="仿宋" w:eastAsia="仿宋" w:cs="仿宋"/>
          <w:sz w:val="24"/>
          <w:szCs w:val="24"/>
        </w:rPr>
        <w:t>（5）申报人认为与其主张的权利有关的其它材料。</w:t>
      </w:r>
    </w:p>
    <w:p>
      <w:pPr>
        <w:spacing w:after="60" w:line="400" w:lineRule="exact"/>
        <w:rPr>
          <w:rFonts w:hint="eastAsia" w:ascii="仿宋" w:hAnsi="仿宋" w:eastAsia="仿宋" w:cs="仿宋"/>
          <w:sz w:val="24"/>
          <w:szCs w:val="24"/>
          <w:lang w:eastAsia="zh-CN"/>
        </w:rPr>
      </w:pPr>
      <w:r>
        <w:rPr>
          <w:rFonts w:hint="eastAsia" w:ascii="仿宋" w:hAnsi="仿宋" w:eastAsia="仿宋" w:cs="仿宋"/>
          <w:sz w:val="24"/>
          <w:szCs w:val="24"/>
        </w:rPr>
        <w:t>申报人系法人或其它组织的，以上所附证据材料的复印件等书面材料应加盖公章；申报人系自然人的，以上所附证据材料的复印件等书面材料应签名或捺手印。</w:t>
      </w:r>
    </w:p>
    <w:p>
      <w:pPr>
        <w:spacing w:after="60" w:line="400" w:lineRule="exact"/>
        <w:rPr>
          <w:rFonts w:hint="eastAsia" w:ascii="仿宋" w:hAnsi="仿宋" w:eastAsia="仿宋" w:cs="仿宋"/>
          <w:sz w:val="24"/>
          <w:szCs w:val="24"/>
        </w:rPr>
      </w:pPr>
      <w:r>
        <w:rPr>
          <w:rFonts w:hint="eastAsia" w:ascii="仿宋" w:hAnsi="仿宋" w:eastAsia="仿宋" w:cs="仿宋"/>
          <w:sz w:val="24"/>
          <w:szCs w:val="24"/>
        </w:rPr>
        <w:t>3.主体资格材料</w:t>
      </w:r>
    </w:p>
    <w:p>
      <w:pPr>
        <w:spacing w:after="60" w:line="400" w:lineRule="exact"/>
        <w:rPr>
          <w:rFonts w:hint="eastAsia" w:ascii="仿宋" w:hAnsi="仿宋" w:eastAsia="仿宋" w:cs="仿宋"/>
          <w:sz w:val="24"/>
          <w:szCs w:val="24"/>
        </w:rPr>
      </w:pPr>
      <w:r>
        <w:rPr>
          <w:rFonts w:hint="eastAsia" w:ascii="仿宋" w:hAnsi="仿宋" w:eastAsia="仿宋" w:cs="仿宋"/>
          <w:sz w:val="24"/>
          <w:szCs w:val="24"/>
        </w:rPr>
        <w:t>（1）申报人系法人或其他组织的，需提交加盖公章的以下材料：①营业执照或其他单位主体资格证明文件（曾变更单位名称且债权申报材料反映您单位变更前名称的，请提交相关证明文件）。②法定代表人/负责人身份证明书。③法定代表人/负责人身份证复印件。</w:t>
      </w:r>
    </w:p>
    <w:p>
      <w:pPr>
        <w:spacing w:after="60" w:line="400" w:lineRule="exact"/>
        <w:rPr>
          <w:rFonts w:hint="eastAsia" w:ascii="仿宋" w:hAnsi="仿宋" w:eastAsia="仿宋" w:cs="仿宋"/>
          <w:sz w:val="24"/>
          <w:szCs w:val="24"/>
        </w:rPr>
      </w:pPr>
      <w:r>
        <w:rPr>
          <w:rFonts w:hint="eastAsia" w:ascii="仿宋" w:hAnsi="仿宋" w:eastAsia="仿宋" w:cs="仿宋"/>
          <w:sz w:val="24"/>
          <w:szCs w:val="24"/>
        </w:rPr>
        <w:t>（2）申报人系自然人的，应提交个人身份证复印件一份，并在复印件上签名、捺手印。</w:t>
      </w:r>
    </w:p>
    <w:p>
      <w:pPr>
        <w:spacing w:after="60" w:line="400" w:lineRule="exact"/>
        <w:rPr>
          <w:rFonts w:hint="eastAsia" w:ascii="仿宋" w:hAnsi="仿宋" w:eastAsia="仿宋" w:cs="仿宋"/>
          <w:sz w:val="24"/>
          <w:szCs w:val="24"/>
          <w:lang w:eastAsia="zh-CN"/>
        </w:rPr>
      </w:pPr>
      <w:r>
        <w:rPr>
          <w:rFonts w:hint="eastAsia" w:ascii="仿宋" w:hAnsi="仿宋" w:eastAsia="仿宋" w:cs="仿宋"/>
          <w:sz w:val="24"/>
          <w:szCs w:val="24"/>
        </w:rPr>
        <w:t>（3）如申报人委托代理人申报债权，还需提供《授权委托书》及代理人有效身份证明。代理人系自然人的，应提交其本人身份证复印件一份并在复印件上签名、捺手印；代理人是律师的，应提供有效的律师执业证复印件一份及所属律师事务所指派函一份。</w:t>
      </w:r>
    </w:p>
    <w:p>
      <w:pPr>
        <w:spacing w:after="60" w:line="400" w:lineRule="exact"/>
        <w:rPr>
          <w:rFonts w:hint="eastAsia" w:ascii="仿宋" w:hAnsi="仿宋" w:eastAsia="仿宋" w:cs="仿宋"/>
          <w:sz w:val="24"/>
          <w:szCs w:val="24"/>
        </w:rPr>
      </w:pPr>
      <w:r>
        <w:rPr>
          <w:rFonts w:hint="eastAsia" w:ascii="仿宋" w:hAnsi="仿宋" w:eastAsia="仿宋" w:cs="仿宋"/>
          <w:sz w:val="24"/>
          <w:szCs w:val="24"/>
        </w:rPr>
        <w:t>4.送达地址及银行账户确认书、债权申报承诺书、《送达回证》请填写、签章后作为债权申报材料一并提交管理人。</w:t>
      </w:r>
    </w:p>
    <w:p>
      <w:pPr>
        <w:spacing w:after="60" w:line="400" w:lineRule="exact"/>
        <w:rPr>
          <w:rFonts w:hint="eastAsia" w:ascii="仿宋" w:hAnsi="仿宋" w:eastAsia="仿宋" w:cs="仿宋"/>
          <w:b/>
          <w:sz w:val="24"/>
          <w:szCs w:val="24"/>
          <w:lang w:eastAsia="zh-CN"/>
        </w:rPr>
      </w:pPr>
      <w:r>
        <w:rPr>
          <w:rFonts w:hint="eastAsia" w:ascii="仿宋" w:hAnsi="仿宋" w:eastAsia="仿宋" w:cs="仿宋"/>
          <w:b/>
          <w:sz w:val="24"/>
          <w:szCs w:val="24"/>
        </w:rPr>
        <w:t>三、申报注意事项</w:t>
      </w:r>
    </w:p>
    <w:p>
      <w:pPr>
        <w:widowControl/>
        <w:shd w:val="clear" w:color="auto" w:fill="FFFFFF"/>
        <w:spacing w:after="60" w:line="400" w:lineRule="exact"/>
        <w:ind w:firstLine="480"/>
        <w:rPr>
          <w:rFonts w:hint="eastAsia" w:ascii="仿宋" w:hAnsi="仿宋" w:eastAsia="仿宋" w:cs="仿宋"/>
          <w:sz w:val="24"/>
          <w:szCs w:val="24"/>
        </w:rPr>
      </w:pPr>
      <w:r>
        <w:rPr>
          <w:rFonts w:hint="eastAsia" w:ascii="仿宋" w:hAnsi="仿宋" w:eastAsia="仿宋" w:cs="仿宋"/>
          <w:sz w:val="24"/>
          <w:szCs w:val="24"/>
        </w:rPr>
        <w:t>1.申报人应到申报地点现场提交上述申报材料，并提供原件及与原件一致的复印件（均为A4型纸）以便管理人核对。</w:t>
      </w:r>
    </w:p>
    <w:p>
      <w:pPr>
        <w:spacing w:after="60" w:line="400" w:lineRule="exact"/>
        <w:rPr>
          <w:rFonts w:hint="eastAsia" w:ascii="仿宋" w:hAnsi="仿宋" w:eastAsia="仿宋" w:cs="仿宋"/>
          <w:sz w:val="24"/>
          <w:szCs w:val="24"/>
        </w:rPr>
      </w:pPr>
      <w:r>
        <w:rPr>
          <w:rFonts w:hint="eastAsia" w:ascii="仿宋" w:hAnsi="仿宋" w:eastAsia="仿宋" w:cs="仿宋"/>
          <w:sz w:val="24"/>
          <w:szCs w:val="24"/>
        </w:rPr>
        <w:t>2.如有多笔债权请分别填写《申报表》。</w:t>
      </w:r>
    </w:p>
    <w:p>
      <w:pPr>
        <w:spacing w:after="60" w:line="400" w:lineRule="exact"/>
        <w:rPr>
          <w:rFonts w:hint="eastAsia" w:ascii="仿宋" w:hAnsi="仿宋" w:eastAsia="仿宋" w:cs="仿宋"/>
          <w:sz w:val="24"/>
          <w:szCs w:val="24"/>
          <w:lang w:eastAsia="zh-CN"/>
        </w:rPr>
      </w:pPr>
      <w:r>
        <w:rPr>
          <w:rFonts w:hint="eastAsia" w:ascii="仿宋" w:hAnsi="仿宋" w:eastAsia="仿宋" w:cs="仿宋"/>
          <w:sz w:val="24"/>
          <w:szCs w:val="24"/>
        </w:rPr>
        <w:t>3.申报人应当如实、详细填写申报表并提供完整、真实有效的申报材料和确认文书。申报人不得编造虚假债权或虚构相关事实，否则，将依法承担相应的法律责任；情节严重构成犯罪的，将移交司法机关处理。</w:t>
      </w:r>
    </w:p>
    <w:p>
      <w:pPr>
        <w:spacing w:after="60" w:line="400" w:lineRule="exact"/>
        <w:rPr>
          <w:rFonts w:hint="eastAsia" w:ascii="仿宋" w:hAnsi="仿宋" w:eastAsia="仿宋" w:cs="仿宋"/>
          <w:sz w:val="24"/>
          <w:szCs w:val="24"/>
          <w:lang w:eastAsia="zh-CN"/>
        </w:rPr>
      </w:pPr>
      <w:r>
        <w:rPr>
          <w:rFonts w:hint="eastAsia" w:ascii="仿宋" w:hAnsi="仿宋" w:eastAsia="仿宋" w:cs="仿宋"/>
          <w:sz w:val="24"/>
          <w:szCs w:val="24"/>
        </w:rPr>
        <w:t>4.申报人应当积极配合管理人工作人员的审查工作，如实回答管理人工作人员的询问并按管理人工作人员要求补充提供申报资料。</w:t>
      </w:r>
    </w:p>
    <w:p>
      <w:pPr>
        <w:spacing w:after="60" w:line="400" w:lineRule="exact"/>
        <w:rPr>
          <w:rFonts w:hint="eastAsia" w:ascii="仿宋" w:hAnsi="仿宋" w:eastAsia="仿宋" w:cs="仿宋"/>
          <w:sz w:val="24"/>
          <w:szCs w:val="24"/>
          <w:lang w:eastAsia="zh-CN"/>
        </w:rPr>
      </w:pPr>
      <w:r>
        <w:rPr>
          <w:rFonts w:hint="eastAsia" w:ascii="仿宋" w:hAnsi="仿宋" w:eastAsia="仿宋" w:cs="仿宋"/>
          <w:sz w:val="24"/>
          <w:szCs w:val="24"/>
        </w:rPr>
        <w:t>5.</w:t>
      </w:r>
      <w:r>
        <w:rPr>
          <w:rFonts w:hint="eastAsia" w:ascii="仿宋" w:hAnsi="仿宋" w:eastAsia="仿宋" w:cs="仿宋"/>
          <w:b/>
          <w:sz w:val="24"/>
          <w:szCs w:val="24"/>
          <w:u w:val="single"/>
        </w:rPr>
        <w:t>本债权申报通知及管理人接收申报材料的行为，不影响债务人对申报债权包括但不限于时效等实体或程序上的任何抗辩。</w:t>
      </w:r>
      <w:r>
        <w:rPr>
          <w:rFonts w:hint="eastAsia" w:ascii="仿宋" w:hAnsi="仿宋" w:eastAsia="仿宋" w:cs="仿宋"/>
          <w:sz w:val="24"/>
          <w:szCs w:val="24"/>
        </w:rPr>
        <w:t>申报的债权由管理人依法进行审查，最终由人民法院认定。</w:t>
      </w:r>
    </w:p>
    <w:p>
      <w:pPr>
        <w:spacing w:after="60" w:line="400" w:lineRule="exact"/>
        <w:ind w:firstLine="420"/>
        <w:rPr>
          <w:rFonts w:hint="eastAsia" w:ascii="仿宋" w:hAnsi="仿宋" w:eastAsia="仿宋" w:cs="仿宋"/>
          <w:sz w:val="24"/>
          <w:szCs w:val="24"/>
        </w:rPr>
      </w:pPr>
      <w:r>
        <w:rPr>
          <w:rFonts w:hint="eastAsia" w:ascii="仿宋" w:hAnsi="仿宋" w:eastAsia="仿宋" w:cs="仿宋"/>
          <w:sz w:val="24"/>
          <w:szCs w:val="24"/>
        </w:rPr>
        <w:t>6.申报人应当严格遵守申报现场秩序，服从管理人工作人员的安排，有序申报和接受解答。</w:t>
      </w:r>
    </w:p>
    <w:p>
      <w:pPr>
        <w:spacing w:after="60" w:line="400" w:lineRule="exact"/>
        <w:ind w:firstLine="420"/>
        <w:rPr>
          <w:rFonts w:hint="eastAsia" w:ascii="仿宋" w:hAnsi="仿宋" w:eastAsia="仿宋" w:cs="仿宋"/>
          <w:b/>
          <w:sz w:val="24"/>
          <w:szCs w:val="24"/>
        </w:rPr>
      </w:pPr>
      <w:r>
        <w:rPr>
          <w:rFonts w:hint="eastAsia" w:ascii="仿宋" w:hAnsi="仿宋" w:eastAsia="仿宋" w:cs="仿宋"/>
          <w:b/>
          <w:sz w:val="24"/>
          <w:szCs w:val="24"/>
        </w:rPr>
        <w:t>四、申报资料和相关文本下载</w:t>
      </w:r>
    </w:p>
    <w:p>
      <w:pPr>
        <w:spacing w:after="60" w:line="400" w:lineRule="exact"/>
        <w:ind w:firstLine="420"/>
        <w:rPr>
          <w:rFonts w:hint="eastAsia" w:ascii="仿宋" w:hAnsi="仿宋" w:eastAsia="仿宋" w:cs="仿宋"/>
          <w:sz w:val="24"/>
          <w:szCs w:val="24"/>
          <w:lang w:eastAsia="zh-CN"/>
        </w:rPr>
      </w:pPr>
      <w:r>
        <w:rPr>
          <w:rFonts w:hint="default" w:cs="仿宋"/>
          <w:kern w:val="0"/>
          <w:sz w:val="24"/>
          <w:szCs w:val="24"/>
          <w:lang w:val="en-US" w:eastAsia="zh-CN"/>
        </w:rPr>
        <w:t>福建英特达电机有限公司债权人</w:t>
      </w:r>
      <w:r>
        <w:rPr>
          <w:rFonts w:hint="eastAsia" w:cs="仿宋"/>
          <w:kern w:val="0"/>
          <w:sz w:val="24"/>
          <w:szCs w:val="24"/>
          <w:lang w:val="en-US" w:eastAsia="zh-CN"/>
        </w:rPr>
        <w:t>可和管理人取得联系，获取债权申报的申报材料电子文件，或</w:t>
      </w:r>
      <w:r>
        <w:rPr>
          <w:rFonts w:hint="eastAsia" w:ascii="仿宋" w:hAnsi="仿宋" w:eastAsia="仿宋" w:cs="仿宋"/>
          <w:sz w:val="24"/>
          <w:szCs w:val="24"/>
        </w:rPr>
        <w:t>可登陆全国企业破产重整案件信息网（网址：</w:t>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"http://pccz.court.gov.cn/pcajxxw/index/xxwsy" </w:instrText>
      </w:r>
      <w:r>
        <w:rPr>
          <w:rFonts w:hint="eastAsia" w:ascii="仿宋" w:hAnsi="仿宋" w:eastAsia="仿宋" w:cs="仿宋"/>
          <w:sz w:val="24"/>
          <w:szCs w:val="24"/>
        </w:rPr>
        <w:fldChar w:fldCharType="separate"/>
      </w:r>
      <w:r>
        <w:rPr>
          <w:rStyle w:val="15"/>
          <w:rFonts w:hint="eastAsia" w:ascii="仿宋" w:hAnsi="仿宋" w:eastAsia="仿宋" w:cs="仿宋"/>
          <w:color w:val="000000" w:themeColor="text1"/>
          <w:sz w:val="24"/>
          <w:szCs w:val="24"/>
          <w:u w:val="none"/>
          <w14:textFill>
            <w14:solidFill>
              <w14:schemeClr w14:val="tx1"/>
            </w14:solidFill>
          </w14:textFill>
        </w:rPr>
        <w:t>http://pccz.court.gov.cn/pcajxxw/index/xxwsy</w:t>
      </w:r>
      <w:r>
        <w:rPr>
          <w:rStyle w:val="15"/>
          <w:rFonts w:hint="eastAsia" w:ascii="仿宋" w:hAnsi="仿宋" w:eastAsia="仿宋" w:cs="仿宋"/>
          <w:color w:val="000000" w:themeColor="text1"/>
          <w:sz w:val="24"/>
          <w:szCs w:val="24"/>
          <w:u w:val="none"/>
          <w14:textFill>
            <w14:solidFill>
              <w14:schemeClr w14:val="tx1"/>
            </w14:solidFill>
          </w14:textFill>
        </w:rPr>
        <w:fldChar w:fldCharType="end"/>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sz w:val="24"/>
          <w:szCs w:val="24"/>
        </w:rPr>
        <w:t>查询并下载打印</w:t>
      </w:r>
      <w:r>
        <w:rPr>
          <w:rFonts w:hint="eastAsia" w:cs="仿宋"/>
          <w:sz w:val="24"/>
          <w:szCs w:val="24"/>
          <w:lang w:eastAsia="zh-CN"/>
        </w:rPr>
        <w:t>。</w:t>
      </w:r>
      <w:r>
        <w:rPr>
          <w:rFonts w:hint="eastAsia" w:cs="仿宋"/>
          <w:kern w:val="0"/>
          <w:sz w:val="24"/>
          <w:szCs w:val="24"/>
          <w:lang w:val="en-US" w:eastAsia="zh-CN"/>
        </w:rPr>
        <w:t>债权申报表格文件及证据材料均需加盖申报人印章（或签字），管理人如因债权审查需要有权要求核对原件。</w:t>
      </w:r>
    </w:p>
    <w:p>
      <w:pPr>
        <w:spacing w:after="60" w:line="400" w:lineRule="exact"/>
        <w:ind w:firstLine="420"/>
        <w:rPr>
          <w:rFonts w:hint="eastAsia" w:ascii="仿宋" w:hAnsi="仿宋" w:eastAsia="仿宋" w:cs="仿宋"/>
          <w:sz w:val="24"/>
          <w:szCs w:val="24"/>
        </w:rPr>
      </w:pPr>
      <w:r>
        <w:rPr>
          <w:rFonts w:hint="eastAsia" w:ascii="仿宋" w:hAnsi="仿宋" w:eastAsia="仿宋" w:cs="仿宋"/>
          <w:sz w:val="24"/>
          <w:szCs w:val="24"/>
        </w:rPr>
        <w:t>此外，在推进</w:t>
      </w:r>
      <w:r>
        <w:rPr>
          <w:rFonts w:hint="eastAsia" w:cs="仿宋"/>
          <w:sz w:val="24"/>
          <w:szCs w:val="24"/>
          <w:lang w:val="en-US" w:eastAsia="zh-CN"/>
        </w:rPr>
        <w:t>福建英特达电机有限公司</w:t>
      </w:r>
      <w:r>
        <w:rPr>
          <w:rFonts w:hint="eastAsia" w:ascii="仿宋" w:hAnsi="仿宋" w:eastAsia="仿宋" w:cs="仿宋"/>
          <w:sz w:val="24"/>
          <w:szCs w:val="24"/>
          <w:lang w:val="en-US" w:eastAsia="zh-CN"/>
        </w:rPr>
        <w:t>破产清算</w:t>
      </w:r>
      <w:r>
        <w:rPr>
          <w:rFonts w:hint="eastAsia" w:ascii="仿宋" w:hAnsi="仿宋" w:eastAsia="仿宋" w:cs="仿宋"/>
          <w:sz w:val="24"/>
          <w:szCs w:val="24"/>
        </w:rPr>
        <w:t>工作过程中产生的相关文件和信息，将在全国企业破产重整案件信息网不定期更新发布，敬请各位申报人关注。</w:t>
      </w:r>
    </w:p>
    <w:p>
      <w:pPr>
        <w:spacing w:after="60" w:line="400" w:lineRule="exact"/>
        <w:ind w:firstLine="420"/>
        <w:rPr>
          <w:rFonts w:hint="eastAsia" w:ascii="仿宋" w:hAnsi="仿宋" w:eastAsia="仿宋" w:cs="仿宋"/>
          <w:sz w:val="24"/>
          <w:szCs w:val="24"/>
        </w:rPr>
      </w:pPr>
    </w:p>
    <w:p>
      <w:pPr>
        <w:spacing w:after="60" w:line="400" w:lineRule="exact"/>
        <w:jc w:val="right"/>
        <w:rPr>
          <w:rFonts w:hint="eastAsia" w:ascii="仿宋" w:hAnsi="仿宋" w:eastAsia="仿宋" w:cs="仿宋"/>
          <w:sz w:val="24"/>
          <w:szCs w:val="24"/>
        </w:rPr>
      </w:pPr>
      <w:r>
        <w:rPr>
          <w:rFonts w:hint="eastAsia" w:cs="仿宋"/>
          <w:sz w:val="24"/>
          <w:szCs w:val="24"/>
          <w:lang w:val="en-US" w:eastAsia="zh-CN"/>
        </w:rPr>
        <w:t>福建英特达电机有限公司</w:t>
      </w:r>
      <w:r>
        <w:rPr>
          <w:rFonts w:hint="eastAsia" w:ascii="仿宋" w:hAnsi="仿宋" w:eastAsia="仿宋" w:cs="仿宋"/>
          <w:sz w:val="24"/>
          <w:szCs w:val="24"/>
        </w:rPr>
        <w:t>管理人</w:t>
      </w:r>
    </w:p>
    <w:p>
      <w:pPr>
        <w:spacing w:after="60" w:line="400" w:lineRule="exact"/>
        <w:jc w:val="right"/>
        <w:rPr>
          <w:rFonts w:hint="eastAsia" w:ascii="仿宋" w:hAnsi="仿宋" w:eastAsia="仿宋" w:cs="仿宋"/>
          <w:sz w:val="24"/>
          <w:szCs w:val="24"/>
        </w:rPr>
      </w:pPr>
      <w:r>
        <w:rPr>
          <w:rFonts w:hint="eastAsia" w:ascii="仿宋" w:hAnsi="仿宋" w:eastAsia="仿宋" w:cs="仿宋"/>
          <w:sz w:val="24"/>
          <w:szCs w:val="24"/>
        </w:rPr>
        <w:t>20</w:t>
      </w:r>
      <w:r>
        <w:rPr>
          <w:rFonts w:hint="eastAsia" w:ascii="仿宋" w:hAnsi="仿宋" w:eastAsia="仿宋" w:cs="仿宋"/>
          <w:sz w:val="24"/>
          <w:szCs w:val="24"/>
          <w:lang w:val="en-US" w:eastAsia="zh-CN"/>
        </w:rPr>
        <w:t>2</w:t>
      </w:r>
      <w:r>
        <w:rPr>
          <w:rFonts w:hint="eastAsia" w:cs="仿宋"/>
          <w:sz w:val="24"/>
          <w:szCs w:val="24"/>
          <w:lang w:val="en-US" w:eastAsia="zh-CN"/>
        </w:rPr>
        <w:t>1</w:t>
      </w:r>
      <w:r>
        <w:rPr>
          <w:rFonts w:hint="eastAsia" w:ascii="仿宋" w:hAnsi="仿宋" w:eastAsia="仿宋" w:cs="仿宋"/>
          <w:sz w:val="24"/>
          <w:szCs w:val="24"/>
        </w:rPr>
        <w:t>年1</w:t>
      </w:r>
      <w:r>
        <w:rPr>
          <w:rFonts w:hint="eastAsia" w:cs="仿宋"/>
          <w:sz w:val="24"/>
          <w:szCs w:val="24"/>
          <w:lang w:val="en-US" w:eastAsia="zh-CN"/>
        </w:rPr>
        <w:t>0</w:t>
      </w:r>
      <w:r>
        <w:rPr>
          <w:rFonts w:hint="eastAsia" w:ascii="仿宋" w:hAnsi="仿宋" w:eastAsia="仿宋" w:cs="仿宋"/>
          <w:sz w:val="24"/>
          <w:szCs w:val="24"/>
        </w:rPr>
        <w:t>月</w:t>
      </w:r>
      <w:r>
        <w:rPr>
          <w:rFonts w:hint="eastAsia" w:cs="仿宋"/>
          <w:sz w:val="24"/>
          <w:szCs w:val="24"/>
          <w:lang w:val="en-US" w:eastAsia="zh-CN"/>
        </w:rPr>
        <w:t>8</w:t>
      </w:r>
      <w:r>
        <w:rPr>
          <w:rFonts w:hint="eastAsia" w:ascii="仿宋" w:hAnsi="仿宋" w:eastAsia="仿宋" w:cs="仿宋"/>
          <w:sz w:val="24"/>
          <w:szCs w:val="24"/>
        </w:rPr>
        <w:t>日</w:t>
      </w:r>
    </w:p>
    <w:p>
      <w:pPr>
        <w:rPr>
          <w:rFonts w:hint="eastAsia" w:ascii="仿宋" w:hAnsi="仿宋" w:eastAsia="仿宋" w:cs="仿宋"/>
          <w:sz w:val="24"/>
          <w:szCs w:val="24"/>
        </w:rPr>
      </w:pPr>
      <w:r>
        <w:rPr>
          <w:rFonts w:hint="eastAsia" w:ascii="仿宋" w:hAnsi="仿宋" w:eastAsia="仿宋" w:cs="仿宋"/>
          <w:sz w:val="24"/>
          <w:szCs w:val="24"/>
        </w:rPr>
        <w:br w:type="page"/>
      </w:r>
    </w:p>
    <w:p>
      <w:pPr>
        <w:spacing w:after="60" w:line="400" w:lineRule="exact"/>
        <w:jc w:val="right"/>
        <w:rPr>
          <w:rFonts w:hint="eastAsia" w:ascii="仿宋" w:hAnsi="仿宋" w:eastAsia="仿宋" w:cs="仿宋"/>
          <w:sz w:val="24"/>
          <w:szCs w:val="24"/>
        </w:rPr>
      </w:pPr>
    </w:p>
    <w:p>
      <w:pPr>
        <w:pStyle w:val="23"/>
        <w:spacing w:beforeLines="0" w:line="520" w:lineRule="exact"/>
        <w:rPr>
          <w:rFonts w:hint="eastAsia" w:ascii="仿宋" w:hAnsi="仿宋" w:eastAsia="仿宋" w:cs="仿宋"/>
        </w:rPr>
      </w:pPr>
      <w:r>
        <w:rPr>
          <w:rFonts w:hint="eastAsia" w:ascii="仿宋" w:hAnsi="仿宋" w:eastAsia="仿宋" w:cs="仿宋"/>
          <w:lang w:val="en-US" w:eastAsia="zh-CN"/>
        </w:rPr>
        <w:t>表一：</w:t>
      </w:r>
      <w:r>
        <w:rPr>
          <w:rFonts w:hint="eastAsia" w:ascii="仿宋" w:hAnsi="仿宋" w:eastAsia="仿宋" w:cs="仿宋"/>
        </w:rPr>
        <w:t>债权申报表</w:t>
      </w:r>
    </w:p>
    <w:p>
      <w:pPr>
        <w:spacing w:line="520" w:lineRule="exact"/>
        <w:ind w:firstLine="560"/>
        <w:jc w:val="right"/>
        <w:rPr>
          <w:rFonts w:hint="eastAsia" w:ascii="仿宋" w:hAnsi="仿宋" w:eastAsia="仿宋" w:cs="仿宋"/>
          <w:lang w:val="en-US" w:eastAsia="zh-CN"/>
        </w:rPr>
      </w:pPr>
      <w:r>
        <w:rPr>
          <w:rFonts w:hint="eastAsia" w:cs="仿宋"/>
          <w:lang w:eastAsia="zh-CN"/>
        </w:rPr>
        <w:t>（2021）英特达</w:t>
      </w:r>
      <w:r>
        <w:rPr>
          <w:rFonts w:hint="eastAsia" w:ascii="仿宋" w:hAnsi="仿宋" w:eastAsia="仿宋" w:cs="仿宋"/>
        </w:rPr>
        <w:t>破债申</w:t>
      </w:r>
      <w:r>
        <w:rPr>
          <w:rFonts w:hint="eastAsia" w:cs="仿宋"/>
          <w:lang w:val="en-US" w:eastAsia="zh-CN"/>
        </w:rPr>
        <w:t xml:space="preserve">      </w:t>
      </w:r>
      <w:r>
        <w:rPr>
          <w:rFonts w:hint="eastAsia" w:ascii="仿宋" w:hAnsi="仿宋" w:eastAsia="仿宋" w:cs="仿宋"/>
        </w:rPr>
        <w:t>号</w:t>
      </w:r>
    </w:p>
    <w:tbl>
      <w:tblPr>
        <w:tblStyle w:val="11"/>
        <w:tblW w:w="10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
        <w:gridCol w:w="698"/>
        <w:gridCol w:w="1791"/>
        <w:gridCol w:w="1330"/>
        <w:gridCol w:w="34"/>
        <w:gridCol w:w="1526"/>
        <w:gridCol w:w="708"/>
        <w:gridCol w:w="339"/>
        <w:gridCol w:w="1185"/>
        <w:gridCol w:w="2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62" w:type="dxa"/>
            <w:gridSpan w:val="2"/>
            <w:tcBorders>
              <w:top w:val="single" w:color="auto" w:sz="4" w:space="0"/>
              <w:bottom w:val="single" w:color="auto" w:sz="4" w:space="0"/>
              <w:right w:val="single" w:color="auto" w:sz="4" w:space="0"/>
            </w:tcBorders>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申报人</w:t>
            </w:r>
          </w:p>
        </w:tc>
        <w:tc>
          <w:tcPr>
            <w:tcW w:w="312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ind w:firstLine="360" w:firstLineChars="0"/>
              <w:jc w:val="center"/>
              <w:rPr>
                <w:rFonts w:hint="eastAsia" w:ascii="仿宋" w:hAnsi="仿宋" w:eastAsia="仿宋" w:cs="仿宋"/>
                <w:sz w:val="18"/>
                <w:szCs w:val="18"/>
              </w:rPr>
            </w:pPr>
          </w:p>
        </w:tc>
        <w:tc>
          <w:tcPr>
            <w:tcW w:w="226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身份证号或组织机构代码</w:t>
            </w:r>
          </w:p>
        </w:tc>
        <w:tc>
          <w:tcPr>
            <w:tcW w:w="405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ind w:firstLine="360" w:firstLineChars="0"/>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162" w:type="dxa"/>
            <w:gridSpan w:val="2"/>
            <w:tcBorders>
              <w:top w:val="single" w:color="auto" w:sz="4" w:space="0"/>
            </w:tcBorders>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法定代表人</w:t>
            </w:r>
          </w:p>
        </w:tc>
        <w:tc>
          <w:tcPr>
            <w:tcW w:w="3121" w:type="dxa"/>
            <w:gridSpan w:val="2"/>
            <w:tcBorders>
              <w:top w:val="single" w:color="auto" w:sz="4" w:space="0"/>
            </w:tcBorders>
            <w:shd w:val="clear" w:color="auto" w:fill="auto"/>
            <w:vAlign w:val="center"/>
          </w:tcPr>
          <w:p>
            <w:pPr>
              <w:ind w:firstLine="360" w:firstLineChars="0"/>
              <w:jc w:val="center"/>
              <w:rPr>
                <w:rFonts w:hint="eastAsia" w:ascii="仿宋" w:hAnsi="仿宋" w:eastAsia="仿宋" w:cs="仿宋"/>
                <w:sz w:val="18"/>
                <w:szCs w:val="18"/>
              </w:rPr>
            </w:pPr>
          </w:p>
        </w:tc>
        <w:tc>
          <w:tcPr>
            <w:tcW w:w="2268" w:type="dxa"/>
            <w:gridSpan w:val="3"/>
            <w:tcBorders>
              <w:top w:val="single" w:color="auto" w:sz="4" w:space="0"/>
            </w:tcBorders>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法定代表人身份证号</w:t>
            </w:r>
          </w:p>
        </w:tc>
        <w:tc>
          <w:tcPr>
            <w:tcW w:w="4056" w:type="dxa"/>
            <w:gridSpan w:val="3"/>
            <w:tcBorders>
              <w:top w:val="single" w:color="auto" w:sz="4" w:space="0"/>
            </w:tcBorders>
            <w:shd w:val="clear" w:color="auto" w:fill="auto"/>
            <w:vAlign w:val="center"/>
          </w:tcPr>
          <w:p>
            <w:pPr>
              <w:ind w:firstLine="360" w:firstLineChars="0"/>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162" w:type="dxa"/>
            <w:gridSpan w:val="2"/>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联系电话</w:t>
            </w:r>
          </w:p>
        </w:tc>
        <w:tc>
          <w:tcPr>
            <w:tcW w:w="3121" w:type="dxa"/>
            <w:gridSpan w:val="2"/>
            <w:shd w:val="clear" w:color="auto" w:fill="auto"/>
            <w:vAlign w:val="center"/>
          </w:tcPr>
          <w:p>
            <w:pPr>
              <w:ind w:firstLine="360" w:firstLineChars="0"/>
              <w:jc w:val="center"/>
              <w:rPr>
                <w:rFonts w:hint="eastAsia" w:ascii="仿宋" w:hAnsi="仿宋" w:eastAsia="仿宋" w:cs="仿宋"/>
                <w:sz w:val="18"/>
                <w:szCs w:val="18"/>
              </w:rPr>
            </w:pPr>
          </w:p>
        </w:tc>
        <w:tc>
          <w:tcPr>
            <w:tcW w:w="2268" w:type="dxa"/>
            <w:gridSpan w:val="3"/>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联系邮箱</w:t>
            </w:r>
          </w:p>
        </w:tc>
        <w:tc>
          <w:tcPr>
            <w:tcW w:w="4056" w:type="dxa"/>
            <w:gridSpan w:val="3"/>
            <w:shd w:val="clear" w:color="auto" w:fill="auto"/>
            <w:vAlign w:val="center"/>
          </w:tcPr>
          <w:p>
            <w:pPr>
              <w:ind w:firstLine="360" w:firstLineChars="0"/>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162" w:type="dxa"/>
            <w:gridSpan w:val="2"/>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委托代理人</w:t>
            </w:r>
          </w:p>
        </w:tc>
        <w:tc>
          <w:tcPr>
            <w:tcW w:w="3121" w:type="dxa"/>
            <w:gridSpan w:val="2"/>
            <w:shd w:val="clear" w:color="auto" w:fill="auto"/>
            <w:vAlign w:val="center"/>
          </w:tcPr>
          <w:p>
            <w:pPr>
              <w:ind w:firstLine="360" w:firstLineChars="0"/>
              <w:jc w:val="center"/>
              <w:rPr>
                <w:rFonts w:hint="eastAsia" w:ascii="仿宋" w:hAnsi="仿宋" w:eastAsia="仿宋" w:cs="仿宋"/>
                <w:sz w:val="18"/>
                <w:szCs w:val="18"/>
              </w:rPr>
            </w:pPr>
          </w:p>
        </w:tc>
        <w:tc>
          <w:tcPr>
            <w:tcW w:w="1560" w:type="dxa"/>
            <w:gridSpan w:val="2"/>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代理人身份证号</w:t>
            </w:r>
          </w:p>
        </w:tc>
        <w:tc>
          <w:tcPr>
            <w:tcW w:w="4764" w:type="dxa"/>
            <w:gridSpan w:val="4"/>
            <w:shd w:val="clear" w:color="auto" w:fill="auto"/>
            <w:vAlign w:val="center"/>
          </w:tcPr>
          <w:p>
            <w:pPr>
              <w:ind w:firstLine="360" w:firstLineChars="0"/>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162" w:type="dxa"/>
            <w:gridSpan w:val="2"/>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代理人电话</w:t>
            </w:r>
          </w:p>
        </w:tc>
        <w:tc>
          <w:tcPr>
            <w:tcW w:w="3121" w:type="dxa"/>
            <w:gridSpan w:val="2"/>
            <w:shd w:val="clear" w:color="auto" w:fill="auto"/>
            <w:vAlign w:val="center"/>
          </w:tcPr>
          <w:p>
            <w:pPr>
              <w:ind w:firstLine="360" w:firstLineChars="0"/>
              <w:jc w:val="center"/>
              <w:rPr>
                <w:rFonts w:hint="eastAsia" w:ascii="仿宋" w:hAnsi="仿宋" w:eastAsia="仿宋" w:cs="仿宋"/>
                <w:sz w:val="18"/>
                <w:szCs w:val="18"/>
              </w:rPr>
            </w:pPr>
          </w:p>
        </w:tc>
        <w:tc>
          <w:tcPr>
            <w:tcW w:w="1560" w:type="dxa"/>
            <w:gridSpan w:val="2"/>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代理人的邮箱</w:t>
            </w:r>
          </w:p>
        </w:tc>
        <w:tc>
          <w:tcPr>
            <w:tcW w:w="4764" w:type="dxa"/>
            <w:gridSpan w:val="4"/>
            <w:shd w:val="clear" w:color="auto" w:fill="auto"/>
            <w:vAlign w:val="center"/>
          </w:tcPr>
          <w:p>
            <w:pPr>
              <w:ind w:firstLine="360" w:firstLineChars="0"/>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1162" w:type="dxa"/>
            <w:gridSpan w:val="2"/>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送达地址</w:t>
            </w:r>
          </w:p>
        </w:tc>
        <w:tc>
          <w:tcPr>
            <w:tcW w:w="9445" w:type="dxa"/>
            <w:gridSpan w:val="8"/>
            <w:shd w:val="clear" w:color="auto" w:fill="auto"/>
            <w:vAlign w:val="center"/>
          </w:tcPr>
          <w:p>
            <w:pPr>
              <w:ind w:firstLine="360" w:firstLineChars="0"/>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162" w:type="dxa"/>
            <w:gridSpan w:val="2"/>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开户名称</w:t>
            </w:r>
          </w:p>
        </w:tc>
        <w:tc>
          <w:tcPr>
            <w:tcW w:w="9445" w:type="dxa"/>
            <w:gridSpan w:val="8"/>
            <w:shd w:val="clear" w:color="auto" w:fill="auto"/>
            <w:vAlign w:val="center"/>
          </w:tcPr>
          <w:p>
            <w:pPr>
              <w:ind w:firstLine="360" w:firstLineChars="0"/>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162" w:type="dxa"/>
            <w:gridSpan w:val="2"/>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开户银行</w:t>
            </w:r>
          </w:p>
        </w:tc>
        <w:tc>
          <w:tcPr>
            <w:tcW w:w="4681" w:type="dxa"/>
            <w:gridSpan w:val="4"/>
            <w:shd w:val="clear" w:color="auto" w:fill="auto"/>
            <w:vAlign w:val="center"/>
          </w:tcPr>
          <w:p>
            <w:pPr>
              <w:ind w:firstLine="360" w:firstLineChars="0"/>
              <w:jc w:val="center"/>
              <w:rPr>
                <w:rFonts w:hint="eastAsia" w:ascii="仿宋" w:hAnsi="仿宋" w:eastAsia="仿宋" w:cs="仿宋"/>
                <w:sz w:val="18"/>
                <w:szCs w:val="18"/>
              </w:rPr>
            </w:pPr>
          </w:p>
        </w:tc>
        <w:tc>
          <w:tcPr>
            <w:tcW w:w="1047" w:type="dxa"/>
            <w:gridSpan w:val="2"/>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开户账号</w:t>
            </w:r>
          </w:p>
        </w:tc>
        <w:tc>
          <w:tcPr>
            <w:tcW w:w="3717" w:type="dxa"/>
            <w:gridSpan w:val="2"/>
            <w:shd w:val="clear" w:color="auto" w:fill="auto"/>
            <w:vAlign w:val="center"/>
          </w:tcPr>
          <w:p>
            <w:pPr>
              <w:ind w:firstLine="360" w:firstLineChars="0"/>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62" w:type="dxa"/>
            <w:gridSpan w:val="2"/>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债权性质</w:t>
            </w:r>
          </w:p>
        </w:tc>
        <w:tc>
          <w:tcPr>
            <w:tcW w:w="9445" w:type="dxa"/>
            <w:gridSpan w:val="8"/>
            <w:shd w:val="clear" w:color="auto" w:fill="auto"/>
            <w:vAlign w:val="center"/>
          </w:tcPr>
          <w:p>
            <w:pPr>
              <w:ind w:firstLine="180" w:firstLineChars="100"/>
              <w:rPr>
                <w:rFonts w:hint="default" w:ascii="仿宋" w:hAnsi="仿宋" w:eastAsia="仿宋" w:cs="仿宋"/>
                <w:sz w:val="18"/>
                <w:szCs w:val="18"/>
                <w:lang w:val="en-US" w:eastAsia="zh-CN"/>
              </w:rPr>
            </w:pPr>
            <w:r>
              <w:rPr>
                <w:rFonts w:hint="eastAsia" w:cs="仿宋"/>
                <w:sz w:val="18"/>
                <w:szCs w:val="18"/>
                <w:lang w:eastAsia="zh-CN"/>
              </w:rPr>
              <w:t>□</w:t>
            </w:r>
            <w:r>
              <w:rPr>
                <w:rFonts w:hint="eastAsia" w:ascii="仿宋" w:hAnsi="仿宋" w:eastAsia="仿宋" w:cs="仿宋"/>
                <w:sz w:val="18"/>
                <w:szCs w:val="18"/>
              </w:rPr>
              <w:t>主债权</w:t>
            </w:r>
            <w:r>
              <w:rPr>
                <w:rFonts w:hint="eastAsia" w:cs="仿宋"/>
                <w:sz w:val="18"/>
                <w:szCs w:val="18"/>
                <w:lang w:val="en-US" w:eastAsia="zh-CN"/>
              </w:rPr>
              <w:t xml:space="preserve">   </w:t>
            </w:r>
            <w:r>
              <w:rPr>
                <w:rFonts w:hint="eastAsia" w:cs="仿宋"/>
                <w:sz w:val="18"/>
                <w:szCs w:val="18"/>
                <w:lang w:eastAsia="zh-CN"/>
              </w:rPr>
              <w:t>□</w:t>
            </w:r>
            <w:r>
              <w:rPr>
                <w:rFonts w:hint="eastAsia" w:ascii="仿宋" w:hAnsi="仿宋" w:eastAsia="仿宋" w:cs="仿宋"/>
                <w:sz w:val="18"/>
                <w:szCs w:val="18"/>
                <w:lang w:val="en-US" w:eastAsia="zh-CN"/>
              </w:rPr>
              <w:t>担保</w:t>
            </w:r>
            <w:r>
              <w:rPr>
                <w:rFonts w:hint="eastAsia" w:ascii="仿宋" w:hAnsi="仿宋" w:eastAsia="仿宋" w:cs="仿宋"/>
                <w:sz w:val="18"/>
                <w:szCs w:val="18"/>
              </w:rPr>
              <w:t>债权</w:t>
            </w:r>
            <w:r>
              <w:rPr>
                <w:rFonts w:hint="eastAsia" w:cs="仿宋"/>
                <w:sz w:val="18"/>
                <w:szCs w:val="18"/>
                <w:lang w:val="en-US" w:eastAsia="zh-CN"/>
              </w:rPr>
              <w:t xml:space="preserve">  </w:t>
            </w:r>
            <w:r>
              <w:rPr>
                <w:rFonts w:hint="eastAsia" w:ascii="仿宋" w:hAnsi="仿宋" w:eastAsia="仿宋" w:cs="仿宋"/>
                <w:sz w:val="18"/>
                <w:szCs w:val="18"/>
              </w:rPr>
              <w:t>□连带债权</w:t>
            </w:r>
            <w:r>
              <w:rPr>
                <w:rFonts w:hint="eastAsia" w:cs="仿宋"/>
                <w:sz w:val="18"/>
                <w:szCs w:val="18"/>
                <w:lang w:val="en-US" w:eastAsia="zh-CN"/>
              </w:rPr>
              <w:t xml:space="preserve"> </w:t>
            </w:r>
            <w:r>
              <w:rPr>
                <w:rFonts w:hint="eastAsia" w:ascii="仿宋" w:hAnsi="仿宋" w:eastAsia="仿宋" w:cs="仿宋"/>
                <w:sz w:val="18"/>
                <w:szCs w:val="18"/>
              </w:rPr>
              <w:t>□</w:t>
            </w:r>
            <w:r>
              <w:rPr>
                <w:rFonts w:hint="eastAsia" w:cs="仿宋"/>
                <w:sz w:val="18"/>
                <w:szCs w:val="18"/>
                <w:lang w:val="en-US" w:eastAsia="zh-CN"/>
              </w:rPr>
              <w:t>其它</w:t>
            </w:r>
            <w:r>
              <w:rPr>
                <w:rFonts w:hint="eastAsia" w:cs="仿宋"/>
                <w:sz w:val="18"/>
                <w:szCs w:val="18"/>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162" w:type="dxa"/>
            <w:gridSpan w:val="2"/>
            <w:vMerge w:val="restart"/>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申报债权</w:t>
            </w:r>
          </w:p>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金额（元）</w:t>
            </w:r>
          </w:p>
        </w:tc>
        <w:tc>
          <w:tcPr>
            <w:tcW w:w="1791" w:type="dxa"/>
            <w:shd w:val="clear" w:color="auto" w:fill="auto"/>
            <w:vAlign w:val="center"/>
          </w:tcPr>
          <w:p>
            <w:pPr>
              <w:spacing w:line="240" w:lineRule="auto"/>
              <w:ind w:firstLine="0" w:firstLineChars="0"/>
              <w:jc w:val="center"/>
              <w:rPr>
                <w:rFonts w:hint="eastAsia" w:ascii="仿宋" w:hAnsi="仿宋" w:eastAsia="仿宋" w:cs="仿宋"/>
                <w:sz w:val="18"/>
                <w:szCs w:val="18"/>
              </w:rPr>
            </w:pPr>
            <w:r>
              <w:rPr>
                <w:rFonts w:hint="eastAsia" w:ascii="仿宋" w:hAnsi="仿宋" w:eastAsia="仿宋" w:cs="仿宋"/>
                <w:sz w:val="18"/>
                <w:szCs w:val="18"/>
              </w:rPr>
              <w:t>总金额</w:t>
            </w:r>
          </w:p>
        </w:tc>
        <w:tc>
          <w:tcPr>
            <w:tcW w:w="1330" w:type="dxa"/>
            <w:shd w:val="clear" w:color="auto" w:fill="auto"/>
            <w:vAlign w:val="center"/>
          </w:tcPr>
          <w:p>
            <w:pPr>
              <w:spacing w:line="240" w:lineRule="auto"/>
              <w:ind w:firstLine="0" w:firstLineChars="0"/>
              <w:jc w:val="center"/>
              <w:rPr>
                <w:rFonts w:hint="eastAsia" w:ascii="仿宋" w:hAnsi="仿宋" w:eastAsia="仿宋" w:cs="仿宋"/>
                <w:sz w:val="18"/>
                <w:szCs w:val="18"/>
              </w:rPr>
            </w:pPr>
            <w:r>
              <w:rPr>
                <w:rFonts w:hint="eastAsia" w:ascii="仿宋" w:hAnsi="仿宋" w:eastAsia="仿宋" w:cs="仿宋"/>
                <w:sz w:val="18"/>
                <w:szCs w:val="18"/>
              </w:rPr>
              <w:t>本金</w:t>
            </w:r>
          </w:p>
        </w:tc>
        <w:tc>
          <w:tcPr>
            <w:tcW w:w="1560" w:type="dxa"/>
            <w:gridSpan w:val="2"/>
            <w:shd w:val="clear" w:color="auto" w:fill="auto"/>
            <w:vAlign w:val="center"/>
          </w:tcPr>
          <w:p>
            <w:pPr>
              <w:spacing w:line="240" w:lineRule="auto"/>
              <w:ind w:firstLine="0" w:firstLineChars="0"/>
              <w:jc w:val="center"/>
              <w:rPr>
                <w:rFonts w:hint="eastAsia" w:ascii="仿宋" w:hAnsi="仿宋" w:eastAsia="仿宋" w:cs="仿宋"/>
                <w:sz w:val="18"/>
                <w:szCs w:val="18"/>
              </w:rPr>
            </w:pPr>
            <w:r>
              <w:rPr>
                <w:rFonts w:hint="eastAsia" w:ascii="仿宋" w:hAnsi="仿宋" w:eastAsia="仿宋" w:cs="仿宋"/>
                <w:sz w:val="18"/>
                <w:szCs w:val="18"/>
              </w:rPr>
              <w:t>利息</w:t>
            </w:r>
          </w:p>
        </w:tc>
        <w:tc>
          <w:tcPr>
            <w:tcW w:w="1047" w:type="dxa"/>
            <w:gridSpan w:val="2"/>
            <w:shd w:val="clear" w:color="auto" w:fill="auto"/>
            <w:vAlign w:val="center"/>
          </w:tcPr>
          <w:p>
            <w:pPr>
              <w:spacing w:line="240" w:lineRule="auto"/>
              <w:ind w:firstLine="0" w:firstLineChars="0"/>
              <w:jc w:val="center"/>
              <w:rPr>
                <w:rFonts w:hint="eastAsia" w:ascii="仿宋" w:hAnsi="仿宋" w:eastAsia="仿宋" w:cs="仿宋"/>
                <w:sz w:val="18"/>
                <w:szCs w:val="18"/>
              </w:rPr>
            </w:pPr>
            <w:r>
              <w:rPr>
                <w:rFonts w:hint="eastAsia" w:ascii="仿宋" w:hAnsi="仿宋" w:eastAsia="仿宋" w:cs="仿宋"/>
                <w:sz w:val="18"/>
                <w:szCs w:val="18"/>
              </w:rPr>
              <w:t>违约金</w:t>
            </w:r>
          </w:p>
        </w:tc>
        <w:tc>
          <w:tcPr>
            <w:tcW w:w="3717" w:type="dxa"/>
            <w:gridSpan w:val="2"/>
            <w:shd w:val="clear" w:color="auto" w:fill="auto"/>
            <w:vAlign w:val="center"/>
          </w:tcPr>
          <w:p>
            <w:pPr>
              <w:spacing w:line="240" w:lineRule="auto"/>
              <w:ind w:firstLine="0" w:firstLineChars="0"/>
              <w:jc w:val="center"/>
              <w:rPr>
                <w:rFonts w:hint="eastAsia" w:ascii="仿宋" w:hAnsi="仿宋" w:eastAsia="仿宋" w:cs="仿宋"/>
                <w:sz w:val="18"/>
                <w:szCs w:val="18"/>
              </w:rPr>
            </w:pPr>
            <w:r>
              <w:rPr>
                <w:rFonts w:hint="eastAsia" w:ascii="仿宋" w:hAnsi="仿宋" w:eastAsia="仿宋" w:cs="仿宋"/>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162" w:type="dxa"/>
            <w:gridSpan w:val="2"/>
            <w:vMerge w:val="continue"/>
            <w:shd w:val="clear" w:color="auto" w:fill="auto"/>
            <w:vAlign w:val="center"/>
          </w:tcPr>
          <w:p>
            <w:pPr>
              <w:spacing w:line="240" w:lineRule="auto"/>
              <w:ind w:firstLine="0" w:firstLineChars="0"/>
              <w:jc w:val="left"/>
              <w:rPr>
                <w:rFonts w:hint="eastAsia" w:ascii="仿宋" w:hAnsi="仿宋" w:eastAsia="仿宋" w:cs="仿宋"/>
                <w:sz w:val="18"/>
                <w:szCs w:val="18"/>
              </w:rPr>
            </w:pPr>
          </w:p>
        </w:tc>
        <w:tc>
          <w:tcPr>
            <w:tcW w:w="1791" w:type="dxa"/>
            <w:shd w:val="clear" w:color="auto" w:fill="auto"/>
            <w:vAlign w:val="center"/>
          </w:tcPr>
          <w:p>
            <w:pPr>
              <w:spacing w:line="240" w:lineRule="auto"/>
              <w:ind w:firstLine="0" w:firstLineChars="0"/>
              <w:jc w:val="center"/>
              <w:rPr>
                <w:rFonts w:hint="eastAsia" w:ascii="仿宋" w:hAnsi="仿宋" w:eastAsia="仿宋" w:cs="仿宋"/>
                <w:sz w:val="18"/>
                <w:szCs w:val="18"/>
              </w:rPr>
            </w:pPr>
          </w:p>
        </w:tc>
        <w:tc>
          <w:tcPr>
            <w:tcW w:w="1330" w:type="dxa"/>
            <w:shd w:val="clear" w:color="auto" w:fill="auto"/>
            <w:vAlign w:val="center"/>
          </w:tcPr>
          <w:p>
            <w:pPr>
              <w:spacing w:line="240" w:lineRule="auto"/>
              <w:ind w:firstLine="0" w:firstLineChars="0"/>
              <w:jc w:val="center"/>
              <w:rPr>
                <w:rFonts w:hint="eastAsia" w:ascii="仿宋" w:hAnsi="仿宋" w:eastAsia="仿宋" w:cs="仿宋"/>
                <w:sz w:val="18"/>
                <w:szCs w:val="18"/>
              </w:rPr>
            </w:pPr>
          </w:p>
        </w:tc>
        <w:tc>
          <w:tcPr>
            <w:tcW w:w="1560" w:type="dxa"/>
            <w:gridSpan w:val="2"/>
            <w:shd w:val="clear" w:color="auto" w:fill="auto"/>
            <w:vAlign w:val="center"/>
          </w:tcPr>
          <w:p>
            <w:pPr>
              <w:spacing w:line="240" w:lineRule="auto"/>
              <w:ind w:firstLine="0" w:firstLineChars="0"/>
              <w:jc w:val="center"/>
              <w:rPr>
                <w:rFonts w:hint="eastAsia" w:ascii="仿宋" w:hAnsi="仿宋" w:eastAsia="仿宋" w:cs="仿宋"/>
                <w:sz w:val="18"/>
                <w:szCs w:val="18"/>
              </w:rPr>
            </w:pPr>
          </w:p>
        </w:tc>
        <w:tc>
          <w:tcPr>
            <w:tcW w:w="1047" w:type="dxa"/>
            <w:gridSpan w:val="2"/>
            <w:shd w:val="clear" w:color="auto" w:fill="auto"/>
            <w:vAlign w:val="center"/>
          </w:tcPr>
          <w:p>
            <w:pPr>
              <w:spacing w:line="240" w:lineRule="auto"/>
              <w:ind w:firstLine="0" w:firstLineChars="0"/>
              <w:jc w:val="center"/>
              <w:rPr>
                <w:rFonts w:hint="eastAsia" w:ascii="仿宋" w:hAnsi="仿宋" w:eastAsia="仿宋" w:cs="仿宋"/>
                <w:sz w:val="18"/>
                <w:szCs w:val="18"/>
              </w:rPr>
            </w:pPr>
          </w:p>
        </w:tc>
        <w:tc>
          <w:tcPr>
            <w:tcW w:w="3717" w:type="dxa"/>
            <w:gridSpan w:val="2"/>
            <w:shd w:val="clear" w:color="auto" w:fill="auto"/>
            <w:vAlign w:val="center"/>
          </w:tcPr>
          <w:p>
            <w:pPr>
              <w:spacing w:line="240" w:lineRule="auto"/>
              <w:ind w:firstLine="0" w:firstLineChars="0"/>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162" w:type="dxa"/>
            <w:gridSpan w:val="2"/>
            <w:vMerge w:val="restart"/>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担保情况</w:t>
            </w:r>
          </w:p>
        </w:tc>
        <w:tc>
          <w:tcPr>
            <w:tcW w:w="1791" w:type="dxa"/>
            <w:shd w:val="clear" w:color="auto" w:fill="auto"/>
            <w:vAlign w:val="center"/>
          </w:tcPr>
          <w:p>
            <w:pPr>
              <w:spacing w:line="240" w:lineRule="auto"/>
              <w:ind w:firstLine="0" w:firstLineChars="0"/>
              <w:jc w:val="center"/>
              <w:rPr>
                <w:rFonts w:hint="eastAsia" w:ascii="仿宋" w:hAnsi="仿宋" w:eastAsia="仿宋" w:cs="仿宋"/>
                <w:sz w:val="18"/>
                <w:szCs w:val="18"/>
              </w:rPr>
            </w:pPr>
            <w:r>
              <w:rPr>
                <w:rFonts w:hint="eastAsia" w:ascii="仿宋" w:hAnsi="仿宋" w:eastAsia="仿宋" w:cs="仿宋"/>
                <w:sz w:val="18"/>
                <w:szCs w:val="18"/>
              </w:rPr>
              <w:t>总金额</w:t>
            </w:r>
          </w:p>
        </w:tc>
        <w:tc>
          <w:tcPr>
            <w:tcW w:w="7654" w:type="dxa"/>
            <w:gridSpan w:val="7"/>
            <w:vMerge w:val="restart"/>
            <w:shd w:val="clear" w:color="auto" w:fill="auto"/>
            <w:vAlign w:val="center"/>
          </w:tcPr>
          <w:p>
            <w:pPr>
              <w:ind w:firstLine="0" w:firstLineChars="0"/>
              <w:rPr>
                <w:rFonts w:hint="eastAsia" w:ascii="仿宋" w:hAnsi="仿宋" w:eastAsia="仿宋" w:cs="仿宋"/>
                <w:sz w:val="18"/>
                <w:szCs w:val="18"/>
                <w:lang w:eastAsia="zh-CN"/>
              </w:rPr>
            </w:pPr>
            <w:r>
              <w:rPr>
                <w:rFonts w:hint="eastAsia" w:ascii="仿宋" w:hAnsi="仿宋" w:eastAsia="仿宋" w:cs="仿宋"/>
                <w:sz w:val="18"/>
                <w:szCs w:val="18"/>
              </w:rPr>
              <w:t>担保类型：□抵押□质押□一般保证□连带保证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1162" w:type="dxa"/>
            <w:gridSpan w:val="2"/>
            <w:vMerge w:val="continue"/>
            <w:shd w:val="clear" w:color="auto" w:fill="auto"/>
            <w:vAlign w:val="center"/>
          </w:tcPr>
          <w:p>
            <w:pPr>
              <w:spacing w:line="240" w:lineRule="auto"/>
              <w:ind w:firstLine="0" w:firstLineChars="0"/>
              <w:jc w:val="left"/>
              <w:rPr>
                <w:rFonts w:hint="eastAsia" w:ascii="仿宋" w:hAnsi="仿宋" w:eastAsia="仿宋" w:cs="仿宋"/>
                <w:sz w:val="18"/>
                <w:szCs w:val="18"/>
              </w:rPr>
            </w:pPr>
          </w:p>
        </w:tc>
        <w:tc>
          <w:tcPr>
            <w:tcW w:w="1791" w:type="dxa"/>
            <w:shd w:val="clear" w:color="auto" w:fill="auto"/>
            <w:vAlign w:val="center"/>
          </w:tcPr>
          <w:p>
            <w:pPr>
              <w:spacing w:line="240" w:lineRule="auto"/>
              <w:ind w:firstLine="0" w:firstLineChars="0"/>
              <w:jc w:val="center"/>
              <w:rPr>
                <w:rFonts w:hint="eastAsia" w:ascii="仿宋" w:hAnsi="仿宋" w:eastAsia="仿宋" w:cs="仿宋"/>
                <w:sz w:val="18"/>
                <w:szCs w:val="18"/>
              </w:rPr>
            </w:pPr>
          </w:p>
        </w:tc>
        <w:tc>
          <w:tcPr>
            <w:tcW w:w="7654" w:type="dxa"/>
            <w:gridSpan w:val="7"/>
            <w:vMerge w:val="continue"/>
            <w:shd w:val="clear" w:color="auto" w:fill="auto"/>
            <w:vAlign w:val="center"/>
          </w:tcPr>
          <w:p>
            <w:pPr>
              <w:ind w:firstLine="360" w:firstLineChars="0"/>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162" w:type="dxa"/>
            <w:gridSpan w:val="2"/>
            <w:vMerge w:val="restart"/>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诉讼情况</w:t>
            </w:r>
          </w:p>
        </w:tc>
        <w:tc>
          <w:tcPr>
            <w:tcW w:w="3121" w:type="dxa"/>
            <w:gridSpan w:val="2"/>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是否进入诉讼</w:t>
            </w:r>
            <w:r>
              <w:rPr>
                <w:rFonts w:hint="eastAsia" w:cs="仿宋"/>
                <w:sz w:val="18"/>
                <w:szCs w:val="18"/>
                <w:lang w:val="en-US" w:eastAsia="zh-CN"/>
              </w:rPr>
              <w:t xml:space="preserve"> </w:t>
            </w:r>
            <w:r>
              <w:rPr>
                <w:rFonts w:hint="eastAsia" w:cs="仿宋"/>
                <w:sz w:val="18"/>
                <w:szCs w:val="18"/>
                <w:lang w:eastAsia="zh-CN"/>
              </w:rPr>
              <w:t>□</w:t>
            </w:r>
            <w:r>
              <w:rPr>
                <w:rFonts w:hint="eastAsia" w:ascii="仿宋" w:hAnsi="仿宋" w:eastAsia="仿宋" w:cs="仿宋"/>
                <w:sz w:val="18"/>
                <w:szCs w:val="18"/>
              </w:rPr>
              <w:t>是</w:t>
            </w:r>
            <w:r>
              <w:rPr>
                <w:rFonts w:hint="eastAsia" w:cs="仿宋"/>
                <w:sz w:val="18"/>
                <w:szCs w:val="18"/>
                <w:lang w:val="en-US" w:eastAsia="zh-CN"/>
              </w:rPr>
              <w:t xml:space="preserve"> </w:t>
            </w:r>
            <w:r>
              <w:rPr>
                <w:rFonts w:hint="eastAsia" w:ascii="仿宋" w:hAnsi="仿宋" w:eastAsia="仿宋" w:cs="仿宋"/>
                <w:sz w:val="18"/>
                <w:szCs w:val="18"/>
              </w:rPr>
              <w:t>□否</w:t>
            </w:r>
          </w:p>
        </w:tc>
        <w:tc>
          <w:tcPr>
            <w:tcW w:w="1560" w:type="dxa"/>
            <w:gridSpan w:val="2"/>
            <w:shd w:val="clear" w:color="auto" w:fill="auto"/>
            <w:vAlign w:val="center"/>
          </w:tcPr>
          <w:p>
            <w:pPr>
              <w:spacing w:line="240" w:lineRule="auto"/>
              <w:ind w:firstLine="0" w:firstLineChars="0"/>
              <w:jc w:val="center"/>
              <w:rPr>
                <w:rFonts w:hint="eastAsia" w:ascii="仿宋" w:hAnsi="仿宋" w:eastAsia="仿宋" w:cs="仿宋"/>
                <w:sz w:val="18"/>
                <w:szCs w:val="18"/>
              </w:rPr>
            </w:pPr>
            <w:r>
              <w:rPr>
                <w:rFonts w:hint="eastAsia" w:ascii="仿宋" w:hAnsi="仿宋" w:eastAsia="仿宋" w:cs="仿宋"/>
                <w:sz w:val="18"/>
                <w:szCs w:val="18"/>
              </w:rPr>
              <w:t>诉讼标的额</w:t>
            </w:r>
          </w:p>
        </w:tc>
        <w:tc>
          <w:tcPr>
            <w:tcW w:w="1047" w:type="dxa"/>
            <w:gridSpan w:val="2"/>
            <w:shd w:val="clear" w:color="auto" w:fill="auto"/>
            <w:vAlign w:val="center"/>
          </w:tcPr>
          <w:p>
            <w:pPr>
              <w:spacing w:line="240" w:lineRule="auto"/>
              <w:ind w:firstLine="0" w:firstLineChars="0"/>
              <w:jc w:val="left"/>
              <w:rPr>
                <w:rFonts w:hint="eastAsia" w:ascii="仿宋" w:hAnsi="仿宋" w:eastAsia="仿宋" w:cs="仿宋"/>
                <w:sz w:val="18"/>
                <w:szCs w:val="18"/>
              </w:rPr>
            </w:pPr>
          </w:p>
        </w:tc>
        <w:tc>
          <w:tcPr>
            <w:tcW w:w="1185" w:type="dxa"/>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诉讼阶段</w:t>
            </w:r>
          </w:p>
        </w:tc>
        <w:tc>
          <w:tcPr>
            <w:tcW w:w="2532" w:type="dxa"/>
            <w:shd w:val="clear" w:color="auto" w:fill="auto"/>
            <w:vAlign w:val="center"/>
          </w:tcPr>
          <w:p>
            <w:pPr>
              <w:spacing w:line="240" w:lineRule="auto"/>
              <w:ind w:firstLine="0" w:firstLineChars="0"/>
              <w:jc w:val="center"/>
              <w:rPr>
                <w:rFonts w:hint="eastAsia" w:ascii="仿宋" w:hAnsi="仿宋" w:eastAsia="仿宋" w:cs="仿宋"/>
                <w:sz w:val="18"/>
                <w:szCs w:val="18"/>
              </w:rPr>
            </w:pPr>
            <w:r>
              <w:rPr>
                <w:rFonts w:hint="eastAsia" w:ascii="仿宋" w:hAnsi="仿宋" w:eastAsia="仿宋" w:cs="仿宋"/>
                <w:sz w:val="18"/>
                <w:szCs w:val="18"/>
              </w:rPr>
              <w:t>□一审□二审□执行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162" w:type="dxa"/>
            <w:gridSpan w:val="2"/>
            <w:vMerge w:val="continue"/>
            <w:shd w:val="clear" w:color="auto" w:fill="auto"/>
            <w:vAlign w:val="center"/>
          </w:tcPr>
          <w:p>
            <w:pPr>
              <w:spacing w:line="240" w:lineRule="auto"/>
              <w:ind w:firstLine="0" w:firstLineChars="0"/>
              <w:jc w:val="left"/>
              <w:rPr>
                <w:rFonts w:hint="eastAsia" w:ascii="仿宋" w:hAnsi="仿宋" w:eastAsia="仿宋" w:cs="仿宋"/>
                <w:sz w:val="18"/>
                <w:szCs w:val="18"/>
              </w:rPr>
            </w:pPr>
          </w:p>
        </w:tc>
        <w:tc>
          <w:tcPr>
            <w:tcW w:w="1791" w:type="dxa"/>
            <w:shd w:val="clear" w:color="auto" w:fill="auto"/>
            <w:vAlign w:val="center"/>
          </w:tcPr>
          <w:p>
            <w:pPr>
              <w:spacing w:line="240" w:lineRule="auto"/>
              <w:ind w:firstLine="0" w:firstLineChars="0"/>
              <w:jc w:val="center"/>
              <w:rPr>
                <w:rFonts w:hint="eastAsia" w:ascii="仿宋" w:hAnsi="仿宋" w:eastAsia="仿宋" w:cs="仿宋"/>
                <w:sz w:val="18"/>
                <w:szCs w:val="18"/>
              </w:rPr>
            </w:pPr>
            <w:r>
              <w:rPr>
                <w:rFonts w:hint="eastAsia" w:ascii="仿宋" w:hAnsi="仿宋" w:eastAsia="仿宋" w:cs="仿宋"/>
                <w:sz w:val="18"/>
                <w:szCs w:val="18"/>
              </w:rPr>
              <w:t>诉讼结果</w:t>
            </w:r>
          </w:p>
        </w:tc>
        <w:tc>
          <w:tcPr>
            <w:tcW w:w="2890" w:type="dxa"/>
            <w:gridSpan w:val="3"/>
            <w:shd w:val="clear" w:color="auto" w:fill="auto"/>
            <w:vAlign w:val="center"/>
          </w:tcPr>
          <w:p>
            <w:pPr>
              <w:spacing w:line="240" w:lineRule="auto"/>
              <w:ind w:left="180" w:hanging="180" w:hangingChars="100"/>
              <w:jc w:val="left"/>
              <w:rPr>
                <w:rFonts w:hint="eastAsia" w:ascii="仿宋" w:hAnsi="仿宋" w:eastAsia="仿宋" w:cs="仿宋"/>
                <w:sz w:val="18"/>
                <w:szCs w:val="18"/>
              </w:rPr>
            </w:pPr>
            <w:r>
              <w:rPr>
                <w:rFonts w:hint="eastAsia" w:ascii="仿宋" w:hAnsi="仿宋" w:eastAsia="仿宋" w:cs="仿宋"/>
                <w:sz w:val="18"/>
                <w:szCs w:val="18"/>
              </w:rPr>
              <w:t>□判决</w:t>
            </w:r>
            <w:r>
              <w:rPr>
                <w:rFonts w:hint="eastAsia" w:cs="仿宋"/>
                <w:sz w:val="18"/>
                <w:szCs w:val="18"/>
                <w:lang w:val="en-US" w:eastAsia="zh-CN"/>
              </w:rPr>
              <w:t xml:space="preserve"> </w:t>
            </w:r>
            <w:r>
              <w:rPr>
                <w:rFonts w:hint="eastAsia" w:ascii="仿宋" w:hAnsi="仿宋" w:eastAsia="仿宋" w:cs="仿宋"/>
                <w:sz w:val="18"/>
                <w:szCs w:val="18"/>
              </w:rPr>
              <w:t>□调解</w:t>
            </w:r>
            <w:r>
              <w:rPr>
                <w:rFonts w:hint="eastAsia" w:cs="仿宋"/>
                <w:sz w:val="18"/>
                <w:szCs w:val="18"/>
                <w:lang w:val="en-US" w:eastAsia="zh-CN"/>
              </w:rPr>
              <w:t xml:space="preserve"> </w:t>
            </w:r>
            <w:r>
              <w:rPr>
                <w:rFonts w:hint="eastAsia" w:cs="仿宋"/>
                <w:sz w:val="18"/>
                <w:szCs w:val="18"/>
                <w:lang w:eastAsia="zh-CN"/>
              </w:rPr>
              <w:t>□</w:t>
            </w:r>
            <w:r>
              <w:rPr>
                <w:rFonts w:hint="eastAsia" w:ascii="仿宋" w:hAnsi="仿宋" w:eastAsia="仿宋" w:cs="仿宋"/>
                <w:sz w:val="18"/>
                <w:szCs w:val="18"/>
              </w:rPr>
              <w:t>撤诉</w:t>
            </w:r>
            <w:r>
              <w:rPr>
                <w:rFonts w:hint="eastAsia" w:cs="仿宋"/>
                <w:sz w:val="18"/>
                <w:szCs w:val="18"/>
                <w:lang w:val="en-US" w:eastAsia="zh-CN"/>
              </w:rPr>
              <w:t xml:space="preserve"> </w:t>
            </w:r>
            <w:r>
              <w:rPr>
                <w:rFonts w:hint="eastAsia" w:ascii="仿宋" w:hAnsi="仿宋" w:eastAsia="仿宋" w:cs="仿宋"/>
                <w:sz w:val="18"/>
                <w:szCs w:val="18"/>
              </w:rPr>
              <w:t>□未结案</w:t>
            </w:r>
          </w:p>
        </w:tc>
        <w:tc>
          <w:tcPr>
            <w:tcW w:w="2232" w:type="dxa"/>
            <w:gridSpan w:val="3"/>
            <w:shd w:val="clear" w:color="auto" w:fill="auto"/>
            <w:vAlign w:val="center"/>
          </w:tcPr>
          <w:p>
            <w:pPr>
              <w:spacing w:line="240" w:lineRule="auto"/>
              <w:ind w:firstLine="0" w:firstLineChars="0"/>
              <w:jc w:val="center"/>
              <w:rPr>
                <w:rFonts w:hint="eastAsia" w:ascii="仿宋" w:hAnsi="仿宋" w:eastAsia="仿宋" w:cs="仿宋"/>
                <w:sz w:val="18"/>
                <w:szCs w:val="18"/>
              </w:rPr>
            </w:pPr>
            <w:r>
              <w:rPr>
                <w:rFonts w:hint="eastAsia" w:ascii="仿宋" w:hAnsi="仿宋" w:eastAsia="仿宋" w:cs="仿宋"/>
                <w:sz w:val="18"/>
                <w:szCs w:val="18"/>
              </w:rPr>
              <w:t>生效法律文书号</w:t>
            </w:r>
          </w:p>
        </w:tc>
        <w:tc>
          <w:tcPr>
            <w:tcW w:w="2532" w:type="dxa"/>
            <w:shd w:val="clear" w:color="auto" w:fill="auto"/>
            <w:vAlign w:val="center"/>
          </w:tcPr>
          <w:p>
            <w:pPr>
              <w:spacing w:line="240" w:lineRule="auto"/>
              <w:ind w:firstLine="0" w:firstLineChars="0"/>
              <w:jc w:val="left"/>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2" w:type="dxa"/>
            <w:gridSpan w:val="2"/>
            <w:vMerge w:val="continue"/>
            <w:shd w:val="clear" w:color="auto" w:fill="auto"/>
            <w:vAlign w:val="center"/>
          </w:tcPr>
          <w:p>
            <w:pPr>
              <w:spacing w:line="240" w:lineRule="auto"/>
              <w:ind w:firstLine="0" w:firstLineChars="0"/>
              <w:jc w:val="left"/>
              <w:rPr>
                <w:rFonts w:hint="eastAsia" w:ascii="仿宋" w:hAnsi="仿宋" w:eastAsia="仿宋" w:cs="仿宋"/>
                <w:sz w:val="18"/>
                <w:szCs w:val="18"/>
              </w:rPr>
            </w:pPr>
          </w:p>
        </w:tc>
        <w:tc>
          <w:tcPr>
            <w:tcW w:w="1791" w:type="dxa"/>
            <w:shd w:val="clear" w:color="auto" w:fill="auto"/>
            <w:vAlign w:val="center"/>
          </w:tcPr>
          <w:p>
            <w:pPr>
              <w:spacing w:line="240" w:lineRule="auto"/>
              <w:ind w:firstLine="0" w:firstLineChars="0"/>
              <w:jc w:val="center"/>
              <w:rPr>
                <w:rFonts w:hint="eastAsia" w:ascii="仿宋" w:hAnsi="仿宋" w:eastAsia="仿宋" w:cs="仿宋"/>
                <w:sz w:val="18"/>
                <w:szCs w:val="18"/>
              </w:rPr>
            </w:pPr>
            <w:r>
              <w:rPr>
                <w:rFonts w:hint="eastAsia" w:ascii="仿宋" w:hAnsi="仿宋" w:eastAsia="仿宋" w:cs="仿宋"/>
                <w:sz w:val="18"/>
                <w:szCs w:val="18"/>
              </w:rPr>
              <w:t>保全情况</w:t>
            </w:r>
          </w:p>
        </w:tc>
        <w:tc>
          <w:tcPr>
            <w:tcW w:w="7654" w:type="dxa"/>
            <w:gridSpan w:val="7"/>
            <w:shd w:val="clear" w:color="auto" w:fill="auto"/>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□是□否（写出保全对象，详细保全情况请另附裁定书及财产信息材料）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1162" w:type="dxa"/>
            <w:gridSpan w:val="2"/>
            <w:vMerge w:val="continue"/>
            <w:shd w:val="clear" w:color="auto" w:fill="auto"/>
            <w:vAlign w:val="center"/>
          </w:tcPr>
          <w:p>
            <w:pPr>
              <w:spacing w:line="240" w:lineRule="auto"/>
              <w:ind w:firstLine="0" w:firstLineChars="0"/>
              <w:jc w:val="left"/>
              <w:rPr>
                <w:rFonts w:hint="eastAsia" w:ascii="仿宋" w:hAnsi="仿宋" w:eastAsia="仿宋" w:cs="仿宋"/>
                <w:sz w:val="18"/>
                <w:szCs w:val="18"/>
              </w:rPr>
            </w:pPr>
          </w:p>
        </w:tc>
        <w:tc>
          <w:tcPr>
            <w:tcW w:w="1791" w:type="dxa"/>
            <w:shd w:val="clear" w:color="auto" w:fill="auto"/>
            <w:vAlign w:val="center"/>
          </w:tcPr>
          <w:p>
            <w:pPr>
              <w:spacing w:line="240" w:lineRule="auto"/>
              <w:ind w:firstLine="0" w:firstLineChars="0"/>
              <w:jc w:val="center"/>
              <w:rPr>
                <w:rFonts w:hint="eastAsia" w:ascii="仿宋" w:hAnsi="仿宋" w:eastAsia="仿宋" w:cs="仿宋"/>
                <w:sz w:val="18"/>
                <w:szCs w:val="18"/>
              </w:rPr>
            </w:pPr>
            <w:r>
              <w:rPr>
                <w:rFonts w:hint="eastAsia" w:ascii="仿宋" w:hAnsi="仿宋" w:eastAsia="仿宋" w:cs="仿宋"/>
                <w:sz w:val="18"/>
                <w:szCs w:val="18"/>
              </w:rPr>
              <w:t>承办法院及法官</w:t>
            </w:r>
          </w:p>
        </w:tc>
        <w:tc>
          <w:tcPr>
            <w:tcW w:w="7654" w:type="dxa"/>
            <w:gridSpan w:val="7"/>
            <w:shd w:val="clear" w:color="auto" w:fill="auto"/>
            <w:vAlign w:val="center"/>
          </w:tcPr>
          <w:p>
            <w:pPr>
              <w:spacing w:line="240" w:lineRule="auto"/>
              <w:ind w:firstLine="0" w:firstLineChars="0"/>
              <w:jc w:val="left"/>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9" w:hRule="atLeast"/>
          <w:jc w:val="center"/>
        </w:trPr>
        <w:tc>
          <w:tcPr>
            <w:tcW w:w="464" w:type="dxa"/>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债权事实与理由</w:t>
            </w:r>
          </w:p>
        </w:tc>
        <w:tc>
          <w:tcPr>
            <w:tcW w:w="10143" w:type="dxa"/>
            <w:gridSpan w:val="9"/>
          </w:tcPr>
          <w:p>
            <w:pPr>
              <w:spacing w:line="240" w:lineRule="auto"/>
              <w:ind w:firstLine="0" w:firstLineChars="0"/>
              <w:rPr>
                <w:rFonts w:hint="eastAsia" w:ascii="仿宋" w:hAnsi="仿宋" w:eastAsia="仿宋" w:cs="仿宋"/>
                <w:sz w:val="18"/>
                <w:szCs w:val="18"/>
              </w:rPr>
            </w:pPr>
            <w:r>
              <w:rPr>
                <w:rFonts w:hint="eastAsia" w:ascii="仿宋" w:hAnsi="仿宋" w:eastAsia="仿宋" w:cs="仿宋"/>
                <w:sz w:val="18"/>
                <w:szCs w:val="18"/>
              </w:rPr>
              <w:t>（简要说明事实与理由，建议另附页详述）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464" w:type="dxa"/>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声明</w:t>
            </w:r>
          </w:p>
        </w:tc>
        <w:tc>
          <w:tcPr>
            <w:tcW w:w="10143" w:type="dxa"/>
            <w:gridSpan w:val="9"/>
            <w:vAlign w:val="center"/>
          </w:tcPr>
          <w:p>
            <w:pPr>
              <w:spacing w:line="240" w:lineRule="auto"/>
              <w:jc w:val="left"/>
              <w:rPr>
                <w:rFonts w:hint="eastAsia" w:ascii="仿宋" w:hAnsi="仿宋" w:eastAsia="仿宋" w:cs="仿宋"/>
                <w:sz w:val="18"/>
                <w:szCs w:val="18"/>
              </w:rPr>
            </w:pPr>
            <w:r>
              <w:rPr>
                <w:rFonts w:hint="eastAsia" w:ascii="仿宋" w:hAnsi="仿宋" w:eastAsia="仿宋" w:cs="仿宋"/>
                <w:sz w:val="18"/>
                <w:szCs w:val="18"/>
              </w:rPr>
              <w:t>我（单位）已如实提供债权申报信息，并保证上述资料真实、完整，我（单位）同意管理人按上述账户汇款、按上述通讯地址联系或送达文书（包括电话、短信、电子邮件等方式）</w:t>
            </w:r>
            <w:r>
              <w:rPr>
                <w:rFonts w:hint="eastAsia" w:cs="仿宋"/>
                <w:sz w:val="18"/>
                <w:szCs w:val="18"/>
                <w:lang w:eastAsia="zh-CN"/>
              </w:rPr>
              <w:t>。</w:t>
            </w:r>
            <w:r>
              <w:rPr>
                <w:rFonts w:hint="eastAsia" w:ascii="仿宋" w:hAnsi="仿宋" w:eastAsia="仿宋" w:cs="仿宋"/>
                <w:sz w:val="18"/>
                <w:szCs w:val="18"/>
              </w:rPr>
              <w:t>如我（单位）发生上述信息的变更，将以书面方式告知管理人。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4317" w:type="dxa"/>
            <w:gridSpan w:val="5"/>
            <w:vAlign w:val="center"/>
          </w:tcPr>
          <w:p>
            <w:pPr>
              <w:spacing w:line="240" w:lineRule="auto"/>
              <w:ind w:firstLine="0" w:firstLineChars="0"/>
              <w:jc w:val="left"/>
              <w:rPr>
                <w:rFonts w:hint="eastAsia" w:ascii="仿宋" w:hAnsi="仿宋" w:eastAsia="仿宋" w:cs="仿宋"/>
                <w:sz w:val="18"/>
                <w:szCs w:val="18"/>
                <w:lang w:eastAsia="zh-CN"/>
              </w:rPr>
            </w:pPr>
            <w:r>
              <w:rPr>
                <w:rFonts w:hint="eastAsia" w:ascii="仿宋" w:hAnsi="仿宋" w:eastAsia="仿宋" w:cs="仿宋"/>
                <w:sz w:val="18"/>
                <w:szCs w:val="18"/>
              </w:rPr>
              <w:t>申报材料提交日期：</w:t>
            </w:r>
            <w:r>
              <w:rPr>
                <w:rFonts w:hint="eastAsia" w:cs="仿宋"/>
                <w:sz w:val="18"/>
                <w:szCs w:val="18"/>
                <w:lang w:val="en-US" w:eastAsia="zh-CN"/>
              </w:rPr>
              <w:t xml:space="preserve">      </w:t>
            </w:r>
            <w:r>
              <w:rPr>
                <w:rFonts w:hint="eastAsia" w:ascii="仿宋" w:hAnsi="仿宋" w:eastAsia="仿宋" w:cs="仿宋"/>
                <w:sz w:val="18"/>
                <w:szCs w:val="18"/>
              </w:rPr>
              <w:t>年</w:t>
            </w:r>
            <w:r>
              <w:rPr>
                <w:rFonts w:hint="eastAsia" w:cs="仿宋"/>
                <w:sz w:val="18"/>
                <w:szCs w:val="18"/>
                <w:lang w:val="en-US" w:eastAsia="zh-CN"/>
              </w:rPr>
              <w:t xml:space="preserve">  </w:t>
            </w:r>
            <w:r>
              <w:rPr>
                <w:rFonts w:hint="eastAsia" w:ascii="仿宋" w:hAnsi="仿宋" w:eastAsia="仿宋" w:cs="仿宋"/>
                <w:sz w:val="18"/>
                <w:szCs w:val="18"/>
              </w:rPr>
              <w:t>月</w:t>
            </w:r>
            <w:r>
              <w:rPr>
                <w:rFonts w:hint="eastAsia" w:cs="仿宋"/>
                <w:sz w:val="18"/>
                <w:szCs w:val="18"/>
                <w:lang w:val="en-US" w:eastAsia="zh-CN"/>
              </w:rPr>
              <w:t xml:space="preserve">   </w:t>
            </w:r>
            <w:r>
              <w:rPr>
                <w:rFonts w:hint="eastAsia" w:ascii="仿宋" w:hAnsi="仿宋" w:eastAsia="仿宋" w:cs="仿宋"/>
                <w:sz w:val="18"/>
                <w:szCs w:val="18"/>
              </w:rPr>
              <w:t>日</w:t>
            </w:r>
          </w:p>
        </w:tc>
        <w:tc>
          <w:tcPr>
            <w:tcW w:w="6290" w:type="dxa"/>
            <w:gridSpan w:val="5"/>
            <w:vAlign w:val="center"/>
          </w:tcPr>
          <w:p>
            <w:pPr>
              <w:spacing w:line="240" w:lineRule="auto"/>
              <w:ind w:firstLine="0" w:firstLineChars="0"/>
              <w:jc w:val="left"/>
              <w:rPr>
                <w:rFonts w:hint="eastAsia" w:ascii="仿宋" w:hAnsi="仿宋" w:eastAsia="仿宋" w:cs="仿宋"/>
                <w:sz w:val="18"/>
                <w:szCs w:val="18"/>
              </w:rPr>
            </w:pPr>
            <w:r>
              <w:rPr>
                <w:rFonts w:hint="eastAsia" w:ascii="仿宋" w:hAnsi="仿宋" w:eastAsia="仿宋" w:cs="仿宋"/>
                <w:sz w:val="18"/>
                <w:szCs w:val="18"/>
              </w:rPr>
              <w:t>申报人签名（盖章）：</w:t>
            </w:r>
          </w:p>
        </w:tc>
      </w:tr>
    </w:tbl>
    <w:p>
      <w:pPr>
        <w:rPr>
          <w:rFonts w:hint="eastAsia" w:ascii="仿宋" w:hAnsi="仿宋" w:eastAsia="仿宋" w:cs="仿宋"/>
          <w:sz w:val="10"/>
        </w:rPr>
      </w:pPr>
      <w:r>
        <w:rPr>
          <w:rFonts w:hint="eastAsia" w:ascii="仿宋" w:hAnsi="仿宋" w:eastAsia="仿宋" w:cs="仿宋"/>
          <w:sz w:val="10"/>
        </w:rPr>
        <w:br w:type="page"/>
      </w:r>
    </w:p>
    <w:p>
      <w:pPr>
        <w:pStyle w:val="23"/>
        <w:spacing w:before="312" w:after="156"/>
        <w:rPr>
          <w:rFonts w:hint="eastAsia" w:ascii="仿宋" w:hAnsi="仿宋" w:eastAsia="仿宋" w:cs="仿宋"/>
        </w:rPr>
      </w:pPr>
      <w:r>
        <w:rPr>
          <w:rFonts w:hint="eastAsia" w:ascii="仿宋" w:hAnsi="仿宋" w:eastAsia="仿宋" w:cs="仿宋"/>
          <w:lang w:val="en-US" w:eastAsia="zh-CN"/>
        </w:rPr>
        <w:t>表二：</w:t>
      </w:r>
      <w:r>
        <w:rPr>
          <w:rFonts w:hint="eastAsia" w:ascii="仿宋" w:hAnsi="仿宋" w:eastAsia="仿宋" w:cs="仿宋"/>
        </w:rPr>
        <w:t>债权申报文件清单</w:t>
      </w:r>
    </w:p>
    <w:p>
      <w:pPr>
        <w:ind w:firstLine="560"/>
        <w:jc w:val="right"/>
        <w:rPr>
          <w:rFonts w:hint="eastAsia" w:ascii="仿宋" w:hAnsi="仿宋" w:eastAsia="仿宋" w:cs="仿宋"/>
        </w:rPr>
      </w:pPr>
      <w:r>
        <w:rPr>
          <w:rFonts w:hint="eastAsia" w:cs="仿宋"/>
          <w:lang w:eastAsia="zh-CN"/>
        </w:rPr>
        <w:t>（2021）英特达</w:t>
      </w:r>
      <w:r>
        <w:rPr>
          <w:rFonts w:hint="eastAsia" w:ascii="仿宋" w:hAnsi="仿宋" w:eastAsia="仿宋" w:cs="仿宋"/>
        </w:rPr>
        <w:t>破债申</w:t>
      </w:r>
      <w:r>
        <w:rPr>
          <w:rFonts w:hint="eastAsia" w:cs="仿宋"/>
          <w:lang w:val="en-US" w:eastAsia="zh-CN"/>
        </w:rPr>
        <w:t xml:space="preserve">      </w:t>
      </w:r>
      <w:r>
        <w:rPr>
          <w:rFonts w:hint="eastAsia" w:ascii="仿宋" w:hAnsi="仿宋" w:eastAsia="仿宋" w:cs="仿宋"/>
        </w:rPr>
        <w:t>号</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7"/>
        <w:gridCol w:w="2283"/>
        <w:gridCol w:w="775"/>
        <w:gridCol w:w="874"/>
        <w:gridCol w:w="1197"/>
        <w:gridCol w:w="2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8522" w:type="dxa"/>
            <w:gridSpan w:val="6"/>
            <w:vAlign w:val="center"/>
          </w:tcPr>
          <w:p>
            <w:pPr>
              <w:spacing w:line="240" w:lineRule="auto"/>
              <w:ind w:firstLine="0" w:firstLineChars="0"/>
              <w:jc w:val="left"/>
              <w:rPr>
                <w:rFonts w:hint="eastAsia" w:ascii="仿宋" w:hAnsi="仿宋" w:eastAsia="仿宋" w:cs="仿宋"/>
                <w:b/>
                <w:sz w:val="21"/>
                <w:szCs w:val="21"/>
              </w:rPr>
            </w:pPr>
            <w:r>
              <w:rPr>
                <w:rFonts w:hint="eastAsia" w:ascii="仿宋" w:hAnsi="仿宋" w:eastAsia="仿宋" w:cs="仿宋"/>
                <w:bCs/>
                <w:sz w:val="21"/>
                <w:szCs w:val="21"/>
              </w:rPr>
              <w:t>债权人名称：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2860" w:type="dxa"/>
            <w:gridSpan w:val="2"/>
            <w:vAlign w:val="center"/>
          </w:tcPr>
          <w:p>
            <w:pPr>
              <w:spacing w:line="240" w:lineRule="auto"/>
              <w:ind w:firstLine="0" w:firstLineChars="0"/>
              <w:jc w:val="center"/>
              <w:rPr>
                <w:rFonts w:hint="eastAsia" w:ascii="仿宋" w:hAnsi="仿宋" w:eastAsia="仿宋" w:cs="仿宋"/>
                <w:bCs/>
                <w:sz w:val="21"/>
                <w:szCs w:val="21"/>
              </w:rPr>
            </w:pPr>
            <w:r>
              <w:rPr>
                <w:rFonts w:hint="eastAsia" w:ascii="仿宋" w:hAnsi="仿宋" w:eastAsia="仿宋" w:cs="仿宋"/>
                <w:bCs/>
                <w:sz w:val="21"/>
                <w:szCs w:val="21"/>
              </w:rPr>
              <w:t>申报债权文件目录</w:t>
            </w:r>
          </w:p>
          <w:p>
            <w:pPr>
              <w:spacing w:line="240" w:lineRule="auto"/>
              <w:ind w:firstLine="0" w:firstLineChars="0"/>
              <w:jc w:val="center"/>
              <w:rPr>
                <w:rFonts w:hint="eastAsia" w:ascii="仿宋" w:hAnsi="仿宋" w:eastAsia="仿宋" w:cs="仿宋"/>
                <w:bCs/>
                <w:sz w:val="21"/>
                <w:szCs w:val="21"/>
              </w:rPr>
            </w:pPr>
            <w:r>
              <w:rPr>
                <w:rFonts w:hint="eastAsia" w:ascii="仿宋" w:hAnsi="仿宋" w:eastAsia="仿宋" w:cs="仿宋"/>
                <w:bCs/>
                <w:sz w:val="21"/>
                <w:szCs w:val="21"/>
              </w:rPr>
              <w:t>（本页不足，可附页）</w:t>
            </w:r>
          </w:p>
        </w:tc>
        <w:tc>
          <w:tcPr>
            <w:tcW w:w="775" w:type="dxa"/>
            <w:vAlign w:val="center"/>
          </w:tcPr>
          <w:p>
            <w:pPr>
              <w:spacing w:line="240" w:lineRule="auto"/>
              <w:ind w:firstLine="0" w:firstLineChars="0"/>
              <w:jc w:val="center"/>
              <w:rPr>
                <w:rFonts w:hint="eastAsia" w:ascii="仿宋" w:hAnsi="仿宋" w:eastAsia="仿宋" w:cs="仿宋"/>
                <w:bCs/>
                <w:sz w:val="21"/>
                <w:szCs w:val="21"/>
              </w:rPr>
            </w:pPr>
            <w:r>
              <w:rPr>
                <w:rFonts w:hint="eastAsia" w:ascii="仿宋" w:hAnsi="仿宋" w:eastAsia="仿宋" w:cs="仿宋"/>
                <w:bCs/>
                <w:sz w:val="21"/>
                <w:szCs w:val="21"/>
              </w:rPr>
              <w:t>份数</w:t>
            </w:r>
          </w:p>
        </w:tc>
        <w:tc>
          <w:tcPr>
            <w:tcW w:w="874" w:type="dxa"/>
            <w:vAlign w:val="center"/>
          </w:tcPr>
          <w:p>
            <w:pPr>
              <w:spacing w:line="240" w:lineRule="auto"/>
              <w:ind w:firstLine="0" w:firstLineChars="0"/>
              <w:jc w:val="center"/>
              <w:rPr>
                <w:rFonts w:hint="eastAsia" w:ascii="仿宋" w:hAnsi="仿宋" w:eastAsia="仿宋" w:cs="仿宋"/>
                <w:bCs/>
                <w:sz w:val="21"/>
                <w:szCs w:val="21"/>
              </w:rPr>
            </w:pPr>
            <w:r>
              <w:rPr>
                <w:rFonts w:hint="eastAsia" w:ascii="仿宋" w:hAnsi="仿宋" w:eastAsia="仿宋" w:cs="仿宋"/>
                <w:bCs/>
                <w:sz w:val="21"/>
                <w:szCs w:val="21"/>
              </w:rPr>
              <w:t>页数</w:t>
            </w:r>
          </w:p>
        </w:tc>
        <w:tc>
          <w:tcPr>
            <w:tcW w:w="1197" w:type="dxa"/>
            <w:vAlign w:val="center"/>
          </w:tcPr>
          <w:p>
            <w:pPr>
              <w:spacing w:line="240" w:lineRule="auto"/>
              <w:ind w:firstLine="0" w:firstLineChars="0"/>
              <w:jc w:val="center"/>
              <w:rPr>
                <w:rFonts w:hint="eastAsia" w:ascii="仿宋" w:hAnsi="仿宋" w:eastAsia="仿宋" w:cs="仿宋"/>
                <w:bCs/>
                <w:sz w:val="21"/>
                <w:szCs w:val="21"/>
              </w:rPr>
            </w:pPr>
            <w:r>
              <w:rPr>
                <w:rFonts w:hint="eastAsia" w:ascii="仿宋" w:hAnsi="仿宋" w:eastAsia="仿宋" w:cs="仿宋"/>
                <w:bCs/>
                <w:sz w:val="21"/>
                <w:szCs w:val="21"/>
              </w:rPr>
              <w:t>原件或</w:t>
            </w:r>
          </w:p>
          <w:p>
            <w:pPr>
              <w:spacing w:line="240" w:lineRule="auto"/>
              <w:ind w:firstLine="0" w:firstLineChars="0"/>
              <w:jc w:val="center"/>
              <w:rPr>
                <w:rFonts w:hint="eastAsia" w:ascii="仿宋" w:hAnsi="仿宋" w:eastAsia="仿宋" w:cs="仿宋"/>
                <w:bCs/>
                <w:sz w:val="21"/>
                <w:szCs w:val="21"/>
              </w:rPr>
            </w:pPr>
            <w:r>
              <w:rPr>
                <w:rFonts w:hint="eastAsia" w:ascii="仿宋" w:hAnsi="仿宋" w:eastAsia="仿宋" w:cs="仿宋"/>
                <w:bCs/>
                <w:sz w:val="21"/>
                <w:szCs w:val="21"/>
              </w:rPr>
              <w:t>复印件</w:t>
            </w:r>
          </w:p>
        </w:tc>
        <w:tc>
          <w:tcPr>
            <w:tcW w:w="2816" w:type="dxa"/>
            <w:vAlign w:val="center"/>
          </w:tcPr>
          <w:p>
            <w:pPr>
              <w:spacing w:line="240" w:lineRule="auto"/>
              <w:ind w:firstLine="0" w:firstLineChars="0"/>
              <w:jc w:val="center"/>
              <w:rPr>
                <w:rFonts w:hint="eastAsia" w:ascii="仿宋" w:hAnsi="仿宋" w:eastAsia="仿宋" w:cs="仿宋"/>
                <w:bCs/>
                <w:sz w:val="21"/>
                <w:szCs w:val="21"/>
              </w:rPr>
            </w:pPr>
            <w:r>
              <w:rPr>
                <w:rFonts w:hint="eastAsia" w:ascii="仿宋" w:hAnsi="仿宋" w:eastAsia="仿宋" w:cs="仿宋"/>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577" w:type="dxa"/>
            <w:vMerge w:val="restart"/>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1</w:t>
            </w:r>
          </w:p>
        </w:tc>
        <w:tc>
          <w:tcPr>
            <w:tcW w:w="2283"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法人或其他组织：营业执照、法定代表人身份证明书</w:t>
            </w:r>
          </w:p>
        </w:tc>
        <w:tc>
          <w:tcPr>
            <w:tcW w:w="775" w:type="dxa"/>
            <w:vAlign w:val="center"/>
          </w:tcPr>
          <w:p>
            <w:pPr>
              <w:spacing w:line="240" w:lineRule="auto"/>
              <w:ind w:firstLine="0" w:firstLineChars="0"/>
              <w:jc w:val="center"/>
              <w:rPr>
                <w:rFonts w:hint="eastAsia" w:ascii="仿宋" w:hAnsi="仿宋" w:eastAsia="仿宋" w:cs="仿宋"/>
                <w:sz w:val="21"/>
                <w:szCs w:val="21"/>
              </w:rPr>
            </w:pPr>
          </w:p>
        </w:tc>
        <w:tc>
          <w:tcPr>
            <w:tcW w:w="874" w:type="dxa"/>
            <w:vAlign w:val="center"/>
          </w:tcPr>
          <w:p>
            <w:pPr>
              <w:spacing w:line="240" w:lineRule="auto"/>
              <w:ind w:firstLine="199" w:firstLineChars="95"/>
              <w:rPr>
                <w:rFonts w:hint="eastAsia" w:ascii="仿宋" w:hAnsi="仿宋" w:eastAsia="仿宋" w:cs="仿宋"/>
                <w:sz w:val="21"/>
                <w:szCs w:val="21"/>
              </w:rPr>
            </w:pPr>
          </w:p>
        </w:tc>
        <w:tc>
          <w:tcPr>
            <w:tcW w:w="1197" w:type="dxa"/>
            <w:vAlign w:val="center"/>
          </w:tcPr>
          <w:p>
            <w:pPr>
              <w:spacing w:line="240" w:lineRule="auto"/>
              <w:ind w:firstLine="420"/>
              <w:jc w:val="center"/>
              <w:rPr>
                <w:rFonts w:hint="eastAsia" w:ascii="仿宋" w:hAnsi="仿宋" w:eastAsia="仿宋" w:cs="仿宋"/>
                <w:sz w:val="21"/>
                <w:szCs w:val="21"/>
              </w:rPr>
            </w:pPr>
          </w:p>
        </w:tc>
        <w:tc>
          <w:tcPr>
            <w:tcW w:w="2816" w:type="dxa"/>
            <w:vMerge w:val="restart"/>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营业执照、法定代表人证明需盖章，身份证复印件需与原件一致并签名。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577" w:type="dxa"/>
            <w:vMerge w:val="continue"/>
            <w:vAlign w:val="center"/>
          </w:tcPr>
          <w:p>
            <w:pPr>
              <w:spacing w:line="240" w:lineRule="auto"/>
              <w:ind w:firstLine="420"/>
              <w:jc w:val="center"/>
              <w:rPr>
                <w:rFonts w:hint="eastAsia" w:ascii="仿宋" w:hAnsi="仿宋" w:eastAsia="仿宋" w:cs="仿宋"/>
                <w:sz w:val="21"/>
                <w:szCs w:val="21"/>
              </w:rPr>
            </w:pPr>
          </w:p>
        </w:tc>
        <w:tc>
          <w:tcPr>
            <w:tcW w:w="2283"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自然人：身份证复印件</w:t>
            </w:r>
          </w:p>
        </w:tc>
        <w:tc>
          <w:tcPr>
            <w:tcW w:w="775" w:type="dxa"/>
            <w:vAlign w:val="center"/>
          </w:tcPr>
          <w:p>
            <w:pPr>
              <w:spacing w:line="240" w:lineRule="auto"/>
              <w:ind w:firstLine="0" w:firstLineChars="0"/>
              <w:jc w:val="center"/>
              <w:rPr>
                <w:rFonts w:hint="eastAsia" w:ascii="仿宋" w:hAnsi="仿宋" w:eastAsia="仿宋" w:cs="仿宋"/>
                <w:sz w:val="21"/>
                <w:szCs w:val="21"/>
              </w:rPr>
            </w:pPr>
          </w:p>
        </w:tc>
        <w:tc>
          <w:tcPr>
            <w:tcW w:w="874" w:type="dxa"/>
            <w:vAlign w:val="center"/>
          </w:tcPr>
          <w:p>
            <w:pPr>
              <w:spacing w:line="240" w:lineRule="auto"/>
              <w:ind w:firstLine="0" w:firstLineChars="0"/>
              <w:jc w:val="center"/>
              <w:rPr>
                <w:rFonts w:hint="eastAsia" w:ascii="仿宋" w:hAnsi="仿宋" w:eastAsia="仿宋" w:cs="仿宋"/>
                <w:sz w:val="21"/>
                <w:szCs w:val="21"/>
              </w:rPr>
            </w:pPr>
          </w:p>
        </w:tc>
        <w:tc>
          <w:tcPr>
            <w:tcW w:w="1197" w:type="dxa"/>
            <w:vAlign w:val="center"/>
          </w:tcPr>
          <w:p>
            <w:pPr>
              <w:spacing w:line="240" w:lineRule="auto"/>
              <w:ind w:firstLine="0" w:firstLineChars="0"/>
              <w:jc w:val="center"/>
              <w:rPr>
                <w:rFonts w:hint="eastAsia" w:ascii="仿宋" w:hAnsi="仿宋" w:eastAsia="仿宋" w:cs="仿宋"/>
                <w:sz w:val="21"/>
                <w:szCs w:val="21"/>
              </w:rPr>
            </w:pPr>
          </w:p>
        </w:tc>
        <w:tc>
          <w:tcPr>
            <w:tcW w:w="2816" w:type="dxa"/>
            <w:vMerge w:val="continue"/>
            <w:vAlign w:val="center"/>
          </w:tcPr>
          <w:p>
            <w:pPr>
              <w:spacing w:line="240" w:lineRule="auto"/>
              <w:ind w:firstLine="42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577"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2</w:t>
            </w:r>
          </w:p>
        </w:tc>
        <w:tc>
          <w:tcPr>
            <w:tcW w:w="2283"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授权委托书</w:t>
            </w:r>
          </w:p>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（如有授权）</w:t>
            </w:r>
          </w:p>
        </w:tc>
        <w:tc>
          <w:tcPr>
            <w:tcW w:w="775" w:type="dxa"/>
            <w:vAlign w:val="center"/>
          </w:tcPr>
          <w:p>
            <w:pPr>
              <w:spacing w:line="240" w:lineRule="auto"/>
              <w:ind w:firstLine="0" w:firstLineChars="0"/>
              <w:jc w:val="center"/>
              <w:rPr>
                <w:rFonts w:hint="eastAsia" w:ascii="仿宋" w:hAnsi="仿宋" w:eastAsia="仿宋" w:cs="仿宋"/>
                <w:sz w:val="21"/>
                <w:szCs w:val="21"/>
              </w:rPr>
            </w:pPr>
          </w:p>
        </w:tc>
        <w:tc>
          <w:tcPr>
            <w:tcW w:w="874" w:type="dxa"/>
            <w:vAlign w:val="center"/>
          </w:tcPr>
          <w:p>
            <w:pPr>
              <w:spacing w:line="240" w:lineRule="auto"/>
              <w:ind w:firstLine="0" w:firstLineChars="0"/>
              <w:jc w:val="center"/>
              <w:rPr>
                <w:rFonts w:hint="eastAsia" w:ascii="仿宋" w:hAnsi="仿宋" w:eastAsia="仿宋" w:cs="仿宋"/>
                <w:sz w:val="21"/>
                <w:szCs w:val="21"/>
              </w:rPr>
            </w:pPr>
          </w:p>
        </w:tc>
        <w:tc>
          <w:tcPr>
            <w:tcW w:w="1197" w:type="dxa"/>
            <w:vAlign w:val="center"/>
          </w:tcPr>
          <w:p>
            <w:pPr>
              <w:spacing w:line="240" w:lineRule="auto"/>
              <w:ind w:firstLine="0" w:firstLineChars="0"/>
              <w:jc w:val="center"/>
              <w:rPr>
                <w:rFonts w:hint="eastAsia" w:ascii="仿宋" w:hAnsi="仿宋" w:eastAsia="仿宋" w:cs="仿宋"/>
                <w:sz w:val="21"/>
                <w:szCs w:val="21"/>
              </w:rPr>
            </w:pPr>
          </w:p>
        </w:tc>
        <w:tc>
          <w:tcPr>
            <w:tcW w:w="2816"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委托律师的需提供所函及执业证复印件，委托非律师的需提供身份证复印件。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577"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3</w:t>
            </w:r>
          </w:p>
        </w:tc>
        <w:tc>
          <w:tcPr>
            <w:tcW w:w="2283" w:type="dxa"/>
            <w:vAlign w:val="center"/>
          </w:tcPr>
          <w:p>
            <w:pPr>
              <w:spacing w:line="240" w:lineRule="auto"/>
              <w:ind w:firstLine="420"/>
              <w:jc w:val="center"/>
              <w:rPr>
                <w:rFonts w:hint="eastAsia" w:ascii="仿宋" w:hAnsi="仿宋" w:eastAsia="仿宋" w:cs="仿宋"/>
                <w:sz w:val="21"/>
                <w:szCs w:val="21"/>
              </w:rPr>
            </w:pPr>
          </w:p>
        </w:tc>
        <w:tc>
          <w:tcPr>
            <w:tcW w:w="775" w:type="dxa"/>
            <w:vAlign w:val="center"/>
          </w:tcPr>
          <w:p>
            <w:pPr>
              <w:spacing w:line="240" w:lineRule="auto"/>
              <w:ind w:firstLine="0" w:firstLineChars="0"/>
              <w:jc w:val="center"/>
              <w:rPr>
                <w:rFonts w:hint="eastAsia" w:ascii="仿宋" w:hAnsi="仿宋" w:eastAsia="仿宋" w:cs="仿宋"/>
                <w:sz w:val="21"/>
                <w:szCs w:val="21"/>
              </w:rPr>
            </w:pPr>
          </w:p>
        </w:tc>
        <w:tc>
          <w:tcPr>
            <w:tcW w:w="874" w:type="dxa"/>
            <w:vAlign w:val="center"/>
          </w:tcPr>
          <w:p>
            <w:pPr>
              <w:spacing w:line="240" w:lineRule="auto"/>
              <w:ind w:firstLine="0" w:firstLineChars="0"/>
              <w:jc w:val="center"/>
              <w:rPr>
                <w:rFonts w:hint="eastAsia" w:ascii="仿宋" w:hAnsi="仿宋" w:eastAsia="仿宋" w:cs="仿宋"/>
                <w:sz w:val="21"/>
                <w:szCs w:val="21"/>
              </w:rPr>
            </w:pPr>
          </w:p>
        </w:tc>
        <w:tc>
          <w:tcPr>
            <w:tcW w:w="1197" w:type="dxa"/>
            <w:vAlign w:val="center"/>
          </w:tcPr>
          <w:p>
            <w:pPr>
              <w:spacing w:line="240" w:lineRule="auto"/>
              <w:ind w:firstLine="0" w:firstLineChars="0"/>
              <w:jc w:val="center"/>
              <w:rPr>
                <w:rFonts w:hint="eastAsia" w:ascii="仿宋" w:hAnsi="仿宋" w:eastAsia="仿宋" w:cs="仿宋"/>
                <w:sz w:val="21"/>
                <w:szCs w:val="21"/>
              </w:rPr>
            </w:pPr>
          </w:p>
        </w:tc>
        <w:tc>
          <w:tcPr>
            <w:tcW w:w="2816" w:type="dxa"/>
            <w:vAlign w:val="center"/>
          </w:tcPr>
          <w:p>
            <w:pPr>
              <w:spacing w:line="240" w:lineRule="auto"/>
              <w:ind w:firstLine="42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577"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4</w:t>
            </w:r>
          </w:p>
        </w:tc>
        <w:tc>
          <w:tcPr>
            <w:tcW w:w="2283" w:type="dxa"/>
            <w:vAlign w:val="center"/>
          </w:tcPr>
          <w:p>
            <w:pPr>
              <w:spacing w:line="240" w:lineRule="auto"/>
              <w:ind w:firstLine="420"/>
              <w:jc w:val="center"/>
              <w:rPr>
                <w:rFonts w:hint="eastAsia" w:ascii="仿宋" w:hAnsi="仿宋" w:eastAsia="仿宋" w:cs="仿宋"/>
                <w:sz w:val="21"/>
                <w:szCs w:val="21"/>
              </w:rPr>
            </w:pPr>
          </w:p>
        </w:tc>
        <w:tc>
          <w:tcPr>
            <w:tcW w:w="775" w:type="dxa"/>
            <w:vAlign w:val="center"/>
          </w:tcPr>
          <w:p>
            <w:pPr>
              <w:spacing w:line="240" w:lineRule="auto"/>
              <w:ind w:firstLine="420"/>
              <w:jc w:val="center"/>
              <w:rPr>
                <w:rFonts w:hint="eastAsia" w:ascii="仿宋" w:hAnsi="仿宋" w:eastAsia="仿宋" w:cs="仿宋"/>
                <w:sz w:val="21"/>
                <w:szCs w:val="21"/>
              </w:rPr>
            </w:pPr>
          </w:p>
        </w:tc>
        <w:tc>
          <w:tcPr>
            <w:tcW w:w="874" w:type="dxa"/>
            <w:vAlign w:val="center"/>
          </w:tcPr>
          <w:p>
            <w:pPr>
              <w:spacing w:line="240" w:lineRule="auto"/>
              <w:ind w:firstLine="420"/>
              <w:jc w:val="center"/>
              <w:rPr>
                <w:rFonts w:hint="eastAsia" w:ascii="仿宋" w:hAnsi="仿宋" w:eastAsia="仿宋" w:cs="仿宋"/>
                <w:sz w:val="21"/>
                <w:szCs w:val="21"/>
              </w:rPr>
            </w:pPr>
          </w:p>
        </w:tc>
        <w:tc>
          <w:tcPr>
            <w:tcW w:w="1197" w:type="dxa"/>
            <w:vAlign w:val="center"/>
          </w:tcPr>
          <w:p>
            <w:pPr>
              <w:spacing w:line="240" w:lineRule="auto"/>
              <w:ind w:firstLine="420"/>
              <w:jc w:val="center"/>
              <w:rPr>
                <w:rFonts w:hint="eastAsia" w:ascii="仿宋" w:hAnsi="仿宋" w:eastAsia="仿宋" w:cs="仿宋"/>
                <w:sz w:val="21"/>
                <w:szCs w:val="21"/>
              </w:rPr>
            </w:pPr>
          </w:p>
        </w:tc>
        <w:tc>
          <w:tcPr>
            <w:tcW w:w="2816" w:type="dxa"/>
            <w:vAlign w:val="center"/>
          </w:tcPr>
          <w:p>
            <w:pPr>
              <w:spacing w:line="240" w:lineRule="auto"/>
              <w:ind w:firstLine="42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577"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5</w:t>
            </w:r>
          </w:p>
        </w:tc>
        <w:tc>
          <w:tcPr>
            <w:tcW w:w="2283" w:type="dxa"/>
            <w:vAlign w:val="center"/>
          </w:tcPr>
          <w:p>
            <w:pPr>
              <w:spacing w:line="240" w:lineRule="auto"/>
              <w:ind w:firstLine="420"/>
              <w:jc w:val="center"/>
              <w:rPr>
                <w:rFonts w:hint="eastAsia" w:ascii="仿宋" w:hAnsi="仿宋" w:eastAsia="仿宋" w:cs="仿宋"/>
                <w:sz w:val="21"/>
                <w:szCs w:val="21"/>
              </w:rPr>
            </w:pPr>
          </w:p>
        </w:tc>
        <w:tc>
          <w:tcPr>
            <w:tcW w:w="775" w:type="dxa"/>
            <w:vAlign w:val="center"/>
          </w:tcPr>
          <w:p>
            <w:pPr>
              <w:spacing w:line="240" w:lineRule="auto"/>
              <w:ind w:firstLine="420"/>
              <w:jc w:val="center"/>
              <w:rPr>
                <w:rFonts w:hint="eastAsia" w:ascii="仿宋" w:hAnsi="仿宋" w:eastAsia="仿宋" w:cs="仿宋"/>
                <w:sz w:val="21"/>
                <w:szCs w:val="21"/>
              </w:rPr>
            </w:pPr>
          </w:p>
        </w:tc>
        <w:tc>
          <w:tcPr>
            <w:tcW w:w="874" w:type="dxa"/>
            <w:vAlign w:val="center"/>
          </w:tcPr>
          <w:p>
            <w:pPr>
              <w:spacing w:line="240" w:lineRule="auto"/>
              <w:ind w:firstLine="420"/>
              <w:jc w:val="center"/>
              <w:rPr>
                <w:rFonts w:hint="eastAsia" w:ascii="仿宋" w:hAnsi="仿宋" w:eastAsia="仿宋" w:cs="仿宋"/>
                <w:sz w:val="21"/>
                <w:szCs w:val="21"/>
              </w:rPr>
            </w:pPr>
          </w:p>
        </w:tc>
        <w:tc>
          <w:tcPr>
            <w:tcW w:w="1197" w:type="dxa"/>
            <w:vAlign w:val="center"/>
          </w:tcPr>
          <w:p>
            <w:pPr>
              <w:spacing w:line="240" w:lineRule="auto"/>
              <w:ind w:firstLine="420"/>
              <w:jc w:val="center"/>
              <w:rPr>
                <w:rFonts w:hint="eastAsia" w:ascii="仿宋" w:hAnsi="仿宋" w:eastAsia="仿宋" w:cs="仿宋"/>
                <w:sz w:val="21"/>
                <w:szCs w:val="21"/>
              </w:rPr>
            </w:pPr>
          </w:p>
        </w:tc>
        <w:tc>
          <w:tcPr>
            <w:tcW w:w="2816" w:type="dxa"/>
            <w:vAlign w:val="center"/>
          </w:tcPr>
          <w:p>
            <w:pPr>
              <w:spacing w:line="240" w:lineRule="auto"/>
              <w:ind w:firstLine="42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5" w:hRule="atLeast"/>
        </w:trPr>
        <w:tc>
          <w:tcPr>
            <w:tcW w:w="577"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6</w:t>
            </w:r>
          </w:p>
        </w:tc>
        <w:tc>
          <w:tcPr>
            <w:tcW w:w="2283" w:type="dxa"/>
            <w:vAlign w:val="center"/>
          </w:tcPr>
          <w:p>
            <w:pPr>
              <w:spacing w:line="240" w:lineRule="auto"/>
              <w:ind w:firstLine="420"/>
              <w:jc w:val="center"/>
              <w:rPr>
                <w:rFonts w:hint="eastAsia" w:ascii="仿宋" w:hAnsi="仿宋" w:eastAsia="仿宋" w:cs="仿宋"/>
                <w:sz w:val="21"/>
                <w:szCs w:val="21"/>
              </w:rPr>
            </w:pPr>
          </w:p>
        </w:tc>
        <w:tc>
          <w:tcPr>
            <w:tcW w:w="775" w:type="dxa"/>
            <w:vAlign w:val="center"/>
          </w:tcPr>
          <w:p>
            <w:pPr>
              <w:spacing w:line="240" w:lineRule="auto"/>
              <w:ind w:firstLine="420"/>
              <w:jc w:val="center"/>
              <w:rPr>
                <w:rFonts w:hint="eastAsia" w:ascii="仿宋" w:hAnsi="仿宋" w:eastAsia="仿宋" w:cs="仿宋"/>
                <w:sz w:val="21"/>
                <w:szCs w:val="21"/>
              </w:rPr>
            </w:pPr>
          </w:p>
        </w:tc>
        <w:tc>
          <w:tcPr>
            <w:tcW w:w="874" w:type="dxa"/>
            <w:vAlign w:val="center"/>
          </w:tcPr>
          <w:p>
            <w:pPr>
              <w:spacing w:line="240" w:lineRule="auto"/>
              <w:ind w:firstLine="420"/>
              <w:jc w:val="center"/>
              <w:rPr>
                <w:rFonts w:hint="eastAsia" w:ascii="仿宋" w:hAnsi="仿宋" w:eastAsia="仿宋" w:cs="仿宋"/>
                <w:sz w:val="21"/>
                <w:szCs w:val="21"/>
              </w:rPr>
            </w:pPr>
          </w:p>
        </w:tc>
        <w:tc>
          <w:tcPr>
            <w:tcW w:w="1197" w:type="dxa"/>
            <w:vAlign w:val="center"/>
          </w:tcPr>
          <w:p>
            <w:pPr>
              <w:spacing w:line="240" w:lineRule="auto"/>
              <w:ind w:firstLine="420"/>
              <w:jc w:val="center"/>
              <w:rPr>
                <w:rFonts w:hint="eastAsia" w:ascii="仿宋" w:hAnsi="仿宋" w:eastAsia="仿宋" w:cs="仿宋"/>
                <w:sz w:val="21"/>
                <w:szCs w:val="21"/>
              </w:rPr>
            </w:pPr>
          </w:p>
        </w:tc>
        <w:tc>
          <w:tcPr>
            <w:tcW w:w="2816" w:type="dxa"/>
            <w:vAlign w:val="center"/>
          </w:tcPr>
          <w:p>
            <w:pPr>
              <w:spacing w:line="240" w:lineRule="auto"/>
              <w:ind w:firstLine="42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577"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7</w:t>
            </w:r>
          </w:p>
        </w:tc>
        <w:tc>
          <w:tcPr>
            <w:tcW w:w="2283" w:type="dxa"/>
            <w:vAlign w:val="center"/>
          </w:tcPr>
          <w:p>
            <w:pPr>
              <w:spacing w:line="240" w:lineRule="auto"/>
              <w:ind w:firstLine="420"/>
              <w:jc w:val="center"/>
              <w:rPr>
                <w:rFonts w:hint="eastAsia" w:ascii="仿宋" w:hAnsi="仿宋" w:eastAsia="仿宋" w:cs="仿宋"/>
                <w:sz w:val="21"/>
                <w:szCs w:val="21"/>
              </w:rPr>
            </w:pPr>
          </w:p>
        </w:tc>
        <w:tc>
          <w:tcPr>
            <w:tcW w:w="775" w:type="dxa"/>
            <w:vAlign w:val="center"/>
          </w:tcPr>
          <w:p>
            <w:pPr>
              <w:spacing w:line="240" w:lineRule="auto"/>
              <w:ind w:firstLine="420"/>
              <w:jc w:val="center"/>
              <w:rPr>
                <w:rFonts w:hint="eastAsia" w:ascii="仿宋" w:hAnsi="仿宋" w:eastAsia="仿宋" w:cs="仿宋"/>
                <w:sz w:val="21"/>
                <w:szCs w:val="21"/>
              </w:rPr>
            </w:pPr>
          </w:p>
        </w:tc>
        <w:tc>
          <w:tcPr>
            <w:tcW w:w="874" w:type="dxa"/>
            <w:vAlign w:val="center"/>
          </w:tcPr>
          <w:p>
            <w:pPr>
              <w:spacing w:line="240" w:lineRule="auto"/>
              <w:ind w:firstLine="420"/>
              <w:jc w:val="center"/>
              <w:rPr>
                <w:rFonts w:hint="eastAsia" w:ascii="仿宋" w:hAnsi="仿宋" w:eastAsia="仿宋" w:cs="仿宋"/>
                <w:sz w:val="21"/>
                <w:szCs w:val="21"/>
              </w:rPr>
            </w:pPr>
          </w:p>
        </w:tc>
        <w:tc>
          <w:tcPr>
            <w:tcW w:w="1197" w:type="dxa"/>
            <w:vAlign w:val="center"/>
          </w:tcPr>
          <w:p>
            <w:pPr>
              <w:spacing w:line="240" w:lineRule="auto"/>
              <w:ind w:firstLine="420"/>
              <w:jc w:val="center"/>
              <w:rPr>
                <w:rFonts w:hint="eastAsia" w:ascii="仿宋" w:hAnsi="仿宋" w:eastAsia="仿宋" w:cs="仿宋"/>
                <w:sz w:val="21"/>
                <w:szCs w:val="21"/>
              </w:rPr>
            </w:pPr>
          </w:p>
        </w:tc>
        <w:tc>
          <w:tcPr>
            <w:tcW w:w="2816" w:type="dxa"/>
            <w:vAlign w:val="center"/>
          </w:tcPr>
          <w:p>
            <w:pPr>
              <w:spacing w:line="240" w:lineRule="auto"/>
              <w:ind w:firstLine="42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577"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8</w:t>
            </w:r>
          </w:p>
        </w:tc>
        <w:tc>
          <w:tcPr>
            <w:tcW w:w="2283" w:type="dxa"/>
            <w:vAlign w:val="center"/>
          </w:tcPr>
          <w:p>
            <w:pPr>
              <w:spacing w:line="240" w:lineRule="auto"/>
              <w:ind w:firstLine="420"/>
              <w:jc w:val="center"/>
              <w:rPr>
                <w:rFonts w:hint="eastAsia" w:ascii="仿宋" w:hAnsi="仿宋" w:eastAsia="仿宋" w:cs="仿宋"/>
                <w:sz w:val="21"/>
                <w:szCs w:val="21"/>
              </w:rPr>
            </w:pPr>
          </w:p>
        </w:tc>
        <w:tc>
          <w:tcPr>
            <w:tcW w:w="775" w:type="dxa"/>
            <w:vAlign w:val="center"/>
          </w:tcPr>
          <w:p>
            <w:pPr>
              <w:spacing w:line="240" w:lineRule="auto"/>
              <w:ind w:firstLine="420"/>
              <w:jc w:val="center"/>
              <w:rPr>
                <w:rFonts w:hint="eastAsia" w:ascii="仿宋" w:hAnsi="仿宋" w:eastAsia="仿宋" w:cs="仿宋"/>
                <w:sz w:val="21"/>
                <w:szCs w:val="21"/>
              </w:rPr>
            </w:pPr>
          </w:p>
        </w:tc>
        <w:tc>
          <w:tcPr>
            <w:tcW w:w="874" w:type="dxa"/>
            <w:vAlign w:val="center"/>
          </w:tcPr>
          <w:p>
            <w:pPr>
              <w:spacing w:line="240" w:lineRule="auto"/>
              <w:ind w:firstLine="420"/>
              <w:jc w:val="center"/>
              <w:rPr>
                <w:rFonts w:hint="eastAsia" w:ascii="仿宋" w:hAnsi="仿宋" w:eastAsia="仿宋" w:cs="仿宋"/>
                <w:sz w:val="21"/>
                <w:szCs w:val="21"/>
              </w:rPr>
            </w:pPr>
          </w:p>
        </w:tc>
        <w:tc>
          <w:tcPr>
            <w:tcW w:w="1197" w:type="dxa"/>
            <w:vAlign w:val="center"/>
          </w:tcPr>
          <w:p>
            <w:pPr>
              <w:spacing w:line="240" w:lineRule="auto"/>
              <w:ind w:firstLine="420"/>
              <w:jc w:val="center"/>
              <w:rPr>
                <w:rFonts w:hint="eastAsia" w:ascii="仿宋" w:hAnsi="仿宋" w:eastAsia="仿宋" w:cs="仿宋"/>
                <w:sz w:val="21"/>
                <w:szCs w:val="21"/>
              </w:rPr>
            </w:pPr>
          </w:p>
        </w:tc>
        <w:tc>
          <w:tcPr>
            <w:tcW w:w="2816" w:type="dxa"/>
            <w:vAlign w:val="center"/>
          </w:tcPr>
          <w:p>
            <w:pPr>
              <w:spacing w:line="240" w:lineRule="auto"/>
              <w:ind w:firstLine="42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577"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9</w:t>
            </w:r>
          </w:p>
        </w:tc>
        <w:tc>
          <w:tcPr>
            <w:tcW w:w="2283" w:type="dxa"/>
            <w:vAlign w:val="center"/>
          </w:tcPr>
          <w:p>
            <w:pPr>
              <w:spacing w:line="240" w:lineRule="auto"/>
              <w:ind w:firstLine="420"/>
              <w:jc w:val="center"/>
              <w:rPr>
                <w:rFonts w:hint="eastAsia" w:ascii="仿宋" w:hAnsi="仿宋" w:eastAsia="仿宋" w:cs="仿宋"/>
                <w:sz w:val="21"/>
                <w:szCs w:val="21"/>
              </w:rPr>
            </w:pPr>
          </w:p>
        </w:tc>
        <w:tc>
          <w:tcPr>
            <w:tcW w:w="775" w:type="dxa"/>
            <w:vAlign w:val="center"/>
          </w:tcPr>
          <w:p>
            <w:pPr>
              <w:spacing w:line="240" w:lineRule="auto"/>
              <w:ind w:firstLine="420"/>
              <w:jc w:val="center"/>
              <w:rPr>
                <w:rFonts w:hint="eastAsia" w:ascii="仿宋" w:hAnsi="仿宋" w:eastAsia="仿宋" w:cs="仿宋"/>
                <w:sz w:val="21"/>
                <w:szCs w:val="21"/>
              </w:rPr>
            </w:pPr>
          </w:p>
        </w:tc>
        <w:tc>
          <w:tcPr>
            <w:tcW w:w="874" w:type="dxa"/>
            <w:vAlign w:val="center"/>
          </w:tcPr>
          <w:p>
            <w:pPr>
              <w:spacing w:line="240" w:lineRule="auto"/>
              <w:ind w:firstLine="420"/>
              <w:jc w:val="center"/>
              <w:rPr>
                <w:rFonts w:hint="eastAsia" w:ascii="仿宋" w:hAnsi="仿宋" w:eastAsia="仿宋" w:cs="仿宋"/>
                <w:sz w:val="21"/>
                <w:szCs w:val="21"/>
              </w:rPr>
            </w:pPr>
          </w:p>
        </w:tc>
        <w:tc>
          <w:tcPr>
            <w:tcW w:w="1197" w:type="dxa"/>
            <w:vAlign w:val="center"/>
          </w:tcPr>
          <w:p>
            <w:pPr>
              <w:spacing w:line="240" w:lineRule="auto"/>
              <w:ind w:firstLine="420"/>
              <w:jc w:val="center"/>
              <w:rPr>
                <w:rFonts w:hint="eastAsia" w:ascii="仿宋" w:hAnsi="仿宋" w:eastAsia="仿宋" w:cs="仿宋"/>
                <w:sz w:val="21"/>
                <w:szCs w:val="21"/>
              </w:rPr>
            </w:pPr>
          </w:p>
        </w:tc>
        <w:tc>
          <w:tcPr>
            <w:tcW w:w="2816" w:type="dxa"/>
            <w:vAlign w:val="center"/>
          </w:tcPr>
          <w:p>
            <w:pPr>
              <w:spacing w:line="240" w:lineRule="auto"/>
              <w:ind w:firstLine="42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577"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10</w:t>
            </w:r>
          </w:p>
        </w:tc>
        <w:tc>
          <w:tcPr>
            <w:tcW w:w="2283" w:type="dxa"/>
            <w:vAlign w:val="center"/>
          </w:tcPr>
          <w:p>
            <w:pPr>
              <w:spacing w:line="240" w:lineRule="auto"/>
              <w:ind w:firstLine="420"/>
              <w:jc w:val="center"/>
              <w:rPr>
                <w:rFonts w:hint="eastAsia" w:ascii="仿宋" w:hAnsi="仿宋" w:eastAsia="仿宋" w:cs="仿宋"/>
                <w:sz w:val="21"/>
                <w:szCs w:val="21"/>
              </w:rPr>
            </w:pPr>
          </w:p>
        </w:tc>
        <w:tc>
          <w:tcPr>
            <w:tcW w:w="775" w:type="dxa"/>
            <w:vAlign w:val="center"/>
          </w:tcPr>
          <w:p>
            <w:pPr>
              <w:spacing w:line="240" w:lineRule="auto"/>
              <w:ind w:firstLine="420"/>
              <w:jc w:val="center"/>
              <w:rPr>
                <w:rFonts w:hint="eastAsia" w:ascii="仿宋" w:hAnsi="仿宋" w:eastAsia="仿宋" w:cs="仿宋"/>
                <w:sz w:val="21"/>
                <w:szCs w:val="21"/>
              </w:rPr>
            </w:pPr>
          </w:p>
        </w:tc>
        <w:tc>
          <w:tcPr>
            <w:tcW w:w="874" w:type="dxa"/>
            <w:vAlign w:val="center"/>
          </w:tcPr>
          <w:p>
            <w:pPr>
              <w:spacing w:line="240" w:lineRule="auto"/>
              <w:ind w:firstLine="420"/>
              <w:jc w:val="center"/>
              <w:rPr>
                <w:rFonts w:hint="eastAsia" w:ascii="仿宋" w:hAnsi="仿宋" w:eastAsia="仿宋" w:cs="仿宋"/>
                <w:sz w:val="21"/>
                <w:szCs w:val="21"/>
              </w:rPr>
            </w:pPr>
          </w:p>
        </w:tc>
        <w:tc>
          <w:tcPr>
            <w:tcW w:w="1197" w:type="dxa"/>
            <w:vAlign w:val="center"/>
          </w:tcPr>
          <w:p>
            <w:pPr>
              <w:spacing w:line="240" w:lineRule="auto"/>
              <w:ind w:firstLine="420"/>
              <w:jc w:val="center"/>
              <w:rPr>
                <w:rFonts w:hint="eastAsia" w:ascii="仿宋" w:hAnsi="仿宋" w:eastAsia="仿宋" w:cs="仿宋"/>
                <w:sz w:val="21"/>
                <w:szCs w:val="21"/>
              </w:rPr>
            </w:pPr>
          </w:p>
        </w:tc>
        <w:tc>
          <w:tcPr>
            <w:tcW w:w="2816" w:type="dxa"/>
            <w:vAlign w:val="center"/>
          </w:tcPr>
          <w:p>
            <w:pPr>
              <w:spacing w:line="240" w:lineRule="auto"/>
              <w:ind w:firstLine="420"/>
              <w:jc w:val="center"/>
              <w:rPr>
                <w:rFonts w:hint="eastAsia" w:ascii="仿宋" w:hAnsi="仿宋" w:eastAsia="仿宋" w:cs="仿宋"/>
                <w:sz w:val="21"/>
                <w:szCs w:val="21"/>
              </w:rPr>
            </w:pPr>
          </w:p>
        </w:tc>
      </w:tr>
    </w:tbl>
    <w:p>
      <w:pPr>
        <w:spacing w:line="460" w:lineRule="exact"/>
        <w:ind w:firstLine="562"/>
        <w:rPr>
          <w:rFonts w:hint="eastAsia" w:ascii="仿宋" w:hAnsi="仿宋" w:eastAsia="仿宋" w:cs="仿宋"/>
          <w:b/>
          <w:szCs w:val="28"/>
        </w:rPr>
      </w:pPr>
      <w:r>
        <w:rPr>
          <w:rFonts w:hint="eastAsia" w:ascii="仿宋" w:hAnsi="仿宋" w:eastAsia="仿宋" w:cs="仿宋"/>
          <w:b/>
          <w:szCs w:val="28"/>
        </w:rPr>
        <w:t>申报人声明：本次提交的所有申报债权文件与原文件一致，不存在变造、伪造等情形，否则愿意承担由此产生的法律责任。</w:t>
      </w:r>
    </w:p>
    <w:p>
      <w:pPr>
        <w:spacing w:line="460" w:lineRule="exact"/>
        <w:ind w:firstLine="562"/>
        <w:rPr>
          <w:rFonts w:hint="eastAsia" w:ascii="仿宋" w:hAnsi="仿宋" w:eastAsia="仿宋" w:cs="仿宋"/>
          <w:szCs w:val="28"/>
        </w:rPr>
      </w:pPr>
      <w:r>
        <w:rPr>
          <w:rFonts w:hint="eastAsia" w:ascii="仿宋" w:hAnsi="仿宋" w:eastAsia="仿宋" w:cs="仿宋"/>
          <w:b/>
          <w:szCs w:val="28"/>
        </w:rPr>
        <w:t>本次申报债权文件的收取并不代表收取人对其申报债权以及提交文件资料的真实性、合法性及关联性的确认。</w:t>
      </w:r>
    </w:p>
    <w:p>
      <w:pPr>
        <w:ind w:right="84" w:firstLine="3780" w:firstLineChars="1350"/>
        <w:rPr>
          <w:rFonts w:hint="eastAsia" w:ascii="仿宋" w:hAnsi="仿宋" w:eastAsia="仿宋" w:cs="仿宋"/>
          <w:szCs w:val="20"/>
        </w:rPr>
      </w:pPr>
      <w:r>
        <w:rPr>
          <w:rFonts w:hint="eastAsia" w:ascii="仿宋" w:hAnsi="仿宋" w:eastAsia="仿宋" w:cs="仿宋"/>
          <w:szCs w:val="20"/>
        </w:rPr>
        <w:t>申报人签字（盖章）：</w:t>
      </w:r>
    </w:p>
    <w:p>
      <w:pPr>
        <w:ind w:right="84" w:firstLine="0" w:firstLineChars="0"/>
        <w:jc w:val="right"/>
        <w:rPr>
          <w:rFonts w:hint="eastAsia" w:ascii="仿宋" w:hAnsi="仿宋" w:eastAsia="仿宋" w:cs="仿宋"/>
          <w:sz w:val="10"/>
        </w:rPr>
      </w:pPr>
      <w:r>
        <w:rPr>
          <w:rFonts w:hint="eastAsia" w:ascii="仿宋" w:hAnsi="仿宋" w:eastAsia="仿宋" w:cs="仿宋"/>
          <w:szCs w:val="20"/>
        </w:rPr>
        <w:t>年</w:t>
      </w:r>
      <w:r>
        <w:rPr>
          <w:rFonts w:hint="eastAsia" w:ascii="仿宋" w:hAnsi="仿宋" w:eastAsia="仿宋" w:cs="仿宋"/>
          <w:szCs w:val="20"/>
          <w:lang w:val="en-US" w:eastAsia="zh-CN"/>
        </w:rPr>
        <w:t xml:space="preserve"> </w:t>
      </w:r>
      <w:r>
        <w:rPr>
          <w:rFonts w:hint="eastAsia" w:cs="仿宋"/>
          <w:szCs w:val="20"/>
          <w:lang w:val="en-US" w:eastAsia="zh-CN"/>
        </w:rPr>
        <w:t xml:space="preserve">   </w:t>
      </w:r>
      <w:r>
        <w:rPr>
          <w:rFonts w:hint="eastAsia" w:ascii="仿宋" w:hAnsi="仿宋" w:eastAsia="仿宋" w:cs="仿宋"/>
          <w:szCs w:val="20"/>
        </w:rPr>
        <w:t>月</w:t>
      </w:r>
      <w:r>
        <w:rPr>
          <w:rFonts w:hint="eastAsia" w:cs="仿宋"/>
          <w:szCs w:val="20"/>
          <w:lang w:val="en-US" w:eastAsia="zh-CN"/>
        </w:rPr>
        <w:t xml:space="preserve">  </w:t>
      </w:r>
      <w:r>
        <w:rPr>
          <w:rFonts w:hint="eastAsia" w:ascii="仿宋" w:hAnsi="仿宋" w:eastAsia="仿宋" w:cs="仿宋"/>
          <w:szCs w:val="20"/>
          <w:lang w:val="en-US" w:eastAsia="zh-CN"/>
        </w:rPr>
        <w:t xml:space="preserve"> </w:t>
      </w:r>
      <w:r>
        <w:rPr>
          <w:rFonts w:hint="eastAsia" w:ascii="仿宋" w:hAnsi="仿宋" w:eastAsia="仿宋" w:cs="仿宋"/>
          <w:szCs w:val="20"/>
        </w:rPr>
        <w:t>日</w:t>
      </w:r>
    </w:p>
    <w:p>
      <w:pPr>
        <w:pStyle w:val="23"/>
        <w:spacing w:before="312" w:after="156"/>
        <w:rPr>
          <w:rFonts w:hint="eastAsia" w:ascii="仿宋" w:hAnsi="仿宋" w:eastAsia="仿宋" w:cs="仿宋"/>
        </w:rPr>
      </w:pPr>
      <w:r>
        <w:rPr>
          <w:rFonts w:hint="eastAsia" w:ascii="仿宋" w:hAnsi="仿宋" w:eastAsia="仿宋" w:cs="仿宋"/>
          <w:sz w:val="10"/>
        </w:rPr>
        <w:br w:type="column"/>
      </w:r>
      <w:r>
        <w:rPr>
          <w:rFonts w:hint="eastAsia" w:ascii="仿宋" w:hAnsi="仿宋" w:eastAsia="仿宋" w:cs="仿宋"/>
          <w:lang w:val="en-US" w:eastAsia="zh-CN"/>
        </w:rPr>
        <w:t>表三：</w:t>
      </w:r>
      <w:r>
        <w:rPr>
          <w:rFonts w:hint="eastAsia" w:ascii="仿宋" w:hAnsi="仿宋" w:eastAsia="仿宋" w:cs="仿宋"/>
        </w:rPr>
        <w:t>债权计算清单</w:t>
      </w:r>
    </w:p>
    <w:p>
      <w:pPr>
        <w:wordWrap w:val="0"/>
        <w:ind w:firstLine="440"/>
        <w:jc w:val="right"/>
        <w:rPr>
          <w:rFonts w:hint="eastAsia" w:ascii="仿宋" w:hAnsi="仿宋" w:eastAsia="仿宋" w:cs="仿宋"/>
          <w:sz w:val="22"/>
          <w:szCs w:val="40"/>
        </w:rPr>
      </w:pPr>
      <w:r>
        <w:rPr>
          <w:rFonts w:hint="eastAsia" w:cs="仿宋"/>
          <w:lang w:eastAsia="zh-CN"/>
        </w:rPr>
        <w:t>（2021）英特达</w:t>
      </w:r>
      <w:r>
        <w:rPr>
          <w:rFonts w:hint="eastAsia" w:ascii="仿宋" w:hAnsi="仿宋" w:eastAsia="仿宋" w:cs="仿宋"/>
        </w:rPr>
        <w:t>破债申</w:t>
      </w:r>
      <w:r>
        <w:rPr>
          <w:rFonts w:hint="eastAsia" w:cs="仿宋"/>
          <w:lang w:val="en-US" w:eastAsia="zh-CN"/>
        </w:rPr>
        <w:t xml:space="preserve">      </w:t>
      </w:r>
      <w:r>
        <w:rPr>
          <w:rFonts w:hint="eastAsia" w:ascii="仿宋" w:hAnsi="仿宋" w:eastAsia="仿宋" w:cs="仿宋"/>
        </w:rPr>
        <w:t>号</w:t>
      </w:r>
    </w:p>
    <w:p>
      <w:pPr>
        <w:ind w:firstLine="480"/>
        <w:jc w:val="center"/>
        <w:rPr>
          <w:rFonts w:hint="eastAsia" w:ascii="仿宋" w:hAnsi="仿宋" w:eastAsia="仿宋" w:cs="仿宋"/>
          <w:sz w:val="24"/>
          <w:szCs w:val="32"/>
        </w:rPr>
      </w:pPr>
    </w:p>
    <w:p>
      <w:pPr>
        <w:ind w:firstLine="480"/>
        <w:jc w:val="center"/>
        <w:rPr>
          <w:rFonts w:hint="eastAsia" w:ascii="仿宋" w:hAnsi="仿宋" w:eastAsia="仿宋" w:cs="仿宋"/>
          <w:sz w:val="24"/>
          <w:szCs w:val="32"/>
        </w:rPr>
      </w:pPr>
    </w:p>
    <w:p>
      <w:pPr>
        <w:ind w:left="0" w:leftChars="0" w:firstLine="0" w:firstLineChars="0"/>
        <w:jc w:val="lef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简单说明债权本金、利息及其他申报金额的依据及计算公式。</w:t>
      </w:r>
    </w:p>
    <w:p>
      <w:pPr>
        <w:ind w:firstLine="480"/>
        <w:jc w:val="center"/>
        <w:rPr>
          <w:rFonts w:hint="eastAsia" w:ascii="仿宋" w:hAnsi="仿宋" w:eastAsia="仿宋" w:cs="仿宋"/>
          <w:sz w:val="24"/>
          <w:szCs w:val="32"/>
        </w:rPr>
      </w:pPr>
    </w:p>
    <w:p>
      <w:pPr>
        <w:ind w:firstLine="0" w:firstLineChars="0"/>
        <w:rPr>
          <w:rFonts w:hint="eastAsia" w:ascii="仿宋" w:hAnsi="仿宋" w:eastAsia="仿宋" w:cs="仿宋"/>
          <w:sz w:val="24"/>
          <w:szCs w:val="32"/>
        </w:rPr>
      </w:pPr>
    </w:p>
    <w:p>
      <w:pPr>
        <w:ind w:firstLine="0" w:firstLineChars="0"/>
        <w:rPr>
          <w:rFonts w:hint="eastAsia" w:ascii="仿宋" w:hAnsi="仿宋" w:eastAsia="仿宋" w:cs="仿宋"/>
          <w:sz w:val="24"/>
          <w:szCs w:val="32"/>
        </w:rPr>
      </w:pPr>
    </w:p>
    <w:p>
      <w:pPr>
        <w:ind w:firstLine="480"/>
        <w:jc w:val="center"/>
        <w:rPr>
          <w:rFonts w:hint="eastAsia" w:ascii="仿宋" w:hAnsi="仿宋" w:eastAsia="仿宋" w:cs="仿宋"/>
          <w:sz w:val="24"/>
          <w:szCs w:val="32"/>
        </w:rPr>
      </w:pPr>
    </w:p>
    <w:p>
      <w:pPr>
        <w:ind w:firstLine="480"/>
        <w:jc w:val="center"/>
        <w:rPr>
          <w:rFonts w:hint="eastAsia" w:ascii="仿宋" w:hAnsi="仿宋" w:eastAsia="仿宋" w:cs="仿宋"/>
          <w:sz w:val="24"/>
          <w:szCs w:val="32"/>
        </w:rPr>
      </w:pPr>
    </w:p>
    <w:p>
      <w:pPr>
        <w:ind w:firstLine="480"/>
        <w:jc w:val="center"/>
        <w:rPr>
          <w:rFonts w:hint="eastAsia" w:ascii="仿宋" w:hAnsi="仿宋" w:eastAsia="仿宋" w:cs="仿宋"/>
          <w:sz w:val="24"/>
          <w:szCs w:val="32"/>
        </w:rPr>
      </w:pPr>
    </w:p>
    <w:p>
      <w:pPr>
        <w:ind w:firstLine="480"/>
        <w:jc w:val="center"/>
        <w:rPr>
          <w:rFonts w:hint="eastAsia" w:ascii="仿宋" w:hAnsi="仿宋" w:eastAsia="仿宋" w:cs="仿宋"/>
          <w:sz w:val="24"/>
          <w:szCs w:val="32"/>
        </w:rPr>
      </w:pPr>
    </w:p>
    <w:p>
      <w:pPr>
        <w:ind w:firstLine="480"/>
        <w:jc w:val="center"/>
        <w:rPr>
          <w:rFonts w:hint="eastAsia" w:ascii="仿宋" w:hAnsi="仿宋" w:eastAsia="仿宋" w:cs="仿宋"/>
          <w:sz w:val="24"/>
          <w:szCs w:val="32"/>
        </w:rPr>
      </w:pPr>
    </w:p>
    <w:p>
      <w:pPr>
        <w:ind w:firstLine="480"/>
        <w:jc w:val="center"/>
        <w:rPr>
          <w:rFonts w:hint="eastAsia" w:ascii="仿宋" w:hAnsi="仿宋" w:eastAsia="仿宋" w:cs="仿宋"/>
          <w:sz w:val="24"/>
          <w:szCs w:val="32"/>
        </w:rPr>
      </w:pPr>
    </w:p>
    <w:p>
      <w:pPr>
        <w:ind w:firstLine="480"/>
        <w:jc w:val="center"/>
        <w:rPr>
          <w:rFonts w:hint="eastAsia" w:ascii="仿宋" w:hAnsi="仿宋" w:eastAsia="仿宋" w:cs="仿宋"/>
          <w:sz w:val="24"/>
          <w:szCs w:val="32"/>
        </w:rPr>
      </w:pPr>
    </w:p>
    <w:p>
      <w:pPr>
        <w:ind w:firstLine="480"/>
        <w:jc w:val="center"/>
        <w:rPr>
          <w:rFonts w:hint="eastAsia" w:ascii="仿宋" w:hAnsi="仿宋" w:eastAsia="仿宋" w:cs="仿宋"/>
          <w:sz w:val="24"/>
          <w:szCs w:val="32"/>
        </w:rPr>
      </w:pPr>
    </w:p>
    <w:p>
      <w:pPr>
        <w:ind w:firstLine="480"/>
        <w:jc w:val="center"/>
        <w:rPr>
          <w:rFonts w:hint="eastAsia" w:ascii="仿宋" w:hAnsi="仿宋" w:eastAsia="仿宋" w:cs="仿宋"/>
          <w:sz w:val="24"/>
          <w:szCs w:val="32"/>
        </w:rPr>
      </w:pPr>
    </w:p>
    <w:p>
      <w:pPr>
        <w:ind w:firstLine="480"/>
        <w:jc w:val="center"/>
        <w:rPr>
          <w:rFonts w:hint="eastAsia" w:ascii="仿宋" w:hAnsi="仿宋" w:eastAsia="仿宋" w:cs="仿宋"/>
          <w:sz w:val="24"/>
          <w:szCs w:val="32"/>
        </w:rPr>
      </w:pPr>
    </w:p>
    <w:p>
      <w:pPr>
        <w:ind w:firstLine="560"/>
        <w:rPr>
          <w:rFonts w:hint="eastAsia" w:ascii="仿宋" w:hAnsi="仿宋" w:eastAsia="仿宋" w:cs="仿宋"/>
          <w:szCs w:val="28"/>
        </w:rPr>
      </w:pPr>
    </w:p>
    <w:p>
      <w:pPr>
        <w:wordWrap w:val="0"/>
        <w:ind w:right="644" w:firstLine="4200" w:firstLineChars="1500"/>
        <w:rPr>
          <w:rFonts w:hint="eastAsia" w:ascii="仿宋" w:hAnsi="仿宋" w:eastAsia="仿宋" w:cs="仿宋"/>
          <w:szCs w:val="20"/>
        </w:rPr>
      </w:pPr>
      <w:r>
        <w:rPr>
          <w:rFonts w:hint="eastAsia" w:ascii="仿宋" w:hAnsi="仿宋" w:eastAsia="仿宋" w:cs="仿宋"/>
          <w:szCs w:val="20"/>
        </w:rPr>
        <w:t>申报人签字（盖章）：</w:t>
      </w:r>
    </w:p>
    <w:p>
      <w:pPr>
        <w:ind w:right="84" w:firstLine="0" w:firstLineChars="0"/>
        <w:jc w:val="right"/>
        <w:rPr>
          <w:rFonts w:hint="eastAsia" w:ascii="仿宋" w:hAnsi="仿宋" w:eastAsia="仿宋" w:cs="仿宋"/>
          <w:szCs w:val="28"/>
        </w:rPr>
      </w:pPr>
      <w:r>
        <w:rPr>
          <w:rFonts w:hint="eastAsia" w:ascii="仿宋" w:hAnsi="仿宋" w:eastAsia="仿宋" w:cs="仿宋"/>
          <w:szCs w:val="20"/>
        </w:rPr>
        <w:t>年</w:t>
      </w:r>
      <w:r>
        <w:rPr>
          <w:rFonts w:hint="eastAsia" w:cs="仿宋"/>
          <w:szCs w:val="20"/>
          <w:lang w:val="en-US" w:eastAsia="zh-CN"/>
        </w:rPr>
        <w:t xml:space="preserve">   </w:t>
      </w:r>
      <w:r>
        <w:rPr>
          <w:rFonts w:hint="eastAsia" w:ascii="仿宋" w:hAnsi="仿宋" w:eastAsia="仿宋" w:cs="仿宋"/>
          <w:szCs w:val="20"/>
        </w:rPr>
        <w:t>月</w:t>
      </w:r>
      <w:r>
        <w:rPr>
          <w:rFonts w:hint="eastAsia" w:cs="仿宋"/>
          <w:szCs w:val="20"/>
          <w:lang w:val="en-US" w:eastAsia="zh-CN"/>
        </w:rPr>
        <w:t xml:space="preserve">   </w:t>
      </w:r>
      <w:r>
        <w:rPr>
          <w:rFonts w:hint="eastAsia" w:ascii="仿宋" w:hAnsi="仿宋" w:eastAsia="仿宋" w:cs="仿宋"/>
          <w:szCs w:val="20"/>
        </w:rPr>
        <w:t>日</w:t>
      </w:r>
    </w:p>
    <w:p>
      <w:pPr>
        <w:ind w:firstLine="442"/>
        <w:jc w:val="left"/>
        <w:rPr>
          <w:rFonts w:hint="eastAsia" w:ascii="仿宋" w:hAnsi="仿宋" w:eastAsia="仿宋" w:cs="仿宋"/>
          <w:sz w:val="22"/>
        </w:rPr>
      </w:pPr>
      <w:r>
        <w:rPr>
          <w:rFonts w:hint="eastAsia" w:ascii="仿宋" w:hAnsi="仿宋" w:eastAsia="仿宋" w:cs="仿宋"/>
          <w:b/>
          <w:sz w:val="22"/>
        </w:rPr>
        <w:t>提示：</w:t>
      </w:r>
      <w:r>
        <w:rPr>
          <w:rFonts w:hint="eastAsia" w:ascii="仿宋" w:hAnsi="仿宋" w:eastAsia="仿宋" w:cs="仿宋"/>
          <w:b/>
          <w:sz w:val="22"/>
          <w:shd w:val="clear" w:color="FFFFFF" w:fill="D9D9D9"/>
        </w:rPr>
        <w:t>利息及违约金计算的截止日期为</w:t>
      </w:r>
      <w:r>
        <w:rPr>
          <w:rFonts w:hint="eastAsia" w:ascii="仿宋" w:hAnsi="仿宋" w:eastAsia="仿宋" w:cs="仿宋"/>
          <w:b/>
          <w:sz w:val="22"/>
          <w:shd w:val="clear" w:color="FFFFFF" w:fill="D9D9D9"/>
          <w:lang w:val="en-US" w:eastAsia="zh-CN"/>
        </w:rPr>
        <w:t>本清算案件受理日即</w:t>
      </w:r>
      <w:r>
        <w:rPr>
          <w:rFonts w:hint="eastAsia" w:ascii="仿宋" w:hAnsi="仿宋" w:eastAsia="仿宋" w:cs="仿宋"/>
          <w:b/>
          <w:sz w:val="22"/>
          <w:shd w:val="clear" w:color="FFFFFF" w:fill="D9D9D9"/>
        </w:rPr>
        <w:t>20</w:t>
      </w:r>
      <w:r>
        <w:rPr>
          <w:rFonts w:hint="eastAsia" w:cs="仿宋"/>
          <w:b/>
          <w:sz w:val="22"/>
          <w:shd w:val="clear" w:color="FFFFFF" w:fill="D9D9D9"/>
          <w:lang w:val="en-US" w:eastAsia="zh-CN"/>
        </w:rPr>
        <w:t>21</w:t>
      </w:r>
      <w:r>
        <w:rPr>
          <w:rFonts w:hint="eastAsia" w:ascii="仿宋" w:hAnsi="仿宋" w:eastAsia="仿宋" w:cs="仿宋"/>
          <w:b/>
          <w:sz w:val="22"/>
          <w:shd w:val="clear" w:color="FFFFFF" w:fill="D9D9D9"/>
        </w:rPr>
        <w:t>年</w:t>
      </w:r>
      <w:r>
        <w:rPr>
          <w:rFonts w:hint="eastAsia" w:cs="仿宋"/>
          <w:b/>
          <w:sz w:val="22"/>
          <w:shd w:val="clear" w:color="FFFFFF" w:fill="D9D9D9"/>
          <w:lang w:val="en-US" w:eastAsia="zh-CN"/>
        </w:rPr>
        <w:t>9</w:t>
      </w:r>
      <w:r>
        <w:rPr>
          <w:rFonts w:hint="eastAsia" w:ascii="仿宋" w:hAnsi="仿宋" w:eastAsia="仿宋" w:cs="仿宋"/>
          <w:b/>
          <w:sz w:val="22"/>
          <w:shd w:val="clear" w:color="FFFFFF" w:fill="D9D9D9"/>
        </w:rPr>
        <w:t>月10日</w:t>
      </w:r>
      <w:r>
        <w:rPr>
          <w:rFonts w:hint="eastAsia" w:ascii="仿宋" w:hAnsi="仿宋" w:eastAsia="仿宋" w:cs="仿宋"/>
          <w:b/>
          <w:sz w:val="22"/>
        </w:rPr>
        <w:t>。请列出</w:t>
      </w:r>
      <w:r>
        <w:rPr>
          <w:rFonts w:hint="eastAsia" w:ascii="仿宋" w:hAnsi="仿宋" w:eastAsia="仿宋" w:cs="仿宋"/>
          <w:b/>
          <w:sz w:val="22"/>
          <w:lang w:val="en-US" w:eastAsia="zh-CN"/>
        </w:rPr>
        <w:t>各项</w:t>
      </w:r>
      <w:r>
        <w:rPr>
          <w:rFonts w:hint="eastAsia" w:ascii="仿宋" w:hAnsi="仿宋" w:eastAsia="仿宋" w:cs="仿宋"/>
          <w:b/>
          <w:sz w:val="22"/>
        </w:rPr>
        <w:t>债权计算依据的合同名称与合同条款，利息、违约金计算公式及详细计算步骤，否则有可能因为事实不清而导致无法确认。</w:t>
      </w:r>
    </w:p>
    <w:p>
      <w:pPr>
        <w:rPr>
          <w:rFonts w:hint="eastAsia" w:ascii="仿宋" w:hAnsi="仿宋" w:eastAsia="仿宋" w:cs="仿宋"/>
          <w:sz w:val="10"/>
        </w:rPr>
      </w:pPr>
      <w:r>
        <w:rPr>
          <w:rFonts w:hint="eastAsia" w:ascii="仿宋" w:hAnsi="仿宋" w:eastAsia="仿宋" w:cs="仿宋"/>
          <w:sz w:val="10"/>
        </w:rPr>
        <w:br w:type="page"/>
      </w:r>
    </w:p>
    <w:p>
      <w:pPr>
        <w:pStyle w:val="23"/>
        <w:spacing w:before="312" w:after="156"/>
        <w:rPr>
          <w:rFonts w:hint="eastAsia" w:ascii="仿宋" w:hAnsi="仿宋" w:eastAsia="仿宋" w:cs="仿宋"/>
        </w:rPr>
      </w:pPr>
    </w:p>
    <w:p>
      <w:pPr>
        <w:pStyle w:val="23"/>
        <w:spacing w:before="381" w:after="156" w:line="240" w:lineRule="auto"/>
        <w:rPr>
          <w:rFonts w:hint="eastAsia" w:ascii="仿宋" w:hAnsi="仿宋" w:eastAsia="仿宋" w:cs="仿宋"/>
          <w:b w:val="0"/>
        </w:rPr>
      </w:pPr>
      <w:r>
        <w:rPr>
          <w:rFonts w:hint="eastAsia" w:ascii="仿宋" w:hAnsi="仿宋" w:eastAsia="仿宋" w:cs="仿宋"/>
          <w:b w:val="0"/>
        </w:rPr>
        <w:t>法定代表人（负责人）身份证明书</w:t>
      </w:r>
    </w:p>
    <w:p>
      <w:pPr>
        <w:ind w:firstLine="640"/>
        <w:jc w:val="left"/>
        <w:rPr>
          <w:rFonts w:hint="eastAsia" w:ascii="仿宋" w:hAnsi="仿宋" w:eastAsia="仿宋" w:cs="仿宋"/>
          <w:sz w:val="32"/>
          <w:szCs w:val="32"/>
        </w:rPr>
      </w:pPr>
    </w:p>
    <w:p>
      <w:pPr>
        <w:adjustRightInd w:val="0"/>
        <w:snapToGrid w:val="0"/>
        <w:ind w:firstLine="560"/>
        <w:jc w:val="left"/>
        <w:rPr>
          <w:rFonts w:hint="eastAsia" w:ascii="仿宋" w:hAnsi="仿宋" w:eastAsia="仿宋" w:cs="仿宋"/>
          <w:szCs w:val="28"/>
        </w:rPr>
      </w:pPr>
      <w:r>
        <w:rPr>
          <w:rFonts w:hint="eastAsia" w:ascii="仿宋" w:hAnsi="仿宋" w:eastAsia="仿宋" w:cs="仿宋"/>
          <w:szCs w:val="28"/>
        </w:rPr>
        <w:t>兹证明</w:t>
      </w:r>
      <w:r>
        <w:rPr>
          <w:rFonts w:hint="eastAsia" w:cs="仿宋"/>
          <w:szCs w:val="28"/>
          <w:u w:val="single"/>
          <w:lang w:val="en-US" w:eastAsia="zh-CN"/>
        </w:rPr>
        <w:t xml:space="preserve">              </w:t>
      </w:r>
      <w:r>
        <w:rPr>
          <w:rFonts w:hint="eastAsia" w:ascii="仿宋" w:hAnsi="仿宋" w:eastAsia="仿宋" w:cs="仿宋"/>
          <w:szCs w:val="28"/>
        </w:rPr>
        <w:t>同志，在我单位担任职务，依法登记为我单位法定代表人（负责人）。</w:t>
      </w:r>
    </w:p>
    <w:p>
      <w:pPr>
        <w:adjustRightInd w:val="0"/>
        <w:snapToGrid w:val="0"/>
        <w:ind w:firstLine="560"/>
        <w:jc w:val="left"/>
        <w:rPr>
          <w:rFonts w:hint="eastAsia" w:ascii="仿宋" w:hAnsi="仿宋" w:eastAsia="仿宋" w:cs="仿宋"/>
          <w:szCs w:val="28"/>
        </w:rPr>
      </w:pPr>
      <w:r>
        <w:rPr>
          <w:rFonts w:hint="eastAsia" w:ascii="仿宋" w:hAnsi="仿宋" w:eastAsia="仿宋" w:cs="仿宋"/>
          <w:szCs w:val="28"/>
        </w:rPr>
        <w:t>特此证明。</w:t>
      </w:r>
    </w:p>
    <w:p>
      <w:pPr>
        <w:adjustRightInd w:val="0"/>
        <w:snapToGrid w:val="0"/>
        <w:ind w:firstLine="560"/>
        <w:rPr>
          <w:rFonts w:hint="eastAsia" w:ascii="仿宋" w:hAnsi="仿宋" w:eastAsia="仿宋" w:cs="仿宋"/>
          <w:szCs w:val="28"/>
        </w:rPr>
      </w:pPr>
    </w:p>
    <w:p>
      <w:pPr>
        <w:adjustRightInd w:val="0"/>
        <w:snapToGrid w:val="0"/>
        <w:ind w:firstLine="560"/>
        <w:rPr>
          <w:rFonts w:hint="eastAsia" w:ascii="仿宋" w:hAnsi="仿宋" w:eastAsia="仿宋" w:cs="仿宋"/>
          <w:szCs w:val="28"/>
        </w:rPr>
      </w:pPr>
    </w:p>
    <w:p>
      <w:pPr>
        <w:adjustRightInd w:val="0"/>
        <w:snapToGrid w:val="0"/>
        <w:ind w:firstLine="560"/>
        <w:rPr>
          <w:rFonts w:hint="eastAsia" w:ascii="仿宋" w:hAnsi="仿宋" w:eastAsia="仿宋" w:cs="仿宋"/>
          <w:szCs w:val="28"/>
        </w:rPr>
      </w:pPr>
    </w:p>
    <w:p>
      <w:pPr>
        <w:wordWrap w:val="0"/>
        <w:adjustRightInd w:val="0"/>
        <w:snapToGrid w:val="0"/>
        <w:ind w:firstLine="0" w:firstLineChars="0"/>
        <w:jc w:val="right"/>
        <w:rPr>
          <w:rFonts w:hint="default" w:ascii="仿宋" w:hAnsi="仿宋" w:eastAsia="仿宋" w:cs="仿宋"/>
          <w:szCs w:val="28"/>
          <w:u w:val="single"/>
          <w:lang w:val="en-US" w:eastAsia="zh-CN"/>
        </w:rPr>
      </w:pPr>
      <w:r>
        <w:rPr>
          <w:rFonts w:hint="eastAsia" w:ascii="仿宋" w:hAnsi="仿宋" w:eastAsia="仿宋" w:cs="仿宋"/>
          <w:szCs w:val="28"/>
        </w:rPr>
        <w:t>单位名称（盖章）：</w:t>
      </w:r>
      <w:r>
        <w:rPr>
          <w:rFonts w:hint="eastAsia" w:cs="仿宋"/>
          <w:szCs w:val="28"/>
          <w:lang w:val="en-US" w:eastAsia="zh-CN"/>
        </w:rPr>
        <w:t xml:space="preserve">              </w:t>
      </w:r>
    </w:p>
    <w:p>
      <w:pPr>
        <w:adjustRightInd w:val="0"/>
        <w:snapToGrid w:val="0"/>
        <w:ind w:left="4200" w:hanging="4200" w:hangingChars="1500"/>
        <w:jc w:val="left"/>
        <w:rPr>
          <w:rFonts w:hint="eastAsia" w:ascii="仿宋" w:hAnsi="仿宋" w:eastAsia="仿宋" w:cs="仿宋"/>
          <w:szCs w:val="28"/>
        </w:rPr>
      </w:pPr>
    </w:p>
    <w:p>
      <w:pPr>
        <w:adjustRightInd w:val="0"/>
        <w:snapToGrid w:val="0"/>
        <w:ind w:firstLine="6300" w:firstLineChars="2250"/>
        <w:jc w:val="left"/>
        <w:rPr>
          <w:rFonts w:hint="eastAsia" w:ascii="仿宋" w:hAnsi="仿宋" w:eastAsia="仿宋" w:cs="仿宋"/>
          <w:szCs w:val="28"/>
        </w:rPr>
      </w:pPr>
      <w:r>
        <w:rPr>
          <w:rFonts w:hint="eastAsia" w:ascii="仿宋" w:hAnsi="仿宋" w:eastAsia="仿宋" w:cs="仿宋"/>
          <w:szCs w:val="28"/>
        </w:rPr>
        <w:t>年</w:t>
      </w:r>
      <w:r>
        <w:rPr>
          <w:rFonts w:hint="eastAsia" w:cs="仿宋"/>
          <w:szCs w:val="28"/>
          <w:lang w:val="en-US" w:eastAsia="zh-CN"/>
        </w:rPr>
        <w:t xml:space="preserve">    </w:t>
      </w:r>
      <w:r>
        <w:rPr>
          <w:rFonts w:hint="eastAsia" w:ascii="仿宋" w:hAnsi="仿宋" w:eastAsia="仿宋" w:cs="仿宋"/>
          <w:szCs w:val="28"/>
        </w:rPr>
        <w:t>月</w:t>
      </w:r>
      <w:r>
        <w:rPr>
          <w:rFonts w:hint="eastAsia" w:cs="仿宋"/>
          <w:szCs w:val="28"/>
          <w:lang w:val="en-US" w:eastAsia="zh-CN"/>
        </w:rPr>
        <w:t xml:space="preserve">   </w:t>
      </w:r>
      <w:r>
        <w:rPr>
          <w:rFonts w:hint="eastAsia" w:ascii="仿宋" w:hAnsi="仿宋" w:eastAsia="仿宋" w:cs="仿宋"/>
          <w:szCs w:val="28"/>
        </w:rPr>
        <w:t>日</w:t>
      </w:r>
    </w:p>
    <w:p>
      <w:pPr>
        <w:adjustRightInd w:val="0"/>
        <w:snapToGrid w:val="0"/>
        <w:ind w:firstLine="6300" w:firstLineChars="2250"/>
        <w:jc w:val="left"/>
        <w:rPr>
          <w:rFonts w:hint="eastAsia" w:ascii="仿宋" w:hAnsi="仿宋" w:eastAsia="仿宋" w:cs="仿宋"/>
          <w:szCs w:val="28"/>
        </w:rPr>
      </w:pPr>
    </w:p>
    <w:p>
      <w:pPr>
        <w:adjustRightInd w:val="0"/>
        <w:snapToGrid w:val="0"/>
        <w:ind w:firstLine="0" w:firstLineChars="0"/>
        <w:jc w:val="left"/>
        <w:rPr>
          <w:rFonts w:hint="eastAsia" w:ascii="仿宋" w:hAnsi="仿宋" w:eastAsia="仿宋" w:cs="仿宋"/>
          <w:szCs w:val="28"/>
        </w:rPr>
      </w:pPr>
      <w:r>
        <w:rPr>
          <w:rFonts w:hint="eastAsia" w:ascii="仿宋" w:hAnsi="仿宋" w:eastAsia="仿宋" w:cs="仿宋"/>
          <w:szCs w:val="28"/>
        </w:rPr>
        <w:t>附：法定代表人/负责人身份证正反面复印件（加盖单位公章）</w:t>
      </w:r>
    </w:p>
    <w:p>
      <w:pPr>
        <w:ind w:firstLine="560"/>
        <w:rPr>
          <w:rFonts w:hint="eastAsia" w:ascii="仿宋" w:hAnsi="仿宋" w:eastAsia="仿宋" w:cs="仿宋"/>
        </w:rPr>
      </w:pPr>
    </w:p>
    <w:p>
      <w:pPr>
        <w:rPr>
          <w:rFonts w:hint="eastAsia" w:ascii="仿宋" w:hAnsi="仿宋" w:eastAsia="仿宋" w:cs="仿宋"/>
          <w:sz w:val="22"/>
        </w:rPr>
      </w:pPr>
      <w:r>
        <w:rPr>
          <w:rFonts w:hint="eastAsia" w:ascii="仿宋" w:hAnsi="仿宋" w:eastAsia="仿宋" w:cs="仿宋"/>
          <w:sz w:val="22"/>
        </w:rPr>
        <w:br w:type="page"/>
      </w:r>
    </w:p>
    <w:p>
      <w:pPr>
        <w:pStyle w:val="23"/>
        <w:spacing w:before="0" w:beforeLines="0" w:line="240" w:lineRule="auto"/>
        <w:rPr>
          <w:rFonts w:hint="eastAsia" w:ascii="仿宋" w:hAnsi="仿宋" w:eastAsia="仿宋" w:cs="仿宋"/>
          <w:b w:val="0"/>
          <w:szCs w:val="44"/>
        </w:rPr>
      </w:pPr>
      <w:r>
        <w:rPr>
          <w:rFonts w:hint="eastAsia" w:ascii="仿宋" w:hAnsi="仿宋" w:eastAsia="仿宋" w:cs="仿宋"/>
          <w:b w:val="0"/>
          <w:szCs w:val="44"/>
        </w:rPr>
        <w:t>授权委托书</w:t>
      </w:r>
    </w:p>
    <w:p>
      <w:pPr>
        <w:spacing w:line="240" w:lineRule="auto"/>
        <w:ind w:firstLine="0" w:firstLineChars="0"/>
        <w:rPr>
          <w:rFonts w:hint="eastAsia" w:ascii="仿宋" w:hAnsi="仿宋" w:eastAsia="仿宋" w:cs="仿宋"/>
          <w:b/>
          <w:sz w:val="24"/>
          <w:szCs w:val="24"/>
        </w:rPr>
      </w:pPr>
    </w:p>
    <w:p>
      <w:pPr>
        <w:spacing w:line="480" w:lineRule="exact"/>
        <w:ind w:firstLine="0" w:firstLineChars="0"/>
        <w:rPr>
          <w:rFonts w:hint="eastAsia" w:ascii="仿宋" w:hAnsi="仿宋" w:eastAsia="仿宋" w:cs="仿宋"/>
          <w:b/>
          <w:sz w:val="24"/>
          <w:szCs w:val="24"/>
          <w:u w:val="single"/>
          <w:lang w:eastAsia="zh-CN"/>
        </w:rPr>
      </w:pPr>
      <w:r>
        <w:rPr>
          <w:rFonts w:hint="eastAsia" w:ascii="仿宋" w:hAnsi="仿宋" w:eastAsia="仿宋" w:cs="仿宋"/>
          <w:b/>
          <w:sz w:val="24"/>
          <w:szCs w:val="24"/>
        </w:rPr>
        <w:t>委托人：</w:t>
      </w:r>
    </w:p>
    <w:p>
      <w:pPr>
        <w:spacing w:line="480" w:lineRule="exact"/>
        <w:ind w:firstLine="0" w:firstLineChars="0"/>
        <w:jc w:val="left"/>
        <w:rPr>
          <w:rFonts w:hint="eastAsia" w:ascii="仿宋" w:hAnsi="仿宋" w:eastAsia="仿宋" w:cs="仿宋"/>
          <w:sz w:val="24"/>
          <w:szCs w:val="24"/>
          <w:u w:val="single"/>
          <w:lang w:eastAsia="zh-CN"/>
        </w:rPr>
      </w:pPr>
      <w:r>
        <w:rPr>
          <w:rFonts w:hint="eastAsia" w:ascii="仿宋" w:hAnsi="仿宋" w:eastAsia="仿宋" w:cs="仿宋"/>
          <w:sz w:val="24"/>
          <w:szCs w:val="24"/>
        </w:rPr>
        <w:t>住所：</w:t>
      </w:r>
    </w:p>
    <w:p>
      <w:pPr>
        <w:spacing w:line="480" w:lineRule="exact"/>
        <w:ind w:firstLine="0" w:firstLineChars="0"/>
        <w:jc w:val="left"/>
        <w:rPr>
          <w:rFonts w:hint="eastAsia" w:ascii="仿宋" w:hAnsi="仿宋" w:eastAsia="仿宋" w:cs="仿宋"/>
          <w:sz w:val="24"/>
          <w:szCs w:val="24"/>
          <w:u w:val="single"/>
          <w:lang w:eastAsia="zh-CN"/>
        </w:rPr>
      </w:pPr>
      <w:r>
        <w:rPr>
          <w:rFonts w:hint="eastAsia" w:ascii="仿宋" w:hAnsi="仿宋" w:eastAsia="仿宋" w:cs="仿宋"/>
          <w:sz w:val="24"/>
          <w:szCs w:val="24"/>
        </w:rPr>
        <w:t>法定代表人/负责人：</w:t>
      </w:r>
    </w:p>
    <w:p>
      <w:pPr>
        <w:spacing w:line="480" w:lineRule="exact"/>
        <w:ind w:firstLine="0" w:firstLineChars="0"/>
        <w:jc w:val="left"/>
        <w:rPr>
          <w:rFonts w:hint="eastAsia" w:ascii="仿宋" w:hAnsi="仿宋" w:eastAsia="仿宋" w:cs="仿宋"/>
          <w:sz w:val="24"/>
          <w:szCs w:val="24"/>
          <w:lang w:eastAsia="zh-CN"/>
        </w:rPr>
      </w:pPr>
      <w:r>
        <w:rPr>
          <w:rFonts w:hint="eastAsia" w:ascii="仿宋" w:hAnsi="仿宋" w:eastAsia="仿宋" w:cs="仿宋"/>
          <w:sz w:val="24"/>
          <w:szCs w:val="24"/>
        </w:rPr>
        <w:t>联系电话：</w:t>
      </w:r>
    </w:p>
    <w:p>
      <w:pPr>
        <w:spacing w:line="480" w:lineRule="exact"/>
        <w:ind w:firstLine="0" w:firstLineChars="0"/>
        <w:rPr>
          <w:rFonts w:hint="eastAsia" w:ascii="仿宋" w:hAnsi="仿宋" w:eastAsia="仿宋" w:cs="仿宋"/>
          <w:b/>
          <w:sz w:val="24"/>
          <w:szCs w:val="24"/>
          <w:lang w:eastAsia="zh-CN"/>
        </w:rPr>
      </w:pPr>
    </w:p>
    <w:p>
      <w:pPr>
        <w:spacing w:line="480" w:lineRule="exact"/>
        <w:ind w:firstLine="0" w:firstLineChars="0"/>
        <w:rPr>
          <w:rFonts w:hint="eastAsia" w:ascii="仿宋" w:hAnsi="仿宋" w:eastAsia="仿宋" w:cs="仿宋"/>
          <w:b/>
          <w:sz w:val="24"/>
          <w:szCs w:val="24"/>
          <w:lang w:eastAsia="zh-CN"/>
        </w:rPr>
      </w:pPr>
      <w:r>
        <w:rPr>
          <w:rFonts w:hint="eastAsia" w:ascii="仿宋" w:hAnsi="仿宋" w:eastAsia="仿宋" w:cs="仿宋"/>
          <w:b/>
          <w:sz w:val="24"/>
          <w:szCs w:val="24"/>
        </w:rPr>
        <w:t>受托人：</w:t>
      </w:r>
    </w:p>
    <w:p>
      <w:pPr>
        <w:spacing w:line="480" w:lineRule="exact"/>
        <w:ind w:firstLine="0" w:firstLineChars="0"/>
        <w:rPr>
          <w:rFonts w:hint="eastAsia" w:ascii="仿宋" w:hAnsi="仿宋" w:eastAsia="仿宋" w:cs="仿宋"/>
          <w:b/>
          <w:sz w:val="24"/>
          <w:szCs w:val="24"/>
          <w:lang w:eastAsia="zh-CN"/>
        </w:rPr>
      </w:pPr>
      <w:r>
        <w:rPr>
          <w:rFonts w:hint="eastAsia" w:ascii="仿宋" w:hAnsi="仿宋" w:eastAsia="仿宋" w:cs="仿宋"/>
          <w:sz w:val="24"/>
          <w:szCs w:val="24"/>
        </w:rPr>
        <w:t>工作单位：</w:t>
      </w:r>
      <w:r>
        <w:rPr>
          <w:rFonts w:hint="eastAsia" w:cs="仿宋"/>
          <w:sz w:val="24"/>
          <w:szCs w:val="24"/>
          <w:lang w:val="en-US" w:eastAsia="zh-CN"/>
        </w:rPr>
        <w:t xml:space="preserve">                               </w:t>
      </w:r>
      <w:r>
        <w:rPr>
          <w:rFonts w:hint="eastAsia" w:ascii="仿宋" w:hAnsi="仿宋" w:eastAsia="仿宋" w:cs="仿宋"/>
          <w:sz w:val="24"/>
          <w:szCs w:val="24"/>
        </w:rPr>
        <w:t>职务：</w:t>
      </w:r>
    </w:p>
    <w:p>
      <w:pPr>
        <w:spacing w:line="480" w:lineRule="exact"/>
        <w:ind w:firstLine="0" w:firstLineChars="0"/>
        <w:rPr>
          <w:rFonts w:hint="eastAsia" w:ascii="仿宋" w:hAnsi="仿宋" w:eastAsia="仿宋" w:cs="仿宋"/>
          <w:sz w:val="24"/>
          <w:szCs w:val="24"/>
          <w:u w:val="single"/>
          <w:lang w:eastAsia="zh-CN"/>
        </w:rPr>
      </w:pPr>
      <w:r>
        <w:rPr>
          <w:rFonts w:hint="eastAsia" w:ascii="仿宋" w:hAnsi="仿宋" w:eastAsia="仿宋" w:cs="仿宋"/>
          <w:sz w:val="24"/>
          <w:szCs w:val="24"/>
        </w:rPr>
        <w:t>公民身份证号：</w:t>
      </w:r>
      <w:r>
        <w:rPr>
          <w:rFonts w:hint="eastAsia" w:cs="仿宋"/>
          <w:sz w:val="24"/>
          <w:szCs w:val="24"/>
          <w:lang w:val="en-US" w:eastAsia="zh-CN"/>
        </w:rPr>
        <w:t xml:space="preserve">                           </w:t>
      </w:r>
      <w:r>
        <w:rPr>
          <w:rFonts w:hint="eastAsia" w:ascii="仿宋" w:hAnsi="仿宋" w:eastAsia="仿宋" w:cs="仿宋"/>
          <w:sz w:val="24"/>
          <w:szCs w:val="24"/>
        </w:rPr>
        <w:t>联系电话：</w:t>
      </w:r>
    </w:p>
    <w:p>
      <w:pPr>
        <w:spacing w:line="480" w:lineRule="exact"/>
        <w:ind w:firstLine="0" w:firstLineChars="0"/>
        <w:rPr>
          <w:rFonts w:hint="eastAsia" w:ascii="仿宋" w:hAnsi="仿宋" w:eastAsia="仿宋" w:cs="仿宋"/>
          <w:sz w:val="24"/>
          <w:szCs w:val="24"/>
          <w:u w:val="single"/>
          <w:lang w:eastAsia="zh-CN"/>
        </w:rPr>
      </w:pPr>
      <w:r>
        <w:rPr>
          <w:rFonts w:hint="eastAsia" w:ascii="仿宋" w:hAnsi="仿宋" w:eastAsia="仿宋" w:cs="仿宋"/>
          <w:sz w:val="24"/>
          <w:szCs w:val="24"/>
        </w:rPr>
        <w:t>联系地址：</w:t>
      </w:r>
    </w:p>
    <w:p>
      <w:pPr>
        <w:spacing w:line="480" w:lineRule="exact"/>
        <w:ind w:firstLine="560" w:firstLineChars="0"/>
        <w:rPr>
          <w:rFonts w:hint="eastAsia" w:ascii="仿宋" w:hAnsi="仿宋" w:eastAsia="仿宋" w:cs="仿宋"/>
          <w:sz w:val="24"/>
          <w:szCs w:val="24"/>
        </w:rPr>
      </w:pPr>
    </w:p>
    <w:p>
      <w:pPr>
        <w:spacing w:line="400" w:lineRule="exact"/>
        <w:ind w:firstLine="561" w:firstLineChars="0"/>
        <w:rPr>
          <w:rFonts w:hint="eastAsia" w:ascii="仿宋" w:hAnsi="仿宋" w:eastAsia="仿宋" w:cs="仿宋"/>
          <w:sz w:val="24"/>
          <w:szCs w:val="24"/>
        </w:rPr>
      </w:pPr>
      <w:r>
        <w:rPr>
          <w:rFonts w:hint="eastAsia" w:ascii="仿宋" w:hAnsi="仿宋" w:eastAsia="仿宋" w:cs="仿宋"/>
          <w:sz w:val="24"/>
          <w:szCs w:val="24"/>
        </w:rPr>
        <w:t>委托人现委托上述受托人在</w:t>
      </w:r>
      <w:r>
        <w:rPr>
          <w:rFonts w:hint="eastAsia" w:cs="仿宋"/>
          <w:color w:val="000000"/>
          <w:sz w:val="24"/>
          <w:szCs w:val="24"/>
          <w:lang w:val="en-US" w:eastAsia="zh-CN"/>
        </w:rPr>
        <w:t>福建英特达电机有限公司</w:t>
      </w:r>
      <w:r>
        <w:rPr>
          <w:rFonts w:hint="eastAsia" w:ascii="仿宋" w:hAnsi="仿宋" w:eastAsia="仿宋" w:cs="仿宋"/>
          <w:color w:val="000000"/>
          <w:sz w:val="24"/>
          <w:szCs w:val="24"/>
          <w:lang w:val="en-US" w:eastAsia="zh-CN"/>
        </w:rPr>
        <w:t>破产清算</w:t>
      </w:r>
      <w:r>
        <w:rPr>
          <w:rFonts w:hint="eastAsia" w:ascii="仿宋" w:hAnsi="仿宋" w:eastAsia="仿宋" w:cs="仿宋"/>
          <w:sz w:val="24"/>
          <w:szCs w:val="24"/>
        </w:rPr>
        <w:t>案中，作为我方代理人参加活动。</w:t>
      </w:r>
    </w:p>
    <w:p>
      <w:pPr>
        <w:spacing w:line="400" w:lineRule="exact"/>
        <w:ind w:firstLine="561" w:firstLineChars="0"/>
        <w:rPr>
          <w:rFonts w:hint="eastAsia" w:ascii="仿宋" w:hAnsi="仿宋" w:eastAsia="仿宋" w:cs="仿宋"/>
          <w:sz w:val="24"/>
          <w:szCs w:val="24"/>
        </w:rPr>
      </w:pPr>
      <w:r>
        <w:rPr>
          <w:rFonts w:hint="eastAsia" w:ascii="仿宋" w:hAnsi="仿宋" w:eastAsia="仿宋" w:cs="仿宋"/>
          <w:sz w:val="24"/>
          <w:szCs w:val="24"/>
        </w:rPr>
        <w:t>上列受委托人的代理权限为</w:t>
      </w:r>
      <w:r>
        <w:rPr>
          <w:rFonts w:hint="eastAsia" w:ascii="仿宋" w:hAnsi="仿宋" w:eastAsia="仿宋" w:cs="仿宋"/>
          <w:b/>
          <w:sz w:val="24"/>
          <w:szCs w:val="24"/>
        </w:rPr>
        <w:t>特别授权</w:t>
      </w:r>
      <w:r>
        <w:rPr>
          <w:rFonts w:hint="eastAsia" w:ascii="仿宋" w:hAnsi="仿宋" w:eastAsia="仿宋" w:cs="仿宋"/>
          <w:sz w:val="24"/>
          <w:szCs w:val="24"/>
        </w:rPr>
        <w:t>，包括但不限于：</w:t>
      </w:r>
    </w:p>
    <w:p>
      <w:pPr>
        <w:spacing w:line="400" w:lineRule="exact"/>
        <w:ind w:firstLine="561" w:firstLineChars="0"/>
        <w:outlineLvl w:val="0"/>
        <w:rPr>
          <w:rFonts w:hint="eastAsia" w:ascii="仿宋" w:hAnsi="仿宋" w:eastAsia="仿宋" w:cs="仿宋"/>
          <w:bCs/>
          <w:sz w:val="24"/>
          <w:szCs w:val="24"/>
        </w:rPr>
      </w:pPr>
      <w:r>
        <w:rPr>
          <w:rFonts w:hint="eastAsia" w:ascii="仿宋" w:hAnsi="仿宋" w:eastAsia="仿宋" w:cs="仿宋"/>
          <w:bCs/>
          <w:sz w:val="24"/>
          <w:szCs w:val="24"/>
        </w:rPr>
        <w:t>1.代为申报债权及提出相关主张；</w:t>
      </w:r>
    </w:p>
    <w:p>
      <w:pPr>
        <w:spacing w:line="400" w:lineRule="exact"/>
        <w:ind w:firstLine="561" w:firstLineChars="0"/>
        <w:rPr>
          <w:rFonts w:hint="eastAsia" w:ascii="仿宋" w:hAnsi="仿宋" w:eastAsia="仿宋" w:cs="仿宋"/>
          <w:bCs/>
          <w:sz w:val="24"/>
          <w:szCs w:val="24"/>
        </w:rPr>
      </w:pPr>
      <w:r>
        <w:rPr>
          <w:rFonts w:hint="eastAsia" w:ascii="仿宋" w:hAnsi="仿宋" w:eastAsia="仿宋" w:cs="仿宋"/>
          <w:bCs/>
          <w:sz w:val="24"/>
          <w:szCs w:val="24"/>
        </w:rPr>
        <w:t>2.代为确认债权审核文件或对债权审核提出异议；</w:t>
      </w:r>
    </w:p>
    <w:p>
      <w:pPr>
        <w:spacing w:line="400" w:lineRule="exact"/>
        <w:ind w:firstLine="561" w:firstLineChars="0"/>
        <w:outlineLvl w:val="0"/>
        <w:rPr>
          <w:rFonts w:hint="eastAsia" w:ascii="仿宋" w:hAnsi="仿宋" w:eastAsia="仿宋" w:cs="仿宋"/>
          <w:bCs/>
          <w:sz w:val="24"/>
          <w:szCs w:val="24"/>
        </w:rPr>
      </w:pPr>
      <w:r>
        <w:rPr>
          <w:rFonts w:hint="eastAsia" w:ascii="仿宋" w:hAnsi="仿宋" w:eastAsia="仿宋" w:cs="仿宋"/>
          <w:bCs/>
          <w:sz w:val="24"/>
          <w:szCs w:val="24"/>
        </w:rPr>
        <w:t>3.代为参加债权人会议，行使异议权和表决权；</w:t>
      </w:r>
    </w:p>
    <w:p>
      <w:pPr>
        <w:spacing w:line="400" w:lineRule="exact"/>
        <w:ind w:firstLine="561" w:firstLineChars="0"/>
        <w:outlineLvl w:val="0"/>
        <w:rPr>
          <w:rFonts w:hint="eastAsia" w:ascii="仿宋" w:hAnsi="仿宋" w:eastAsia="仿宋" w:cs="仿宋"/>
          <w:bCs/>
          <w:sz w:val="24"/>
          <w:szCs w:val="24"/>
        </w:rPr>
      </w:pPr>
      <w:r>
        <w:rPr>
          <w:rFonts w:hint="eastAsia" w:ascii="仿宋" w:hAnsi="仿宋" w:eastAsia="仿宋" w:cs="仿宋"/>
          <w:bCs/>
          <w:sz w:val="24"/>
          <w:szCs w:val="24"/>
        </w:rPr>
        <w:t>4.有权对委托人实体权利及程序权利作出决定；</w:t>
      </w:r>
    </w:p>
    <w:p>
      <w:pPr>
        <w:spacing w:line="400" w:lineRule="exact"/>
        <w:ind w:firstLine="561" w:firstLineChars="0"/>
        <w:rPr>
          <w:rFonts w:hint="eastAsia" w:ascii="仿宋" w:hAnsi="仿宋" w:eastAsia="仿宋" w:cs="仿宋"/>
          <w:bCs/>
          <w:sz w:val="24"/>
          <w:szCs w:val="24"/>
        </w:rPr>
      </w:pPr>
      <w:r>
        <w:rPr>
          <w:rFonts w:hint="eastAsia" w:ascii="仿宋" w:hAnsi="仿宋" w:eastAsia="仿宋" w:cs="仿宋"/>
          <w:bCs/>
          <w:sz w:val="24"/>
          <w:szCs w:val="24"/>
        </w:rPr>
        <w:t>5.代为接受法律文书送达；</w:t>
      </w:r>
    </w:p>
    <w:p>
      <w:pPr>
        <w:spacing w:line="400" w:lineRule="exact"/>
        <w:ind w:firstLine="561" w:firstLineChars="0"/>
        <w:rPr>
          <w:rFonts w:hint="eastAsia" w:ascii="仿宋" w:hAnsi="仿宋" w:eastAsia="仿宋" w:cs="仿宋"/>
          <w:bCs/>
          <w:sz w:val="24"/>
          <w:szCs w:val="24"/>
        </w:rPr>
      </w:pPr>
      <w:r>
        <w:rPr>
          <w:rFonts w:hint="eastAsia" w:ascii="仿宋" w:hAnsi="仿宋" w:eastAsia="仿宋" w:cs="仿宋"/>
          <w:bCs/>
          <w:sz w:val="24"/>
          <w:szCs w:val="24"/>
        </w:rPr>
        <w:t>6.代为行使债权人的其他权利。</w:t>
      </w:r>
    </w:p>
    <w:p>
      <w:pPr>
        <w:spacing w:line="400" w:lineRule="exact"/>
        <w:ind w:firstLine="561" w:firstLineChars="0"/>
        <w:rPr>
          <w:rFonts w:hint="eastAsia" w:ascii="仿宋" w:hAnsi="仿宋" w:eastAsia="仿宋" w:cs="仿宋"/>
          <w:b/>
          <w:bCs/>
          <w:sz w:val="24"/>
          <w:szCs w:val="24"/>
        </w:rPr>
      </w:pPr>
      <w:r>
        <w:rPr>
          <w:rFonts w:hint="eastAsia" w:ascii="仿宋" w:hAnsi="仿宋" w:eastAsia="仿宋" w:cs="仿宋"/>
          <w:sz w:val="24"/>
          <w:szCs w:val="24"/>
        </w:rPr>
        <w:t>本委托有效期自本委托书签署之日起至委托事项办理终结止。</w:t>
      </w:r>
    </w:p>
    <w:p>
      <w:pPr>
        <w:spacing w:line="400" w:lineRule="exact"/>
        <w:ind w:firstLine="3336" w:firstLineChars="0"/>
        <w:rPr>
          <w:rFonts w:hint="eastAsia" w:ascii="仿宋" w:hAnsi="仿宋" w:eastAsia="仿宋" w:cs="仿宋"/>
          <w:b/>
          <w:bCs/>
          <w:sz w:val="24"/>
          <w:szCs w:val="24"/>
        </w:rPr>
      </w:pPr>
    </w:p>
    <w:p>
      <w:pPr>
        <w:spacing w:line="400" w:lineRule="exact"/>
        <w:ind w:firstLine="3840" w:firstLineChars="0"/>
        <w:rPr>
          <w:rFonts w:hint="eastAsia" w:ascii="仿宋" w:hAnsi="仿宋" w:eastAsia="仿宋" w:cs="仿宋"/>
          <w:b/>
          <w:bCs/>
          <w:sz w:val="24"/>
          <w:szCs w:val="24"/>
        </w:rPr>
      </w:pPr>
      <w:r>
        <w:rPr>
          <w:rFonts w:hint="eastAsia" w:ascii="仿宋" w:hAnsi="仿宋" w:eastAsia="仿宋" w:cs="仿宋"/>
          <w:b/>
          <w:bCs/>
          <w:sz w:val="24"/>
          <w:szCs w:val="24"/>
        </w:rPr>
        <w:t>委托人（盖章、签字）：</w:t>
      </w:r>
    </w:p>
    <w:p>
      <w:pPr>
        <w:spacing w:line="400" w:lineRule="exact"/>
        <w:ind w:firstLine="3840" w:firstLineChars="0"/>
        <w:rPr>
          <w:rFonts w:hint="eastAsia" w:ascii="仿宋" w:hAnsi="仿宋" w:eastAsia="仿宋" w:cs="仿宋"/>
          <w:b/>
          <w:bCs/>
          <w:sz w:val="24"/>
          <w:szCs w:val="24"/>
        </w:rPr>
      </w:pPr>
      <w:r>
        <w:rPr>
          <w:rFonts w:hint="eastAsia" w:ascii="仿宋" w:hAnsi="仿宋" w:eastAsia="仿宋" w:cs="仿宋"/>
          <w:b/>
          <w:bCs/>
          <w:sz w:val="24"/>
          <w:szCs w:val="24"/>
        </w:rPr>
        <w:t>法定代表人/负责人：</w:t>
      </w:r>
    </w:p>
    <w:p>
      <w:pPr>
        <w:spacing w:line="400" w:lineRule="exact"/>
        <w:ind w:firstLine="6408" w:firstLineChars="2670"/>
        <w:rPr>
          <w:rFonts w:hint="eastAsia" w:ascii="仿宋" w:hAnsi="仿宋" w:eastAsia="仿宋" w:cs="仿宋"/>
          <w:sz w:val="24"/>
          <w:szCs w:val="24"/>
        </w:rPr>
      </w:pPr>
      <w:r>
        <w:rPr>
          <w:rFonts w:hint="eastAsia" w:ascii="仿宋" w:hAnsi="仿宋" w:eastAsia="仿宋" w:cs="仿宋"/>
          <w:sz w:val="24"/>
          <w:szCs w:val="24"/>
        </w:rPr>
        <w:t>年</w:t>
      </w:r>
      <w:r>
        <w:rPr>
          <w:rFonts w:hint="eastAsia" w:cs="仿宋"/>
          <w:sz w:val="24"/>
          <w:szCs w:val="24"/>
          <w:lang w:val="en-US" w:eastAsia="zh-CN"/>
        </w:rPr>
        <w:t xml:space="preserve">   </w:t>
      </w:r>
      <w:r>
        <w:rPr>
          <w:rFonts w:hint="eastAsia" w:ascii="仿宋" w:hAnsi="仿宋" w:eastAsia="仿宋" w:cs="仿宋"/>
          <w:sz w:val="24"/>
          <w:szCs w:val="24"/>
        </w:rPr>
        <w:t>月</w:t>
      </w:r>
      <w:r>
        <w:rPr>
          <w:rFonts w:hint="eastAsia" w:cs="仿宋"/>
          <w:sz w:val="24"/>
          <w:szCs w:val="24"/>
          <w:lang w:val="en-US" w:eastAsia="zh-CN"/>
        </w:rPr>
        <w:t xml:space="preserve">    </w:t>
      </w:r>
      <w:r>
        <w:rPr>
          <w:rFonts w:hint="eastAsia" w:ascii="仿宋" w:hAnsi="仿宋" w:eastAsia="仿宋" w:cs="仿宋"/>
          <w:sz w:val="24"/>
          <w:szCs w:val="24"/>
        </w:rPr>
        <w:t>日</w:t>
      </w:r>
    </w:p>
    <w:p>
      <w:pPr>
        <w:spacing w:line="240" w:lineRule="auto"/>
        <w:ind w:firstLine="150" w:firstLineChars="71"/>
        <w:rPr>
          <w:rFonts w:hint="eastAsia" w:ascii="仿宋" w:hAnsi="仿宋" w:eastAsia="仿宋" w:cs="仿宋"/>
          <w:b/>
          <w:sz w:val="21"/>
          <w:szCs w:val="21"/>
        </w:rPr>
      </w:pPr>
      <w:r>
        <w:rPr>
          <w:rFonts w:hint="eastAsia" w:ascii="仿宋" w:hAnsi="仿宋" w:eastAsia="仿宋" w:cs="仿宋"/>
          <w:b/>
          <w:sz w:val="21"/>
          <w:szCs w:val="21"/>
        </w:rPr>
        <w:t>附：</w:t>
      </w:r>
    </w:p>
    <w:p>
      <w:pPr>
        <w:numPr>
          <w:ilvl w:val="0"/>
          <w:numId w:val="3"/>
        </w:numPr>
        <w:spacing w:line="240" w:lineRule="auto"/>
        <w:ind w:firstLine="149" w:firstLineChars="71"/>
        <w:rPr>
          <w:rFonts w:hint="eastAsia" w:ascii="仿宋" w:hAnsi="仿宋" w:eastAsia="仿宋" w:cs="仿宋"/>
          <w:sz w:val="21"/>
          <w:szCs w:val="21"/>
        </w:rPr>
      </w:pPr>
      <w:r>
        <w:rPr>
          <w:rFonts w:hint="eastAsia" w:ascii="仿宋" w:hAnsi="仿宋" w:eastAsia="仿宋" w:cs="仿宋"/>
          <w:sz w:val="21"/>
          <w:szCs w:val="21"/>
        </w:rPr>
        <w:t>委托人为自然人的，应提交个人身份证复印件；</w:t>
      </w:r>
    </w:p>
    <w:p>
      <w:pPr>
        <w:numPr>
          <w:ilvl w:val="0"/>
          <w:numId w:val="3"/>
        </w:numPr>
        <w:spacing w:line="240" w:lineRule="auto"/>
        <w:ind w:firstLine="149" w:firstLineChars="71"/>
        <w:rPr>
          <w:rFonts w:hint="eastAsia" w:ascii="仿宋" w:hAnsi="仿宋" w:eastAsia="仿宋" w:cs="仿宋"/>
          <w:sz w:val="21"/>
          <w:szCs w:val="21"/>
        </w:rPr>
      </w:pPr>
      <w:r>
        <w:rPr>
          <w:rFonts w:hint="eastAsia" w:ascii="仿宋" w:hAnsi="仿宋" w:eastAsia="仿宋" w:cs="仿宋"/>
          <w:sz w:val="21"/>
          <w:szCs w:val="21"/>
        </w:rPr>
        <w:t>委托人为法人或其他组织的，应提交加盖公章的营业执照或其他证明主体资格的证照复印件、法定代表人或负责人身份证明书及身份证件复印件；</w:t>
      </w:r>
    </w:p>
    <w:p>
      <w:pPr>
        <w:numPr>
          <w:ilvl w:val="0"/>
          <w:numId w:val="3"/>
        </w:numPr>
        <w:spacing w:line="240" w:lineRule="auto"/>
        <w:ind w:firstLine="149" w:firstLineChars="71"/>
        <w:rPr>
          <w:rFonts w:hint="eastAsia" w:ascii="仿宋" w:hAnsi="仿宋" w:eastAsia="仿宋" w:cs="仿宋"/>
          <w:sz w:val="21"/>
          <w:szCs w:val="21"/>
        </w:rPr>
      </w:pPr>
      <w:r>
        <w:rPr>
          <w:rFonts w:hint="eastAsia" w:ascii="仿宋" w:hAnsi="仿宋" w:eastAsia="仿宋" w:cs="仿宋"/>
          <w:sz w:val="21"/>
          <w:szCs w:val="21"/>
        </w:rPr>
        <w:t>受托人为自然人的，应提交受托人个人身份证复印件；受托人是律师的，应提交律师事务所的指派函及律师执业证复印件。</w:t>
      </w:r>
    </w:p>
    <w:p>
      <w:pPr>
        <w:pStyle w:val="23"/>
        <w:spacing w:before="0" w:beforeLines="0" w:line="240" w:lineRule="auto"/>
        <w:rPr>
          <w:rFonts w:hint="eastAsia" w:ascii="仿宋" w:hAnsi="仿宋" w:eastAsia="仿宋" w:cs="仿宋"/>
          <w:b w:val="0"/>
        </w:rPr>
      </w:pPr>
      <w:bookmarkStart w:id="0" w:name="_Toc215476180"/>
      <w:r>
        <w:rPr>
          <w:rFonts w:hint="eastAsia" w:ascii="仿宋" w:hAnsi="仿宋" w:eastAsia="仿宋" w:cs="仿宋"/>
          <w:b w:val="0"/>
        </w:rPr>
        <w:t>送达地址及银行账户确认书</w:t>
      </w:r>
      <w:bookmarkEnd w:id="0"/>
    </w:p>
    <w:p>
      <w:pPr>
        <w:spacing w:line="520" w:lineRule="exact"/>
        <w:ind w:firstLine="560"/>
        <w:jc w:val="right"/>
        <w:rPr>
          <w:rFonts w:hint="eastAsia" w:ascii="仿宋" w:hAnsi="仿宋" w:eastAsia="仿宋" w:cs="仿宋"/>
          <w:lang w:val="en-US" w:eastAsia="zh-CN"/>
        </w:rPr>
      </w:pPr>
      <w:r>
        <w:rPr>
          <w:rFonts w:hint="eastAsia" w:cs="仿宋"/>
          <w:lang w:eastAsia="zh-CN"/>
        </w:rPr>
        <w:t>（2021）英特达</w:t>
      </w:r>
      <w:r>
        <w:rPr>
          <w:rFonts w:hint="eastAsia" w:ascii="仿宋" w:hAnsi="仿宋" w:eastAsia="仿宋" w:cs="仿宋"/>
        </w:rPr>
        <w:t>破债申</w:t>
      </w:r>
      <w:r>
        <w:rPr>
          <w:rFonts w:hint="eastAsia" w:cs="仿宋"/>
          <w:lang w:val="en-US" w:eastAsia="zh-CN"/>
        </w:rPr>
        <w:t xml:space="preserve">      </w:t>
      </w:r>
      <w:r>
        <w:rPr>
          <w:rFonts w:hint="eastAsia" w:ascii="仿宋" w:hAnsi="仿宋" w:eastAsia="仿宋" w:cs="仿宋"/>
        </w:rPr>
        <w:t>号</w:t>
      </w: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6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1661"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申报人</w:t>
            </w:r>
          </w:p>
        </w:tc>
        <w:tc>
          <w:tcPr>
            <w:tcW w:w="6861" w:type="dxa"/>
          </w:tcPr>
          <w:p>
            <w:pPr>
              <w:spacing w:before="156" w:beforeLines="50" w:after="156" w:afterLines="50"/>
              <w:ind w:firstLine="420"/>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6" w:hRule="atLeast"/>
        </w:trPr>
        <w:tc>
          <w:tcPr>
            <w:tcW w:w="1661"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管理人对申报人填写送达地址及银行账户确认书的告知事项</w:t>
            </w:r>
          </w:p>
        </w:tc>
        <w:tc>
          <w:tcPr>
            <w:tcW w:w="6861" w:type="dxa"/>
          </w:tcPr>
          <w:p>
            <w:pPr>
              <w:spacing w:line="240" w:lineRule="auto"/>
              <w:ind w:firstLine="0" w:firstLineChars="0"/>
              <w:rPr>
                <w:rFonts w:hint="eastAsia" w:ascii="仿宋" w:hAnsi="仿宋" w:eastAsia="仿宋" w:cs="仿宋"/>
                <w:sz w:val="21"/>
                <w:szCs w:val="21"/>
              </w:rPr>
            </w:pPr>
            <w:r>
              <w:rPr>
                <w:rFonts w:hint="eastAsia" w:ascii="仿宋" w:hAnsi="仿宋" w:eastAsia="仿宋" w:cs="仿宋"/>
                <w:sz w:val="21"/>
                <w:szCs w:val="21"/>
              </w:rPr>
              <w:t>1.为了便于申报人及时收到管理人的各项文书，保证破产清算的顺利进行，申报人应当如实提供确切的送达地址。在破产清算期间如果送达地址有变更，应当及时告知管理人变更后的送达地址。如果提供的地址不确切，或不及时告知变更后的地址，使破产清算相关文书无法送达或未及时送达的，自文书、材料等退回之日视为送达之日，申报人应当承担由此引起的一切法律后果。</w:t>
            </w:r>
          </w:p>
          <w:p>
            <w:pPr>
              <w:spacing w:line="240" w:lineRule="auto"/>
              <w:ind w:firstLine="0" w:firstLineChars="0"/>
              <w:rPr>
                <w:rFonts w:hint="eastAsia" w:ascii="仿宋" w:hAnsi="仿宋" w:eastAsia="仿宋" w:cs="仿宋"/>
                <w:sz w:val="21"/>
                <w:szCs w:val="21"/>
              </w:rPr>
            </w:pPr>
            <w:r>
              <w:rPr>
                <w:rFonts w:hint="eastAsia" w:ascii="仿宋" w:hAnsi="仿宋" w:eastAsia="仿宋" w:cs="仿宋"/>
                <w:sz w:val="21"/>
                <w:szCs w:val="21"/>
              </w:rPr>
              <w:t>2.电子送达与纸质送达具有同等的法律效力，申报人同意电子送达的，应当提供并确认接收文书的传真号、电子信箱、微信号、手机号等电子送达地址。申报人委托代理人的，提供的代理人的送达地址视为申报人的送达地址。</w:t>
            </w:r>
          </w:p>
          <w:p>
            <w:pPr>
              <w:spacing w:line="240" w:lineRule="auto"/>
              <w:ind w:firstLine="0" w:firstLineChars="0"/>
              <w:rPr>
                <w:rFonts w:hint="eastAsia" w:ascii="仿宋" w:hAnsi="仿宋" w:eastAsia="仿宋" w:cs="仿宋"/>
                <w:sz w:val="21"/>
                <w:szCs w:val="21"/>
              </w:rPr>
            </w:pPr>
            <w:r>
              <w:rPr>
                <w:rFonts w:hint="eastAsia" w:ascii="仿宋" w:hAnsi="仿宋" w:eastAsia="仿宋" w:cs="仿宋"/>
                <w:sz w:val="21"/>
                <w:szCs w:val="21"/>
              </w:rPr>
              <w:t>3.为了便于申报人受领债权分配款，申报人应当如实向管理人提供准确的银行账户。管理人根据破产财产分配方案等转入申报人提供的银行账户的款项，视为申报人受领。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申报人提供的地址及联系方式</w:t>
            </w:r>
          </w:p>
        </w:tc>
        <w:tc>
          <w:tcPr>
            <w:tcW w:w="6861" w:type="dxa"/>
          </w:tcPr>
          <w:p>
            <w:pPr>
              <w:ind w:firstLine="0" w:firstLineChars="0"/>
              <w:rPr>
                <w:rFonts w:hint="eastAsia" w:ascii="仿宋" w:hAnsi="仿宋" w:eastAsia="仿宋" w:cs="仿宋"/>
                <w:sz w:val="21"/>
                <w:szCs w:val="21"/>
                <w:lang w:eastAsia="zh-CN"/>
              </w:rPr>
            </w:pPr>
            <w:r>
              <w:rPr>
                <w:rFonts w:hint="eastAsia" w:ascii="仿宋" w:hAnsi="仿宋" w:eastAsia="仿宋" w:cs="仿宋"/>
                <w:sz w:val="21"/>
                <w:szCs w:val="21"/>
              </w:rPr>
              <w:t>送达地址：</w:t>
            </w:r>
          </w:p>
          <w:p>
            <w:pPr>
              <w:ind w:firstLine="0" w:firstLineChars="0"/>
              <w:rPr>
                <w:rFonts w:hint="eastAsia" w:ascii="仿宋" w:hAnsi="仿宋" w:eastAsia="仿宋" w:cs="仿宋"/>
                <w:sz w:val="21"/>
                <w:szCs w:val="21"/>
                <w:lang w:eastAsia="zh-CN"/>
              </w:rPr>
            </w:pPr>
            <w:r>
              <w:rPr>
                <w:rFonts w:hint="eastAsia" w:ascii="仿宋" w:hAnsi="仿宋" w:eastAsia="仿宋" w:cs="仿宋"/>
                <w:sz w:val="21"/>
                <w:szCs w:val="21"/>
              </w:rPr>
              <w:t>联系人：</w:t>
            </w:r>
            <w:r>
              <w:rPr>
                <w:rFonts w:hint="eastAsia" w:cs="仿宋"/>
                <w:sz w:val="21"/>
                <w:szCs w:val="21"/>
                <w:lang w:val="en-US" w:eastAsia="zh-CN"/>
              </w:rPr>
              <w:t xml:space="preserve">            </w:t>
            </w:r>
            <w:r>
              <w:rPr>
                <w:rFonts w:hint="eastAsia" w:ascii="仿宋" w:hAnsi="仿宋" w:eastAsia="仿宋" w:cs="仿宋"/>
                <w:sz w:val="21"/>
                <w:szCs w:val="21"/>
              </w:rPr>
              <w:t>电话：</w:t>
            </w:r>
            <w:r>
              <w:rPr>
                <w:rFonts w:hint="eastAsia" w:cs="仿宋"/>
                <w:sz w:val="21"/>
                <w:szCs w:val="21"/>
                <w:lang w:val="en-US" w:eastAsia="zh-CN"/>
              </w:rPr>
              <w:t xml:space="preserve">              </w:t>
            </w:r>
            <w:r>
              <w:rPr>
                <w:rFonts w:hint="eastAsia" w:ascii="仿宋" w:hAnsi="仿宋" w:eastAsia="仿宋" w:cs="仿宋"/>
                <w:sz w:val="21"/>
                <w:szCs w:val="21"/>
              </w:rPr>
              <w:t>邮政编码：</w:t>
            </w:r>
          </w:p>
          <w:p>
            <w:pPr>
              <w:ind w:firstLine="0" w:firstLineChars="0"/>
              <w:rPr>
                <w:rFonts w:hint="eastAsia" w:ascii="仿宋" w:hAnsi="仿宋" w:eastAsia="仿宋" w:cs="仿宋"/>
                <w:sz w:val="21"/>
                <w:szCs w:val="21"/>
                <w:lang w:eastAsia="zh-CN"/>
              </w:rPr>
            </w:pPr>
            <w:r>
              <w:rPr>
                <w:rFonts w:hint="eastAsia" w:ascii="仿宋" w:hAnsi="仿宋" w:eastAsia="仿宋" w:cs="仿宋"/>
                <w:sz w:val="21"/>
                <w:szCs w:val="21"/>
              </w:rPr>
              <w:t>电子邮箱：</w:t>
            </w:r>
            <w:r>
              <w:rPr>
                <w:rFonts w:hint="eastAsia" w:cs="仿宋"/>
                <w:sz w:val="21"/>
                <w:szCs w:val="21"/>
                <w:lang w:val="en-US" w:eastAsia="zh-CN"/>
              </w:rPr>
              <w:t xml:space="preserve">                     </w:t>
            </w:r>
            <w:r>
              <w:rPr>
                <w:rFonts w:hint="eastAsia" w:ascii="仿宋" w:hAnsi="仿宋" w:eastAsia="仿宋" w:cs="仿宋"/>
                <w:sz w:val="21"/>
                <w:szCs w:val="21"/>
              </w:rPr>
              <w:t>其他联系方式：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申报人对电子送达的意见</w:t>
            </w:r>
          </w:p>
        </w:tc>
        <w:tc>
          <w:tcPr>
            <w:tcW w:w="6861" w:type="dxa"/>
          </w:tcPr>
          <w:p>
            <w:pPr>
              <w:ind w:firstLine="0" w:firstLineChars="0"/>
              <w:jc w:val="left"/>
              <w:rPr>
                <w:rFonts w:hint="eastAsia" w:ascii="仿宋" w:hAnsi="仿宋" w:eastAsia="仿宋" w:cs="仿宋"/>
                <w:sz w:val="21"/>
                <w:szCs w:val="21"/>
              </w:rPr>
            </w:pPr>
            <w:r>
              <w:rPr>
                <w:rFonts w:hint="eastAsia" w:ascii="仿宋" w:hAnsi="仿宋" w:eastAsia="仿宋" w:cs="仿宋"/>
                <w:sz w:val="21"/>
                <w:szCs w:val="21"/>
              </w:rPr>
              <w:t>（</w:t>
            </w:r>
            <w:r>
              <w:rPr>
                <w:rFonts w:hint="eastAsia" w:cs="仿宋"/>
                <w:sz w:val="21"/>
                <w:szCs w:val="21"/>
                <w:lang w:val="en-US" w:eastAsia="zh-CN"/>
              </w:rPr>
              <w:t xml:space="preserve">   </w:t>
            </w:r>
            <w:r>
              <w:rPr>
                <w:rFonts w:hint="eastAsia" w:ascii="仿宋" w:hAnsi="仿宋" w:eastAsia="仿宋" w:cs="仿宋"/>
                <w:sz w:val="21"/>
                <w:szCs w:val="21"/>
              </w:rPr>
              <w:t>）同意/（</w:t>
            </w:r>
            <w:r>
              <w:rPr>
                <w:rFonts w:hint="eastAsia" w:cs="仿宋"/>
                <w:sz w:val="21"/>
                <w:szCs w:val="21"/>
                <w:lang w:val="en-US" w:eastAsia="zh-CN"/>
              </w:rPr>
              <w:t xml:space="preserve">  </w:t>
            </w:r>
            <w:r>
              <w:rPr>
                <w:rFonts w:hint="eastAsia" w:ascii="仿宋" w:hAnsi="仿宋" w:eastAsia="仿宋" w:cs="仿宋"/>
                <w:sz w:val="21"/>
                <w:szCs w:val="21"/>
              </w:rPr>
              <w:t>）不同意管理人通过电子方式送达相关文书。</w:t>
            </w:r>
          </w:p>
          <w:p>
            <w:pPr>
              <w:ind w:firstLine="0" w:firstLineChars="0"/>
              <w:jc w:val="left"/>
              <w:rPr>
                <w:rFonts w:hint="eastAsia" w:ascii="仿宋" w:hAnsi="仿宋" w:eastAsia="仿宋" w:cs="仿宋"/>
                <w:sz w:val="21"/>
                <w:szCs w:val="21"/>
              </w:rPr>
            </w:pPr>
            <w:r>
              <w:rPr>
                <w:rFonts w:hint="eastAsia" w:ascii="仿宋" w:hAnsi="仿宋" w:eastAsia="仿宋" w:cs="仿宋"/>
                <w:sz w:val="21"/>
                <w:szCs w:val="21"/>
              </w:rPr>
              <w:t>并指定（邮箱、微信、传真号）接收相关文书。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661"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指定收款银行及账号</w:t>
            </w:r>
          </w:p>
        </w:tc>
        <w:tc>
          <w:tcPr>
            <w:tcW w:w="6861" w:type="dxa"/>
          </w:tcPr>
          <w:p>
            <w:pPr>
              <w:ind w:firstLine="0" w:firstLineChars="0"/>
              <w:rPr>
                <w:rFonts w:hint="eastAsia" w:ascii="仿宋" w:hAnsi="仿宋" w:eastAsia="仿宋" w:cs="仿宋"/>
                <w:sz w:val="21"/>
                <w:szCs w:val="21"/>
                <w:lang w:eastAsia="zh-CN"/>
              </w:rPr>
            </w:pPr>
            <w:r>
              <w:rPr>
                <w:rFonts w:hint="eastAsia" w:ascii="仿宋" w:hAnsi="仿宋" w:eastAsia="仿宋" w:cs="仿宋"/>
                <w:sz w:val="21"/>
                <w:szCs w:val="21"/>
              </w:rPr>
              <w:t>户名：</w:t>
            </w:r>
          </w:p>
          <w:p>
            <w:pPr>
              <w:ind w:firstLine="0" w:firstLineChars="0"/>
              <w:rPr>
                <w:rFonts w:hint="eastAsia" w:ascii="仿宋" w:hAnsi="仿宋" w:eastAsia="仿宋" w:cs="仿宋"/>
                <w:sz w:val="21"/>
                <w:szCs w:val="21"/>
                <w:u w:val="single"/>
                <w:lang w:eastAsia="zh-CN"/>
              </w:rPr>
            </w:pPr>
            <w:r>
              <w:rPr>
                <w:rFonts w:hint="eastAsia" w:ascii="仿宋" w:hAnsi="仿宋" w:eastAsia="仿宋" w:cs="仿宋"/>
                <w:sz w:val="21"/>
                <w:szCs w:val="21"/>
              </w:rPr>
              <w:t>开户银行：</w:t>
            </w:r>
          </w:p>
          <w:p>
            <w:pPr>
              <w:ind w:firstLine="0" w:firstLineChars="0"/>
              <w:rPr>
                <w:rFonts w:hint="eastAsia" w:ascii="仿宋" w:hAnsi="仿宋" w:eastAsia="仿宋" w:cs="仿宋"/>
                <w:sz w:val="21"/>
                <w:szCs w:val="21"/>
                <w:lang w:eastAsia="zh-CN"/>
              </w:rPr>
            </w:pPr>
            <w:r>
              <w:rPr>
                <w:rFonts w:hint="eastAsia" w:ascii="仿宋" w:hAnsi="仿宋" w:eastAsia="仿宋" w:cs="仿宋"/>
                <w:sz w:val="21"/>
                <w:szCs w:val="21"/>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6" w:hRule="atLeast"/>
        </w:trPr>
        <w:tc>
          <w:tcPr>
            <w:tcW w:w="1661" w:type="dxa"/>
            <w:vAlign w:val="center"/>
          </w:tcPr>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申报人声明</w:t>
            </w:r>
          </w:p>
          <w:p>
            <w:pPr>
              <w:spacing w:line="240" w:lineRule="auto"/>
              <w:ind w:firstLine="0" w:firstLineChars="0"/>
              <w:jc w:val="center"/>
              <w:rPr>
                <w:rFonts w:hint="eastAsia" w:ascii="仿宋" w:hAnsi="仿宋" w:eastAsia="仿宋" w:cs="仿宋"/>
                <w:sz w:val="21"/>
                <w:szCs w:val="21"/>
              </w:rPr>
            </w:pPr>
            <w:r>
              <w:rPr>
                <w:rFonts w:hint="eastAsia" w:ascii="仿宋" w:hAnsi="仿宋" w:eastAsia="仿宋" w:cs="仿宋"/>
                <w:sz w:val="21"/>
                <w:szCs w:val="21"/>
              </w:rPr>
              <w:t>与确认</w:t>
            </w:r>
          </w:p>
        </w:tc>
        <w:tc>
          <w:tcPr>
            <w:tcW w:w="6861" w:type="dxa"/>
          </w:tcPr>
          <w:p>
            <w:pPr>
              <w:spacing w:line="240" w:lineRule="auto"/>
              <w:ind w:firstLine="420"/>
              <w:rPr>
                <w:rFonts w:hint="eastAsia" w:ascii="仿宋" w:hAnsi="仿宋" w:eastAsia="仿宋" w:cs="仿宋"/>
                <w:sz w:val="21"/>
                <w:szCs w:val="21"/>
              </w:rPr>
            </w:pPr>
            <w:r>
              <w:rPr>
                <w:rFonts w:hint="eastAsia" w:ascii="仿宋" w:hAnsi="仿宋" w:eastAsia="仿宋" w:cs="仿宋"/>
                <w:sz w:val="21"/>
                <w:szCs w:val="21"/>
              </w:rPr>
              <w:t>我（单位）已经知悉管理人对申报人填写送达地址（含电子送达）及银行账户确认书的告知事项，并保证上述联系地址、联系方式及指定收款账户是真实、准确、有效的。</w:t>
            </w:r>
          </w:p>
          <w:p>
            <w:pPr>
              <w:spacing w:line="240" w:lineRule="auto"/>
              <w:ind w:firstLine="420"/>
              <w:rPr>
                <w:rFonts w:hint="eastAsia" w:ascii="仿宋" w:hAnsi="仿宋" w:eastAsia="仿宋" w:cs="仿宋"/>
                <w:sz w:val="21"/>
                <w:szCs w:val="21"/>
              </w:rPr>
            </w:pPr>
          </w:p>
          <w:p>
            <w:pPr>
              <w:spacing w:line="240" w:lineRule="auto"/>
              <w:ind w:firstLine="2100" w:firstLineChars="1000"/>
              <w:rPr>
                <w:rFonts w:hint="eastAsia" w:ascii="仿宋" w:hAnsi="仿宋" w:eastAsia="仿宋" w:cs="仿宋"/>
                <w:sz w:val="21"/>
                <w:szCs w:val="21"/>
                <w:u w:val="single"/>
              </w:rPr>
            </w:pPr>
            <w:r>
              <w:rPr>
                <w:rFonts w:hint="eastAsia" w:ascii="仿宋" w:hAnsi="仿宋" w:eastAsia="仿宋" w:cs="仿宋"/>
                <w:sz w:val="21"/>
                <w:szCs w:val="21"/>
              </w:rPr>
              <w:t>申报人签名或盖章：</w:t>
            </w:r>
          </w:p>
          <w:p>
            <w:pPr>
              <w:ind w:right="840" w:firstLine="420"/>
              <w:jc w:val="right"/>
              <w:rPr>
                <w:rFonts w:hint="eastAsia" w:ascii="仿宋" w:hAnsi="仿宋" w:eastAsia="仿宋" w:cs="仿宋"/>
                <w:sz w:val="21"/>
                <w:szCs w:val="21"/>
              </w:rPr>
            </w:pPr>
            <w:r>
              <w:rPr>
                <w:rFonts w:hint="eastAsia" w:ascii="仿宋" w:hAnsi="仿宋" w:eastAsia="仿宋" w:cs="仿宋"/>
                <w:sz w:val="21"/>
                <w:szCs w:val="21"/>
              </w:rPr>
              <w:t>年</w:t>
            </w:r>
            <w:r>
              <w:rPr>
                <w:rFonts w:hint="eastAsia" w:cs="仿宋"/>
                <w:sz w:val="21"/>
                <w:szCs w:val="21"/>
                <w:lang w:val="en-US" w:eastAsia="zh-CN"/>
              </w:rPr>
              <w:t xml:space="preserve">   </w:t>
            </w:r>
            <w:r>
              <w:rPr>
                <w:rFonts w:hint="eastAsia" w:ascii="仿宋" w:hAnsi="仿宋" w:eastAsia="仿宋" w:cs="仿宋"/>
                <w:sz w:val="21"/>
                <w:szCs w:val="21"/>
              </w:rPr>
              <w:t>月</w:t>
            </w:r>
            <w:r>
              <w:rPr>
                <w:rFonts w:hint="eastAsia" w:cs="仿宋"/>
                <w:sz w:val="21"/>
                <w:szCs w:val="21"/>
                <w:lang w:val="en-US" w:eastAsia="zh-CN"/>
              </w:rPr>
              <w:t xml:space="preserve">   </w:t>
            </w:r>
            <w:r>
              <w:rPr>
                <w:rFonts w:hint="eastAsia" w:ascii="仿宋" w:hAnsi="仿宋" w:eastAsia="仿宋" w:cs="仿宋"/>
                <w:sz w:val="21"/>
                <w:szCs w:val="21"/>
              </w:rPr>
              <w:t>日</w:t>
            </w:r>
          </w:p>
        </w:tc>
      </w:tr>
    </w:tbl>
    <w:p>
      <w:pPr>
        <w:rPr>
          <w:rFonts w:hint="eastAsia" w:ascii="仿宋" w:hAnsi="仿宋" w:eastAsia="仿宋" w:cs="仿宋"/>
        </w:rPr>
      </w:pPr>
      <w:r>
        <w:rPr>
          <w:rFonts w:hint="eastAsia" w:ascii="仿宋" w:hAnsi="仿宋" w:eastAsia="仿宋" w:cs="仿宋"/>
        </w:rPr>
        <w:br w:type="page"/>
      </w:r>
    </w:p>
    <w:p>
      <w:pPr>
        <w:pStyle w:val="23"/>
        <w:spacing w:before="0" w:beforeLines="0" w:line="240" w:lineRule="auto"/>
        <w:rPr>
          <w:rFonts w:hint="eastAsia" w:ascii="仿宋" w:hAnsi="仿宋" w:eastAsia="仿宋" w:cs="仿宋"/>
          <w:b w:val="0"/>
          <w:lang w:val="en-US" w:eastAsia="zh-CN"/>
        </w:rPr>
      </w:pPr>
      <w:r>
        <w:rPr>
          <w:rFonts w:hint="eastAsia" w:ascii="仿宋" w:hAnsi="仿宋" w:cs="仿宋"/>
          <w:b w:val="0"/>
          <w:lang w:val="en-US" w:eastAsia="zh-CN"/>
        </w:rPr>
        <w:t>福建英特达电机有限公司</w:t>
      </w:r>
    </w:p>
    <w:p>
      <w:pPr>
        <w:pStyle w:val="23"/>
        <w:spacing w:before="0" w:beforeLines="0" w:line="240" w:lineRule="auto"/>
        <w:rPr>
          <w:rFonts w:hint="eastAsia" w:ascii="仿宋" w:hAnsi="仿宋" w:eastAsia="仿宋" w:cs="仿宋"/>
          <w:b w:val="0"/>
        </w:rPr>
      </w:pPr>
      <w:r>
        <w:rPr>
          <w:rFonts w:hint="eastAsia" w:ascii="仿宋" w:hAnsi="仿宋" w:eastAsia="仿宋" w:cs="仿宋"/>
          <w:b w:val="0"/>
        </w:rPr>
        <w:t>债权申报承诺书</w:t>
      </w:r>
    </w:p>
    <w:p>
      <w:pPr>
        <w:ind w:firstLine="0" w:firstLineChars="0"/>
        <w:rPr>
          <w:rFonts w:hint="eastAsia" w:ascii="仿宋" w:hAnsi="仿宋" w:eastAsia="仿宋" w:cs="仿宋"/>
          <w:b/>
          <w:bCs/>
          <w:szCs w:val="28"/>
        </w:rPr>
      </w:pPr>
    </w:p>
    <w:p>
      <w:pPr>
        <w:ind w:firstLine="0" w:firstLineChars="0"/>
        <w:rPr>
          <w:rFonts w:hint="eastAsia" w:ascii="仿宋" w:hAnsi="仿宋" w:eastAsia="仿宋" w:cs="仿宋"/>
          <w:b/>
          <w:bCs/>
          <w:szCs w:val="28"/>
        </w:rPr>
      </w:pPr>
      <w:r>
        <w:rPr>
          <w:rFonts w:hint="eastAsia" w:cs="仿宋"/>
          <w:b/>
          <w:bCs/>
          <w:szCs w:val="28"/>
          <w:lang w:eastAsia="zh-CN"/>
        </w:rPr>
        <w:t>福建英特达电机有限公司</w:t>
      </w:r>
      <w:r>
        <w:rPr>
          <w:rFonts w:hint="eastAsia" w:ascii="仿宋" w:hAnsi="仿宋" w:eastAsia="仿宋" w:cs="仿宋"/>
          <w:b/>
          <w:bCs/>
          <w:szCs w:val="28"/>
        </w:rPr>
        <w:t>管理人：</w:t>
      </w:r>
    </w:p>
    <w:p>
      <w:pPr>
        <w:spacing w:before="190" w:beforeLines="50"/>
        <w:ind w:firstLine="560"/>
        <w:rPr>
          <w:rFonts w:hint="eastAsia" w:ascii="仿宋" w:hAnsi="仿宋" w:eastAsia="仿宋" w:cs="仿宋"/>
        </w:rPr>
      </w:pPr>
      <w:r>
        <w:rPr>
          <w:rFonts w:hint="eastAsia" w:ascii="仿宋" w:hAnsi="仿宋" w:eastAsia="仿宋" w:cs="仿宋"/>
        </w:rPr>
        <w:t>本人/本公司接到</w:t>
      </w:r>
      <w:r>
        <w:rPr>
          <w:rFonts w:hint="eastAsia" w:cs="仿宋"/>
          <w:lang w:eastAsia="zh-CN"/>
        </w:rPr>
        <w:t>福建英特达电机有限公司</w:t>
      </w:r>
      <w:r>
        <w:rPr>
          <w:rFonts w:hint="eastAsia" w:ascii="仿宋" w:hAnsi="仿宋" w:eastAsia="仿宋" w:cs="仿宋"/>
        </w:rPr>
        <w:t>管理人有关债权申报通知后，积极向管理人申报债权。现本人/本公司郑重作如下承诺：</w:t>
      </w:r>
    </w:p>
    <w:p>
      <w:pPr>
        <w:spacing w:before="190" w:beforeLines="50"/>
        <w:ind w:firstLine="560"/>
        <w:rPr>
          <w:rFonts w:hint="eastAsia" w:ascii="仿宋" w:hAnsi="仿宋" w:eastAsia="仿宋" w:cs="仿宋"/>
        </w:rPr>
      </w:pPr>
      <w:r>
        <w:rPr>
          <w:rFonts w:hint="eastAsia" w:ascii="仿宋" w:hAnsi="仿宋" w:eastAsia="仿宋" w:cs="仿宋"/>
        </w:rPr>
        <w:t>一、本人/本公司提交的债权申报材料真实有效，不存在虚假陈述、与他人恶意串通等情况；</w:t>
      </w:r>
    </w:p>
    <w:p>
      <w:pPr>
        <w:spacing w:before="190" w:beforeLines="50"/>
        <w:ind w:firstLine="560"/>
        <w:rPr>
          <w:rFonts w:hint="eastAsia" w:ascii="仿宋" w:hAnsi="仿宋" w:eastAsia="仿宋" w:cs="仿宋"/>
        </w:rPr>
      </w:pPr>
      <w:r>
        <w:rPr>
          <w:rFonts w:hint="eastAsia" w:ascii="仿宋" w:hAnsi="仿宋" w:eastAsia="仿宋" w:cs="仿宋"/>
        </w:rPr>
        <w:t>二、截至提交债权申报材料之日，本人/本公司申报的债权未通过其他途径受偿；</w:t>
      </w:r>
    </w:p>
    <w:p>
      <w:pPr>
        <w:spacing w:before="190" w:beforeLines="50"/>
        <w:ind w:firstLine="560"/>
        <w:rPr>
          <w:rFonts w:hint="eastAsia" w:ascii="仿宋" w:hAnsi="仿宋" w:eastAsia="仿宋" w:cs="仿宋"/>
        </w:rPr>
      </w:pPr>
      <w:r>
        <w:rPr>
          <w:rFonts w:hint="eastAsia" w:ascii="仿宋" w:hAnsi="仿宋" w:eastAsia="仿宋" w:cs="仿宋"/>
        </w:rPr>
        <w:t>三、如在提交债权申报材料后，有其他债务人或其他第三人向本人/本公司清偿的，本人/本公司会及时将受偿情况如实向管理人告知。</w:t>
      </w:r>
    </w:p>
    <w:p>
      <w:pPr>
        <w:spacing w:before="190" w:beforeLines="50"/>
        <w:ind w:firstLine="560"/>
        <w:rPr>
          <w:rFonts w:hint="eastAsia" w:ascii="仿宋" w:hAnsi="仿宋" w:eastAsia="仿宋" w:cs="仿宋"/>
        </w:rPr>
      </w:pPr>
      <w:r>
        <w:rPr>
          <w:rFonts w:hint="eastAsia" w:ascii="仿宋" w:hAnsi="仿宋" w:eastAsia="仿宋" w:cs="仿宋"/>
        </w:rPr>
        <w:t>若违反以上承诺，本人/本公司愿意承担由此产生的一切不利后果（包括但不限于申报债权被否定、被追究“虚假诉讼”法律责任等）。</w:t>
      </w:r>
    </w:p>
    <w:p>
      <w:pPr>
        <w:spacing w:before="190" w:beforeLines="50"/>
        <w:ind w:firstLine="560"/>
        <w:rPr>
          <w:rFonts w:hint="eastAsia" w:ascii="仿宋" w:hAnsi="仿宋" w:eastAsia="仿宋" w:cs="仿宋"/>
        </w:rPr>
      </w:pPr>
    </w:p>
    <w:p>
      <w:pPr>
        <w:spacing w:before="190" w:beforeLines="50"/>
        <w:ind w:firstLine="3080" w:firstLineChars="1100"/>
        <w:rPr>
          <w:rFonts w:hint="eastAsia" w:ascii="仿宋" w:hAnsi="仿宋" w:eastAsia="仿宋" w:cs="仿宋"/>
          <w:lang w:eastAsia="zh-CN"/>
        </w:rPr>
      </w:pPr>
      <w:r>
        <w:rPr>
          <w:rFonts w:hint="eastAsia" w:ascii="仿宋" w:hAnsi="仿宋" w:eastAsia="仿宋" w:cs="仿宋"/>
        </w:rPr>
        <w:t>承诺人（签章）：</w:t>
      </w:r>
    </w:p>
    <w:p>
      <w:pPr>
        <w:spacing w:before="190" w:beforeLines="50"/>
        <w:ind w:firstLine="3920" w:firstLineChars="1400"/>
        <w:rPr>
          <w:rFonts w:hint="eastAsia" w:ascii="仿宋" w:hAnsi="仿宋" w:eastAsia="仿宋" w:cs="仿宋"/>
        </w:rPr>
      </w:pPr>
      <w:r>
        <w:rPr>
          <w:rFonts w:hint="eastAsia" w:ascii="仿宋" w:hAnsi="仿宋" w:eastAsia="仿宋" w:cs="仿宋"/>
        </w:rPr>
        <w:t>承诺日期：</w:t>
      </w:r>
      <w:r>
        <w:rPr>
          <w:rFonts w:hint="eastAsia" w:cs="仿宋"/>
          <w:lang w:val="en-US" w:eastAsia="zh-CN"/>
        </w:rPr>
        <w:t xml:space="preserve">     </w:t>
      </w:r>
      <w:r>
        <w:rPr>
          <w:rFonts w:hint="eastAsia" w:ascii="仿宋" w:hAnsi="仿宋" w:eastAsia="仿宋" w:cs="仿宋"/>
        </w:rPr>
        <w:t>年</w:t>
      </w:r>
      <w:r>
        <w:rPr>
          <w:rFonts w:hint="eastAsia" w:cs="仿宋"/>
          <w:lang w:val="en-US" w:eastAsia="zh-CN"/>
        </w:rPr>
        <w:t xml:space="preserve">    </w:t>
      </w:r>
      <w:r>
        <w:rPr>
          <w:rFonts w:hint="eastAsia" w:ascii="仿宋" w:hAnsi="仿宋" w:eastAsia="仿宋" w:cs="仿宋"/>
        </w:rPr>
        <w:t>月</w:t>
      </w:r>
      <w:r>
        <w:rPr>
          <w:rFonts w:hint="eastAsia" w:cs="仿宋"/>
          <w:lang w:val="en-US" w:eastAsia="zh-CN"/>
        </w:rPr>
        <w:t xml:space="preserve">    </w:t>
      </w:r>
      <w:r>
        <w:rPr>
          <w:rFonts w:hint="eastAsia" w:ascii="仿宋" w:hAnsi="仿宋" w:eastAsia="仿宋" w:cs="仿宋"/>
        </w:rPr>
        <w:t>日</w:t>
      </w:r>
    </w:p>
    <w:p>
      <w:pPr>
        <w:rPr>
          <w:rFonts w:hint="eastAsia" w:ascii="仿宋" w:hAnsi="仿宋" w:eastAsia="仿宋" w:cs="仿宋"/>
        </w:rPr>
      </w:pPr>
      <w:r>
        <w:rPr>
          <w:rFonts w:hint="eastAsia" w:ascii="仿宋" w:hAnsi="仿宋" w:eastAsia="仿宋" w:cs="仿宋"/>
        </w:rPr>
        <w:br w:type="page"/>
      </w:r>
    </w:p>
    <w:p>
      <w:pPr>
        <w:pStyle w:val="23"/>
        <w:spacing w:before="0" w:beforeLines="0"/>
        <w:rPr>
          <w:rFonts w:hint="eastAsia" w:ascii="仿宋" w:hAnsi="仿宋" w:eastAsia="仿宋" w:cs="仿宋"/>
          <w:b w:val="0"/>
          <w:szCs w:val="44"/>
          <w:lang w:eastAsia="zh-CN"/>
        </w:rPr>
      </w:pPr>
      <w:r>
        <w:rPr>
          <w:rFonts w:hint="eastAsia" w:ascii="仿宋" w:hAnsi="仿宋" w:cs="仿宋"/>
          <w:b w:val="0"/>
          <w:szCs w:val="44"/>
          <w:lang w:eastAsia="zh-CN"/>
        </w:rPr>
        <w:t>福建英特达电机有限公司</w:t>
      </w:r>
    </w:p>
    <w:p>
      <w:pPr>
        <w:pStyle w:val="23"/>
        <w:spacing w:before="0" w:beforeLines="0"/>
        <w:rPr>
          <w:rFonts w:hint="eastAsia" w:ascii="仿宋" w:hAnsi="仿宋" w:eastAsia="仿宋" w:cs="仿宋"/>
          <w:b w:val="0"/>
          <w:szCs w:val="44"/>
        </w:rPr>
      </w:pPr>
      <w:r>
        <w:rPr>
          <w:rFonts w:hint="eastAsia" w:ascii="仿宋" w:hAnsi="仿宋" w:eastAsia="仿宋" w:cs="仿宋"/>
          <w:b w:val="0"/>
          <w:szCs w:val="44"/>
        </w:rPr>
        <w:t>财产线索征集表</w:t>
      </w:r>
    </w:p>
    <w:p>
      <w:pPr>
        <w:spacing w:before="190" w:beforeLines="50"/>
        <w:ind w:firstLine="0" w:firstLineChars="0"/>
        <w:rPr>
          <w:rFonts w:hint="eastAsia" w:ascii="仿宋" w:hAnsi="仿宋" w:eastAsia="仿宋" w:cs="仿宋"/>
          <w:b/>
          <w:bCs/>
          <w:sz w:val="24"/>
          <w:szCs w:val="24"/>
        </w:rPr>
      </w:pPr>
      <w:r>
        <w:rPr>
          <w:rFonts w:hint="eastAsia" w:ascii="仿宋" w:hAnsi="仿宋" w:eastAsia="仿宋" w:cs="仿宋"/>
          <w:b/>
          <w:bCs/>
          <w:sz w:val="24"/>
          <w:szCs w:val="24"/>
        </w:rPr>
        <w:t>线索提供人:</w:t>
      </w:r>
      <w:r>
        <w:rPr>
          <w:rFonts w:hint="eastAsia" w:cs="仿宋"/>
          <w:b/>
          <w:bCs/>
          <w:sz w:val="24"/>
          <w:szCs w:val="24"/>
          <w:lang w:val="en-US" w:eastAsia="zh-CN"/>
        </w:rPr>
        <w:t xml:space="preserve">            </w:t>
      </w:r>
      <w:r>
        <w:rPr>
          <w:rFonts w:hint="eastAsia" w:ascii="仿宋" w:hAnsi="仿宋" w:eastAsia="仿宋" w:cs="仿宋"/>
          <w:b/>
          <w:bCs/>
          <w:sz w:val="24"/>
          <w:szCs w:val="24"/>
        </w:rPr>
        <w:t>联系电话：</w:t>
      </w:r>
      <w:r>
        <w:rPr>
          <w:rFonts w:hint="eastAsia" w:cs="仿宋"/>
          <w:b/>
          <w:bCs/>
          <w:sz w:val="24"/>
          <w:szCs w:val="24"/>
          <w:lang w:val="en-US" w:eastAsia="zh-CN"/>
        </w:rPr>
        <w:t xml:space="preserve">          </w:t>
      </w:r>
      <w:r>
        <w:rPr>
          <w:rFonts w:hint="eastAsia" w:ascii="仿宋" w:hAnsi="仿宋" w:eastAsia="仿宋" w:cs="仿宋"/>
          <w:b/>
          <w:bCs/>
          <w:sz w:val="24"/>
          <w:szCs w:val="24"/>
        </w:rPr>
        <w:t>电子邮箱：</w:t>
      </w:r>
    </w:p>
    <w:tbl>
      <w:tblPr>
        <w:tblStyle w:val="12"/>
        <w:tblpPr w:leftFromText="180" w:rightFromText="180" w:vertAnchor="text" w:horzAnchor="page" w:tblpXSpec="center" w:tblpY="144"/>
        <w:tblOverlap w:val="never"/>
        <w:tblW w:w="8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360"/>
        <w:gridCol w:w="2987"/>
        <w:gridCol w:w="3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762" w:type="dxa"/>
            <w:vAlign w:val="center"/>
          </w:tcPr>
          <w:p>
            <w:pPr>
              <w:spacing w:line="240" w:lineRule="auto"/>
              <w:ind w:firstLine="0" w:firstLineChars="0"/>
              <w:rPr>
                <w:rFonts w:hint="eastAsia" w:ascii="仿宋" w:hAnsi="仿宋" w:eastAsia="仿宋" w:cs="仿宋"/>
                <w:b/>
                <w:sz w:val="24"/>
                <w:szCs w:val="28"/>
              </w:rPr>
            </w:pPr>
            <w:r>
              <w:rPr>
                <w:rFonts w:hint="eastAsia" w:ascii="仿宋" w:hAnsi="仿宋" w:eastAsia="仿宋" w:cs="仿宋"/>
                <w:b/>
                <w:sz w:val="24"/>
                <w:szCs w:val="28"/>
              </w:rPr>
              <w:t>序号</w:t>
            </w:r>
          </w:p>
        </w:tc>
        <w:tc>
          <w:tcPr>
            <w:tcW w:w="1360" w:type="dxa"/>
            <w:vAlign w:val="center"/>
          </w:tcPr>
          <w:p>
            <w:pPr>
              <w:spacing w:line="240" w:lineRule="auto"/>
              <w:ind w:firstLine="0" w:firstLineChars="0"/>
              <w:rPr>
                <w:rFonts w:hint="eastAsia" w:ascii="仿宋" w:hAnsi="仿宋" w:eastAsia="仿宋" w:cs="仿宋"/>
                <w:b/>
                <w:sz w:val="24"/>
                <w:szCs w:val="28"/>
              </w:rPr>
            </w:pPr>
            <w:r>
              <w:rPr>
                <w:rFonts w:hint="eastAsia" w:ascii="仿宋" w:hAnsi="仿宋" w:eastAsia="仿宋" w:cs="仿宋"/>
                <w:b/>
                <w:sz w:val="24"/>
                <w:szCs w:val="28"/>
              </w:rPr>
              <w:t>财产名称</w:t>
            </w:r>
          </w:p>
        </w:tc>
        <w:tc>
          <w:tcPr>
            <w:tcW w:w="2987" w:type="dxa"/>
            <w:vAlign w:val="center"/>
          </w:tcPr>
          <w:p>
            <w:pPr>
              <w:spacing w:line="240" w:lineRule="auto"/>
              <w:ind w:firstLine="480"/>
              <w:rPr>
                <w:rFonts w:hint="eastAsia" w:ascii="仿宋" w:hAnsi="仿宋" w:eastAsia="仿宋" w:cs="仿宋"/>
                <w:b/>
                <w:sz w:val="24"/>
                <w:szCs w:val="28"/>
              </w:rPr>
            </w:pPr>
            <w:r>
              <w:rPr>
                <w:rFonts w:hint="eastAsia" w:ascii="仿宋" w:hAnsi="仿宋" w:eastAsia="仿宋" w:cs="仿宋"/>
                <w:b/>
                <w:sz w:val="24"/>
                <w:szCs w:val="28"/>
              </w:rPr>
              <w:t>财产所在地</w:t>
            </w:r>
          </w:p>
        </w:tc>
        <w:tc>
          <w:tcPr>
            <w:tcW w:w="3443" w:type="dxa"/>
            <w:vAlign w:val="center"/>
          </w:tcPr>
          <w:p>
            <w:pPr>
              <w:spacing w:line="240" w:lineRule="auto"/>
              <w:ind w:firstLine="0" w:firstLineChars="0"/>
              <w:jc w:val="center"/>
              <w:rPr>
                <w:rFonts w:hint="eastAsia" w:ascii="仿宋" w:hAnsi="仿宋" w:eastAsia="仿宋" w:cs="仿宋"/>
                <w:b/>
                <w:sz w:val="24"/>
                <w:szCs w:val="28"/>
              </w:rPr>
            </w:pPr>
            <w:r>
              <w:rPr>
                <w:rFonts w:hint="eastAsia" w:ascii="仿宋" w:hAnsi="仿宋" w:eastAsia="仿宋" w:cs="仿宋"/>
                <w:b/>
                <w:sz w:val="24"/>
                <w:szCs w:val="28"/>
              </w:rPr>
              <w:t>备注</w:t>
            </w:r>
          </w:p>
          <w:p>
            <w:pPr>
              <w:spacing w:line="240" w:lineRule="auto"/>
              <w:ind w:firstLine="0" w:firstLineChars="0"/>
              <w:rPr>
                <w:rFonts w:hint="eastAsia" w:ascii="仿宋" w:hAnsi="仿宋" w:eastAsia="仿宋" w:cs="仿宋"/>
                <w:b/>
                <w:sz w:val="24"/>
                <w:szCs w:val="28"/>
              </w:rPr>
            </w:pPr>
            <w:r>
              <w:rPr>
                <w:rFonts w:hint="eastAsia" w:ascii="仿宋" w:hAnsi="仿宋" w:eastAsia="仿宋" w:cs="仿宋"/>
                <w:b/>
                <w:sz w:val="24"/>
                <w:szCs w:val="28"/>
              </w:rPr>
              <w:t>（权属证明、联系人等信息）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62" w:type="dxa"/>
          </w:tcPr>
          <w:p>
            <w:pPr>
              <w:ind w:firstLine="560"/>
              <w:jc w:val="center"/>
              <w:rPr>
                <w:rFonts w:hint="eastAsia" w:ascii="仿宋" w:hAnsi="仿宋" w:eastAsia="仿宋" w:cs="仿宋"/>
                <w:b/>
              </w:rPr>
            </w:pPr>
          </w:p>
        </w:tc>
        <w:tc>
          <w:tcPr>
            <w:tcW w:w="1360" w:type="dxa"/>
          </w:tcPr>
          <w:p>
            <w:pPr>
              <w:ind w:firstLine="560"/>
              <w:jc w:val="center"/>
              <w:rPr>
                <w:rFonts w:hint="eastAsia" w:ascii="仿宋" w:hAnsi="仿宋" w:eastAsia="仿宋" w:cs="仿宋"/>
                <w:b/>
              </w:rPr>
            </w:pPr>
          </w:p>
        </w:tc>
        <w:tc>
          <w:tcPr>
            <w:tcW w:w="2987" w:type="dxa"/>
          </w:tcPr>
          <w:p>
            <w:pPr>
              <w:ind w:firstLine="560"/>
              <w:jc w:val="center"/>
              <w:rPr>
                <w:rFonts w:hint="eastAsia" w:ascii="仿宋" w:hAnsi="仿宋" w:eastAsia="仿宋" w:cs="仿宋"/>
                <w:b/>
              </w:rPr>
            </w:pPr>
          </w:p>
        </w:tc>
        <w:tc>
          <w:tcPr>
            <w:tcW w:w="3443" w:type="dxa"/>
          </w:tcPr>
          <w:p>
            <w:pPr>
              <w:ind w:firstLine="560"/>
              <w:jc w:val="center"/>
              <w:rPr>
                <w:rFonts w:hint="eastAsia" w:ascii="仿宋" w:hAnsi="仿宋" w:eastAsia="仿宋" w:cs="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62" w:type="dxa"/>
          </w:tcPr>
          <w:p>
            <w:pPr>
              <w:ind w:firstLine="560"/>
              <w:jc w:val="center"/>
              <w:rPr>
                <w:rFonts w:hint="eastAsia" w:ascii="仿宋" w:hAnsi="仿宋" w:eastAsia="仿宋" w:cs="仿宋"/>
                <w:b/>
              </w:rPr>
            </w:pPr>
          </w:p>
        </w:tc>
        <w:tc>
          <w:tcPr>
            <w:tcW w:w="1360" w:type="dxa"/>
          </w:tcPr>
          <w:p>
            <w:pPr>
              <w:ind w:firstLine="560"/>
              <w:jc w:val="center"/>
              <w:rPr>
                <w:rFonts w:hint="eastAsia" w:ascii="仿宋" w:hAnsi="仿宋" w:eastAsia="仿宋" w:cs="仿宋"/>
                <w:b/>
              </w:rPr>
            </w:pPr>
          </w:p>
        </w:tc>
        <w:tc>
          <w:tcPr>
            <w:tcW w:w="2987" w:type="dxa"/>
          </w:tcPr>
          <w:p>
            <w:pPr>
              <w:ind w:firstLine="560"/>
              <w:jc w:val="center"/>
              <w:rPr>
                <w:rFonts w:hint="eastAsia" w:ascii="仿宋" w:hAnsi="仿宋" w:eastAsia="仿宋" w:cs="仿宋"/>
                <w:b/>
              </w:rPr>
            </w:pPr>
          </w:p>
        </w:tc>
        <w:tc>
          <w:tcPr>
            <w:tcW w:w="3443" w:type="dxa"/>
          </w:tcPr>
          <w:p>
            <w:pPr>
              <w:ind w:firstLine="560"/>
              <w:jc w:val="center"/>
              <w:rPr>
                <w:rFonts w:hint="eastAsia" w:ascii="仿宋" w:hAnsi="仿宋" w:eastAsia="仿宋" w:cs="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62" w:type="dxa"/>
          </w:tcPr>
          <w:p>
            <w:pPr>
              <w:ind w:firstLine="560"/>
              <w:jc w:val="center"/>
              <w:rPr>
                <w:rFonts w:hint="eastAsia" w:ascii="仿宋" w:hAnsi="仿宋" w:eastAsia="仿宋" w:cs="仿宋"/>
                <w:b/>
              </w:rPr>
            </w:pPr>
          </w:p>
        </w:tc>
        <w:tc>
          <w:tcPr>
            <w:tcW w:w="1360" w:type="dxa"/>
          </w:tcPr>
          <w:p>
            <w:pPr>
              <w:ind w:firstLine="560"/>
              <w:jc w:val="center"/>
              <w:rPr>
                <w:rFonts w:hint="eastAsia" w:ascii="仿宋" w:hAnsi="仿宋" w:eastAsia="仿宋" w:cs="仿宋"/>
                <w:b/>
              </w:rPr>
            </w:pPr>
          </w:p>
        </w:tc>
        <w:tc>
          <w:tcPr>
            <w:tcW w:w="2987" w:type="dxa"/>
          </w:tcPr>
          <w:p>
            <w:pPr>
              <w:ind w:firstLine="560"/>
              <w:jc w:val="center"/>
              <w:rPr>
                <w:rFonts w:hint="eastAsia" w:ascii="仿宋" w:hAnsi="仿宋" w:eastAsia="仿宋" w:cs="仿宋"/>
                <w:b/>
              </w:rPr>
            </w:pPr>
          </w:p>
        </w:tc>
        <w:tc>
          <w:tcPr>
            <w:tcW w:w="3443" w:type="dxa"/>
          </w:tcPr>
          <w:p>
            <w:pPr>
              <w:ind w:firstLine="560"/>
              <w:jc w:val="center"/>
              <w:rPr>
                <w:rFonts w:hint="eastAsia" w:ascii="仿宋" w:hAnsi="仿宋" w:eastAsia="仿宋" w:cs="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62" w:type="dxa"/>
          </w:tcPr>
          <w:p>
            <w:pPr>
              <w:ind w:firstLine="560"/>
              <w:jc w:val="center"/>
              <w:rPr>
                <w:rFonts w:hint="eastAsia" w:ascii="仿宋" w:hAnsi="仿宋" w:eastAsia="仿宋" w:cs="仿宋"/>
                <w:b/>
              </w:rPr>
            </w:pPr>
          </w:p>
        </w:tc>
        <w:tc>
          <w:tcPr>
            <w:tcW w:w="1360" w:type="dxa"/>
          </w:tcPr>
          <w:p>
            <w:pPr>
              <w:ind w:firstLine="560"/>
              <w:jc w:val="center"/>
              <w:rPr>
                <w:rFonts w:hint="eastAsia" w:ascii="仿宋" w:hAnsi="仿宋" w:eastAsia="仿宋" w:cs="仿宋"/>
                <w:b/>
              </w:rPr>
            </w:pPr>
          </w:p>
        </w:tc>
        <w:tc>
          <w:tcPr>
            <w:tcW w:w="2987" w:type="dxa"/>
          </w:tcPr>
          <w:p>
            <w:pPr>
              <w:ind w:firstLine="560"/>
              <w:jc w:val="center"/>
              <w:rPr>
                <w:rFonts w:hint="eastAsia" w:ascii="仿宋" w:hAnsi="仿宋" w:eastAsia="仿宋" w:cs="仿宋"/>
                <w:b/>
              </w:rPr>
            </w:pPr>
          </w:p>
        </w:tc>
        <w:tc>
          <w:tcPr>
            <w:tcW w:w="3443" w:type="dxa"/>
          </w:tcPr>
          <w:p>
            <w:pPr>
              <w:ind w:firstLine="560"/>
              <w:jc w:val="center"/>
              <w:rPr>
                <w:rFonts w:hint="eastAsia" w:ascii="仿宋" w:hAnsi="仿宋" w:eastAsia="仿宋" w:cs="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62" w:type="dxa"/>
          </w:tcPr>
          <w:p>
            <w:pPr>
              <w:ind w:firstLine="560"/>
              <w:jc w:val="center"/>
              <w:rPr>
                <w:rFonts w:hint="eastAsia" w:ascii="仿宋" w:hAnsi="仿宋" w:eastAsia="仿宋" w:cs="仿宋"/>
                <w:b/>
              </w:rPr>
            </w:pPr>
          </w:p>
        </w:tc>
        <w:tc>
          <w:tcPr>
            <w:tcW w:w="1360" w:type="dxa"/>
          </w:tcPr>
          <w:p>
            <w:pPr>
              <w:ind w:firstLine="560"/>
              <w:jc w:val="center"/>
              <w:rPr>
                <w:rFonts w:hint="eastAsia" w:ascii="仿宋" w:hAnsi="仿宋" w:eastAsia="仿宋" w:cs="仿宋"/>
                <w:b/>
              </w:rPr>
            </w:pPr>
          </w:p>
        </w:tc>
        <w:tc>
          <w:tcPr>
            <w:tcW w:w="2987" w:type="dxa"/>
          </w:tcPr>
          <w:p>
            <w:pPr>
              <w:ind w:firstLine="560"/>
              <w:jc w:val="center"/>
              <w:rPr>
                <w:rFonts w:hint="eastAsia" w:ascii="仿宋" w:hAnsi="仿宋" w:eastAsia="仿宋" w:cs="仿宋"/>
                <w:b/>
              </w:rPr>
            </w:pPr>
          </w:p>
        </w:tc>
        <w:tc>
          <w:tcPr>
            <w:tcW w:w="3443" w:type="dxa"/>
          </w:tcPr>
          <w:p>
            <w:pPr>
              <w:ind w:firstLine="560"/>
              <w:jc w:val="center"/>
              <w:rPr>
                <w:rFonts w:hint="eastAsia" w:ascii="仿宋" w:hAnsi="仿宋" w:eastAsia="仿宋" w:cs="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62" w:type="dxa"/>
          </w:tcPr>
          <w:p>
            <w:pPr>
              <w:ind w:firstLine="560"/>
              <w:jc w:val="center"/>
              <w:rPr>
                <w:rFonts w:hint="eastAsia" w:ascii="仿宋" w:hAnsi="仿宋" w:eastAsia="仿宋" w:cs="仿宋"/>
                <w:b/>
              </w:rPr>
            </w:pPr>
          </w:p>
        </w:tc>
        <w:tc>
          <w:tcPr>
            <w:tcW w:w="1360" w:type="dxa"/>
          </w:tcPr>
          <w:p>
            <w:pPr>
              <w:ind w:firstLine="560"/>
              <w:jc w:val="center"/>
              <w:rPr>
                <w:rFonts w:hint="eastAsia" w:ascii="仿宋" w:hAnsi="仿宋" w:eastAsia="仿宋" w:cs="仿宋"/>
                <w:b/>
              </w:rPr>
            </w:pPr>
          </w:p>
        </w:tc>
        <w:tc>
          <w:tcPr>
            <w:tcW w:w="2987" w:type="dxa"/>
          </w:tcPr>
          <w:p>
            <w:pPr>
              <w:ind w:firstLine="560"/>
              <w:jc w:val="center"/>
              <w:rPr>
                <w:rFonts w:hint="eastAsia" w:ascii="仿宋" w:hAnsi="仿宋" w:eastAsia="仿宋" w:cs="仿宋"/>
                <w:b/>
              </w:rPr>
            </w:pPr>
          </w:p>
        </w:tc>
        <w:tc>
          <w:tcPr>
            <w:tcW w:w="3443" w:type="dxa"/>
          </w:tcPr>
          <w:p>
            <w:pPr>
              <w:ind w:firstLine="560"/>
              <w:jc w:val="center"/>
              <w:rPr>
                <w:rFonts w:hint="eastAsia" w:ascii="仿宋" w:hAnsi="仿宋" w:eastAsia="仿宋" w:cs="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62" w:type="dxa"/>
          </w:tcPr>
          <w:p>
            <w:pPr>
              <w:ind w:firstLine="560"/>
              <w:jc w:val="center"/>
              <w:rPr>
                <w:rFonts w:hint="eastAsia" w:ascii="仿宋" w:hAnsi="仿宋" w:eastAsia="仿宋" w:cs="仿宋"/>
                <w:b/>
              </w:rPr>
            </w:pPr>
          </w:p>
        </w:tc>
        <w:tc>
          <w:tcPr>
            <w:tcW w:w="1360" w:type="dxa"/>
          </w:tcPr>
          <w:p>
            <w:pPr>
              <w:ind w:firstLine="560"/>
              <w:jc w:val="center"/>
              <w:rPr>
                <w:rFonts w:hint="eastAsia" w:ascii="仿宋" w:hAnsi="仿宋" w:eastAsia="仿宋" w:cs="仿宋"/>
                <w:b/>
              </w:rPr>
            </w:pPr>
          </w:p>
        </w:tc>
        <w:tc>
          <w:tcPr>
            <w:tcW w:w="2987" w:type="dxa"/>
          </w:tcPr>
          <w:p>
            <w:pPr>
              <w:ind w:firstLine="560"/>
              <w:jc w:val="center"/>
              <w:rPr>
                <w:rFonts w:hint="eastAsia" w:ascii="仿宋" w:hAnsi="仿宋" w:eastAsia="仿宋" w:cs="仿宋"/>
                <w:b/>
              </w:rPr>
            </w:pPr>
          </w:p>
        </w:tc>
        <w:tc>
          <w:tcPr>
            <w:tcW w:w="3443" w:type="dxa"/>
          </w:tcPr>
          <w:p>
            <w:pPr>
              <w:ind w:firstLine="560"/>
              <w:jc w:val="center"/>
              <w:rPr>
                <w:rFonts w:hint="eastAsia" w:ascii="仿宋" w:hAnsi="仿宋" w:eastAsia="仿宋" w:cs="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62" w:type="dxa"/>
          </w:tcPr>
          <w:p>
            <w:pPr>
              <w:ind w:firstLine="560"/>
              <w:jc w:val="center"/>
              <w:rPr>
                <w:rFonts w:hint="eastAsia" w:ascii="仿宋" w:hAnsi="仿宋" w:eastAsia="仿宋" w:cs="仿宋"/>
                <w:b/>
              </w:rPr>
            </w:pPr>
          </w:p>
        </w:tc>
        <w:tc>
          <w:tcPr>
            <w:tcW w:w="1360" w:type="dxa"/>
          </w:tcPr>
          <w:p>
            <w:pPr>
              <w:ind w:firstLine="560"/>
              <w:jc w:val="center"/>
              <w:rPr>
                <w:rFonts w:hint="eastAsia" w:ascii="仿宋" w:hAnsi="仿宋" w:eastAsia="仿宋" w:cs="仿宋"/>
                <w:b/>
              </w:rPr>
            </w:pPr>
          </w:p>
        </w:tc>
        <w:tc>
          <w:tcPr>
            <w:tcW w:w="2987" w:type="dxa"/>
          </w:tcPr>
          <w:p>
            <w:pPr>
              <w:ind w:firstLine="560"/>
              <w:jc w:val="center"/>
              <w:rPr>
                <w:rFonts w:hint="eastAsia" w:ascii="仿宋" w:hAnsi="仿宋" w:eastAsia="仿宋" w:cs="仿宋"/>
                <w:b/>
              </w:rPr>
            </w:pPr>
          </w:p>
        </w:tc>
        <w:tc>
          <w:tcPr>
            <w:tcW w:w="3443" w:type="dxa"/>
          </w:tcPr>
          <w:p>
            <w:pPr>
              <w:ind w:firstLine="560"/>
              <w:jc w:val="center"/>
              <w:rPr>
                <w:rFonts w:hint="eastAsia" w:ascii="仿宋" w:hAnsi="仿宋" w:eastAsia="仿宋" w:cs="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62" w:type="dxa"/>
          </w:tcPr>
          <w:p>
            <w:pPr>
              <w:ind w:firstLine="560"/>
              <w:jc w:val="center"/>
              <w:rPr>
                <w:rFonts w:hint="eastAsia" w:ascii="仿宋" w:hAnsi="仿宋" w:eastAsia="仿宋" w:cs="仿宋"/>
                <w:b/>
              </w:rPr>
            </w:pPr>
          </w:p>
        </w:tc>
        <w:tc>
          <w:tcPr>
            <w:tcW w:w="1360" w:type="dxa"/>
          </w:tcPr>
          <w:p>
            <w:pPr>
              <w:ind w:firstLine="560"/>
              <w:jc w:val="center"/>
              <w:rPr>
                <w:rFonts w:hint="eastAsia" w:ascii="仿宋" w:hAnsi="仿宋" w:eastAsia="仿宋" w:cs="仿宋"/>
                <w:b/>
              </w:rPr>
            </w:pPr>
          </w:p>
        </w:tc>
        <w:tc>
          <w:tcPr>
            <w:tcW w:w="2987" w:type="dxa"/>
          </w:tcPr>
          <w:p>
            <w:pPr>
              <w:ind w:firstLine="560"/>
              <w:jc w:val="center"/>
              <w:rPr>
                <w:rFonts w:hint="eastAsia" w:ascii="仿宋" w:hAnsi="仿宋" w:eastAsia="仿宋" w:cs="仿宋"/>
                <w:b/>
              </w:rPr>
            </w:pPr>
          </w:p>
        </w:tc>
        <w:tc>
          <w:tcPr>
            <w:tcW w:w="3443" w:type="dxa"/>
          </w:tcPr>
          <w:p>
            <w:pPr>
              <w:ind w:firstLine="560"/>
              <w:jc w:val="center"/>
              <w:rPr>
                <w:rFonts w:hint="eastAsia" w:ascii="仿宋" w:hAnsi="仿宋" w:eastAsia="仿宋" w:cs="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62" w:type="dxa"/>
          </w:tcPr>
          <w:p>
            <w:pPr>
              <w:ind w:firstLine="560"/>
              <w:jc w:val="center"/>
              <w:rPr>
                <w:rFonts w:hint="eastAsia" w:ascii="仿宋" w:hAnsi="仿宋" w:eastAsia="仿宋" w:cs="仿宋"/>
                <w:b/>
              </w:rPr>
            </w:pPr>
          </w:p>
        </w:tc>
        <w:tc>
          <w:tcPr>
            <w:tcW w:w="1360" w:type="dxa"/>
          </w:tcPr>
          <w:p>
            <w:pPr>
              <w:ind w:firstLine="560"/>
              <w:jc w:val="center"/>
              <w:rPr>
                <w:rFonts w:hint="eastAsia" w:ascii="仿宋" w:hAnsi="仿宋" w:eastAsia="仿宋" w:cs="仿宋"/>
                <w:b/>
              </w:rPr>
            </w:pPr>
          </w:p>
        </w:tc>
        <w:tc>
          <w:tcPr>
            <w:tcW w:w="2987" w:type="dxa"/>
          </w:tcPr>
          <w:p>
            <w:pPr>
              <w:ind w:firstLine="560"/>
              <w:jc w:val="center"/>
              <w:rPr>
                <w:rFonts w:hint="eastAsia" w:ascii="仿宋" w:hAnsi="仿宋" w:eastAsia="仿宋" w:cs="仿宋"/>
                <w:b/>
              </w:rPr>
            </w:pPr>
          </w:p>
        </w:tc>
        <w:tc>
          <w:tcPr>
            <w:tcW w:w="3443" w:type="dxa"/>
          </w:tcPr>
          <w:p>
            <w:pPr>
              <w:ind w:firstLine="560"/>
              <w:jc w:val="center"/>
              <w:rPr>
                <w:rFonts w:hint="eastAsia" w:ascii="仿宋" w:hAnsi="仿宋" w:eastAsia="仿宋" w:cs="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62" w:type="dxa"/>
          </w:tcPr>
          <w:p>
            <w:pPr>
              <w:ind w:firstLine="560"/>
              <w:jc w:val="center"/>
              <w:rPr>
                <w:rFonts w:hint="eastAsia" w:ascii="仿宋" w:hAnsi="仿宋" w:eastAsia="仿宋" w:cs="仿宋"/>
                <w:b/>
              </w:rPr>
            </w:pPr>
          </w:p>
        </w:tc>
        <w:tc>
          <w:tcPr>
            <w:tcW w:w="1360" w:type="dxa"/>
          </w:tcPr>
          <w:p>
            <w:pPr>
              <w:ind w:firstLine="560"/>
              <w:jc w:val="center"/>
              <w:rPr>
                <w:rFonts w:hint="eastAsia" w:ascii="仿宋" w:hAnsi="仿宋" w:eastAsia="仿宋" w:cs="仿宋"/>
                <w:b/>
              </w:rPr>
            </w:pPr>
          </w:p>
        </w:tc>
        <w:tc>
          <w:tcPr>
            <w:tcW w:w="2987" w:type="dxa"/>
          </w:tcPr>
          <w:p>
            <w:pPr>
              <w:ind w:firstLine="560"/>
              <w:jc w:val="center"/>
              <w:rPr>
                <w:rFonts w:hint="eastAsia" w:ascii="仿宋" w:hAnsi="仿宋" w:eastAsia="仿宋" w:cs="仿宋"/>
                <w:b/>
              </w:rPr>
            </w:pPr>
          </w:p>
        </w:tc>
        <w:tc>
          <w:tcPr>
            <w:tcW w:w="3443" w:type="dxa"/>
          </w:tcPr>
          <w:p>
            <w:pPr>
              <w:ind w:firstLine="560"/>
              <w:jc w:val="center"/>
              <w:rPr>
                <w:rFonts w:hint="eastAsia" w:ascii="仿宋" w:hAnsi="仿宋" w:eastAsia="仿宋" w:cs="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62" w:type="dxa"/>
          </w:tcPr>
          <w:p>
            <w:pPr>
              <w:ind w:firstLine="560"/>
              <w:jc w:val="center"/>
              <w:rPr>
                <w:rFonts w:hint="eastAsia" w:ascii="仿宋" w:hAnsi="仿宋" w:eastAsia="仿宋" w:cs="仿宋"/>
                <w:b/>
              </w:rPr>
            </w:pPr>
          </w:p>
        </w:tc>
        <w:tc>
          <w:tcPr>
            <w:tcW w:w="1360" w:type="dxa"/>
          </w:tcPr>
          <w:p>
            <w:pPr>
              <w:ind w:firstLine="560"/>
              <w:jc w:val="center"/>
              <w:rPr>
                <w:rFonts w:hint="eastAsia" w:ascii="仿宋" w:hAnsi="仿宋" w:eastAsia="仿宋" w:cs="仿宋"/>
                <w:b/>
              </w:rPr>
            </w:pPr>
          </w:p>
        </w:tc>
        <w:tc>
          <w:tcPr>
            <w:tcW w:w="2987" w:type="dxa"/>
          </w:tcPr>
          <w:p>
            <w:pPr>
              <w:ind w:firstLine="560"/>
              <w:jc w:val="center"/>
              <w:rPr>
                <w:rFonts w:hint="eastAsia" w:ascii="仿宋" w:hAnsi="仿宋" w:eastAsia="仿宋" w:cs="仿宋"/>
                <w:b/>
              </w:rPr>
            </w:pPr>
          </w:p>
        </w:tc>
        <w:tc>
          <w:tcPr>
            <w:tcW w:w="3443" w:type="dxa"/>
          </w:tcPr>
          <w:p>
            <w:pPr>
              <w:ind w:firstLine="560"/>
              <w:jc w:val="center"/>
              <w:rPr>
                <w:rFonts w:hint="eastAsia" w:ascii="仿宋" w:hAnsi="仿宋" w:eastAsia="仿宋" w:cs="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62" w:type="dxa"/>
          </w:tcPr>
          <w:p>
            <w:pPr>
              <w:ind w:firstLine="560"/>
              <w:jc w:val="center"/>
              <w:rPr>
                <w:rFonts w:hint="eastAsia" w:ascii="仿宋" w:hAnsi="仿宋" w:eastAsia="仿宋" w:cs="仿宋"/>
                <w:b/>
              </w:rPr>
            </w:pPr>
          </w:p>
        </w:tc>
        <w:tc>
          <w:tcPr>
            <w:tcW w:w="1360" w:type="dxa"/>
          </w:tcPr>
          <w:p>
            <w:pPr>
              <w:ind w:firstLine="560"/>
              <w:jc w:val="center"/>
              <w:rPr>
                <w:rFonts w:hint="eastAsia" w:ascii="仿宋" w:hAnsi="仿宋" w:eastAsia="仿宋" w:cs="仿宋"/>
                <w:b/>
              </w:rPr>
            </w:pPr>
          </w:p>
        </w:tc>
        <w:tc>
          <w:tcPr>
            <w:tcW w:w="2987" w:type="dxa"/>
          </w:tcPr>
          <w:p>
            <w:pPr>
              <w:ind w:firstLine="560"/>
              <w:jc w:val="center"/>
              <w:rPr>
                <w:rFonts w:hint="eastAsia" w:ascii="仿宋" w:hAnsi="仿宋" w:eastAsia="仿宋" w:cs="仿宋"/>
                <w:b/>
              </w:rPr>
            </w:pPr>
          </w:p>
        </w:tc>
        <w:tc>
          <w:tcPr>
            <w:tcW w:w="3443" w:type="dxa"/>
          </w:tcPr>
          <w:p>
            <w:pPr>
              <w:ind w:firstLine="560"/>
              <w:jc w:val="center"/>
              <w:rPr>
                <w:rFonts w:hint="eastAsia" w:ascii="仿宋" w:hAnsi="仿宋" w:eastAsia="仿宋" w:cs="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557" w:type="dxa"/>
            <w:gridSpan w:val="4"/>
          </w:tcPr>
          <w:p>
            <w:pPr>
              <w:ind w:firstLine="0" w:firstLineChars="0"/>
              <w:jc w:val="left"/>
              <w:rPr>
                <w:rFonts w:hint="eastAsia" w:ascii="仿宋" w:hAnsi="仿宋" w:eastAsia="仿宋" w:cs="仿宋"/>
                <w:b/>
                <w:lang w:eastAsia="zh-CN"/>
              </w:rPr>
            </w:pPr>
            <w:r>
              <w:rPr>
                <w:rFonts w:hint="eastAsia" w:ascii="仿宋" w:hAnsi="仿宋" w:eastAsia="仿宋" w:cs="仿宋"/>
                <w:b/>
                <w:sz w:val="24"/>
              </w:rPr>
              <w:t>备注：请线索提供人随时将本表及财产线索证据向管理人提交，管理人将及时核实，依法维护全体债权人的合法权益。</w:t>
            </w:r>
            <w:r>
              <w:rPr>
                <w:rFonts w:hint="eastAsia" w:ascii="仿宋" w:hAnsi="仿宋" w:eastAsia="仿宋" w:cs="仿宋"/>
                <w:b/>
                <w:sz w:val="24"/>
                <w:lang w:eastAsia="zh-CN"/>
              </w:rPr>
              <w:t>（</w:t>
            </w:r>
            <w:r>
              <w:rPr>
                <w:rFonts w:hint="eastAsia" w:ascii="仿宋" w:hAnsi="仿宋" w:eastAsia="仿宋" w:cs="仿宋"/>
                <w:b/>
                <w:sz w:val="24"/>
                <w:lang w:val="en-US" w:eastAsia="zh-CN"/>
              </w:rPr>
              <w:t>非必填</w:t>
            </w:r>
            <w:r>
              <w:rPr>
                <w:rFonts w:hint="eastAsia" w:ascii="仿宋" w:hAnsi="仿宋" w:eastAsia="仿宋" w:cs="仿宋"/>
                <w:b/>
                <w:sz w:val="24"/>
                <w:lang w:eastAsia="zh-CN"/>
              </w:rPr>
              <w:t>）</w:t>
            </w:r>
          </w:p>
        </w:tc>
      </w:tr>
    </w:tbl>
    <w:p>
      <w:pPr>
        <w:ind w:firstLine="560"/>
        <w:rPr>
          <w:rFonts w:hint="eastAsia" w:ascii="仿宋" w:hAnsi="仿宋" w:eastAsia="仿宋" w:cs="仿宋"/>
          <w:szCs w:val="28"/>
        </w:rPr>
      </w:pPr>
    </w:p>
    <w:p>
      <w:pPr>
        <w:rPr>
          <w:rFonts w:hint="eastAsia" w:ascii="仿宋" w:hAnsi="仿宋" w:eastAsia="仿宋" w:cs="仿宋"/>
        </w:rPr>
      </w:pPr>
      <w:r>
        <w:rPr>
          <w:rFonts w:hint="eastAsia" w:ascii="仿宋" w:hAnsi="仿宋" w:eastAsia="仿宋" w:cs="仿宋"/>
        </w:rPr>
        <w:br w:type="page"/>
      </w:r>
    </w:p>
    <w:p>
      <w:pPr>
        <w:pStyle w:val="23"/>
        <w:spacing w:before="0" w:beforeLines="0" w:after="156"/>
        <w:rPr>
          <w:rFonts w:hint="eastAsia" w:ascii="仿宋" w:hAnsi="仿宋" w:eastAsia="仿宋" w:cs="仿宋"/>
          <w:b w:val="0"/>
          <w:sz w:val="40"/>
          <w:szCs w:val="48"/>
        </w:rPr>
      </w:pPr>
      <w:r>
        <w:rPr>
          <w:rFonts w:hint="eastAsia" w:ascii="仿宋" w:hAnsi="仿宋" w:cs="仿宋"/>
          <w:b w:val="0"/>
          <w:sz w:val="40"/>
          <w:szCs w:val="48"/>
          <w:lang w:eastAsia="zh-CN"/>
        </w:rPr>
        <w:t>福建英特达电机有限公司</w:t>
      </w:r>
      <w:r>
        <w:rPr>
          <w:rFonts w:hint="eastAsia" w:ascii="仿宋" w:hAnsi="仿宋" w:eastAsia="仿宋" w:cs="仿宋"/>
          <w:b w:val="0"/>
          <w:sz w:val="40"/>
          <w:szCs w:val="48"/>
        </w:rPr>
        <w:t>管理人</w:t>
      </w:r>
    </w:p>
    <w:p>
      <w:pPr>
        <w:pStyle w:val="23"/>
        <w:spacing w:before="0" w:beforeLines="0" w:after="156"/>
        <w:rPr>
          <w:rFonts w:hint="eastAsia" w:ascii="仿宋" w:hAnsi="仿宋" w:eastAsia="仿宋" w:cs="仿宋"/>
          <w:b w:val="0"/>
        </w:rPr>
      </w:pPr>
      <w:r>
        <w:rPr>
          <w:rFonts w:hint="eastAsia" w:ascii="仿宋" w:hAnsi="仿宋" w:eastAsia="仿宋" w:cs="仿宋"/>
          <w:b w:val="0"/>
        </w:rPr>
        <w:t>送达回证</w:t>
      </w:r>
    </w:p>
    <w:p>
      <w:pPr>
        <w:wordWrap w:val="0"/>
        <w:ind w:firstLine="560"/>
        <w:jc w:val="right"/>
        <w:outlineLvl w:val="0"/>
        <w:rPr>
          <w:rFonts w:hint="eastAsia" w:ascii="仿宋" w:hAnsi="仿宋" w:eastAsia="仿宋" w:cs="仿宋"/>
          <w:sz w:val="24"/>
          <w:szCs w:val="24"/>
        </w:rPr>
      </w:pPr>
      <w:r>
        <w:rPr>
          <w:rFonts w:hint="eastAsia" w:cs="仿宋"/>
          <w:lang w:eastAsia="zh-CN"/>
        </w:rPr>
        <w:t>（2021）英特达</w:t>
      </w:r>
      <w:r>
        <w:rPr>
          <w:rFonts w:hint="eastAsia" w:ascii="仿宋" w:hAnsi="仿宋" w:eastAsia="仿宋" w:cs="仿宋"/>
        </w:rPr>
        <w:t>破债申</w:t>
      </w:r>
      <w:r>
        <w:rPr>
          <w:rFonts w:hint="eastAsia" w:cs="仿宋"/>
          <w:lang w:val="en-US" w:eastAsia="zh-CN"/>
        </w:rPr>
        <w:t xml:space="preserve">      </w:t>
      </w:r>
      <w:r>
        <w:rPr>
          <w:rFonts w:hint="eastAsia" w:ascii="仿宋" w:hAnsi="仿宋" w:eastAsia="仿宋" w:cs="仿宋"/>
        </w:rPr>
        <w:t>号</w:t>
      </w:r>
    </w:p>
    <w:tbl>
      <w:tblPr>
        <w:tblStyle w:val="11"/>
        <w:tblW w:w="83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3"/>
        <w:gridCol w:w="2233"/>
        <w:gridCol w:w="1116"/>
        <w:gridCol w:w="3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1913" w:type="dxa"/>
            <w:vAlign w:val="center"/>
          </w:tcPr>
          <w:p>
            <w:pPr>
              <w:ind w:firstLine="0" w:firstLineChars="0"/>
              <w:jc w:val="center"/>
              <w:rPr>
                <w:rFonts w:hint="eastAsia" w:ascii="仿宋" w:hAnsi="仿宋" w:eastAsia="仿宋" w:cs="仿宋"/>
                <w:sz w:val="24"/>
                <w:szCs w:val="28"/>
              </w:rPr>
            </w:pPr>
            <w:r>
              <w:rPr>
                <w:rFonts w:hint="eastAsia" w:ascii="仿宋" w:hAnsi="仿宋" w:eastAsia="仿宋" w:cs="仿宋"/>
                <w:sz w:val="24"/>
                <w:szCs w:val="28"/>
              </w:rPr>
              <w:t>案由</w:t>
            </w:r>
          </w:p>
        </w:tc>
        <w:tc>
          <w:tcPr>
            <w:tcW w:w="2233" w:type="dxa"/>
            <w:vAlign w:val="center"/>
          </w:tcPr>
          <w:p>
            <w:pPr>
              <w:ind w:firstLine="480"/>
              <w:rPr>
                <w:rFonts w:hint="eastAsia" w:ascii="仿宋" w:hAnsi="仿宋" w:eastAsia="仿宋" w:cs="仿宋"/>
                <w:sz w:val="24"/>
                <w:szCs w:val="28"/>
                <w:lang w:val="en-US" w:eastAsia="zh-CN"/>
              </w:rPr>
            </w:pPr>
            <w:r>
              <w:rPr>
                <w:rFonts w:hint="eastAsia" w:ascii="仿宋" w:hAnsi="仿宋" w:eastAsia="仿宋" w:cs="仿宋"/>
                <w:sz w:val="24"/>
                <w:szCs w:val="28"/>
                <w:lang w:val="en-US" w:eastAsia="zh-CN"/>
              </w:rPr>
              <w:t>破产清算</w:t>
            </w:r>
          </w:p>
        </w:tc>
        <w:tc>
          <w:tcPr>
            <w:tcW w:w="1116" w:type="dxa"/>
            <w:vAlign w:val="center"/>
          </w:tcPr>
          <w:p>
            <w:pPr>
              <w:ind w:firstLine="0" w:firstLineChars="0"/>
              <w:jc w:val="center"/>
              <w:rPr>
                <w:rFonts w:hint="eastAsia" w:ascii="仿宋" w:hAnsi="仿宋" w:eastAsia="仿宋" w:cs="仿宋"/>
                <w:sz w:val="24"/>
                <w:szCs w:val="28"/>
              </w:rPr>
            </w:pPr>
            <w:r>
              <w:rPr>
                <w:rFonts w:hint="eastAsia" w:ascii="仿宋" w:hAnsi="仿宋" w:eastAsia="仿宋" w:cs="仿宋"/>
                <w:sz w:val="24"/>
                <w:szCs w:val="28"/>
              </w:rPr>
              <w:t>案号</w:t>
            </w:r>
          </w:p>
        </w:tc>
        <w:tc>
          <w:tcPr>
            <w:tcW w:w="3129" w:type="dxa"/>
            <w:vAlign w:val="center"/>
          </w:tcPr>
          <w:p>
            <w:pPr>
              <w:ind w:firstLine="199" w:firstLineChars="83"/>
              <w:rPr>
                <w:rFonts w:hint="eastAsia" w:ascii="仿宋" w:hAnsi="仿宋" w:eastAsia="仿宋" w:cs="仿宋"/>
                <w:sz w:val="24"/>
                <w:szCs w:val="28"/>
              </w:rPr>
            </w:pPr>
            <w:r>
              <w:rPr>
                <w:rFonts w:hint="eastAsia" w:ascii="仿宋" w:hAnsi="仿宋" w:eastAsia="仿宋" w:cs="仿宋"/>
                <w:sz w:val="24"/>
                <w:szCs w:val="28"/>
              </w:rPr>
              <w:t>（2019）闽0703破1号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jc w:val="center"/>
        </w:trPr>
        <w:tc>
          <w:tcPr>
            <w:tcW w:w="1913" w:type="dxa"/>
            <w:vAlign w:val="center"/>
          </w:tcPr>
          <w:p>
            <w:pPr>
              <w:ind w:firstLine="0" w:firstLineChars="0"/>
              <w:jc w:val="center"/>
              <w:rPr>
                <w:rFonts w:hint="eastAsia" w:ascii="仿宋" w:hAnsi="仿宋" w:eastAsia="仿宋" w:cs="仿宋"/>
                <w:sz w:val="24"/>
                <w:szCs w:val="28"/>
              </w:rPr>
            </w:pPr>
            <w:r>
              <w:rPr>
                <w:rFonts w:hint="eastAsia" w:ascii="仿宋" w:hAnsi="仿宋" w:eastAsia="仿宋" w:cs="仿宋"/>
                <w:sz w:val="24"/>
                <w:szCs w:val="28"/>
              </w:rPr>
              <w:t>送达文书</w:t>
            </w:r>
          </w:p>
          <w:p>
            <w:pPr>
              <w:ind w:firstLine="0" w:firstLineChars="0"/>
              <w:jc w:val="center"/>
              <w:rPr>
                <w:rFonts w:hint="eastAsia" w:ascii="仿宋" w:hAnsi="仿宋" w:eastAsia="仿宋" w:cs="仿宋"/>
                <w:sz w:val="24"/>
                <w:szCs w:val="28"/>
              </w:rPr>
            </w:pPr>
            <w:r>
              <w:rPr>
                <w:rFonts w:hint="eastAsia" w:ascii="仿宋" w:hAnsi="仿宋" w:eastAsia="仿宋" w:cs="仿宋"/>
                <w:sz w:val="24"/>
                <w:szCs w:val="28"/>
              </w:rPr>
              <w:t>名称和件数</w:t>
            </w:r>
          </w:p>
        </w:tc>
        <w:tc>
          <w:tcPr>
            <w:tcW w:w="6478" w:type="dxa"/>
            <w:gridSpan w:val="3"/>
            <w:vAlign w:val="center"/>
          </w:tcPr>
          <w:p>
            <w:pPr>
              <w:spacing w:line="240" w:lineRule="auto"/>
              <w:ind w:firstLine="0" w:firstLineChars="0"/>
              <w:jc w:val="left"/>
              <w:rPr>
                <w:rFonts w:hint="eastAsia" w:ascii="仿宋" w:hAnsi="仿宋" w:eastAsia="仿宋" w:cs="仿宋"/>
                <w:sz w:val="24"/>
                <w:szCs w:val="28"/>
                <w:lang w:eastAsia="zh-CN"/>
              </w:rPr>
            </w:pPr>
            <w:r>
              <w:rPr>
                <w:rFonts w:hint="eastAsia" w:cs="仿宋"/>
                <w:sz w:val="24"/>
                <w:szCs w:val="28"/>
                <w:lang w:val="en-US" w:eastAsia="zh-CN"/>
              </w:rPr>
              <w:t>霞浦县</w:t>
            </w:r>
            <w:r>
              <w:rPr>
                <w:rFonts w:hint="eastAsia" w:ascii="仿宋" w:hAnsi="仿宋" w:eastAsia="仿宋" w:cs="仿宋"/>
                <w:sz w:val="24"/>
                <w:szCs w:val="28"/>
              </w:rPr>
              <w:t>人民法院裁定书</w:t>
            </w:r>
            <w:r>
              <w:rPr>
                <w:rFonts w:hint="eastAsia" w:ascii="仿宋" w:hAnsi="仿宋" w:eastAsia="仿宋" w:cs="仿宋"/>
                <w:sz w:val="24"/>
                <w:szCs w:val="28"/>
                <w:lang w:eastAsia="zh-CN"/>
              </w:rPr>
              <w:t>、</w:t>
            </w:r>
            <w:r>
              <w:rPr>
                <w:rFonts w:hint="eastAsia" w:cs="仿宋"/>
                <w:sz w:val="24"/>
                <w:szCs w:val="28"/>
                <w:lang w:val="en-US" w:eastAsia="zh-CN"/>
              </w:rPr>
              <w:t>霞浦县</w:t>
            </w:r>
            <w:r>
              <w:rPr>
                <w:rFonts w:hint="eastAsia" w:ascii="仿宋" w:hAnsi="仿宋" w:eastAsia="仿宋" w:cs="仿宋"/>
                <w:sz w:val="24"/>
                <w:szCs w:val="28"/>
                <w:lang w:val="en-US" w:eastAsia="zh-CN"/>
              </w:rPr>
              <w:t>人民法院</w:t>
            </w:r>
            <w:r>
              <w:rPr>
                <w:rFonts w:hint="eastAsia" w:ascii="仿宋" w:hAnsi="仿宋" w:eastAsia="仿宋" w:cs="仿宋"/>
                <w:sz w:val="24"/>
                <w:szCs w:val="28"/>
              </w:rPr>
              <w:t>决定书</w:t>
            </w:r>
            <w:r>
              <w:rPr>
                <w:rFonts w:hint="eastAsia" w:ascii="仿宋" w:hAnsi="仿宋" w:eastAsia="仿宋" w:cs="仿宋"/>
                <w:sz w:val="24"/>
                <w:szCs w:val="28"/>
                <w:lang w:eastAsia="zh-CN"/>
              </w:rPr>
              <w:t>、</w:t>
            </w:r>
            <w:r>
              <w:rPr>
                <w:rFonts w:hint="eastAsia" w:ascii="仿宋" w:hAnsi="仿宋" w:eastAsia="仿宋" w:cs="仿宋"/>
                <w:sz w:val="24"/>
                <w:szCs w:val="28"/>
              </w:rPr>
              <w:t>债权申报及第一次债权人会议通知书</w:t>
            </w:r>
            <w:r>
              <w:rPr>
                <w:rFonts w:hint="eastAsia" w:ascii="仿宋" w:hAnsi="仿宋" w:eastAsia="仿宋" w:cs="仿宋"/>
                <w:sz w:val="24"/>
                <w:szCs w:val="28"/>
                <w:lang w:eastAsia="zh-CN"/>
              </w:rPr>
              <w:t>、</w:t>
            </w:r>
            <w:r>
              <w:rPr>
                <w:rFonts w:hint="eastAsia" w:ascii="仿宋" w:hAnsi="仿宋" w:eastAsia="仿宋" w:cs="仿宋"/>
                <w:sz w:val="24"/>
                <w:szCs w:val="28"/>
              </w:rPr>
              <w:t>债权申报须知</w:t>
            </w:r>
            <w:r>
              <w:rPr>
                <w:rFonts w:hint="eastAsia" w:ascii="仿宋" w:hAnsi="仿宋" w:eastAsia="仿宋" w:cs="仿宋"/>
                <w:sz w:val="24"/>
                <w:szCs w:val="28"/>
                <w:lang w:val="en-US" w:eastAsia="zh-CN"/>
              </w:rPr>
              <w:t>及空白债权申报材料（债权申报表、证据清单、计算表、</w:t>
            </w:r>
            <w:r>
              <w:rPr>
                <w:rFonts w:hint="eastAsia" w:ascii="仿宋" w:hAnsi="仿宋" w:eastAsia="仿宋" w:cs="仿宋"/>
                <w:sz w:val="24"/>
                <w:szCs w:val="28"/>
              </w:rPr>
              <w:t>身份证明书、授权委托书、送达地址及银行账户确认书、财产线索征集表、债权申报承诺书</w:t>
            </w:r>
            <w:r>
              <w:rPr>
                <w:rFonts w:hint="eastAsia" w:ascii="仿宋" w:hAnsi="仿宋" w:eastAsia="仿宋" w:cs="仿宋"/>
                <w:sz w:val="24"/>
                <w:szCs w:val="28"/>
                <w:lang w:val="en-US" w:eastAsia="zh-CN"/>
              </w:rPr>
              <w:t>）</w:t>
            </w:r>
            <w:r>
              <w:rPr>
                <w:rFonts w:hint="eastAsia" w:ascii="仿宋" w:hAnsi="仿宋" w:eastAsia="仿宋" w:cs="仿宋"/>
                <w:sz w:val="24"/>
                <w:szCs w:val="28"/>
              </w:rPr>
              <w:t>各壹份</w:t>
            </w:r>
            <w:r>
              <w:rPr>
                <w:rFonts w:hint="eastAsia" w:ascii="仿宋" w:hAnsi="仿宋" w:eastAsia="仿宋" w:cs="仿宋"/>
                <w:sz w:val="24"/>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913" w:type="dxa"/>
            <w:vAlign w:val="center"/>
          </w:tcPr>
          <w:p>
            <w:pPr>
              <w:ind w:firstLine="0" w:firstLineChars="0"/>
              <w:jc w:val="center"/>
              <w:rPr>
                <w:rFonts w:hint="eastAsia" w:ascii="仿宋" w:hAnsi="仿宋" w:eastAsia="仿宋" w:cs="仿宋"/>
                <w:sz w:val="24"/>
                <w:szCs w:val="28"/>
              </w:rPr>
            </w:pPr>
            <w:r>
              <w:rPr>
                <w:rFonts w:hint="eastAsia" w:ascii="仿宋" w:hAnsi="仿宋" w:eastAsia="仿宋" w:cs="仿宋"/>
                <w:sz w:val="24"/>
                <w:szCs w:val="28"/>
              </w:rPr>
              <w:t>受送达人</w:t>
            </w:r>
          </w:p>
        </w:tc>
        <w:tc>
          <w:tcPr>
            <w:tcW w:w="6478" w:type="dxa"/>
            <w:gridSpan w:val="3"/>
            <w:vAlign w:val="center"/>
          </w:tcPr>
          <w:p>
            <w:pPr>
              <w:ind w:firstLine="480"/>
              <w:jc w:val="center"/>
              <w:rPr>
                <w:rFonts w:hint="eastAsia" w:ascii="仿宋" w:hAnsi="仿宋" w:eastAsia="仿宋" w:cs="仿宋"/>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1913" w:type="dxa"/>
            <w:vAlign w:val="center"/>
          </w:tcPr>
          <w:p>
            <w:pPr>
              <w:ind w:firstLine="0" w:firstLineChars="0"/>
              <w:jc w:val="center"/>
              <w:rPr>
                <w:rFonts w:hint="eastAsia" w:ascii="仿宋" w:hAnsi="仿宋" w:eastAsia="仿宋" w:cs="仿宋"/>
                <w:sz w:val="24"/>
                <w:szCs w:val="28"/>
              </w:rPr>
            </w:pPr>
            <w:r>
              <w:rPr>
                <w:rFonts w:hint="eastAsia" w:ascii="仿宋" w:hAnsi="仿宋" w:eastAsia="仿宋" w:cs="仿宋"/>
                <w:sz w:val="24"/>
                <w:szCs w:val="28"/>
              </w:rPr>
              <w:t>送达方式</w:t>
            </w:r>
          </w:p>
        </w:tc>
        <w:tc>
          <w:tcPr>
            <w:tcW w:w="6478" w:type="dxa"/>
            <w:gridSpan w:val="3"/>
            <w:vAlign w:val="center"/>
          </w:tcPr>
          <w:p>
            <w:pPr>
              <w:ind w:firstLine="480"/>
              <w:rPr>
                <w:rFonts w:hint="eastAsia" w:ascii="仿宋" w:hAnsi="仿宋" w:eastAsia="仿宋" w:cs="仿宋"/>
                <w:sz w:val="24"/>
                <w:szCs w:val="28"/>
              </w:rPr>
            </w:pPr>
            <w:r>
              <w:rPr>
                <w:rFonts w:hint="eastAsia" w:ascii="仿宋" w:hAnsi="仿宋" w:eastAsia="仿宋" w:cs="仿宋"/>
                <w:sz w:val="24"/>
                <w:szCs w:val="28"/>
              </w:rPr>
              <w:t>□邮寄送达</w:t>
            </w:r>
            <w:r>
              <w:rPr>
                <w:rFonts w:hint="eastAsia" w:cs="仿宋"/>
                <w:sz w:val="24"/>
                <w:szCs w:val="28"/>
                <w:lang w:val="en-US" w:eastAsia="zh-CN"/>
              </w:rPr>
              <w:t xml:space="preserve">   </w:t>
            </w:r>
            <w:r>
              <w:rPr>
                <w:rFonts w:hint="eastAsia" w:ascii="仿宋" w:hAnsi="仿宋" w:eastAsia="仿宋" w:cs="仿宋"/>
                <w:sz w:val="24"/>
                <w:szCs w:val="28"/>
              </w:rPr>
              <w:t>□直接送达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1913" w:type="dxa"/>
            <w:vAlign w:val="center"/>
          </w:tcPr>
          <w:p>
            <w:pPr>
              <w:ind w:firstLine="0" w:firstLineChars="0"/>
              <w:jc w:val="center"/>
              <w:rPr>
                <w:rFonts w:hint="eastAsia" w:ascii="仿宋" w:hAnsi="仿宋" w:eastAsia="仿宋" w:cs="仿宋"/>
                <w:sz w:val="24"/>
                <w:szCs w:val="28"/>
              </w:rPr>
            </w:pPr>
            <w:r>
              <w:rPr>
                <w:rFonts w:hint="eastAsia" w:ascii="仿宋" w:hAnsi="仿宋" w:eastAsia="仿宋" w:cs="仿宋"/>
                <w:sz w:val="24"/>
                <w:szCs w:val="28"/>
              </w:rPr>
              <w:t>送达地址</w:t>
            </w:r>
          </w:p>
          <w:p>
            <w:pPr>
              <w:ind w:firstLine="0" w:firstLineChars="0"/>
              <w:jc w:val="center"/>
              <w:rPr>
                <w:rFonts w:hint="eastAsia" w:ascii="仿宋" w:hAnsi="仿宋" w:eastAsia="仿宋" w:cs="仿宋"/>
                <w:sz w:val="24"/>
                <w:szCs w:val="28"/>
              </w:rPr>
            </w:pPr>
            <w:r>
              <w:rPr>
                <w:rFonts w:hint="eastAsia" w:ascii="仿宋" w:hAnsi="仿宋" w:eastAsia="仿宋" w:cs="仿宋"/>
                <w:sz w:val="24"/>
                <w:szCs w:val="28"/>
              </w:rPr>
              <w:t>及联系电话</w:t>
            </w:r>
          </w:p>
        </w:tc>
        <w:tc>
          <w:tcPr>
            <w:tcW w:w="6478" w:type="dxa"/>
            <w:gridSpan w:val="3"/>
            <w:vAlign w:val="center"/>
          </w:tcPr>
          <w:p>
            <w:pPr>
              <w:ind w:firstLine="480"/>
              <w:jc w:val="center"/>
              <w:rPr>
                <w:rFonts w:hint="eastAsia" w:ascii="仿宋" w:hAnsi="仿宋" w:eastAsia="仿宋" w:cs="仿宋"/>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1913" w:type="dxa"/>
            <w:vAlign w:val="center"/>
          </w:tcPr>
          <w:p>
            <w:pPr>
              <w:ind w:firstLine="0" w:firstLineChars="0"/>
              <w:jc w:val="center"/>
              <w:rPr>
                <w:rFonts w:hint="eastAsia" w:ascii="仿宋" w:hAnsi="仿宋" w:eastAsia="仿宋" w:cs="仿宋"/>
                <w:sz w:val="24"/>
                <w:szCs w:val="28"/>
              </w:rPr>
            </w:pPr>
            <w:r>
              <w:rPr>
                <w:rFonts w:hint="eastAsia" w:ascii="仿宋" w:hAnsi="仿宋" w:eastAsia="仿宋" w:cs="仿宋"/>
                <w:sz w:val="24"/>
                <w:szCs w:val="28"/>
              </w:rPr>
              <w:t>受送达人</w:t>
            </w:r>
          </w:p>
          <w:p>
            <w:pPr>
              <w:ind w:firstLine="0" w:firstLineChars="0"/>
              <w:jc w:val="center"/>
              <w:rPr>
                <w:rFonts w:hint="eastAsia" w:ascii="仿宋" w:hAnsi="仿宋" w:eastAsia="仿宋" w:cs="仿宋"/>
                <w:sz w:val="24"/>
                <w:szCs w:val="28"/>
              </w:rPr>
            </w:pPr>
            <w:r>
              <w:rPr>
                <w:rFonts w:hint="eastAsia" w:ascii="仿宋" w:hAnsi="仿宋" w:eastAsia="仿宋" w:cs="仿宋"/>
                <w:sz w:val="24"/>
                <w:szCs w:val="28"/>
              </w:rPr>
              <w:t>签名或盖章</w:t>
            </w:r>
          </w:p>
        </w:tc>
        <w:tc>
          <w:tcPr>
            <w:tcW w:w="6478" w:type="dxa"/>
            <w:gridSpan w:val="3"/>
          </w:tcPr>
          <w:p>
            <w:pPr>
              <w:spacing w:line="240" w:lineRule="auto"/>
              <w:ind w:firstLine="0" w:firstLineChars="0"/>
              <w:rPr>
                <w:rFonts w:hint="eastAsia" w:ascii="仿宋" w:hAnsi="仿宋" w:eastAsia="仿宋" w:cs="仿宋"/>
                <w:sz w:val="18"/>
                <w:szCs w:val="18"/>
              </w:rPr>
            </w:pPr>
          </w:p>
          <w:p>
            <w:pPr>
              <w:ind w:firstLine="0" w:firstLineChars="0"/>
              <w:rPr>
                <w:rFonts w:hint="eastAsia" w:ascii="仿宋" w:hAnsi="仿宋" w:eastAsia="仿宋" w:cs="仿宋"/>
                <w:sz w:val="24"/>
                <w:szCs w:val="28"/>
                <w:lang w:eastAsia="zh-CN"/>
              </w:rPr>
            </w:pPr>
          </w:p>
          <w:p>
            <w:pPr>
              <w:ind w:firstLine="0" w:firstLineChars="0"/>
              <w:jc w:val="right"/>
              <w:rPr>
                <w:rFonts w:hint="eastAsia" w:ascii="仿宋" w:hAnsi="仿宋" w:eastAsia="仿宋" w:cs="仿宋"/>
                <w:sz w:val="24"/>
                <w:szCs w:val="28"/>
              </w:rPr>
            </w:pPr>
            <w:r>
              <w:rPr>
                <w:rFonts w:hint="eastAsia" w:ascii="仿宋" w:hAnsi="仿宋" w:eastAsia="仿宋" w:cs="仿宋"/>
                <w:sz w:val="24"/>
                <w:szCs w:val="28"/>
              </w:rPr>
              <w:t>年</w:t>
            </w:r>
            <w:r>
              <w:rPr>
                <w:rFonts w:hint="eastAsia" w:cs="仿宋"/>
                <w:sz w:val="24"/>
                <w:szCs w:val="28"/>
                <w:lang w:val="en-US" w:eastAsia="zh-CN"/>
              </w:rPr>
              <w:t xml:space="preserve">   </w:t>
            </w:r>
            <w:r>
              <w:rPr>
                <w:rFonts w:hint="eastAsia" w:ascii="仿宋" w:hAnsi="仿宋" w:eastAsia="仿宋" w:cs="仿宋"/>
                <w:sz w:val="24"/>
                <w:szCs w:val="28"/>
              </w:rPr>
              <w:t>月</w:t>
            </w:r>
            <w:r>
              <w:rPr>
                <w:rFonts w:hint="eastAsia" w:cs="仿宋"/>
                <w:sz w:val="24"/>
                <w:szCs w:val="28"/>
                <w:lang w:val="en-US" w:eastAsia="zh-CN"/>
              </w:rPr>
              <w:t xml:space="preserve">   </w:t>
            </w:r>
            <w:r>
              <w:rPr>
                <w:rFonts w:hint="eastAsia" w:ascii="仿宋" w:hAnsi="仿宋" w:eastAsia="仿宋" w:cs="仿宋"/>
                <w:sz w:val="24"/>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1913" w:type="dxa"/>
            <w:vAlign w:val="center"/>
          </w:tcPr>
          <w:p>
            <w:pPr>
              <w:ind w:firstLine="0" w:firstLineChars="0"/>
              <w:jc w:val="center"/>
              <w:rPr>
                <w:rFonts w:hint="eastAsia" w:ascii="仿宋" w:hAnsi="仿宋" w:eastAsia="仿宋" w:cs="仿宋"/>
                <w:sz w:val="24"/>
                <w:szCs w:val="28"/>
              </w:rPr>
            </w:pPr>
            <w:r>
              <w:rPr>
                <w:rFonts w:hint="eastAsia" w:ascii="仿宋" w:hAnsi="仿宋" w:eastAsia="仿宋" w:cs="仿宋"/>
                <w:sz w:val="24"/>
                <w:szCs w:val="28"/>
              </w:rPr>
              <w:t>代收人签章</w:t>
            </w:r>
          </w:p>
          <w:p>
            <w:pPr>
              <w:ind w:firstLine="0" w:firstLineChars="0"/>
              <w:jc w:val="center"/>
              <w:rPr>
                <w:rFonts w:hint="eastAsia" w:ascii="仿宋" w:hAnsi="仿宋" w:eastAsia="仿宋" w:cs="仿宋"/>
                <w:sz w:val="24"/>
                <w:szCs w:val="28"/>
              </w:rPr>
            </w:pPr>
            <w:r>
              <w:rPr>
                <w:rFonts w:hint="eastAsia" w:ascii="仿宋" w:hAnsi="仿宋" w:eastAsia="仿宋" w:cs="仿宋"/>
                <w:sz w:val="24"/>
                <w:szCs w:val="28"/>
              </w:rPr>
              <w:t>及代收理由</w:t>
            </w:r>
          </w:p>
        </w:tc>
        <w:tc>
          <w:tcPr>
            <w:tcW w:w="6478" w:type="dxa"/>
            <w:gridSpan w:val="3"/>
          </w:tcPr>
          <w:p>
            <w:pPr>
              <w:spacing w:line="240" w:lineRule="auto"/>
              <w:ind w:firstLine="0" w:firstLineChars="0"/>
              <w:rPr>
                <w:rFonts w:hint="eastAsia" w:ascii="仿宋" w:hAnsi="仿宋" w:eastAsia="仿宋" w:cs="仿宋"/>
                <w:sz w:val="18"/>
                <w:szCs w:val="18"/>
              </w:rPr>
            </w:pPr>
            <w:r>
              <w:rPr>
                <w:rFonts w:hint="eastAsia" w:ascii="仿宋" w:hAnsi="仿宋" w:eastAsia="仿宋" w:cs="仿宋"/>
                <w:sz w:val="18"/>
                <w:szCs w:val="18"/>
              </w:rPr>
              <w:t>（代收文书的，由代收人签名或盖章，并注明其与受送达人的关系及代收理由）</w:t>
            </w:r>
          </w:p>
          <w:p>
            <w:pPr>
              <w:spacing w:line="240" w:lineRule="auto"/>
              <w:ind w:firstLine="0" w:firstLineChars="0"/>
              <w:rPr>
                <w:rFonts w:hint="eastAsia" w:ascii="仿宋" w:hAnsi="仿宋" w:eastAsia="仿宋" w:cs="仿宋"/>
                <w:sz w:val="18"/>
                <w:szCs w:val="18"/>
              </w:rPr>
            </w:pPr>
          </w:p>
          <w:p>
            <w:pPr>
              <w:spacing w:line="240" w:lineRule="auto"/>
              <w:ind w:firstLine="0" w:firstLineChars="0"/>
              <w:rPr>
                <w:rFonts w:hint="eastAsia" w:ascii="仿宋" w:hAnsi="仿宋" w:eastAsia="仿宋" w:cs="仿宋"/>
                <w:sz w:val="18"/>
                <w:szCs w:val="18"/>
              </w:rPr>
            </w:pPr>
          </w:p>
          <w:p>
            <w:pPr>
              <w:spacing w:line="240" w:lineRule="auto"/>
              <w:ind w:firstLine="0" w:firstLineChars="0"/>
              <w:jc w:val="right"/>
              <w:rPr>
                <w:rFonts w:hint="eastAsia" w:ascii="仿宋" w:hAnsi="仿宋" w:eastAsia="仿宋" w:cs="仿宋"/>
                <w:sz w:val="24"/>
                <w:szCs w:val="28"/>
              </w:rPr>
            </w:pPr>
            <w:r>
              <w:rPr>
                <w:rFonts w:hint="eastAsia" w:ascii="仿宋" w:hAnsi="仿宋" w:eastAsia="仿宋" w:cs="仿宋"/>
                <w:sz w:val="24"/>
                <w:szCs w:val="28"/>
              </w:rPr>
              <w:t>年</w:t>
            </w:r>
            <w:r>
              <w:rPr>
                <w:rFonts w:hint="eastAsia" w:cs="仿宋"/>
                <w:sz w:val="24"/>
                <w:szCs w:val="28"/>
                <w:lang w:val="en-US" w:eastAsia="zh-CN"/>
              </w:rPr>
              <w:t xml:space="preserve">   </w:t>
            </w:r>
            <w:r>
              <w:rPr>
                <w:rFonts w:hint="eastAsia" w:ascii="仿宋" w:hAnsi="仿宋" w:eastAsia="仿宋" w:cs="仿宋"/>
                <w:sz w:val="24"/>
                <w:szCs w:val="28"/>
              </w:rPr>
              <w:t>月</w:t>
            </w:r>
            <w:r>
              <w:rPr>
                <w:rFonts w:hint="eastAsia" w:cs="仿宋"/>
                <w:sz w:val="24"/>
                <w:szCs w:val="28"/>
                <w:lang w:val="en-US" w:eastAsia="zh-CN"/>
              </w:rPr>
              <w:t xml:space="preserve">   </w:t>
            </w:r>
            <w:r>
              <w:rPr>
                <w:rFonts w:hint="eastAsia" w:ascii="仿宋" w:hAnsi="仿宋" w:eastAsia="仿宋" w:cs="仿宋"/>
                <w:sz w:val="24"/>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1913" w:type="dxa"/>
            <w:vAlign w:val="center"/>
          </w:tcPr>
          <w:p>
            <w:pPr>
              <w:ind w:firstLine="0" w:firstLineChars="0"/>
              <w:jc w:val="center"/>
              <w:rPr>
                <w:rFonts w:hint="eastAsia" w:ascii="仿宋" w:hAnsi="仿宋" w:eastAsia="仿宋" w:cs="仿宋"/>
                <w:sz w:val="24"/>
                <w:szCs w:val="28"/>
              </w:rPr>
            </w:pPr>
            <w:r>
              <w:rPr>
                <w:rFonts w:hint="eastAsia" w:ascii="仿宋" w:hAnsi="仿宋" w:eastAsia="仿宋" w:cs="仿宋"/>
                <w:sz w:val="24"/>
                <w:szCs w:val="28"/>
              </w:rPr>
              <w:t>备考</w:t>
            </w:r>
          </w:p>
        </w:tc>
        <w:tc>
          <w:tcPr>
            <w:tcW w:w="6478" w:type="dxa"/>
            <w:gridSpan w:val="3"/>
            <w:vAlign w:val="center"/>
          </w:tcPr>
          <w:p>
            <w:pPr>
              <w:ind w:firstLine="0" w:firstLineChars="0"/>
              <w:rPr>
                <w:rFonts w:hint="eastAsia" w:ascii="仿宋" w:hAnsi="仿宋" w:eastAsia="仿宋" w:cs="仿宋"/>
                <w:sz w:val="24"/>
                <w:szCs w:val="28"/>
              </w:rPr>
            </w:pPr>
            <w:r>
              <w:rPr>
                <w:rFonts w:hint="eastAsia" w:ascii="仿宋" w:hAnsi="仿宋" w:eastAsia="仿宋" w:cs="仿宋"/>
                <w:sz w:val="24"/>
                <w:szCs w:val="28"/>
              </w:rPr>
              <w:t>《送达回证》请签章后作为债权申报材料一并提交管理人</w:t>
            </w:r>
          </w:p>
        </w:tc>
      </w:tr>
    </w:tbl>
    <w:p>
      <w:pPr>
        <w:ind w:firstLine="0" w:firstLineChars="0"/>
        <w:rPr>
          <w:rFonts w:hint="eastAsia" w:ascii="仿宋" w:hAnsi="仿宋" w:eastAsia="仿宋" w:cs="仿宋"/>
          <w:sz w:val="10"/>
        </w:rPr>
      </w:pPr>
      <w:r>
        <w:rPr>
          <w:rFonts w:hint="eastAsia" w:ascii="仿宋" w:hAnsi="仿宋" w:eastAsia="仿宋" w:cs="仿宋"/>
        </w:rPr>
        <w:t>填发人：</w:t>
      </w:r>
      <w:r>
        <w:rPr>
          <w:rFonts w:hint="eastAsia" w:ascii="仿宋" w:hAnsi="仿宋" w:eastAsia="仿宋" w:cs="仿宋"/>
          <w:lang w:val="en-US" w:eastAsia="zh-CN"/>
        </w:rPr>
        <w:t>陈合华</w:t>
      </w:r>
      <w:r>
        <w:rPr>
          <w:rFonts w:hint="eastAsia" w:cs="仿宋"/>
          <w:lang w:val="en-US" w:eastAsia="zh-CN"/>
        </w:rPr>
        <w:t xml:space="preserve">                         </w:t>
      </w:r>
      <w:r>
        <w:rPr>
          <w:rFonts w:hint="eastAsia" w:ascii="仿宋" w:hAnsi="仿宋" w:eastAsia="仿宋" w:cs="仿宋"/>
        </w:rPr>
        <w:t>送达人：</w:t>
      </w:r>
      <w:r>
        <w:rPr>
          <w:rFonts w:hint="eastAsia" w:ascii="仿宋" w:hAnsi="仿宋" w:eastAsia="仿宋" w:cs="仿宋"/>
          <w:lang w:val="en-US" w:eastAsia="zh-CN"/>
        </w:rPr>
        <w:t>陈合华</w:t>
      </w:r>
    </w:p>
    <w:sectPr>
      <w:headerReference r:id="rId7" w:type="first"/>
      <w:footerReference r:id="rId10" w:type="first"/>
      <w:headerReference r:id="rId5" w:type="default"/>
      <w:footerReference r:id="rId8" w:type="default"/>
      <w:headerReference r:id="rId6" w:type="even"/>
      <w:footerReference r:id="rId9" w:type="even"/>
      <w:pgSz w:w="11906" w:h="16838"/>
      <w:pgMar w:top="2007" w:right="1800" w:bottom="1440" w:left="1800" w:header="567" w:footer="454"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0" w:firstLineChars="0"/>
    </w:pPr>
    <w:r>
      <w:drawing>
        <wp:inline distT="0" distB="0" distL="0" distR="0">
          <wp:extent cx="5261610" cy="445135"/>
          <wp:effectExtent l="0" t="0" r="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261610" cy="445135"/>
                  </a:xfrm>
                  <a:prstGeom prst="rect">
                    <a:avLst/>
                  </a:prstGeom>
                  <a:noFill/>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uto"/>
      <w:ind w:left="-571" w:leftChars="-204" w:firstLine="571" w:firstLineChars="204"/>
    </w:pPr>
    <w:r>
      <w:rPr>
        <w:sz w:val="28"/>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661670</wp:posOffset>
              </wp:positionV>
              <wp:extent cx="5271770" cy="6985"/>
              <wp:effectExtent l="0" t="4445" r="1270" b="11430"/>
              <wp:wrapNone/>
              <wp:docPr id="2" name="直线 1025"/>
              <wp:cNvGraphicFramePr/>
              <a:graphic xmlns:a="http://schemas.openxmlformats.org/drawingml/2006/main">
                <a:graphicData uri="http://schemas.microsoft.com/office/word/2010/wordprocessingShape">
                  <wps:wsp>
                    <wps:cNvCnPr/>
                    <wps:spPr>
                      <a:xfrm flipV="1">
                        <a:off x="0" y="0"/>
                        <a:ext cx="5271770" cy="698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025" o:spid="_x0000_s1026" o:spt="20" style="position:absolute;left:0pt;flip:y;margin-left:0.65pt;margin-top:52.1pt;height:0.55pt;width:415.1pt;z-index:251659264;mso-width-relative:page;mso-height-relative:page;" filled="f" stroked="t" coordsize="21600,21600" o:gfxdata="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9avEK1gAAAAkBAAAPAAAAAAAAAAEAIAAAACIAAABkcnMvZG93bnJldi54bWxQSwEC&#10;FAAUAAAACACHTuJA7AXTKPYBAADrAwAADgAAAAAAAAABACAAAAAlAQAAZHJzL2Uyb0RvYy54bWxQ&#10;SwUGAAAAAAYABgBZAQAAjQUAAAAA&#10;">
              <v:fill on="f" focussize="0,0"/>
              <v:stroke color="#000000" joinstyle="round"/>
              <v:imagedata o:title=""/>
              <o:lock v:ext="edit" aspectratio="f"/>
            </v:line>
          </w:pict>
        </mc:Fallback>
      </mc:AlternateContent>
    </w:r>
    <w:r>
      <w:drawing>
        <wp:inline distT="0" distB="0" distL="0" distR="0">
          <wp:extent cx="2209800" cy="625475"/>
          <wp:effectExtent l="0" t="0" r="0" b="1460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209800" cy="625878"/>
                  </a:xfrm>
                  <a:prstGeom prst="rect">
                    <a:avLst/>
                  </a:prstGeom>
                  <a:noFill/>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91A200"/>
    <w:multiLevelType w:val="singleLevel"/>
    <w:tmpl w:val="A691A200"/>
    <w:lvl w:ilvl="0" w:tentative="0">
      <w:start w:val="1"/>
      <w:numFmt w:val="decimal"/>
      <w:lvlText w:val="%1."/>
      <w:lvlJc w:val="left"/>
      <w:pPr>
        <w:tabs>
          <w:tab w:val="left" w:pos="312"/>
        </w:tabs>
      </w:pPr>
    </w:lvl>
  </w:abstractNum>
  <w:abstractNum w:abstractNumId="1">
    <w:nsid w:val="1FAD2E28"/>
    <w:multiLevelType w:val="singleLevel"/>
    <w:tmpl w:val="1FAD2E28"/>
    <w:lvl w:ilvl="0" w:tentative="0">
      <w:start w:val="1"/>
      <w:numFmt w:val="decimal"/>
      <w:lvlText w:val="%1."/>
      <w:lvlJc w:val="left"/>
      <w:pPr>
        <w:tabs>
          <w:tab w:val="left" w:pos="312"/>
        </w:tabs>
      </w:pPr>
    </w:lvl>
  </w:abstractNum>
  <w:abstractNum w:abstractNumId="2">
    <w:nsid w:val="7B9CADE4"/>
    <w:multiLevelType w:val="singleLevel"/>
    <w:tmpl w:val="7B9CADE4"/>
    <w:lvl w:ilvl="0" w:tentative="0">
      <w:start w:val="2"/>
      <w:numFmt w:val="chineseCounting"/>
      <w:suff w:val="nothing"/>
      <w:lvlText w:val="%1、"/>
      <w:lvlJc w:val="left"/>
      <w:pPr>
        <w:ind w:left="525" w:leftChars="0" w:firstLine="0" w:firstLineChars="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91"/>
  <w:displayHorizontalDrawingGridEvery w:val="1"/>
  <w:displayVerticalDrawingGridEvery w:val="1"/>
  <w:noPunctuationKerning w:val="1"/>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3145"/>
    <w:rsid w:val="00006C81"/>
    <w:rsid w:val="00007C26"/>
    <w:rsid w:val="00015EB0"/>
    <w:rsid w:val="0004015D"/>
    <w:rsid w:val="00042CFE"/>
    <w:rsid w:val="00071137"/>
    <w:rsid w:val="000741EF"/>
    <w:rsid w:val="000751AA"/>
    <w:rsid w:val="0008047C"/>
    <w:rsid w:val="00083147"/>
    <w:rsid w:val="0008753A"/>
    <w:rsid w:val="00095813"/>
    <w:rsid w:val="00096001"/>
    <w:rsid w:val="00097BA6"/>
    <w:rsid w:val="000A7A49"/>
    <w:rsid w:val="000B50EB"/>
    <w:rsid w:val="000B7C9A"/>
    <w:rsid w:val="000C6190"/>
    <w:rsid w:val="000D1B58"/>
    <w:rsid w:val="000D69D1"/>
    <w:rsid w:val="000E49BA"/>
    <w:rsid w:val="000E58F0"/>
    <w:rsid w:val="000F4E6E"/>
    <w:rsid w:val="001050EC"/>
    <w:rsid w:val="00116134"/>
    <w:rsid w:val="001270DD"/>
    <w:rsid w:val="0014312B"/>
    <w:rsid w:val="00147DDB"/>
    <w:rsid w:val="00162615"/>
    <w:rsid w:val="001773AD"/>
    <w:rsid w:val="001906B6"/>
    <w:rsid w:val="0019198A"/>
    <w:rsid w:val="00197189"/>
    <w:rsid w:val="001A5EE9"/>
    <w:rsid w:val="001D1C29"/>
    <w:rsid w:val="001D46C7"/>
    <w:rsid w:val="001D7239"/>
    <w:rsid w:val="001E1AFF"/>
    <w:rsid w:val="001E2097"/>
    <w:rsid w:val="001F04FF"/>
    <w:rsid w:val="001F0E9D"/>
    <w:rsid w:val="002120B1"/>
    <w:rsid w:val="00217FC9"/>
    <w:rsid w:val="00226564"/>
    <w:rsid w:val="00226FEA"/>
    <w:rsid w:val="00232D87"/>
    <w:rsid w:val="00233946"/>
    <w:rsid w:val="00235FBA"/>
    <w:rsid w:val="00243145"/>
    <w:rsid w:val="002868A1"/>
    <w:rsid w:val="00294769"/>
    <w:rsid w:val="002A37BF"/>
    <w:rsid w:val="002B1F55"/>
    <w:rsid w:val="002B52BB"/>
    <w:rsid w:val="002C0D12"/>
    <w:rsid w:val="002C21B8"/>
    <w:rsid w:val="002C5062"/>
    <w:rsid w:val="002C5D80"/>
    <w:rsid w:val="002D68F0"/>
    <w:rsid w:val="002E38D0"/>
    <w:rsid w:val="002F0839"/>
    <w:rsid w:val="002F0B2F"/>
    <w:rsid w:val="00304050"/>
    <w:rsid w:val="003164F0"/>
    <w:rsid w:val="00316F4B"/>
    <w:rsid w:val="003219F6"/>
    <w:rsid w:val="003565CC"/>
    <w:rsid w:val="0036255B"/>
    <w:rsid w:val="003717AE"/>
    <w:rsid w:val="003826F7"/>
    <w:rsid w:val="00387076"/>
    <w:rsid w:val="00390F89"/>
    <w:rsid w:val="00394A97"/>
    <w:rsid w:val="003A0D0A"/>
    <w:rsid w:val="003B381B"/>
    <w:rsid w:val="003B38F2"/>
    <w:rsid w:val="003B3FAE"/>
    <w:rsid w:val="003B6DB1"/>
    <w:rsid w:val="003C560D"/>
    <w:rsid w:val="003D226C"/>
    <w:rsid w:val="003E0362"/>
    <w:rsid w:val="003E6D8B"/>
    <w:rsid w:val="003F7962"/>
    <w:rsid w:val="004052E9"/>
    <w:rsid w:val="00405465"/>
    <w:rsid w:val="004067DE"/>
    <w:rsid w:val="0041670B"/>
    <w:rsid w:val="0042521A"/>
    <w:rsid w:val="004468FD"/>
    <w:rsid w:val="00472398"/>
    <w:rsid w:val="004801CD"/>
    <w:rsid w:val="0048126E"/>
    <w:rsid w:val="0048394B"/>
    <w:rsid w:val="004A08DB"/>
    <w:rsid w:val="004B0E58"/>
    <w:rsid w:val="004C240B"/>
    <w:rsid w:val="004C29EF"/>
    <w:rsid w:val="004E65B8"/>
    <w:rsid w:val="004F43C8"/>
    <w:rsid w:val="004F6D06"/>
    <w:rsid w:val="0052324E"/>
    <w:rsid w:val="005252B8"/>
    <w:rsid w:val="0053377E"/>
    <w:rsid w:val="00533D72"/>
    <w:rsid w:val="00536091"/>
    <w:rsid w:val="00536A35"/>
    <w:rsid w:val="00541CA2"/>
    <w:rsid w:val="00552A72"/>
    <w:rsid w:val="00580AAE"/>
    <w:rsid w:val="00587C0C"/>
    <w:rsid w:val="0059154C"/>
    <w:rsid w:val="005C6C42"/>
    <w:rsid w:val="005D1817"/>
    <w:rsid w:val="005D2E00"/>
    <w:rsid w:val="005D670F"/>
    <w:rsid w:val="005F195C"/>
    <w:rsid w:val="005F3159"/>
    <w:rsid w:val="00602A42"/>
    <w:rsid w:val="00602C5C"/>
    <w:rsid w:val="00626856"/>
    <w:rsid w:val="00654944"/>
    <w:rsid w:val="00686157"/>
    <w:rsid w:val="00686DAD"/>
    <w:rsid w:val="006960EA"/>
    <w:rsid w:val="00696D5C"/>
    <w:rsid w:val="006A0B8A"/>
    <w:rsid w:val="006B42A7"/>
    <w:rsid w:val="006B5AD4"/>
    <w:rsid w:val="006B66A8"/>
    <w:rsid w:val="006C1709"/>
    <w:rsid w:val="006C2C1F"/>
    <w:rsid w:val="006D341C"/>
    <w:rsid w:val="006D3954"/>
    <w:rsid w:val="006E0C9A"/>
    <w:rsid w:val="006E35AD"/>
    <w:rsid w:val="006F698C"/>
    <w:rsid w:val="00710D77"/>
    <w:rsid w:val="00716A22"/>
    <w:rsid w:val="00717F54"/>
    <w:rsid w:val="00720DE4"/>
    <w:rsid w:val="00723D38"/>
    <w:rsid w:val="007272CC"/>
    <w:rsid w:val="0073095D"/>
    <w:rsid w:val="00743972"/>
    <w:rsid w:val="00754E0B"/>
    <w:rsid w:val="00761E7C"/>
    <w:rsid w:val="00773F71"/>
    <w:rsid w:val="00780C56"/>
    <w:rsid w:val="00793AFD"/>
    <w:rsid w:val="00797602"/>
    <w:rsid w:val="007B4D87"/>
    <w:rsid w:val="007C7C3A"/>
    <w:rsid w:val="007D636B"/>
    <w:rsid w:val="007E75BE"/>
    <w:rsid w:val="007F1C49"/>
    <w:rsid w:val="007F3A87"/>
    <w:rsid w:val="00801EFB"/>
    <w:rsid w:val="00805D64"/>
    <w:rsid w:val="00807A3D"/>
    <w:rsid w:val="00832BE3"/>
    <w:rsid w:val="00840DBA"/>
    <w:rsid w:val="0084350E"/>
    <w:rsid w:val="00882425"/>
    <w:rsid w:val="00882F5D"/>
    <w:rsid w:val="00884238"/>
    <w:rsid w:val="00897B8A"/>
    <w:rsid w:val="008A3C6B"/>
    <w:rsid w:val="008A613E"/>
    <w:rsid w:val="008B158F"/>
    <w:rsid w:val="008D02D1"/>
    <w:rsid w:val="008D3A7D"/>
    <w:rsid w:val="008D3EEA"/>
    <w:rsid w:val="008F64B1"/>
    <w:rsid w:val="00907D64"/>
    <w:rsid w:val="00910443"/>
    <w:rsid w:val="0096288C"/>
    <w:rsid w:val="00962F70"/>
    <w:rsid w:val="00963B4D"/>
    <w:rsid w:val="00976849"/>
    <w:rsid w:val="00982157"/>
    <w:rsid w:val="00994E78"/>
    <w:rsid w:val="009A0F49"/>
    <w:rsid w:val="009A280B"/>
    <w:rsid w:val="009C1905"/>
    <w:rsid w:val="009C3ACC"/>
    <w:rsid w:val="009E33F3"/>
    <w:rsid w:val="009F3B16"/>
    <w:rsid w:val="00A0069F"/>
    <w:rsid w:val="00A1414C"/>
    <w:rsid w:val="00A15344"/>
    <w:rsid w:val="00A16E66"/>
    <w:rsid w:val="00A50985"/>
    <w:rsid w:val="00A779F5"/>
    <w:rsid w:val="00A8442D"/>
    <w:rsid w:val="00A867A1"/>
    <w:rsid w:val="00A86F91"/>
    <w:rsid w:val="00A93A4D"/>
    <w:rsid w:val="00A94C9D"/>
    <w:rsid w:val="00A97104"/>
    <w:rsid w:val="00A97C05"/>
    <w:rsid w:val="00AA011D"/>
    <w:rsid w:val="00AA239B"/>
    <w:rsid w:val="00AC150A"/>
    <w:rsid w:val="00AC4073"/>
    <w:rsid w:val="00AE2360"/>
    <w:rsid w:val="00AF15EF"/>
    <w:rsid w:val="00AF5908"/>
    <w:rsid w:val="00AF62DC"/>
    <w:rsid w:val="00AF6883"/>
    <w:rsid w:val="00B0130C"/>
    <w:rsid w:val="00B1062D"/>
    <w:rsid w:val="00B159CA"/>
    <w:rsid w:val="00B17DB4"/>
    <w:rsid w:val="00B331C8"/>
    <w:rsid w:val="00B43426"/>
    <w:rsid w:val="00B47C31"/>
    <w:rsid w:val="00B502A0"/>
    <w:rsid w:val="00B52218"/>
    <w:rsid w:val="00B60D6A"/>
    <w:rsid w:val="00B62587"/>
    <w:rsid w:val="00B66E78"/>
    <w:rsid w:val="00B86732"/>
    <w:rsid w:val="00BA224E"/>
    <w:rsid w:val="00BA6DD3"/>
    <w:rsid w:val="00BB33E6"/>
    <w:rsid w:val="00BD33B2"/>
    <w:rsid w:val="00BD4E9E"/>
    <w:rsid w:val="00BE2AB5"/>
    <w:rsid w:val="00BE75A0"/>
    <w:rsid w:val="00BF1BCA"/>
    <w:rsid w:val="00BF4AD1"/>
    <w:rsid w:val="00BF6EFF"/>
    <w:rsid w:val="00C004D3"/>
    <w:rsid w:val="00C27733"/>
    <w:rsid w:val="00C27E41"/>
    <w:rsid w:val="00C345BF"/>
    <w:rsid w:val="00C35304"/>
    <w:rsid w:val="00C40BB6"/>
    <w:rsid w:val="00C5054D"/>
    <w:rsid w:val="00C84A94"/>
    <w:rsid w:val="00C94207"/>
    <w:rsid w:val="00CA68E5"/>
    <w:rsid w:val="00CB7333"/>
    <w:rsid w:val="00CC22D5"/>
    <w:rsid w:val="00CD1CFD"/>
    <w:rsid w:val="00CD312E"/>
    <w:rsid w:val="00D00E5E"/>
    <w:rsid w:val="00D07BEB"/>
    <w:rsid w:val="00D110EE"/>
    <w:rsid w:val="00D33CE4"/>
    <w:rsid w:val="00D34766"/>
    <w:rsid w:val="00D3688F"/>
    <w:rsid w:val="00D37052"/>
    <w:rsid w:val="00D417D2"/>
    <w:rsid w:val="00D45B24"/>
    <w:rsid w:val="00D5788B"/>
    <w:rsid w:val="00D6061E"/>
    <w:rsid w:val="00D6086A"/>
    <w:rsid w:val="00D63285"/>
    <w:rsid w:val="00D661DB"/>
    <w:rsid w:val="00D67200"/>
    <w:rsid w:val="00D763BD"/>
    <w:rsid w:val="00D95B25"/>
    <w:rsid w:val="00DB238F"/>
    <w:rsid w:val="00DC4257"/>
    <w:rsid w:val="00DC4FC3"/>
    <w:rsid w:val="00DD0D7C"/>
    <w:rsid w:val="00DD1F22"/>
    <w:rsid w:val="00DE292A"/>
    <w:rsid w:val="00E01BAB"/>
    <w:rsid w:val="00E067F7"/>
    <w:rsid w:val="00E06FEC"/>
    <w:rsid w:val="00E10CE1"/>
    <w:rsid w:val="00E15E2C"/>
    <w:rsid w:val="00E25FE2"/>
    <w:rsid w:val="00E50C66"/>
    <w:rsid w:val="00E84057"/>
    <w:rsid w:val="00E85246"/>
    <w:rsid w:val="00E87957"/>
    <w:rsid w:val="00E91A2F"/>
    <w:rsid w:val="00EA0C39"/>
    <w:rsid w:val="00EA4405"/>
    <w:rsid w:val="00EA79C4"/>
    <w:rsid w:val="00EA7F1A"/>
    <w:rsid w:val="00EB1AE7"/>
    <w:rsid w:val="00EB2076"/>
    <w:rsid w:val="00EB427C"/>
    <w:rsid w:val="00EB5653"/>
    <w:rsid w:val="00ED39B3"/>
    <w:rsid w:val="00ED6450"/>
    <w:rsid w:val="00ED6DBA"/>
    <w:rsid w:val="00EE0228"/>
    <w:rsid w:val="00EE0EE3"/>
    <w:rsid w:val="00EE2889"/>
    <w:rsid w:val="00F07FDA"/>
    <w:rsid w:val="00F10342"/>
    <w:rsid w:val="00F31C72"/>
    <w:rsid w:val="00F378FA"/>
    <w:rsid w:val="00F40224"/>
    <w:rsid w:val="00F460E3"/>
    <w:rsid w:val="00F57C88"/>
    <w:rsid w:val="00F637E5"/>
    <w:rsid w:val="00F756B1"/>
    <w:rsid w:val="00F835F2"/>
    <w:rsid w:val="00F93CF0"/>
    <w:rsid w:val="00F9473B"/>
    <w:rsid w:val="00F96C23"/>
    <w:rsid w:val="00F97ABF"/>
    <w:rsid w:val="00FB4E96"/>
    <w:rsid w:val="00FD0A72"/>
    <w:rsid w:val="00FD45F9"/>
    <w:rsid w:val="00FE202A"/>
    <w:rsid w:val="00FE698C"/>
    <w:rsid w:val="00FF28EB"/>
    <w:rsid w:val="00FF56AA"/>
    <w:rsid w:val="04BD0DA8"/>
    <w:rsid w:val="06196A35"/>
    <w:rsid w:val="071912A6"/>
    <w:rsid w:val="09226665"/>
    <w:rsid w:val="0C653A91"/>
    <w:rsid w:val="0DB14139"/>
    <w:rsid w:val="14010B43"/>
    <w:rsid w:val="1A901087"/>
    <w:rsid w:val="1AF00925"/>
    <w:rsid w:val="1DBB2379"/>
    <w:rsid w:val="29AC6820"/>
    <w:rsid w:val="2D1844B9"/>
    <w:rsid w:val="2D474857"/>
    <w:rsid w:val="305C7F04"/>
    <w:rsid w:val="33D40242"/>
    <w:rsid w:val="3A1C5CEE"/>
    <w:rsid w:val="3A3E6FD8"/>
    <w:rsid w:val="3C05720B"/>
    <w:rsid w:val="3C753EAD"/>
    <w:rsid w:val="3D8B16F8"/>
    <w:rsid w:val="40C9340B"/>
    <w:rsid w:val="42E05AD5"/>
    <w:rsid w:val="46CC55F1"/>
    <w:rsid w:val="490A0BFA"/>
    <w:rsid w:val="4C1C664F"/>
    <w:rsid w:val="4D1E2826"/>
    <w:rsid w:val="50A12FB6"/>
    <w:rsid w:val="515A2E3B"/>
    <w:rsid w:val="51990320"/>
    <w:rsid w:val="5417056B"/>
    <w:rsid w:val="5A257E52"/>
    <w:rsid w:val="5CC948AD"/>
    <w:rsid w:val="626A61F9"/>
    <w:rsid w:val="64202FA2"/>
    <w:rsid w:val="654E796B"/>
    <w:rsid w:val="6677467F"/>
    <w:rsid w:val="66851D17"/>
    <w:rsid w:val="6CB12A19"/>
    <w:rsid w:val="70981AB8"/>
    <w:rsid w:val="772C25A8"/>
    <w:rsid w:val="7C316E38"/>
    <w:rsid w:val="7D495FA9"/>
    <w:rsid w:val="7DC25C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仿宋" w:hAnsi="仿宋" w:eastAsia="仿宋" w:cstheme="minorBidi"/>
      <w:kern w:val="2"/>
      <w:sz w:val="28"/>
      <w:szCs w:val="22"/>
      <w:lang w:val="en-US" w:eastAsia="zh-CN" w:bidi="ar-SA"/>
    </w:rPr>
  </w:style>
  <w:style w:type="paragraph" w:styleId="2">
    <w:name w:val="heading 1"/>
    <w:basedOn w:val="1"/>
    <w:next w:val="1"/>
    <w:link w:val="16"/>
    <w:qFormat/>
    <w:uiPriority w:val="9"/>
    <w:pPr>
      <w:keepNext/>
      <w:keepLines/>
      <w:ind w:firstLine="0" w:firstLineChars="0"/>
      <w:jc w:val="left"/>
      <w:outlineLvl w:val="0"/>
    </w:pPr>
    <w:rPr>
      <w:b/>
      <w:bCs/>
      <w:kern w:val="44"/>
      <w:szCs w:val="44"/>
    </w:rPr>
  </w:style>
  <w:style w:type="paragraph" w:styleId="3">
    <w:name w:val="heading 2"/>
    <w:basedOn w:val="1"/>
    <w:next w:val="1"/>
    <w:link w:val="17"/>
    <w:unhideWhenUsed/>
    <w:qFormat/>
    <w:uiPriority w:val="9"/>
    <w:pPr>
      <w:keepNext/>
      <w:keepLines/>
      <w:outlineLvl w:val="1"/>
    </w:pPr>
    <w:rPr>
      <w:rFonts w:asciiTheme="majorHAnsi" w:hAnsiTheme="majorHAnsi" w:cstheme="majorBidi"/>
      <w:b/>
      <w:bCs/>
      <w:szCs w:val="32"/>
    </w:rPr>
  </w:style>
  <w:style w:type="paragraph" w:styleId="4">
    <w:name w:val="heading 3"/>
    <w:basedOn w:val="1"/>
    <w:next w:val="1"/>
    <w:link w:val="18"/>
    <w:unhideWhenUsed/>
    <w:qFormat/>
    <w:uiPriority w:val="9"/>
    <w:pPr>
      <w:keepNext/>
      <w:keepLines/>
      <w:outlineLvl w:val="2"/>
    </w:pPr>
    <w:rPr>
      <w:bCs/>
      <w:szCs w:val="32"/>
    </w:rPr>
  </w:style>
  <w:style w:type="paragraph" w:styleId="5">
    <w:name w:val="heading 4"/>
    <w:basedOn w:val="1"/>
    <w:next w:val="1"/>
    <w:link w:val="19"/>
    <w:unhideWhenUsed/>
    <w:qFormat/>
    <w:uiPriority w:val="9"/>
    <w:pPr>
      <w:keepNext/>
      <w:keepLines/>
      <w:spacing w:after="290" w:line="377" w:lineRule="auto"/>
      <w:ind w:firstLine="0" w:firstLineChars="0"/>
      <w:outlineLvl w:val="3"/>
    </w:pPr>
    <w:rPr>
      <w:rFonts w:asciiTheme="majorHAnsi" w:hAnsiTheme="majorHAnsi" w:cstheme="majorBidi"/>
      <w:b/>
      <w:bCs/>
      <w:szCs w:val="28"/>
    </w:rPr>
  </w:style>
  <w:style w:type="paragraph" w:styleId="6">
    <w:name w:val="heading 5"/>
    <w:basedOn w:val="1"/>
    <w:next w:val="1"/>
    <w:link w:val="20"/>
    <w:unhideWhenUsed/>
    <w:qFormat/>
    <w:uiPriority w:val="9"/>
    <w:pPr>
      <w:keepNext/>
      <w:keepLines/>
      <w:spacing w:after="290" w:line="376" w:lineRule="atLeast"/>
      <w:ind w:firstLine="0" w:firstLineChars="0"/>
      <w:outlineLvl w:val="4"/>
    </w:pPr>
    <w:rPr>
      <w:rFonts w:asciiTheme="majorHAnsi" w:hAnsiTheme="majorHAnsi"/>
      <w:b/>
      <w:bCs/>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7">
    <w:name w:val="Date"/>
    <w:basedOn w:val="1"/>
    <w:next w:val="1"/>
    <w:link w:val="27"/>
    <w:semiHidden/>
    <w:unhideWhenUsed/>
    <w:qFormat/>
    <w:uiPriority w:val="99"/>
    <w:pPr>
      <w:ind w:left="100" w:leftChars="2500"/>
    </w:pPr>
  </w:style>
  <w:style w:type="paragraph" w:styleId="8">
    <w:name w:val="Balloon Text"/>
    <w:basedOn w:val="1"/>
    <w:link w:val="25"/>
    <w:semiHidden/>
    <w:unhideWhenUsed/>
    <w:qFormat/>
    <w:uiPriority w:val="99"/>
    <w:pPr>
      <w:spacing w:line="240" w:lineRule="auto"/>
    </w:pPr>
    <w:rPr>
      <w:sz w:val="18"/>
      <w:szCs w:val="18"/>
    </w:rPr>
  </w:style>
  <w:style w:type="paragraph" w:styleId="9">
    <w:name w:val="footer"/>
    <w:basedOn w:val="1"/>
    <w:link w:val="22"/>
    <w:unhideWhenUsed/>
    <w:qFormat/>
    <w:uiPriority w:val="99"/>
    <w:pPr>
      <w:tabs>
        <w:tab w:val="center" w:pos="4153"/>
        <w:tab w:val="right" w:pos="8306"/>
      </w:tabs>
      <w:snapToGrid w:val="0"/>
      <w:jc w:val="left"/>
    </w:pPr>
    <w:rPr>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semiHidden/>
    <w:unhideWhenUsed/>
    <w:qFormat/>
    <w:uiPriority w:val="99"/>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customStyle="1" w:styleId="16">
    <w:name w:val="标题 1 Char"/>
    <w:basedOn w:val="13"/>
    <w:link w:val="2"/>
    <w:qFormat/>
    <w:uiPriority w:val="9"/>
    <w:rPr>
      <w:rFonts w:ascii="仿宋" w:hAnsi="仿宋" w:eastAsia="仿宋"/>
      <w:b/>
      <w:bCs/>
      <w:kern w:val="44"/>
      <w:sz w:val="28"/>
      <w:szCs w:val="44"/>
    </w:rPr>
  </w:style>
  <w:style w:type="character" w:customStyle="1" w:styleId="17">
    <w:name w:val="标题 2 Char"/>
    <w:basedOn w:val="13"/>
    <w:link w:val="3"/>
    <w:qFormat/>
    <w:uiPriority w:val="9"/>
    <w:rPr>
      <w:rFonts w:eastAsia="楷体" w:asciiTheme="majorHAnsi" w:hAnsiTheme="majorHAnsi" w:cstheme="majorBidi"/>
      <w:b/>
      <w:bCs/>
      <w:sz w:val="28"/>
      <w:szCs w:val="32"/>
    </w:rPr>
  </w:style>
  <w:style w:type="character" w:customStyle="1" w:styleId="18">
    <w:name w:val="标题 3 Char"/>
    <w:basedOn w:val="13"/>
    <w:link w:val="4"/>
    <w:qFormat/>
    <w:uiPriority w:val="9"/>
    <w:rPr>
      <w:rFonts w:ascii="仿宋" w:hAnsi="仿宋" w:eastAsia="仿宋"/>
      <w:bCs/>
      <w:sz w:val="28"/>
      <w:szCs w:val="32"/>
    </w:rPr>
  </w:style>
  <w:style w:type="character" w:customStyle="1" w:styleId="19">
    <w:name w:val="标题 4 Char"/>
    <w:basedOn w:val="13"/>
    <w:link w:val="5"/>
    <w:qFormat/>
    <w:uiPriority w:val="9"/>
    <w:rPr>
      <w:rFonts w:eastAsia="楷体" w:asciiTheme="majorHAnsi" w:hAnsiTheme="majorHAnsi" w:cstheme="majorBidi"/>
      <w:b/>
      <w:bCs/>
      <w:sz w:val="28"/>
      <w:szCs w:val="28"/>
    </w:rPr>
  </w:style>
  <w:style w:type="character" w:customStyle="1" w:styleId="20">
    <w:name w:val="标题 5 Char"/>
    <w:basedOn w:val="13"/>
    <w:link w:val="6"/>
    <w:qFormat/>
    <w:uiPriority w:val="9"/>
    <w:rPr>
      <w:rFonts w:eastAsia="楷体" w:asciiTheme="majorHAnsi" w:hAnsiTheme="majorHAnsi"/>
      <w:b/>
      <w:bCs/>
      <w:sz w:val="28"/>
      <w:szCs w:val="28"/>
    </w:rPr>
  </w:style>
  <w:style w:type="character" w:customStyle="1" w:styleId="21">
    <w:name w:val="页眉 Char"/>
    <w:basedOn w:val="13"/>
    <w:link w:val="10"/>
    <w:qFormat/>
    <w:uiPriority w:val="99"/>
    <w:rPr>
      <w:sz w:val="18"/>
      <w:szCs w:val="18"/>
    </w:rPr>
  </w:style>
  <w:style w:type="character" w:customStyle="1" w:styleId="22">
    <w:name w:val="页脚 Char"/>
    <w:basedOn w:val="13"/>
    <w:link w:val="9"/>
    <w:qFormat/>
    <w:uiPriority w:val="99"/>
    <w:rPr>
      <w:sz w:val="18"/>
      <w:szCs w:val="18"/>
    </w:rPr>
  </w:style>
  <w:style w:type="paragraph" w:customStyle="1" w:styleId="23">
    <w:name w:val="文章标题"/>
    <w:basedOn w:val="1"/>
    <w:link w:val="24"/>
    <w:qFormat/>
    <w:uiPriority w:val="0"/>
    <w:pPr>
      <w:spacing w:beforeLines="100"/>
      <w:ind w:firstLine="0" w:firstLineChars="0"/>
      <w:jc w:val="center"/>
    </w:pPr>
    <w:rPr>
      <w:rFonts w:ascii="宋体" w:hAnsi="宋体"/>
      <w:b/>
      <w:sz w:val="44"/>
      <w:szCs w:val="52"/>
    </w:rPr>
  </w:style>
  <w:style w:type="character" w:customStyle="1" w:styleId="24">
    <w:name w:val="文章标题 字符"/>
    <w:basedOn w:val="13"/>
    <w:link w:val="23"/>
    <w:qFormat/>
    <w:uiPriority w:val="0"/>
    <w:rPr>
      <w:rFonts w:ascii="宋体" w:hAnsi="宋体" w:eastAsia="楷体"/>
      <w:b/>
      <w:sz w:val="44"/>
      <w:szCs w:val="52"/>
    </w:rPr>
  </w:style>
  <w:style w:type="character" w:customStyle="1" w:styleId="25">
    <w:name w:val="批注框文本 Char"/>
    <w:basedOn w:val="13"/>
    <w:link w:val="8"/>
    <w:semiHidden/>
    <w:qFormat/>
    <w:uiPriority w:val="99"/>
    <w:rPr>
      <w:rFonts w:eastAsia="楷体"/>
      <w:sz w:val="18"/>
      <w:szCs w:val="18"/>
    </w:rPr>
  </w:style>
  <w:style w:type="paragraph" w:styleId="26">
    <w:name w:val="List Paragraph"/>
    <w:basedOn w:val="1"/>
    <w:qFormat/>
    <w:uiPriority w:val="34"/>
    <w:pPr>
      <w:ind w:firstLine="420"/>
    </w:pPr>
  </w:style>
  <w:style w:type="character" w:customStyle="1" w:styleId="27">
    <w:name w:val="日期 Char"/>
    <w:basedOn w:val="13"/>
    <w:link w:val="7"/>
    <w:semiHidden/>
    <w:qFormat/>
    <w:uiPriority w:val="99"/>
    <w:rPr>
      <w:rFonts w:ascii="仿宋" w:hAnsi="仿宋" w:eastAsia="仿宋"/>
      <w:sz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5830</Words>
  <Characters>6095</Characters>
  <Lines>4</Lines>
  <Paragraphs>1</Paragraphs>
  <TotalTime>12</TotalTime>
  <ScaleCrop>false</ScaleCrop>
  <LinksUpToDate>false</LinksUpToDate>
  <CharactersWithSpaces>6410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2019-04-16T03:05:00Z</dcterms:created>
  <dc:creator>Waite Jason</dc:creator>
  <cp:lastModifiedBy>陈合华</cp:lastModifiedBy>
  <cp:lastPrinted>2021-10-08T03:50:00Z</cp:lastPrinted>
  <dcterms:modified xsi:type="dcterms:W3CDTF">2021-10-11T07:32:51Z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6D6A9452CA0E437AB391473D45BEDCB6</vt:lpwstr>
  </property>
</Properties>
</file>