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both"/>
        <w:rPr>
          <w:rFonts w:hint="default" w:asciiTheme="majorEastAsia" w:hAnsiTheme="majorEastAsia" w:eastAsiaTheme="majorEastAsia"/>
          <w:b/>
          <w:sz w:val="24"/>
          <w:szCs w:val="24"/>
          <w:lang w:val="en-US" w:eastAsia="zh-CN"/>
        </w:rPr>
      </w:pPr>
      <w:r>
        <w:rPr>
          <w:rFonts w:hint="eastAsia" w:asciiTheme="majorEastAsia" w:hAnsiTheme="majorEastAsia" w:eastAsiaTheme="majorEastAsia"/>
          <w:b/>
          <w:sz w:val="24"/>
          <w:szCs w:val="24"/>
          <w:lang w:val="en-US" w:eastAsia="zh-CN"/>
        </w:rPr>
        <w:t>附件6：</w:t>
      </w:r>
    </w:p>
    <w:p>
      <w:pPr>
        <w:spacing w:line="700" w:lineRule="exact"/>
        <w:jc w:val="center"/>
        <w:rPr>
          <w:rFonts w:asciiTheme="majorEastAsia" w:hAnsiTheme="majorEastAsia" w:eastAsiaTheme="majorEastAsia"/>
          <w:b/>
          <w:sz w:val="36"/>
          <w:szCs w:val="36"/>
        </w:rPr>
      </w:pPr>
      <w:bookmarkStart w:id="0" w:name="_GoBack"/>
      <w:r>
        <w:rPr>
          <w:rFonts w:hint="eastAsia" w:asciiTheme="majorEastAsia" w:hAnsiTheme="majorEastAsia" w:eastAsiaTheme="majorEastAsia"/>
          <w:b/>
          <w:sz w:val="36"/>
          <w:szCs w:val="36"/>
          <w:lang w:eastAsia="zh-CN"/>
        </w:rPr>
        <w:t>东莞市向胜实业有限公司</w:t>
      </w:r>
      <w:r>
        <w:rPr>
          <w:rFonts w:hint="eastAsia" w:asciiTheme="majorEastAsia" w:hAnsiTheme="majorEastAsia" w:eastAsiaTheme="majorEastAsia"/>
          <w:b/>
          <w:sz w:val="36"/>
          <w:szCs w:val="36"/>
        </w:rPr>
        <w:t>破产清算案</w:t>
      </w:r>
    </w:p>
    <w:p>
      <w:pPr>
        <w:spacing w:line="640" w:lineRule="exact"/>
        <w:jc w:val="center"/>
        <w:rPr>
          <w:rFonts w:ascii="宋体" w:hAnsi="宋体"/>
          <w:b/>
          <w:sz w:val="36"/>
          <w:szCs w:val="36"/>
        </w:rPr>
      </w:pPr>
      <w:r>
        <w:rPr>
          <w:rFonts w:hint="eastAsia" w:asciiTheme="majorEastAsia" w:hAnsiTheme="majorEastAsia" w:eastAsiaTheme="majorEastAsia"/>
          <w:b/>
          <w:sz w:val="36"/>
          <w:szCs w:val="36"/>
        </w:rPr>
        <w:t>债权人指定QQ号的确认书</w:t>
      </w:r>
    </w:p>
    <w:bookmarkEnd w:id="0"/>
    <w:p>
      <w:pPr>
        <w:spacing w:line="540" w:lineRule="exact"/>
        <w:rPr>
          <w:rFonts w:asciiTheme="minorEastAsia" w:hAnsiTheme="minorEastAsia"/>
          <w:b/>
          <w:bCs/>
          <w:sz w:val="24"/>
          <w:szCs w:val="24"/>
        </w:rPr>
      </w:pPr>
    </w:p>
    <w:p>
      <w:pPr>
        <w:spacing w:line="600" w:lineRule="exact"/>
        <w:rPr>
          <w:rFonts w:ascii="仿宋" w:hAnsi="仿宋" w:eastAsia="仿宋"/>
          <w:b/>
          <w:bCs/>
          <w:color w:val="000000" w:themeColor="text1"/>
          <w:sz w:val="28"/>
          <w:szCs w:val="28"/>
          <w14:textFill>
            <w14:solidFill>
              <w14:schemeClr w14:val="tx1"/>
            </w14:solidFill>
          </w14:textFill>
        </w:rPr>
      </w:pPr>
      <w:r>
        <w:rPr>
          <w:rFonts w:hint="eastAsia" w:ascii="仿宋" w:hAnsi="仿宋" w:eastAsia="仿宋"/>
          <w:b/>
          <w:bCs/>
          <w:color w:val="000000" w:themeColor="text1"/>
          <w:sz w:val="28"/>
          <w:szCs w:val="28"/>
          <w:lang w:eastAsia="zh-CN"/>
          <w14:textFill>
            <w14:solidFill>
              <w14:schemeClr w14:val="tx1"/>
            </w14:solidFill>
          </w14:textFill>
        </w:rPr>
        <w:t>东莞市向胜实业有限公司</w:t>
      </w:r>
      <w:r>
        <w:rPr>
          <w:rFonts w:hint="eastAsia" w:ascii="仿宋" w:hAnsi="仿宋" w:eastAsia="仿宋"/>
          <w:b/>
          <w:bCs/>
          <w:color w:val="000000" w:themeColor="text1"/>
          <w:sz w:val="28"/>
          <w:szCs w:val="28"/>
          <w14:textFill>
            <w14:solidFill>
              <w14:schemeClr w14:val="tx1"/>
            </w14:solidFill>
          </w14:textFill>
        </w:rPr>
        <w:t>管理人：</w:t>
      </w:r>
    </w:p>
    <w:p>
      <w:pPr>
        <w:spacing w:line="6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关于</w:t>
      </w:r>
      <w:r>
        <w:rPr>
          <w:rFonts w:hint="eastAsia" w:ascii="仿宋" w:hAnsi="仿宋" w:eastAsia="仿宋"/>
          <w:color w:val="000000" w:themeColor="text1"/>
          <w:sz w:val="28"/>
          <w:szCs w:val="28"/>
          <w:lang w:eastAsia="zh-CN"/>
          <w14:textFill>
            <w14:solidFill>
              <w14:schemeClr w14:val="tx1"/>
            </w14:solidFill>
          </w14:textFill>
        </w:rPr>
        <w:t>东莞市向胜实业有限公司</w:t>
      </w:r>
      <w:r>
        <w:rPr>
          <w:rFonts w:hint="eastAsia" w:ascii="仿宋" w:hAnsi="仿宋" w:eastAsia="仿宋"/>
          <w:color w:val="000000" w:themeColor="text1"/>
          <w:sz w:val="28"/>
          <w:szCs w:val="28"/>
          <w14:textFill>
            <w14:solidFill>
              <w14:schemeClr w14:val="tx1"/>
            </w14:solidFill>
          </w14:textFill>
        </w:rPr>
        <w:t>破产清算案[案号：（202</w:t>
      </w:r>
      <w:r>
        <w:rPr>
          <w:rFonts w:hint="eastAsia" w:ascii="仿宋" w:hAnsi="仿宋" w:eastAsia="仿宋"/>
          <w:color w:val="000000" w:themeColor="text1"/>
          <w:sz w:val="28"/>
          <w:szCs w:val="28"/>
          <w:lang w:val="en-US" w:eastAsia="zh-CN"/>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)粤</w:t>
      </w:r>
      <w:r>
        <w:rPr>
          <w:rFonts w:hint="eastAsia" w:ascii="仿宋" w:hAnsi="仿宋" w:eastAsia="仿宋"/>
          <w:color w:val="000000" w:themeColor="text1"/>
          <w:sz w:val="28"/>
          <w:szCs w:val="28"/>
          <w:lang w:val="en-US" w:eastAsia="zh-CN"/>
          <w14:textFill>
            <w14:solidFill>
              <w14:schemeClr w14:val="tx1"/>
            </w14:solidFill>
          </w14:textFill>
        </w:rPr>
        <w:t>19</w:t>
      </w:r>
      <w:r>
        <w:rPr>
          <w:rFonts w:hint="eastAsia" w:ascii="仿宋" w:hAnsi="仿宋" w:eastAsia="仿宋"/>
          <w:color w:val="000000" w:themeColor="text1"/>
          <w:sz w:val="28"/>
          <w:szCs w:val="28"/>
          <w14:textFill>
            <w14:solidFill>
              <w14:schemeClr w14:val="tx1"/>
            </w14:solidFill>
          </w14:textFill>
        </w:rPr>
        <w:t>破</w:t>
      </w:r>
      <w:r>
        <w:rPr>
          <w:rFonts w:hint="eastAsia" w:ascii="仿宋" w:hAnsi="仿宋" w:eastAsia="仿宋"/>
          <w:color w:val="000000" w:themeColor="text1"/>
          <w:sz w:val="28"/>
          <w:szCs w:val="28"/>
          <w:lang w:val="en-US" w:eastAsia="zh-CN"/>
          <w14:textFill>
            <w14:solidFill>
              <w14:schemeClr w14:val="tx1"/>
            </w14:solidFill>
          </w14:textFill>
        </w:rPr>
        <w:t>108</w:t>
      </w:r>
      <w:r>
        <w:rPr>
          <w:rFonts w:hint="eastAsia" w:ascii="仿宋" w:hAnsi="仿宋" w:eastAsia="仿宋"/>
          <w:color w:val="000000" w:themeColor="text1"/>
          <w:sz w:val="28"/>
          <w:szCs w:val="28"/>
          <w14:textFill>
            <w14:solidFill>
              <w14:schemeClr w14:val="tx1"/>
            </w14:solidFill>
          </w14:textFill>
        </w:rPr>
        <w:t>号]，我方指定QQ号</w:t>
      </w:r>
      <w:r>
        <w:rPr>
          <w:rFonts w:hint="eastAsia" w:ascii="仿宋" w:hAnsi="仿宋" w:eastAsia="仿宋"/>
          <w:color w:val="000000" w:themeColor="text1"/>
          <w:sz w:val="28"/>
          <w:szCs w:val="28"/>
          <w:u w:val="single"/>
          <w14:textFill>
            <w14:solidFill>
              <w14:schemeClr w14:val="tx1"/>
            </w14:solidFill>
          </w14:textFill>
        </w:rPr>
        <w:t xml:space="preserve">        </w:t>
      </w:r>
      <w:r>
        <w:rPr>
          <w:rFonts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加入</w:t>
      </w:r>
      <w:r>
        <w:rPr>
          <w:rFonts w:hint="eastAsia" w:ascii="仿宋" w:hAnsi="仿宋" w:eastAsia="仿宋"/>
          <w:b/>
          <w:bCs/>
          <w:color w:val="000000" w:themeColor="text1"/>
          <w:sz w:val="28"/>
          <w:szCs w:val="28"/>
          <w14:textFill>
            <w14:solidFill>
              <w14:schemeClr w14:val="tx1"/>
            </w14:solidFill>
          </w14:textFill>
        </w:rPr>
        <w:t>“</w:t>
      </w:r>
      <w:r>
        <w:rPr>
          <w:rFonts w:hint="eastAsia" w:ascii="仿宋" w:hAnsi="仿宋" w:eastAsia="仿宋"/>
          <w:b/>
          <w:bCs/>
          <w:color w:val="000000" w:themeColor="text1"/>
          <w:sz w:val="28"/>
          <w:szCs w:val="28"/>
          <w:lang w:val="en-US" w:eastAsia="zh-CN"/>
          <w14:textFill>
            <w14:solidFill>
              <w14:schemeClr w14:val="tx1"/>
            </w14:solidFill>
          </w14:textFill>
        </w:rPr>
        <w:t>向胜</w:t>
      </w:r>
      <w:r>
        <w:rPr>
          <w:rFonts w:hint="eastAsia" w:ascii="仿宋" w:hAnsi="仿宋" w:eastAsia="仿宋"/>
          <w:b/>
          <w:bCs/>
          <w:color w:val="000000" w:themeColor="text1"/>
          <w:sz w:val="28"/>
          <w:szCs w:val="28"/>
          <w14:textFill>
            <w14:solidFill>
              <w14:schemeClr w14:val="tx1"/>
            </w14:solidFill>
          </w14:textFill>
        </w:rPr>
        <w:t>公司破产</w:t>
      </w:r>
      <w:r>
        <w:rPr>
          <w:rFonts w:hint="eastAsia" w:ascii="仿宋" w:hAnsi="仿宋" w:eastAsia="仿宋"/>
          <w:b/>
          <w:bCs/>
          <w:color w:val="000000" w:themeColor="text1"/>
          <w:sz w:val="28"/>
          <w:szCs w:val="28"/>
          <w:lang w:eastAsia="zh-CN"/>
          <w14:textFill>
            <w14:solidFill>
              <w14:schemeClr w14:val="tx1"/>
            </w14:solidFill>
          </w14:textFill>
        </w:rPr>
        <w:t>清算案工</w:t>
      </w:r>
      <w:r>
        <w:rPr>
          <w:rFonts w:hint="eastAsia" w:ascii="仿宋" w:hAnsi="仿宋" w:eastAsia="仿宋"/>
          <w:b/>
          <w:bCs/>
          <w:color w:val="000000" w:themeColor="text1"/>
          <w:sz w:val="28"/>
          <w:szCs w:val="28"/>
          <w14:textFill>
            <w14:solidFill>
              <w14:schemeClr w14:val="tx1"/>
            </w14:solidFill>
          </w14:textFill>
        </w:rPr>
        <w:t>作群”[群号码：</w:t>
      </w:r>
      <w:r>
        <w:rPr>
          <w:rFonts w:hint="eastAsia" w:ascii="仿宋" w:hAnsi="仿宋" w:eastAsia="仿宋"/>
          <w:b/>
          <w:bCs/>
          <w:color w:val="000000" w:themeColor="text1"/>
          <w:sz w:val="28"/>
          <w:szCs w:val="28"/>
          <w:lang w:val="en-US" w:eastAsia="zh-CN"/>
          <w14:textFill>
            <w14:solidFill>
              <w14:schemeClr w14:val="tx1"/>
            </w14:solidFill>
          </w14:textFill>
        </w:rPr>
        <w:t>181793260</w:t>
      </w:r>
      <w:r>
        <w:rPr>
          <w:rFonts w:hint="eastAsia" w:ascii="仿宋" w:hAnsi="仿宋" w:eastAsia="仿宋"/>
          <w:b/>
          <w:bCs/>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。我方指定的上述QQ号全权代表我方参与本案破产清算事务，权限包括但不限于接收人民法院和管理人的通知及相关文件等一切与本案破产清算相关的事务，我方予以认可并愿意承担相应法律后果。</w:t>
      </w:r>
    </w:p>
    <w:p>
      <w:pPr>
        <w:spacing w:line="600" w:lineRule="exact"/>
        <w:ind w:firstLine="562" w:firstLineChars="200"/>
        <w:rPr>
          <w:rFonts w:ascii="仿宋" w:hAnsi="仿宋" w:eastAsia="仿宋"/>
          <w:b/>
          <w:bCs/>
          <w:sz w:val="28"/>
          <w:szCs w:val="28"/>
        </w:rPr>
      </w:pPr>
      <w:r>
        <w:rPr>
          <w:rFonts w:hint="eastAsia" w:ascii="仿宋" w:hAnsi="仿宋" w:eastAsia="仿宋"/>
          <w:b/>
          <w:bCs/>
          <w:sz w:val="28"/>
          <w:szCs w:val="28"/>
        </w:rPr>
        <w:t>特此确认</w:t>
      </w:r>
    </w:p>
    <w:p>
      <w:pPr>
        <w:spacing w:line="540" w:lineRule="exact"/>
        <w:rPr>
          <w:rFonts w:ascii="仿宋" w:hAnsi="仿宋" w:eastAsia="仿宋"/>
          <w:sz w:val="28"/>
          <w:szCs w:val="28"/>
        </w:rPr>
      </w:pPr>
      <w:r>
        <w:rPr>
          <w:rFonts w:hint="eastAsia" w:ascii="仿宋" w:hAnsi="仿宋" w:eastAsia="仿宋"/>
          <w:sz w:val="28"/>
          <w:szCs w:val="28"/>
        </w:rPr>
        <w:t xml:space="preserve">                          </w:t>
      </w:r>
    </w:p>
    <w:p>
      <w:pPr>
        <w:spacing w:line="540" w:lineRule="exact"/>
        <w:ind w:firstLine="2811" w:firstLineChars="1000"/>
        <w:rPr>
          <w:rFonts w:ascii="仿宋" w:hAnsi="仿宋" w:eastAsia="仿宋" w:cs="宋体"/>
          <w:b/>
          <w:bCs/>
          <w:sz w:val="28"/>
          <w:szCs w:val="28"/>
        </w:rPr>
      </w:pPr>
      <w:r>
        <w:rPr>
          <w:rFonts w:hint="eastAsia" w:ascii="仿宋" w:hAnsi="仿宋" w:eastAsia="仿宋" w:cs="宋体"/>
          <w:b/>
          <w:bCs/>
          <w:sz w:val="28"/>
          <w:szCs w:val="28"/>
        </w:rPr>
        <w:t xml:space="preserve">债权人（签名或盖章）：   </w:t>
      </w:r>
      <w:r>
        <w:rPr>
          <w:rFonts w:ascii="仿宋" w:hAnsi="仿宋" w:eastAsia="仿宋" w:cs="宋体"/>
          <w:b/>
          <w:bCs/>
          <w:sz w:val="28"/>
          <w:szCs w:val="28"/>
        </w:rPr>
        <w:t xml:space="preserve">               </w:t>
      </w:r>
      <w:r>
        <w:rPr>
          <w:rFonts w:hint="eastAsia" w:ascii="仿宋" w:hAnsi="仿宋" w:eastAsia="仿宋" w:cs="宋体"/>
          <w:b/>
          <w:bCs/>
          <w:sz w:val="28"/>
          <w:szCs w:val="28"/>
        </w:rPr>
        <w:t xml:space="preserve">    </w:t>
      </w:r>
    </w:p>
    <w:p>
      <w:pPr>
        <w:spacing w:line="540" w:lineRule="exact"/>
        <w:jc w:val="center"/>
        <w:rPr>
          <w:rFonts w:ascii="仿宋" w:hAnsi="仿宋" w:eastAsia="仿宋"/>
          <w:sz w:val="28"/>
          <w:szCs w:val="28"/>
        </w:rPr>
      </w:pPr>
      <w:r>
        <w:rPr>
          <w:rFonts w:hint="eastAsia" w:ascii="仿宋" w:hAnsi="仿宋" w:eastAsia="仿宋" w:cs="宋体"/>
          <w:b/>
          <w:bCs/>
          <w:sz w:val="28"/>
          <w:szCs w:val="28"/>
        </w:rPr>
        <w:t xml:space="preserve">  法定代表人/负责人(签名):   </w:t>
      </w:r>
      <w:r>
        <w:rPr>
          <w:rFonts w:hint="eastAsia" w:ascii="仿宋" w:hAnsi="仿宋" w:eastAsia="仿宋" w:cs="宋体"/>
          <w:sz w:val="28"/>
          <w:szCs w:val="28"/>
        </w:rPr>
        <w:t xml:space="preserve">      </w:t>
      </w:r>
      <w:r>
        <w:rPr>
          <w:rFonts w:hint="eastAsia" w:ascii="仿宋" w:hAnsi="仿宋" w:eastAsia="仿宋" w:cstheme="minorEastAsia"/>
          <w:sz w:val="28"/>
          <w:szCs w:val="28"/>
        </w:rPr>
        <w:t xml:space="preserve"> </w:t>
      </w:r>
      <w:r>
        <w:rPr>
          <w:rFonts w:ascii="仿宋" w:hAnsi="仿宋" w:eastAsia="仿宋" w:cstheme="minorEastAsia"/>
          <w:sz w:val="28"/>
          <w:szCs w:val="28"/>
        </w:rPr>
        <w:t xml:space="preserve">            </w:t>
      </w:r>
    </w:p>
    <w:p>
      <w:pPr>
        <w:spacing w:line="540" w:lineRule="exact"/>
        <w:ind w:firstLine="6020" w:firstLineChars="2150"/>
        <w:jc w:val="right"/>
        <w:rPr>
          <w:rFonts w:ascii="仿宋" w:hAnsi="仿宋" w:eastAsia="仿宋"/>
          <w:sz w:val="28"/>
          <w:szCs w:val="28"/>
        </w:rPr>
      </w:pPr>
      <w:r>
        <w:rPr>
          <w:rFonts w:hint="eastAsia" w:ascii="仿宋" w:hAnsi="仿宋" w:eastAsia="仿宋"/>
          <w:sz w:val="28"/>
          <w:szCs w:val="28"/>
        </w:rPr>
        <w:t>年     月    日</w:t>
      </w:r>
    </w:p>
    <w:p>
      <w:pPr>
        <w:spacing w:line="700" w:lineRule="exact"/>
        <w:ind w:firstLine="6020" w:firstLineChars="2150"/>
        <w:jc w:val="right"/>
        <w:rPr>
          <w:rFonts w:asciiTheme="minorEastAsia" w:hAnsiTheme="minorEastAsia"/>
          <w:sz w:val="28"/>
          <w:szCs w:val="28"/>
        </w:rPr>
      </w:pPr>
    </w:p>
    <w:p>
      <w:pPr>
        <w:spacing w:line="540" w:lineRule="exact"/>
        <w:ind w:firstLine="482" w:firstLineChars="200"/>
        <w:jc w:val="left"/>
        <w:rPr>
          <w:rFonts w:asciiTheme="minorEastAsia" w:hAnsiTheme="minorEastAsia"/>
          <w:b/>
          <w:sz w:val="24"/>
          <w:szCs w:val="24"/>
        </w:rPr>
      </w:pPr>
    </w:p>
    <w:p>
      <w:pPr>
        <w:spacing w:line="540" w:lineRule="exact"/>
        <w:ind w:firstLine="482" w:firstLineChars="200"/>
        <w:jc w:val="left"/>
        <w:rPr>
          <w:rFonts w:asciiTheme="minorEastAsia" w:hAnsiTheme="minorEastAsia"/>
          <w:b/>
          <w:sz w:val="24"/>
          <w:szCs w:val="24"/>
        </w:rPr>
      </w:pPr>
    </w:p>
    <w:p>
      <w:pPr>
        <w:spacing w:line="540" w:lineRule="exact"/>
        <w:ind w:firstLine="482" w:firstLineChars="200"/>
        <w:jc w:val="left"/>
        <w:rPr>
          <w:rFonts w:asciiTheme="minorEastAsia" w:hAnsiTheme="minorEastAsia"/>
          <w:b/>
          <w:sz w:val="24"/>
          <w:szCs w:val="24"/>
        </w:rPr>
      </w:pPr>
      <w:r>
        <w:rPr>
          <w:rFonts w:hint="eastAsia" w:asciiTheme="minorEastAsia" w:hAnsiTheme="minorEastAsia"/>
          <w:b/>
          <w:sz w:val="24"/>
          <w:szCs w:val="24"/>
        </w:rPr>
        <w:t>说明：债权人是个人的，须债权人本人签名并</w:t>
      </w:r>
      <w:r>
        <w:rPr>
          <w:rFonts w:asciiTheme="minorEastAsia" w:hAnsiTheme="minorEastAsia"/>
          <w:b/>
          <w:sz w:val="24"/>
          <w:szCs w:val="24"/>
        </w:rPr>
        <w:t>捺印</w:t>
      </w:r>
      <w:r>
        <w:rPr>
          <w:rFonts w:hint="eastAsia" w:asciiTheme="minorEastAsia" w:hAnsiTheme="minorEastAsia"/>
          <w:b/>
          <w:sz w:val="24"/>
          <w:szCs w:val="24"/>
        </w:rPr>
        <w:t>；债权人是机构的，须债权人的法定代表人/负责人签名并加盖公章。</w:t>
      </w:r>
    </w:p>
    <w:sectPr>
      <w:pgSz w:w="11906" w:h="16838"/>
      <w:pgMar w:top="1418" w:right="1418" w:bottom="141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2A6D"/>
    <w:rsid w:val="00004C36"/>
    <w:rsid w:val="00014F87"/>
    <w:rsid w:val="0001521D"/>
    <w:rsid w:val="000404F9"/>
    <w:rsid w:val="00043E1A"/>
    <w:rsid w:val="000554AD"/>
    <w:rsid w:val="00062302"/>
    <w:rsid w:val="0007252D"/>
    <w:rsid w:val="00075741"/>
    <w:rsid w:val="00093FAF"/>
    <w:rsid w:val="000D75EB"/>
    <w:rsid w:val="00106E7D"/>
    <w:rsid w:val="00110FC9"/>
    <w:rsid w:val="00125F1E"/>
    <w:rsid w:val="00126D96"/>
    <w:rsid w:val="00131A31"/>
    <w:rsid w:val="0015222A"/>
    <w:rsid w:val="00193C11"/>
    <w:rsid w:val="001F1B04"/>
    <w:rsid w:val="002257D1"/>
    <w:rsid w:val="00236C50"/>
    <w:rsid w:val="00265167"/>
    <w:rsid w:val="003C7B53"/>
    <w:rsid w:val="003C7DDC"/>
    <w:rsid w:val="0040689A"/>
    <w:rsid w:val="004179C6"/>
    <w:rsid w:val="00441D36"/>
    <w:rsid w:val="00443981"/>
    <w:rsid w:val="004764D6"/>
    <w:rsid w:val="004E2B50"/>
    <w:rsid w:val="005D7CB1"/>
    <w:rsid w:val="005E2AB2"/>
    <w:rsid w:val="006065F2"/>
    <w:rsid w:val="00654A8E"/>
    <w:rsid w:val="00685EE7"/>
    <w:rsid w:val="00690D79"/>
    <w:rsid w:val="00690DB6"/>
    <w:rsid w:val="00716D7D"/>
    <w:rsid w:val="00757612"/>
    <w:rsid w:val="0078596D"/>
    <w:rsid w:val="007A4D7F"/>
    <w:rsid w:val="007B5A4F"/>
    <w:rsid w:val="00875F8E"/>
    <w:rsid w:val="00884D32"/>
    <w:rsid w:val="00894F22"/>
    <w:rsid w:val="008F2E11"/>
    <w:rsid w:val="008F6025"/>
    <w:rsid w:val="00922A10"/>
    <w:rsid w:val="00922F48"/>
    <w:rsid w:val="00935F47"/>
    <w:rsid w:val="00955250"/>
    <w:rsid w:val="009F5C63"/>
    <w:rsid w:val="00A120AF"/>
    <w:rsid w:val="00A16A2D"/>
    <w:rsid w:val="00A638C6"/>
    <w:rsid w:val="00AA4639"/>
    <w:rsid w:val="00AC4139"/>
    <w:rsid w:val="00AF5719"/>
    <w:rsid w:val="00B0644B"/>
    <w:rsid w:val="00B46138"/>
    <w:rsid w:val="00B94534"/>
    <w:rsid w:val="00BF2D7D"/>
    <w:rsid w:val="00C0657A"/>
    <w:rsid w:val="00C612AF"/>
    <w:rsid w:val="00CC112E"/>
    <w:rsid w:val="00D02B49"/>
    <w:rsid w:val="00D04307"/>
    <w:rsid w:val="00D640D0"/>
    <w:rsid w:val="00DA2E59"/>
    <w:rsid w:val="00DF1060"/>
    <w:rsid w:val="00E263E1"/>
    <w:rsid w:val="00E53A45"/>
    <w:rsid w:val="00E97C97"/>
    <w:rsid w:val="00EE0F96"/>
    <w:rsid w:val="00EE2A6D"/>
    <w:rsid w:val="00EE5305"/>
    <w:rsid w:val="00EF1A95"/>
    <w:rsid w:val="00F37043"/>
    <w:rsid w:val="00F513A2"/>
    <w:rsid w:val="00F52826"/>
    <w:rsid w:val="00F824C9"/>
    <w:rsid w:val="00FC2602"/>
    <w:rsid w:val="00FC3832"/>
    <w:rsid w:val="00FD6591"/>
    <w:rsid w:val="00FE5CAA"/>
    <w:rsid w:val="01DB1213"/>
    <w:rsid w:val="04094EAF"/>
    <w:rsid w:val="08502B75"/>
    <w:rsid w:val="0AF602DE"/>
    <w:rsid w:val="0F400F3A"/>
    <w:rsid w:val="16196160"/>
    <w:rsid w:val="1D414FD4"/>
    <w:rsid w:val="1DAD2381"/>
    <w:rsid w:val="3C911B1C"/>
    <w:rsid w:val="3D537576"/>
    <w:rsid w:val="3DE20386"/>
    <w:rsid w:val="421C5713"/>
    <w:rsid w:val="46EE6749"/>
    <w:rsid w:val="4F110566"/>
    <w:rsid w:val="4F285DF8"/>
    <w:rsid w:val="50FF2C0A"/>
    <w:rsid w:val="53571ACF"/>
    <w:rsid w:val="5C0C61FB"/>
    <w:rsid w:val="5C786A25"/>
    <w:rsid w:val="5D831540"/>
    <w:rsid w:val="64BD696F"/>
    <w:rsid w:val="67C3571D"/>
    <w:rsid w:val="7151021C"/>
    <w:rsid w:val="D7AFFCB5"/>
    <w:rsid w:val="FF18E2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77</Words>
  <Characters>443</Characters>
  <Lines>3</Lines>
  <Paragraphs>1</Paragraphs>
  <TotalTime>6</TotalTime>
  <ScaleCrop>false</ScaleCrop>
  <LinksUpToDate>false</LinksUpToDate>
  <CharactersWithSpaces>519</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2020-07-22T15:57:00Z</dcterms:created>
  <dc:creator>Administrator</dc:creator>
  <cp:lastModifiedBy>路芳</cp:lastModifiedBy>
  <dcterms:modified xsi:type="dcterms:W3CDTF">2021-11-25T22:38:26Z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84825CE957CF4CB09828A92F7332F5CC</vt:lpwstr>
  </property>
</Properties>
</file>