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jc w:val="center"/>
        <w:textAlignment w:val="auto"/>
        <w:outlineLvl w:val="9"/>
        <w:rPr>
          <w:rFonts w:hint="eastAsia" w:ascii="宋体" w:hAnsi="宋体" w:eastAsia="宋体" w:cs="宋体"/>
          <w:sz w:val="44"/>
          <w:szCs w:val="44"/>
          <w:lang w:val="en-US" w:eastAsia="zh-Hans"/>
        </w:rPr>
      </w:pPr>
      <w:r>
        <w:rPr>
          <w:rFonts w:hint="eastAsia" w:ascii="宋体" w:hAnsi="宋体" w:eastAsia="宋体" w:cs="宋体"/>
          <w:sz w:val="44"/>
          <w:szCs w:val="44"/>
          <w:lang w:val="en-US" w:eastAsia="zh-Hans"/>
        </w:rPr>
        <w:t>港中旅国际安徽旅行社有限公司第五次</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jc w:val="center"/>
        <w:textAlignment w:val="auto"/>
        <w:outlineLvl w:val="9"/>
        <w:rPr>
          <w:rFonts w:hint="eastAsia" w:ascii="宋体" w:hAnsi="宋体" w:eastAsia="宋体" w:cs="宋体"/>
          <w:sz w:val="44"/>
          <w:szCs w:val="44"/>
          <w:lang w:val="en-US" w:eastAsia="zh-Hans"/>
        </w:rPr>
      </w:pPr>
      <w:r>
        <w:rPr>
          <w:rFonts w:hint="eastAsia" w:ascii="宋体" w:hAnsi="宋体" w:eastAsia="宋体" w:cs="宋体"/>
          <w:sz w:val="44"/>
          <w:szCs w:val="44"/>
          <w:lang w:val="en-US" w:eastAsia="zh-Hans"/>
        </w:rPr>
        <w:t>债权人会议表决结果的报告</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jc w:val="right"/>
        <w:textAlignment w:val="auto"/>
        <w:outlineLvl w:val="9"/>
        <w:rPr>
          <w:rFonts w:hint="eastAsia" w:ascii="宋体" w:hAnsi="宋体" w:eastAsia="宋体" w:cs="宋体"/>
          <w:sz w:val="44"/>
          <w:szCs w:val="44"/>
          <w:lang w:val="en-US" w:eastAsia="zh-Hans"/>
        </w:rPr>
      </w:pPr>
      <w:r>
        <w:rPr>
          <w:rFonts w:hint="eastAsia" w:ascii="仿宋" w:hAnsi="仿宋" w:eastAsia="仿宋" w:cs="仿宋"/>
          <w:sz w:val="30"/>
          <w:szCs w:val="30"/>
          <w:lang w:val="en-US" w:eastAsia="zh-Hans"/>
        </w:rPr>
        <w:t>港破字第</w:t>
      </w:r>
      <w:r>
        <w:rPr>
          <w:rFonts w:hint="eastAsia" w:ascii="仿宋" w:hAnsi="仿宋" w:eastAsia="仿宋" w:cs="仿宋"/>
          <w:sz w:val="30"/>
          <w:szCs w:val="30"/>
          <w:lang w:eastAsia="zh-Hans"/>
        </w:rPr>
        <w:t>26</w:t>
      </w:r>
      <w:r>
        <w:rPr>
          <w:rFonts w:hint="eastAsia" w:ascii="仿宋" w:hAnsi="仿宋" w:eastAsia="仿宋" w:cs="仿宋"/>
          <w:sz w:val="30"/>
          <w:szCs w:val="30"/>
          <w:lang w:val="en-US" w:eastAsia="zh-Hans"/>
        </w:rPr>
        <w:t>号</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jc w:val="both"/>
        <w:textAlignment w:val="auto"/>
        <w:outlineLvl w:val="9"/>
        <w:rPr>
          <w:rFonts w:hint="default" w:ascii="仿宋" w:hAnsi="仿宋" w:eastAsia="仿宋" w:cs="仿宋"/>
          <w:sz w:val="30"/>
          <w:szCs w:val="30"/>
          <w:lang w:eastAsia="zh-Hans"/>
        </w:rPr>
      </w:pPr>
      <w:r>
        <w:rPr>
          <w:rFonts w:hint="eastAsia" w:ascii="仿宋" w:hAnsi="仿宋" w:eastAsia="仿宋" w:cs="仿宋"/>
          <w:sz w:val="30"/>
          <w:szCs w:val="30"/>
          <w:lang w:val="en-US" w:eastAsia="zh-Hans"/>
        </w:rPr>
        <w:t>港中旅国际安徽旅行社有限公司债权人</w:t>
      </w:r>
      <w:r>
        <w:rPr>
          <w:rFonts w:hint="default" w:ascii="仿宋" w:hAnsi="仿宋" w:eastAsia="仿宋" w:cs="仿宋"/>
          <w:sz w:val="30"/>
          <w:szCs w:val="30"/>
          <w:lang w:eastAsia="zh-Hans"/>
        </w:rPr>
        <w:t>：</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jc w:val="both"/>
        <w:textAlignment w:val="auto"/>
        <w:outlineLvl w:val="9"/>
        <w:rPr>
          <w:rFonts w:hint="default" w:ascii="仿宋" w:hAnsi="仿宋" w:eastAsia="仿宋" w:cs="仿宋"/>
          <w:sz w:val="30"/>
          <w:szCs w:val="30"/>
          <w:lang w:eastAsia="zh-Hans"/>
        </w:rPr>
      </w:pPr>
      <w:r>
        <w:rPr>
          <w:rFonts w:hint="eastAsia" w:ascii="仿宋" w:hAnsi="仿宋" w:eastAsia="仿宋" w:cs="仿宋"/>
          <w:sz w:val="30"/>
          <w:szCs w:val="30"/>
          <w:lang w:val="en-US" w:eastAsia="zh-Hans"/>
        </w:rPr>
        <w:t>港中旅国际合肥旅行社有限公司债权人</w:t>
      </w:r>
      <w:r>
        <w:rPr>
          <w:rFonts w:hint="default" w:ascii="仿宋" w:hAnsi="仿宋" w:eastAsia="仿宋" w:cs="仿宋"/>
          <w:sz w:val="30"/>
          <w:szCs w:val="30"/>
          <w:lang w:eastAsia="zh-Hans"/>
        </w:rPr>
        <w:t>：</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00"/>
        <w:jc w:val="both"/>
        <w:textAlignment w:val="auto"/>
        <w:outlineLvl w:val="9"/>
        <w:rPr>
          <w:rFonts w:hint="default" w:ascii="仿宋" w:hAnsi="仿宋" w:eastAsia="仿宋" w:cs="仿宋"/>
          <w:sz w:val="30"/>
          <w:szCs w:val="30"/>
          <w:lang w:eastAsia="zh-Hans"/>
        </w:rPr>
      </w:pPr>
      <w:r>
        <w:rPr>
          <w:rFonts w:hint="eastAsia" w:ascii="仿宋" w:hAnsi="仿宋" w:eastAsia="仿宋" w:cs="仿宋"/>
          <w:sz w:val="30"/>
          <w:szCs w:val="30"/>
          <w:lang w:val="en-US" w:eastAsia="zh-Hans"/>
        </w:rPr>
        <w:t>港中旅国际安徽旅行社有限公司</w:t>
      </w:r>
      <w:r>
        <w:rPr>
          <w:rFonts w:hint="default" w:ascii="仿宋" w:hAnsi="仿宋" w:eastAsia="仿宋" w:cs="仿宋"/>
          <w:sz w:val="30"/>
          <w:szCs w:val="30"/>
          <w:lang w:eastAsia="zh-Hans"/>
        </w:rPr>
        <w:t>、</w:t>
      </w:r>
      <w:r>
        <w:rPr>
          <w:rFonts w:hint="eastAsia" w:ascii="仿宋" w:hAnsi="仿宋" w:eastAsia="仿宋" w:cs="仿宋"/>
          <w:sz w:val="30"/>
          <w:szCs w:val="30"/>
          <w:lang w:val="en-US" w:eastAsia="zh-Hans"/>
        </w:rPr>
        <w:t>港中旅国际合肥旅行社有限公司于</w:t>
      </w:r>
      <w:r>
        <w:rPr>
          <w:rFonts w:hint="default" w:ascii="仿宋" w:hAnsi="仿宋" w:eastAsia="仿宋" w:cs="仿宋"/>
          <w:sz w:val="30"/>
          <w:szCs w:val="30"/>
          <w:lang w:eastAsia="zh-Hans"/>
        </w:rPr>
        <w:t>2021</w:t>
      </w:r>
      <w:r>
        <w:rPr>
          <w:rFonts w:hint="eastAsia" w:ascii="仿宋" w:hAnsi="仿宋" w:eastAsia="仿宋" w:cs="仿宋"/>
          <w:sz w:val="30"/>
          <w:szCs w:val="30"/>
          <w:lang w:val="en-US" w:eastAsia="zh-Hans"/>
        </w:rPr>
        <w:t>年</w:t>
      </w:r>
      <w:r>
        <w:rPr>
          <w:rFonts w:hint="default" w:ascii="仿宋" w:hAnsi="仿宋" w:eastAsia="仿宋" w:cs="仿宋"/>
          <w:sz w:val="30"/>
          <w:szCs w:val="30"/>
          <w:lang w:eastAsia="zh-Hans"/>
        </w:rPr>
        <w:t>12</w:t>
      </w:r>
      <w:r>
        <w:rPr>
          <w:rFonts w:hint="eastAsia" w:ascii="仿宋" w:hAnsi="仿宋" w:eastAsia="仿宋" w:cs="仿宋"/>
          <w:sz w:val="30"/>
          <w:szCs w:val="30"/>
          <w:lang w:val="en-US" w:eastAsia="zh-Hans"/>
        </w:rPr>
        <w:t>月</w:t>
      </w:r>
      <w:r>
        <w:rPr>
          <w:rFonts w:hint="default" w:ascii="仿宋" w:hAnsi="仿宋" w:eastAsia="仿宋" w:cs="仿宋"/>
          <w:sz w:val="30"/>
          <w:szCs w:val="30"/>
          <w:lang w:eastAsia="zh-Hans"/>
        </w:rPr>
        <w:t>2</w:t>
      </w:r>
      <w:r>
        <w:rPr>
          <w:rFonts w:hint="eastAsia" w:ascii="仿宋" w:hAnsi="仿宋" w:eastAsia="仿宋" w:cs="仿宋"/>
          <w:sz w:val="30"/>
          <w:szCs w:val="30"/>
          <w:lang w:val="en-US" w:eastAsia="zh-Hans"/>
        </w:rPr>
        <w:t>日被黄山市屯溪区人民法院宣告合并破产</w:t>
      </w:r>
      <w:r>
        <w:rPr>
          <w:rFonts w:hint="default" w:ascii="仿宋" w:hAnsi="仿宋" w:eastAsia="仿宋" w:cs="仿宋"/>
          <w:sz w:val="30"/>
          <w:szCs w:val="30"/>
          <w:lang w:eastAsia="zh-Hans"/>
        </w:rPr>
        <w:t>。2022</w:t>
      </w:r>
      <w:r>
        <w:rPr>
          <w:rFonts w:hint="eastAsia" w:ascii="仿宋" w:hAnsi="仿宋" w:eastAsia="仿宋" w:cs="仿宋"/>
          <w:sz w:val="30"/>
          <w:szCs w:val="30"/>
          <w:lang w:val="en-US" w:eastAsia="zh-Hans"/>
        </w:rPr>
        <w:t>年</w:t>
      </w:r>
      <w:r>
        <w:rPr>
          <w:rFonts w:hint="default" w:ascii="仿宋" w:hAnsi="仿宋" w:eastAsia="仿宋" w:cs="仿宋"/>
          <w:sz w:val="30"/>
          <w:szCs w:val="30"/>
          <w:lang w:eastAsia="zh-Hans"/>
        </w:rPr>
        <w:t>1</w:t>
      </w:r>
      <w:r>
        <w:rPr>
          <w:rFonts w:hint="eastAsia" w:ascii="仿宋" w:hAnsi="仿宋" w:eastAsia="仿宋" w:cs="仿宋"/>
          <w:sz w:val="30"/>
          <w:szCs w:val="30"/>
          <w:lang w:val="en-US" w:eastAsia="zh-Hans"/>
        </w:rPr>
        <w:t>月</w:t>
      </w:r>
      <w:r>
        <w:rPr>
          <w:rFonts w:hint="default" w:ascii="仿宋" w:hAnsi="仿宋" w:eastAsia="仿宋" w:cs="仿宋"/>
          <w:sz w:val="30"/>
          <w:szCs w:val="30"/>
          <w:lang w:eastAsia="zh-Hans"/>
        </w:rPr>
        <w:t>7</w:t>
      </w:r>
      <w:r>
        <w:rPr>
          <w:rFonts w:hint="eastAsia" w:ascii="仿宋" w:hAnsi="仿宋" w:eastAsia="仿宋" w:cs="仿宋"/>
          <w:sz w:val="30"/>
          <w:szCs w:val="30"/>
          <w:lang w:val="en-US" w:eastAsia="zh-Hans"/>
        </w:rPr>
        <w:t>日</w:t>
      </w:r>
      <w:r>
        <w:rPr>
          <w:rFonts w:hint="default" w:ascii="仿宋" w:hAnsi="仿宋" w:eastAsia="仿宋" w:cs="仿宋"/>
          <w:sz w:val="30"/>
          <w:szCs w:val="30"/>
          <w:lang w:eastAsia="zh-Hans"/>
        </w:rPr>
        <w:t>，</w:t>
      </w:r>
      <w:r>
        <w:rPr>
          <w:rFonts w:hint="eastAsia" w:ascii="仿宋" w:hAnsi="仿宋" w:eastAsia="仿宋" w:cs="仿宋"/>
          <w:sz w:val="30"/>
          <w:szCs w:val="30"/>
          <w:lang w:val="en-US" w:eastAsia="zh-Hans"/>
        </w:rPr>
        <w:t>管理人以书面方式召开港中旅国际安徽旅行社有限公司第五次债权人会议</w:t>
      </w:r>
      <w:r>
        <w:rPr>
          <w:rFonts w:hint="default" w:ascii="仿宋" w:hAnsi="仿宋" w:eastAsia="仿宋" w:cs="仿宋"/>
          <w:sz w:val="30"/>
          <w:szCs w:val="30"/>
          <w:lang w:eastAsia="zh-Hans"/>
        </w:rPr>
        <w:t>，</w:t>
      </w:r>
      <w:r>
        <w:rPr>
          <w:rFonts w:hint="eastAsia" w:ascii="仿宋" w:hAnsi="仿宋" w:eastAsia="仿宋" w:cs="仿宋"/>
          <w:sz w:val="30"/>
          <w:szCs w:val="30"/>
          <w:lang w:val="en-US" w:eastAsia="zh-Hans"/>
        </w:rPr>
        <w:t>对</w:t>
      </w:r>
      <w:r>
        <w:rPr>
          <w:rFonts w:hint="default" w:ascii="仿宋" w:hAnsi="仿宋" w:eastAsia="仿宋" w:cs="仿宋"/>
          <w:sz w:val="30"/>
          <w:szCs w:val="30"/>
          <w:lang w:eastAsia="zh-Hans"/>
        </w:rPr>
        <w:t>《</w:t>
      </w:r>
      <w:r>
        <w:rPr>
          <w:rFonts w:hint="eastAsia" w:ascii="仿宋" w:hAnsi="仿宋" w:eastAsia="仿宋" w:cs="仿宋"/>
          <w:sz w:val="30"/>
          <w:szCs w:val="30"/>
          <w:lang w:val="en-US" w:eastAsia="zh-Hans"/>
        </w:rPr>
        <w:t>财产变价方案</w:t>
      </w:r>
      <w:r>
        <w:rPr>
          <w:rFonts w:hint="default" w:ascii="仿宋" w:hAnsi="仿宋" w:eastAsia="仿宋" w:cs="仿宋"/>
          <w:sz w:val="30"/>
          <w:szCs w:val="30"/>
          <w:lang w:eastAsia="zh-Hans"/>
        </w:rPr>
        <w:t>》</w:t>
      </w:r>
      <w:r>
        <w:rPr>
          <w:rFonts w:hint="eastAsia" w:ascii="仿宋" w:hAnsi="仿宋" w:eastAsia="仿宋" w:cs="仿宋"/>
          <w:sz w:val="30"/>
          <w:szCs w:val="30"/>
          <w:lang w:val="en-US" w:eastAsia="zh-Hans"/>
        </w:rPr>
        <w:t>进行表决</w:t>
      </w:r>
      <w:r>
        <w:rPr>
          <w:rFonts w:hint="default" w:ascii="仿宋" w:hAnsi="仿宋" w:eastAsia="仿宋" w:cs="仿宋"/>
          <w:sz w:val="30"/>
          <w:szCs w:val="30"/>
          <w:lang w:eastAsia="zh-Hans"/>
        </w:rPr>
        <w:t>，</w:t>
      </w:r>
      <w:r>
        <w:rPr>
          <w:rFonts w:hint="eastAsia" w:ascii="仿宋" w:hAnsi="仿宋" w:eastAsia="仿宋" w:cs="仿宋"/>
          <w:sz w:val="30"/>
          <w:szCs w:val="30"/>
          <w:lang w:val="en-US" w:eastAsia="zh-Hans"/>
        </w:rPr>
        <w:t>本次管理人共计发出表决票</w:t>
      </w:r>
      <w:r>
        <w:rPr>
          <w:rFonts w:hint="default" w:ascii="仿宋" w:hAnsi="仿宋" w:eastAsia="仿宋" w:cs="仿宋"/>
          <w:sz w:val="30"/>
          <w:szCs w:val="30"/>
          <w:lang w:eastAsia="zh-Hans"/>
        </w:rPr>
        <w:t>4</w:t>
      </w:r>
      <w:r>
        <w:rPr>
          <w:rFonts w:hint="default" w:ascii="仿宋" w:hAnsi="仿宋" w:eastAsia="仿宋" w:cs="仿宋"/>
          <w:sz w:val="30"/>
          <w:szCs w:val="30"/>
          <w:lang w:eastAsia="zh-Hans"/>
        </w:rPr>
        <w:t>4</w:t>
      </w:r>
      <w:r>
        <w:rPr>
          <w:rFonts w:hint="eastAsia" w:ascii="仿宋" w:hAnsi="仿宋" w:eastAsia="仿宋" w:cs="仿宋"/>
          <w:sz w:val="30"/>
          <w:szCs w:val="30"/>
          <w:lang w:val="en-US" w:eastAsia="zh-Hans"/>
        </w:rPr>
        <w:t>张</w:t>
      </w:r>
      <w:r>
        <w:rPr>
          <w:rFonts w:hint="default" w:ascii="仿宋" w:hAnsi="仿宋" w:eastAsia="仿宋" w:cs="仿宋"/>
          <w:sz w:val="30"/>
          <w:szCs w:val="30"/>
          <w:lang w:eastAsia="zh-Hans"/>
        </w:rPr>
        <w:t>，</w:t>
      </w:r>
      <w:r>
        <w:rPr>
          <w:rFonts w:hint="eastAsia" w:ascii="仿宋" w:hAnsi="仿宋" w:eastAsia="仿宋" w:cs="仿宋"/>
          <w:sz w:val="30"/>
          <w:szCs w:val="30"/>
          <w:lang w:val="en-US" w:eastAsia="zh-Hans"/>
        </w:rPr>
        <w:t>收回表决票</w:t>
      </w:r>
      <w:r>
        <w:rPr>
          <w:rFonts w:hint="default" w:ascii="仿宋" w:hAnsi="仿宋" w:eastAsia="仿宋" w:cs="仿宋"/>
          <w:sz w:val="30"/>
          <w:szCs w:val="30"/>
          <w:lang w:eastAsia="zh-Hans"/>
        </w:rPr>
        <w:t>3</w:t>
      </w:r>
      <w:r>
        <w:rPr>
          <w:rFonts w:hint="eastAsia" w:ascii="仿宋" w:hAnsi="仿宋" w:eastAsia="仿宋" w:cs="仿宋"/>
          <w:sz w:val="30"/>
          <w:szCs w:val="30"/>
          <w:lang w:val="en-US" w:eastAsia="zh-Hans"/>
        </w:rPr>
        <w:t>张</w:t>
      </w:r>
      <w:r>
        <w:rPr>
          <w:rFonts w:hint="default" w:ascii="仿宋" w:hAnsi="仿宋" w:eastAsia="仿宋" w:cs="仿宋"/>
          <w:sz w:val="30"/>
          <w:szCs w:val="30"/>
          <w:lang w:eastAsia="zh-Hans"/>
        </w:rPr>
        <w:t>，</w:t>
      </w:r>
      <w:r>
        <w:rPr>
          <w:rFonts w:hint="eastAsia" w:ascii="仿宋" w:hAnsi="仿宋" w:eastAsia="仿宋" w:cs="仿宋"/>
          <w:sz w:val="30"/>
          <w:szCs w:val="30"/>
          <w:lang w:val="en-US" w:eastAsia="zh-Hans"/>
        </w:rPr>
        <w:t>其中反对票</w:t>
      </w:r>
      <w:r>
        <w:rPr>
          <w:rFonts w:hint="default" w:ascii="仿宋" w:hAnsi="仿宋" w:eastAsia="仿宋" w:cs="仿宋"/>
          <w:sz w:val="30"/>
          <w:szCs w:val="30"/>
          <w:lang w:eastAsia="zh-Hans"/>
        </w:rPr>
        <w:t>1</w:t>
      </w:r>
      <w:r>
        <w:rPr>
          <w:rFonts w:hint="eastAsia" w:ascii="仿宋" w:hAnsi="仿宋" w:eastAsia="仿宋" w:cs="仿宋"/>
          <w:sz w:val="30"/>
          <w:szCs w:val="30"/>
          <w:lang w:val="en-US" w:eastAsia="zh-Hans"/>
        </w:rPr>
        <w:t>张</w:t>
      </w:r>
      <w:r>
        <w:rPr>
          <w:rFonts w:hint="default" w:ascii="仿宋" w:hAnsi="仿宋" w:eastAsia="仿宋" w:cs="仿宋"/>
          <w:sz w:val="30"/>
          <w:szCs w:val="30"/>
          <w:lang w:eastAsia="zh-Hans"/>
        </w:rPr>
        <w:t>。</w:t>
      </w:r>
      <w:r>
        <w:rPr>
          <w:rFonts w:hint="eastAsia" w:ascii="仿宋" w:hAnsi="仿宋" w:eastAsia="仿宋" w:cs="仿宋"/>
          <w:sz w:val="30"/>
          <w:szCs w:val="30"/>
          <w:lang w:val="en-US" w:eastAsia="zh-Hans"/>
        </w:rPr>
        <w:t>根据本次会议表决规则</w:t>
      </w:r>
      <w:r>
        <w:rPr>
          <w:rFonts w:hint="default" w:ascii="仿宋" w:hAnsi="仿宋" w:eastAsia="仿宋" w:cs="仿宋"/>
          <w:sz w:val="30"/>
          <w:szCs w:val="30"/>
          <w:lang w:eastAsia="zh-Hans"/>
        </w:rPr>
        <w:t>，超过三日未回复或未以书面方式告知管理人的，视为同意按照《财产变价方案》中表述的方案执行。</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00"/>
        <w:jc w:val="both"/>
        <w:textAlignment w:val="auto"/>
        <w:outlineLvl w:val="9"/>
        <w:rPr>
          <w:rFonts w:hint="default" w:ascii="仿宋" w:hAnsi="仿宋" w:eastAsia="仿宋" w:cs="仿宋"/>
          <w:sz w:val="30"/>
          <w:szCs w:val="30"/>
          <w:lang w:eastAsia="zh-Hans"/>
        </w:rPr>
      </w:pPr>
      <w:r>
        <w:rPr>
          <w:rFonts w:hint="eastAsia" w:ascii="仿宋" w:hAnsi="仿宋" w:eastAsia="仿宋" w:cs="仿宋"/>
          <w:sz w:val="30"/>
          <w:szCs w:val="30"/>
          <w:lang w:val="en-US" w:eastAsia="zh-Hans"/>
        </w:rPr>
        <w:t>据统计</w:t>
      </w:r>
      <w:r>
        <w:rPr>
          <w:rFonts w:hint="default" w:ascii="仿宋" w:hAnsi="仿宋" w:eastAsia="仿宋" w:cs="仿宋"/>
          <w:sz w:val="30"/>
          <w:szCs w:val="30"/>
          <w:lang w:eastAsia="zh-Hans"/>
        </w:rPr>
        <w:t>，</w:t>
      </w:r>
      <w:r>
        <w:rPr>
          <w:rFonts w:hint="eastAsia" w:ascii="仿宋" w:hAnsi="仿宋" w:eastAsia="仿宋" w:cs="仿宋"/>
          <w:sz w:val="30"/>
          <w:szCs w:val="30"/>
          <w:lang w:val="en-US" w:eastAsia="zh-Hans"/>
        </w:rPr>
        <w:t>港中旅国际安徽旅行社有限公司第五次债权人会议中的</w:t>
      </w:r>
      <w:r>
        <w:rPr>
          <w:rFonts w:hint="default" w:ascii="仿宋" w:hAnsi="仿宋" w:eastAsia="仿宋" w:cs="仿宋"/>
          <w:sz w:val="30"/>
          <w:szCs w:val="30"/>
          <w:lang w:eastAsia="zh-Hans"/>
        </w:rPr>
        <w:t>《</w:t>
      </w:r>
      <w:r>
        <w:rPr>
          <w:rFonts w:hint="eastAsia" w:ascii="仿宋" w:hAnsi="仿宋" w:eastAsia="仿宋" w:cs="仿宋"/>
          <w:sz w:val="30"/>
          <w:szCs w:val="30"/>
          <w:lang w:val="en-US" w:eastAsia="zh-Hans"/>
        </w:rPr>
        <w:t>财产变价方案</w:t>
      </w:r>
      <w:r>
        <w:rPr>
          <w:rFonts w:hint="default" w:ascii="仿宋" w:hAnsi="仿宋" w:eastAsia="仿宋" w:cs="仿宋"/>
          <w:sz w:val="30"/>
          <w:szCs w:val="30"/>
          <w:lang w:eastAsia="zh-Hans"/>
        </w:rPr>
        <w:t>》，</w:t>
      </w:r>
      <w:r>
        <w:rPr>
          <w:rFonts w:hint="eastAsia" w:ascii="仿宋" w:hAnsi="仿宋" w:eastAsia="仿宋" w:cs="仿宋"/>
          <w:sz w:val="30"/>
          <w:szCs w:val="30"/>
          <w:lang w:val="en-US" w:eastAsia="zh-Hans"/>
        </w:rPr>
        <w:t>有</w:t>
      </w:r>
      <w:r>
        <w:rPr>
          <w:rFonts w:hint="default" w:ascii="仿宋" w:hAnsi="仿宋" w:eastAsia="仿宋" w:cs="仿宋"/>
          <w:sz w:val="30"/>
          <w:szCs w:val="30"/>
          <w:lang w:eastAsia="zh-Hans"/>
        </w:rPr>
        <w:t>4</w:t>
      </w:r>
      <w:r>
        <w:rPr>
          <w:rFonts w:hint="default" w:ascii="仿宋" w:hAnsi="仿宋" w:eastAsia="仿宋" w:cs="仿宋"/>
          <w:sz w:val="30"/>
          <w:szCs w:val="30"/>
          <w:lang w:eastAsia="zh-Hans"/>
        </w:rPr>
        <w:t>3</w:t>
      </w:r>
      <w:r>
        <w:rPr>
          <w:rFonts w:hint="eastAsia" w:ascii="仿宋" w:hAnsi="仿宋" w:eastAsia="仿宋" w:cs="仿宋"/>
          <w:sz w:val="30"/>
          <w:szCs w:val="30"/>
          <w:lang w:val="en-US" w:eastAsia="zh-Hans"/>
        </w:rPr>
        <w:t>家债权人同意</w:t>
      </w:r>
      <w:r>
        <w:rPr>
          <w:rFonts w:hint="default" w:ascii="仿宋" w:hAnsi="仿宋" w:eastAsia="仿宋" w:cs="仿宋"/>
          <w:sz w:val="30"/>
          <w:szCs w:val="30"/>
          <w:lang w:eastAsia="zh-Hans"/>
        </w:rPr>
        <w:t>，</w:t>
      </w:r>
      <w:r>
        <w:rPr>
          <w:rFonts w:hint="eastAsia" w:ascii="仿宋" w:hAnsi="仿宋" w:eastAsia="仿宋" w:cs="仿宋"/>
          <w:sz w:val="30"/>
          <w:szCs w:val="30"/>
          <w:lang w:val="en-US" w:eastAsia="zh-Hans"/>
        </w:rPr>
        <w:t>占出席会议的有表决权的债权人人数的</w:t>
      </w:r>
      <w:r>
        <w:rPr>
          <w:rFonts w:hint="default" w:ascii="仿宋" w:hAnsi="仿宋" w:eastAsia="仿宋" w:cs="仿宋"/>
          <w:sz w:val="30"/>
          <w:szCs w:val="30"/>
          <w:lang w:eastAsia="zh-Hans"/>
        </w:rPr>
        <w:t>97</w:t>
      </w:r>
      <w:r>
        <w:rPr>
          <w:rFonts w:hint="eastAsia" w:ascii="仿宋" w:hAnsi="仿宋" w:eastAsia="仿宋" w:cs="仿宋"/>
          <w:sz w:val="30"/>
          <w:szCs w:val="30"/>
          <w:lang w:val="en-US" w:eastAsia="zh-Hans"/>
        </w:rPr>
        <w:t>.</w:t>
      </w:r>
      <w:r>
        <w:rPr>
          <w:rFonts w:hint="default" w:ascii="仿宋" w:hAnsi="仿宋" w:eastAsia="仿宋" w:cs="仿宋"/>
          <w:sz w:val="30"/>
          <w:szCs w:val="30"/>
          <w:lang w:eastAsia="zh-Hans"/>
        </w:rPr>
        <w:t>72</w:t>
      </w:r>
      <w:r>
        <w:rPr>
          <w:rFonts w:hint="default" w:ascii="仿宋" w:hAnsi="仿宋" w:eastAsia="仿宋" w:cs="仿宋"/>
          <w:sz w:val="30"/>
          <w:szCs w:val="30"/>
          <w:lang w:eastAsia="zh-Hans"/>
        </w:rPr>
        <w:t>%，</w:t>
      </w:r>
      <w:r>
        <w:rPr>
          <w:rFonts w:hint="eastAsia" w:ascii="仿宋" w:hAnsi="仿宋" w:eastAsia="仿宋" w:cs="仿宋"/>
          <w:sz w:val="30"/>
          <w:szCs w:val="30"/>
          <w:lang w:val="en-US" w:eastAsia="zh-Hans"/>
        </w:rPr>
        <w:t>所代表的债权额占无财产担保债权总额的比例为</w:t>
      </w:r>
      <w:r>
        <w:rPr>
          <w:rFonts w:hint="default" w:ascii="仿宋" w:hAnsi="仿宋" w:eastAsia="仿宋" w:cs="仿宋"/>
          <w:sz w:val="30"/>
          <w:szCs w:val="30"/>
          <w:lang w:eastAsia="zh-Hans"/>
        </w:rPr>
        <w:t>92</w:t>
      </w:r>
      <w:r>
        <w:rPr>
          <w:rFonts w:hint="eastAsia" w:ascii="仿宋" w:hAnsi="仿宋" w:eastAsia="仿宋" w:cs="仿宋"/>
          <w:sz w:val="30"/>
          <w:szCs w:val="30"/>
          <w:lang w:val="en-US" w:eastAsia="zh-Hans"/>
        </w:rPr>
        <w:t>.</w:t>
      </w:r>
      <w:r>
        <w:rPr>
          <w:rFonts w:hint="default" w:ascii="仿宋" w:hAnsi="仿宋" w:eastAsia="仿宋" w:cs="仿宋"/>
          <w:sz w:val="30"/>
          <w:szCs w:val="30"/>
          <w:lang w:eastAsia="zh-Hans"/>
        </w:rPr>
        <w:t>63</w:t>
      </w:r>
      <w:r>
        <w:rPr>
          <w:rFonts w:hint="default" w:ascii="仿宋" w:hAnsi="仿宋" w:eastAsia="仿宋" w:cs="仿宋"/>
          <w:sz w:val="30"/>
          <w:szCs w:val="30"/>
          <w:lang w:eastAsia="zh-Hans"/>
        </w:rPr>
        <w:t>%。</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00"/>
        <w:jc w:val="both"/>
        <w:textAlignment w:val="auto"/>
        <w:outlineLvl w:val="9"/>
        <w:rPr>
          <w:rFonts w:hint="default" w:ascii="仿宋" w:hAnsi="仿宋" w:eastAsia="仿宋" w:cs="仿宋"/>
          <w:sz w:val="30"/>
          <w:szCs w:val="30"/>
          <w:lang w:eastAsia="zh-Hans"/>
        </w:rPr>
      </w:pPr>
      <w:r>
        <w:rPr>
          <w:rFonts w:hint="eastAsia" w:ascii="仿宋" w:hAnsi="仿宋" w:eastAsia="仿宋" w:cs="仿宋"/>
          <w:sz w:val="30"/>
          <w:szCs w:val="30"/>
          <w:lang w:val="en-US" w:eastAsia="zh-Hans"/>
        </w:rPr>
        <w:t>根据</w:t>
      </w:r>
      <w:r>
        <w:rPr>
          <w:rFonts w:hint="default" w:ascii="仿宋" w:hAnsi="仿宋" w:eastAsia="仿宋" w:cs="仿宋"/>
          <w:sz w:val="30"/>
          <w:szCs w:val="30"/>
          <w:lang w:eastAsia="zh-Hans"/>
        </w:rPr>
        <w:t>《</w:t>
      </w:r>
      <w:r>
        <w:rPr>
          <w:rFonts w:hint="eastAsia" w:ascii="仿宋" w:hAnsi="仿宋" w:eastAsia="仿宋" w:cs="仿宋"/>
          <w:sz w:val="30"/>
          <w:szCs w:val="30"/>
          <w:lang w:val="en-US" w:eastAsia="zh-Hans"/>
        </w:rPr>
        <w:t>中华人民共和国企业破产法</w:t>
      </w:r>
      <w:r>
        <w:rPr>
          <w:rFonts w:hint="default" w:ascii="仿宋" w:hAnsi="仿宋" w:eastAsia="仿宋" w:cs="仿宋"/>
          <w:sz w:val="30"/>
          <w:szCs w:val="30"/>
          <w:lang w:eastAsia="zh-Hans"/>
        </w:rPr>
        <w:t>》</w:t>
      </w:r>
      <w:r>
        <w:rPr>
          <w:rFonts w:hint="eastAsia" w:ascii="仿宋" w:hAnsi="仿宋" w:eastAsia="仿宋" w:cs="仿宋"/>
          <w:sz w:val="30"/>
          <w:szCs w:val="30"/>
          <w:lang w:val="en-US" w:eastAsia="zh-Hans"/>
        </w:rPr>
        <w:t>第六十四条第一款的规定</w:t>
      </w:r>
      <w:r>
        <w:rPr>
          <w:rFonts w:hint="default" w:ascii="仿宋" w:hAnsi="仿宋" w:eastAsia="仿宋" w:cs="仿宋"/>
          <w:sz w:val="30"/>
          <w:szCs w:val="30"/>
          <w:lang w:eastAsia="zh-Hans"/>
        </w:rPr>
        <w:t>：</w:t>
      </w:r>
      <w:r>
        <w:rPr>
          <w:rFonts w:hint="eastAsia" w:ascii="仿宋" w:hAnsi="仿宋" w:eastAsia="仿宋" w:cs="仿宋"/>
          <w:sz w:val="30"/>
          <w:szCs w:val="30"/>
          <w:lang w:eastAsia="zh-Hans"/>
        </w:rPr>
        <w:t>“</w:t>
      </w:r>
      <w:r>
        <w:rPr>
          <w:rFonts w:hint="default" w:ascii="仿宋" w:hAnsi="仿宋" w:eastAsia="仿宋" w:cs="仿宋"/>
          <w:sz w:val="30"/>
          <w:szCs w:val="30"/>
          <w:lang w:eastAsia="zh-Hans"/>
        </w:rPr>
        <w:t>债权人会议的决议，由出席会议的有表决权的债权人过半数通过，并且其所代表的债权额占无财产担保债权总额的二分之一以上。但是，本法另有规定的除外。</w:t>
      </w:r>
      <w:r>
        <w:rPr>
          <w:rFonts w:hint="eastAsia" w:ascii="仿宋" w:hAnsi="仿宋" w:eastAsia="仿宋" w:cs="仿宋"/>
          <w:sz w:val="30"/>
          <w:szCs w:val="30"/>
          <w:lang w:eastAsia="zh-Hans"/>
        </w:rPr>
        <w:t>”</w:t>
      </w:r>
      <w:r>
        <w:rPr>
          <w:rFonts w:hint="eastAsia" w:ascii="仿宋" w:hAnsi="仿宋" w:eastAsia="仿宋" w:cs="仿宋"/>
          <w:sz w:val="30"/>
          <w:szCs w:val="30"/>
          <w:lang w:val="en-US" w:eastAsia="zh-Hans"/>
        </w:rPr>
        <w:t>根据港中旅国际安徽旅行社有限公司第五次债权人会议的表决结果</w:t>
      </w:r>
      <w:r>
        <w:rPr>
          <w:rFonts w:hint="default" w:ascii="仿宋" w:hAnsi="仿宋" w:eastAsia="仿宋" w:cs="仿宋"/>
          <w:sz w:val="30"/>
          <w:szCs w:val="30"/>
          <w:lang w:eastAsia="zh-Hans"/>
        </w:rPr>
        <w:t>，</w:t>
      </w:r>
      <w:r>
        <w:rPr>
          <w:rFonts w:hint="eastAsia" w:ascii="仿宋" w:hAnsi="仿宋" w:eastAsia="仿宋" w:cs="仿宋"/>
          <w:sz w:val="30"/>
          <w:szCs w:val="30"/>
          <w:lang w:val="en-US" w:eastAsia="zh-Hans"/>
        </w:rPr>
        <w:t>本次会议的</w:t>
      </w:r>
      <w:r>
        <w:rPr>
          <w:rFonts w:hint="default" w:ascii="仿宋" w:hAnsi="仿宋" w:eastAsia="仿宋" w:cs="仿宋"/>
          <w:sz w:val="30"/>
          <w:szCs w:val="30"/>
          <w:lang w:eastAsia="zh-Hans"/>
        </w:rPr>
        <w:t>《</w:t>
      </w:r>
      <w:r>
        <w:rPr>
          <w:rFonts w:hint="eastAsia" w:ascii="仿宋" w:hAnsi="仿宋" w:eastAsia="仿宋" w:cs="仿宋"/>
          <w:sz w:val="30"/>
          <w:szCs w:val="30"/>
          <w:lang w:val="en-US" w:eastAsia="zh-Hans"/>
        </w:rPr>
        <w:t>财产变价方案</w:t>
      </w:r>
      <w:r>
        <w:rPr>
          <w:rFonts w:hint="default" w:ascii="仿宋" w:hAnsi="仿宋" w:eastAsia="仿宋" w:cs="仿宋"/>
          <w:sz w:val="30"/>
          <w:szCs w:val="30"/>
          <w:lang w:eastAsia="zh-Hans"/>
        </w:rPr>
        <w:t>》</w:t>
      </w:r>
      <w:r>
        <w:rPr>
          <w:rFonts w:hint="eastAsia" w:ascii="仿宋" w:hAnsi="仿宋" w:eastAsia="仿宋" w:cs="仿宋"/>
          <w:sz w:val="30"/>
          <w:szCs w:val="30"/>
          <w:lang w:val="en-US" w:eastAsia="zh-Hans"/>
        </w:rPr>
        <w:t>经债权人表决通过</w:t>
      </w:r>
      <w:r>
        <w:rPr>
          <w:rFonts w:hint="default" w:ascii="仿宋" w:hAnsi="仿宋" w:eastAsia="仿宋" w:cs="仿宋"/>
          <w:sz w:val="30"/>
          <w:szCs w:val="30"/>
          <w:lang w:eastAsia="zh-Hans"/>
        </w:rPr>
        <w:t>。</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00"/>
        <w:jc w:val="both"/>
        <w:textAlignment w:val="auto"/>
        <w:outlineLvl w:val="9"/>
        <w:rPr>
          <w:rFonts w:hint="default" w:ascii="仿宋" w:hAnsi="仿宋" w:eastAsia="仿宋" w:cs="仿宋"/>
          <w:sz w:val="30"/>
          <w:szCs w:val="30"/>
          <w:lang w:val="en-US" w:eastAsia="zh-Hans"/>
        </w:rPr>
      </w:pPr>
      <w:r>
        <w:rPr>
          <w:rFonts w:hint="eastAsia" w:ascii="仿宋" w:hAnsi="仿宋" w:eastAsia="仿宋" w:cs="仿宋"/>
          <w:sz w:val="30"/>
          <w:szCs w:val="30"/>
          <w:lang w:val="en-US" w:eastAsia="zh-Hans"/>
        </w:rPr>
        <w:t>特此报告</w:t>
      </w:r>
      <w:r>
        <w:rPr>
          <w:rFonts w:hint="default" w:ascii="仿宋" w:hAnsi="仿宋" w:eastAsia="仿宋" w:cs="仿宋"/>
          <w:sz w:val="30"/>
          <w:szCs w:val="30"/>
          <w:lang w:eastAsia="zh-Hans"/>
        </w:rPr>
        <w:t>。</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00"/>
        <w:jc w:val="both"/>
        <w:textAlignment w:val="auto"/>
        <w:outlineLvl w:val="9"/>
        <w:rPr>
          <w:rFonts w:hint="default" w:ascii="仿宋" w:hAnsi="仿宋" w:eastAsia="仿宋" w:cs="仿宋"/>
          <w:sz w:val="30"/>
          <w:szCs w:val="30"/>
          <w:lang w:eastAsia="zh-Hans"/>
        </w:rPr>
      </w:pP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00"/>
        <w:jc w:val="both"/>
        <w:textAlignment w:val="auto"/>
        <w:outlineLvl w:val="9"/>
        <w:rPr>
          <w:rFonts w:hint="eastAsia" w:ascii="仿宋" w:hAnsi="仿宋" w:eastAsia="仿宋" w:cs="仿宋"/>
          <w:sz w:val="30"/>
          <w:szCs w:val="30"/>
          <w:lang w:val="en-US" w:eastAsia="zh-Hans"/>
        </w:rPr>
      </w:pPr>
      <w:r>
        <w:rPr>
          <w:rFonts w:hint="default" w:ascii="仿宋" w:hAnsi="仿宋" w:eastAsia="仿宋" w:cs="仿宋"/>
          <w:sz w:val="30"/>
          <w:szCs w:val="30"/>
          <w:lang w:eastAsia="zh-Hans"/>
        </w:rPr>
        <w:t xml:space="preserve">             </w:t>
      </w:r>
      <w:r>
        <w:rPr>
          <w:rFonts w:hint="eastAsia" w:ascii="仿宋" w:hAnsi="仿宋" w:eastAsia="仿宋" w:cs="仿宋"/>
          <w:sz w:val="30"/>
          <w:szCs w:val="30"/>
          <w:lang w:val="en-US" w:eastAsia="zh-Hans"/>
        </w:rPr>
        <w:t>港中旅国际安徽国际旅行社有限公司管理人</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2550" w:firstLineChars="850"/>
        <w:jc w:val="both"/>
        <w:textAlignment w:val="auto"/>
        <w:outlineLvl w:val="9"/>
        <w:rPr>
          <w:rFonts w:hint="eastAsia" w:ascii="仿宋" w:hAnsi="仿宋" w:eastAsia="仿宋" w:cs="仿宋"/>
          <w:sz w:val="30"/>
          <w:szCs w:val="30"/>
          <w:lang w:val="en-US" w:eastAsia="zh-Hans"/>
        </w:rPr>
      </w:pPr>
      <w:r>
        <w:rPr>
          <w:rFonts w:hint="eastAsia" w:ascii="仿宋" w:hAnsi="仿宋" w:eastAsia="仿宋" w:cs="仿宋"/>
          <w:sz w:val="30"/>
          <w:szCs w:val="30"/>
          <w:lang w:val="en-US" w:eastAsia="zh-Hans"/>
        </w:rPr>
        <w:t>港中旅国际合肥国际旅行社有限公司管理人</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2550" w:firstLineChars="850"/>
        <w:jc w:val="both"/>
        <w:textAlignment w:val="auto"/>
        <w:outlineLvl w:val="9"/>
        <w:rPr>
          <w:rFonts w:hint="eastAsia" w:ascii="仿宋" w:hAnsi="仿宋" w:eastAsia="仿宋" w:cs="仿宋"/>
          <w:sz w:val="30"/>
          <w:szCs w:val="30"/>
          <w:lang w:val="en-US" w:eastAsia="zh-Hans"/>
        </w:rPr>
      </w:pPr>
      <w:r>
        <w:rPr>
          <w:rFonts w:hint="default" w:ascii="仿宋" w:hAnsi="仿宋" w:eastAsia="仿宋" w:cs="仿宋"/>
          <w:sz w:val="30"/>
          <w:szCs w:val="30"/>
          <w:lang w:eastAsia="zh-Hans"/>
        </w:rPr>
        <w:t xml:space="preserve">         </w:t>
      </w:r>
      <w:r>
        <w:rPr>
          <w:rFonts w:hint="default" w:ascii="仿宋" w:hAnsi="仿宋" w:eastAsia="仿宋" w:cs="仿宋"/>
          <w:sz w:val="30"/>
          <w:szCs w:val="30"/>
          <w:lang w:eastAsia="zh-Hans"/>
        </w:rPr>
        <w:t xml:space="preserve">  </w:t>
      </w:r>
      <w:bookmarkStart w:id="0" w:name="_GoBack"/>
      <w:bookmarkEnd w:id="0"/>
      <w:r>
        <w:rPr>
          <w:rFonts w:hint="eastAsia" w:ascii="仿宋" w:hAnsi="仿宋" w:eastAsia="仿宋" w:cs="仿宋"/>
          <w:sz w:val="30"/>
          <w:szCs w:val="30"/>
          <w:lang w:val="en-US" w:eastAsia="zh-Hans"/>
        </w:rPr>
        <w:t>二O二二年一月十四日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仿宋">
    <w:altName w:val="方正仿宋_GBK"/>
    <w:panose1 w:val="00000000000000000000"/>
    <w:charset w:val="00"/>
    <w:family w:val="auto"/>
    <w:pitch w:val="default"/>
    <w:sig w:usb0="00000000" w:usb1="00000000" w:usb2="00000000" w:usb3="00000000" w:csb0="00000000" w:csb1="00000000"/>
  </w:font>
  <w:font w:name="方正仿宋_GBK">
    <w:panose1 w:val="02000000000000000000"/>
    <w:charset w:val="86"/>
    <w:family w:val="auto"/>
    <w:pitch w:val="default"/>
    <w:sig w:usb0="A00002BF" w:usb1="38CF7CFA" w:usb2="0008201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00000000" w:usb1="00000000"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等线">
    <w:altName w:val="汉仪中等线KW"/>
    <w:panose1 w:val="02010600030101010101"/>
    <w:charset w:val="86"/>
    <w:family w:val="auto"/>
    <w:pitch w:val="default"/>
    <w:sig w:usb0="00000000" w:usb1="00000000" w:usb2="00000016" w:usb3="00000000" w:csb0="0004000F" w:csb1="00000000"/>
  </w:font>
  <w:font w:name="Arial Unicode MS">
    <w:panose1 w:val="020B0604020202020204"/>
    <w:charset w:val="80"/>
    <w:family w:val="swiss"/>
    <w:pitch w:val="default"/>
    <w:sig w:usb0="FFFFFFFF" w:usb1="E9FFFFFF" w:usb2="0000003F" w:usb3="00000000" w:csb0="603F01FF" w:csb1="FFFF0000"/>
  </w:font>
  <w:font w:name="华文仿宋">
    <w:panose1 w:val="02010600040101010101"/>
    <w:charset w:val="86"/>
    <w:family w:val="auto"/>
    <w:pitch w:val="default"/>
    <w:sig w:usb0="00000287" w:usb1="080F0000" w:usb2="00000000" w:usb3="00000000" w:csb0="0004009F" w:csb1="DFD70000"/>
  </w:font>
  <w:font w:name="Arial">
    <w:panose1 w:val="020B0604020202090204"/>
    <w:charset w:val="00"/>
    <w:family w:val="auto"/>
    <w:pitch w:val="default"/>
    <w:sig w:usb0="E0000AFF" w:usb1="00007843" w:usb2="00000001" w:usb3="00000000" w:csb0="400001BF" w:csb1="DFF70000"/>
  </w:font>
  <w:font w:name="汉仪中等线KW">
    <w:panose1 w:val="01010104010101010101"/>
    <w:charset w:val="86"/>
    <w:family w:val="auto"/>
    <w:pitch w:val="default"/>
    <w:sig w:usb0="800002BF" w:usb1="004F7CFA" w:usb2="00000000" w:usb3="00000000" w:csb0="00040001"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等线">
    <w:altName w:val="汉仪中等线KW"/>
    <w:panose1 w:val="00000000000000000000"/>
    <w:charset w:val="00"/>
    <w:family w:val="auto"/>
    <w:pitch w:val="default"/>
    <w:sig w:usb0="00000000" w:usb1="00000000" w:usb2="00000000" w:usb3="00000000" w:csb0="00000000" w:csb1="00000000"/>
  </w:font>
  <w:font w:name="DengXian">
    <w:altName w:val="汉仪中等线KW"/>
    <w:panose1 w:val="02010600030101010101"/>
    <w:charset w:val="86"/>
    <w:family w:val="auto"/>
    <w:pitch w:val="default"/>
    <w:sig w:usb0="00000000" w:usb1="00000000" w:usb2="00000016" w:usb3="00000000" w:csb0="0004000F" w:csb1="00000000"/>
  </w:font>
  <w:font w:name="Arial Unicode MS">
    <w:panose1 w:val="020B0604020202020204"/>
    <w:charset w:val="86"/>
    <w:family w:val="swiss"/>
    <w:pitch w:val="default"/>
    <w:sig w:usb0="FFFFFFFF" w:usb1="E9FFFFFF" w:usb2="0000003F" w:usb3="00000000" w:csb0="603F01FF" w:csb1="FFFF0000"/>
  </w:font>
  <w:font w:name="Heiti SC Medium">
    <w:panose1 w:val="02000000000000000000"/>
    <w:charset w:val="80"/>
    <w:family w:val="auto"/>
    <w:pitch w:val="default"/>
    <w:sig w:usb0="8000002F" w:usb1="0800004A" w:usb2="00000000" w:usb3="00000000" w:csb0="203E0000" w:csb1="00000000"/>
  </w:font>
  <w:font w:name="仿宋">
    <w:altName w:val="方正仿宋_GBK"/>
    <w:panose1 w:val="02010609060101010101"/>
    <w:charset w:val="86"/>
    <w:family w:val="modern"/>
    <w:pitch w:val="default"/>
    <w:sig w:usb0="00000000" w:usb1="00000000" w:usb2="00000016" w:usb3="00000000" w:csb0="00040001" w:csb1="00000000"/>
  </w:font>
  <w:font w:name="等线 Light">
    <w:altName w:val="汉仪中等线KW"/>
    <w:panose1 w:val="02010600030101010101"/>
    <w:charset w:val="86"/>
    <w:family w:val="auto"/>
    <w:pitch w:val="default"/>
    <w:sig w:usb0="00000000" w:usb1="00000000" w:usb2="00000016" w:usb3="00000000" w:csb0="0004000F" w:csb1="00000000"/>
  </w:font>
  <w:font w:name="仿宋_GB2312">
    <w:altName w:val="方正仿宋_GBK"/>
    <w:panose1 w:val="020B0604020202020204"/>
    <w:charset w:val="86"/>
    <w:family w:val="modern"/>
    <w:pitch w:val="default"/>
    <w:sig w:usb0="00000000" w:usb1="00000000" w:usb2="00000010" w:usb3="00000000" w:csb0="00040000" w:csb1="00000000"/>
  </w:font>
  <w:font w:name="微软雅黑">
    <w:altName w:val="汉仪旗黑"/>
    <w:panose1 w:val="020B0503020204020204"/>
    <w:charset w:val="86"/>
    <w:family w:val="swiss"/>
    <w:pitch w:val="default"/>
    <w:sig w:usb0="00000000" w:usb1="00000000" w:usb2="00000016" w:usb3="00000000" w:csb0="0004001F" w:csb1="00000000"/>
  </w:font>
  <w:font w:name="Calibri Light">
    <w:altName w:val="Helvetica Neue"/>
    <w:panose1 w:val="020F0302020204030204"/>
    <w:charset w:val="00"/>
    <w:family w:val="swiss"/>
    <w:pitch w:val="default"/>
    <w:sig w:usb0="00000000" w:usb1="00000000" w:usb2="00000009" w:usb3="00000000" w:csb0="000001FF" w:csb1="00000000"/>
  </w:font>
  <w:font w:name="汉仪旗黑">
    <w:panose1 w:val="00020600040101010101"/>
    <w:charset w:val="86"/>
    <w:family w:val="auto"/>
    <w:pitch w:val="default"/>
    <w:sig w:usb0="A00002BF" w:usb1="1ACF7CFA" w:usb2="00000016" w:usb3="00000000" w:csb0="0004009F" w:csb1="DFD70000"/>
  </w:font>
  <w:font w:name="microsoft Yahei">
    <w:altName w:val="苹方-简"/>
    <w:panose1 w:val="00000000000000000000"/>
    <w:charset w:val="00"/>
    <w:family w:val="auto"/>
    <w:pitch w:val="default"/>
    <w:sig w:usb0="00000000" w:usb1="00000000" w:usb2="00000000" w:usb3="00000000" w:csb0="00000000" w:csb1="00000000"/>
  </w:font>
  <w:font w:name="PingFangHK">
    <w:altName w:val="苹方-简"/>
    <w:panose1 w:val="00000000000000000000"/>
    <w:charset w:val="00"/>
    <w:family w:val="auto"/>
    <w:pitch w:val="default"/>
    <w:sig w:usb0="00000000" w:usb1="00000000" w:usb2="00000000" w:usb3="00000000" w:csb0="00000000" w:csb1="00000000"/>
  </w:font>
  <w:font w:name="Tahoma">
    <w:panose1 w:val="020B0604030504040204"/>
    <w:charset w:val="00"/>
    <w:family w:val="auto"/>
    <w:pitch w:val="default"/>
    <w:sig w:usb0="E1002AFF" w:usb1="C000605B" w:usb2="00000029" w:usb3="00000000" w:csb0="200101FF" w:csb1="20280000"/>
  </w:font>
  <w:font w:name="儷宋 Pro">
    <w:panose1 w:val="02020300000000000000"/>
    <w:charset w:val="88"/>
    <w:family w:val="auto"/>
    <w:pitch w:val="default"/>
    <w:sig w:usb0="80000001" w:usb1="28091800" w:usb2="00000016" w:usb3="00000000" w:csb0="001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FEF6237"/>
    <w:rsid w:val="0FEF6237"/>
    <w:rsid w:val="53B773B4"/>
    <w:rsid w:val="7F7F1BF8"/>
    <w:rsid w:val="F7930C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Office_3.9.3.6359_F1E327BC-269C-435d-A152-05C5408002CA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2022-01-13T17:04:00Z</dcterms:created>
  <dc:creator>wuqunqun</dc:creator>
  <cp:lastModifiedBy>wuqunqun</cp:lastModifiedBy>
  <dcterms:modified xsi:type="dcterms:W3CDTF">2022-01-17T13:22:06Z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2052-3.9.3.6359</vt:lpwstr>
  </property>
</Properties>
</file>