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80BD15" w14:textId="24D46FA3" w:rsidR="00A06D76" w:rsidRDefault="007C098E">
      <w:pPr>
        <w:jc w:val="center"/>
        <w:rPr>
          <w:b/>
          <w:sz w:val="32"/>
          <w:szCs w:val="32"/>
        </w:rPr>
      </w:pPr>
      <w:r w:rsidRPr="007C098E">
        <w:rPr>
          <w:rFonts w:hint="eastAsia"/>
          <w:b/>
          <w:sz w:val="32"/>
          <w:szCs w:val="32"/>
        </w:rPr>
        <w:t>苏州赛菲集团有限公司</w:t>
      </w:r>
      <w:r w:rsidR="007D3AA3">
        <w:rPr>
          <w:rFonts w:hint="eastAsia"/>
          <w:b/>
          <w:sz w:val="32"/>
          <w:szCs w:val="32"/>
        </w:rPr>
        <w:t>破产重整</w:t>
      </w:r>
    </w:p>
    <w:p w14:paraId="55E28C98" w14:textId="77777777" w:rsidR="00A06D76" w:rsidRDefault="007D3AA3">
      <w:pPr>
        <w:jc w:val="center"/>
        <w:rPr>
          <w:b/>
          <w:sz w:val="32"/>
          <w:szCs w:val="32"/>
        </w:rPr>
      </w:pPr>
      <w:r>
        <w:rPr>
          <w:rFonts w:hint="eastAsia"/>
          <w:b/>
          <w:sz w:val="32"/>
          <w:szCs w:val="32"/>
        </w:rPr>
        <w:t>尽职调查保密协议</w:t>
      </w:r>
    </w:p>
    <w:p w14:paraId="6F38855F" w14:textId="77777777" w:rsidR="00A06D76" w:rsidRDefault="00A06D76">
      <w:pPr>
        <w:rPr>
          <w:sz w:val="24"/>
          <w:szCs w:val="24"/>
        </w:rPr>
      </w:pPr>
    </w:p>
    <w:p w14:paraId="66618BC4" w14:textId="0C30B4E3" w:rsidR="00A06D76" w:rsidRDefault="007D3AA3">
      <w:pPr>
        <w:rPr>
          <w:sz w:val="24"/>
          <w:szCs w:val="24"/>
        </w:rPr>
      </w:pPr>
      <w:r>
        <w:rPr>
          <w:rFonts w:hint="eastAsia"/>
          <w:sz w:val="24"/>
          <w:szCs w:val="24"/>
        </w:rPr>
        <w:t>甲方（披露方）：</w:t>
      </w:r>
      <w:r w:rsidR="007C098E" w:rsidRPr="007C098E">
        <w:rPr>
          <w:rFonts w:hint="eastAsia"/>
          <w:sz w:val="24"/>
          <w:szCs w:val="24"/>
        </w:rPr>
        <w:t>苏州赛菲集团有限公司</w:t>
      </w:r>
      <w:bookmarkStart w:id="0" w:name="_GoBack"/>
      <w:bookmarkEnd w:id="0"/>
      <w:r>
        <w:rPr>
          <w:rFonts w:hint="eastAsia"/>
          <w:sz w:val="24"/>
          <w:szCs w:val="24"/>
        </w:rPr>
        <w:t>（管理人）</w:t>
      </w:r>
    </w:p>
    <w:p w14:paraId="473BBA97" w14:textId="77777777" w:rsidR="00A06D76" w:rsidRDefault="00A06D76">
      <w:pPr>
        <w:rPr>
          <w:sz w:val="24"/>
          <w:szCs w:val="24"/>
        </w:rPr>
      </w:pPr>
    </w:p>
    <w:p w14:paraId="59720B45" w14:textId="77777777" w:rsidR="00A06D76" w:rsidRDefault="007D3AA3">
      <w:pPr>
        <w:rPr>
          <w:sz w:val="24"/>
          <w:szCs w:val="24"/>
        </w:rPr>
      </w:pPr>
      <w:r>
        <w:rPr>
          <w:rFonts w:hint="eastAsia"/>
          <w:sz w:val="24"/>
          <w:szCs w:val="24"/>
        </w:rPr>
        <w:t>乙方（接受方）：</w:t>
      </w:r>
    </w:p>
    <w:p w14:paraId="07273CCC" w14:textId="77777777" w:rsidR="00A06D76" w:rsidRDefault="00A06D76">
      <w:pPr>
        <w:ind w:firstLineChars="200" w:firstLine="480"/>
        <w:rPr>
          <w:sz w:val="24"/>
          <w:szCs w:val="24"/>
        </w:rPr>
      </w:pPr>
    </w:p>
    <w:p w14:paraId="075412B6" w14:textId="77777777" w:rsidR="00A06D76" w:rsidRDefault="007D3AA3">
      <w:pPr>
        <w:ind w:firstLineChars="200" w:firstLine="480"/>
        <w:rPr>
          <w:sz w:val="24"/>
          <w:szCs w:val="24"/>
        </w:rPr>
      </w:pPr>
      <w:r>
        <w:rPr>
          <w:rFonts w:hint="eastAsia"/>
          <w:sz w:val="24"/>
          <w:szCs w:val="24"/>
        </w:rPr>
        <w:t>鉴于乙方有意向参与甲方破产重整，因此乙方在尽职调查（“</w:t>
      </w:r>
      <w:r>
        <w:rPr>
          <w:rFonts w:hint="eastAsia"/>
          <w:b/>
          <w:sz w:val="24"/>
          <w:szCs w:val="24"/>
        </w:rPr>
        <w:t>项目</w:t>
      </w:r>
      <w:r>
        <w:rPr>
          <w:rFonts w:hint="eastAsia"/>
          <w:sz w:val="24"/>
          <w:szCs w:val="24"/>
        </w:rPr>
        <w:t>”）中所需要的相关信息，甲方（“</w:t>
      </w:r>
      <w:r>
        <w:rPr>
          <w:rFonts w:hint="eastAsia"/>
          <w:b/>
          <w:sz w:val="24"/>
          <w:szCs w:val="24"/>
        </w:rPr>
        <w:t>披露方</w:t>
      </w:r>
      <w:r>
        <w:rPr>
          <w:rFonts w:hint="eastAsia"/>
          <w:sz w:val="24"/>
          <w:szCs w:val="24"/>
        </w:rPr>
        <w:t>”）将向乙方（“</w:t>
      </w:r>
      <w:r>
        <w:rPr>
          <w:rFonts w:hint="eastAsia"/>
          <w:b/>
          <w:sz w:val="24"/>
          <w:szCs w:val="24"/>
        </w:rPr>
        <w:t>接受方</w:t>
      </w:r>
      <w:r>
        <w:rPr>
          <w:rFonts w:hint="eastAsia"/>
          <w:sz w:val="24"/>
          <w:szCs w:val="24"/>
        </w:rPr>
        <w:t>”）披露保密信息。为了保护甲方对其保密信息拥有的合法权益，双方协商一致，订立以下条款：</w:t>
      </w:r>
    </w:p>
    <w:p w14:paraId="3F5E9739" w14:textId="77777777" w:rsidR="00A06D76" w:rsidRDefault="00A06D76">
      <w:pPr>
        <w:rPr>
          <w:sz w:val="24"/>
          <w:szCs w:val="24"/>
        </w:rPr>
      </w:pPr>
    </w:p>
    <w:p w14:paraId="2ADC4E02" w14:textId="77777777" w:rsidR="00A06D76" w:rsidRDefault="007D3AA3">
      <w:pPr>
        <w:pStyle w:val="ListParagraph1"/>
        <w:numPr>
          <w:ilvl w:val="0"/>
          <w:numId w:val="1"/>
        </w:numPr>
        <w:ind w:left="0" w:firstLineChars="0"/>
        <w:rPr>
          <w:b/>
          <w:sz w:val="24"/>
          <w:szCs w:val="24"/>
        </w:rPr>
      </w:pPr>
      <w:r>
        <w:rPr>
          <w:rFonts w:hint="eastAsia"/>
          <w:b/>
          <w:sz w:val="24"/>
          <w:szCs w:val="24"/>
        </w:rPr>
        <w:t>定义</w:t>
      </w:r>
    </w:p>
    <w:p w14:paraId="60A97692" w14:textId="77777777" w:rsidR="00A06D76" w:rsidRDefault="007D3AA3">
      <w:pPr>
        <w:rPr>
          <w:sz w:val="24"/>
          <w:szCs w:val="24"/>
        </w:rPr>
      </w:pPr>
      <w:r>
        <w:rPr>
          <w:sz w:val="24"/>
          <w:szCs w:val="24"/>
        </w:rPr>
        <w:t xml:space="preserve"> </w:t>
      </w:r>
    </w:p>
    <w:p w14:paraId="6036A2B1" w14:textId="77777777" w:rsidR="00A06D76" w:rsidRDefault="007D3AA3">
      <w:pPr>
        <w:pStyle w:val="ListParagraph1"/>
        <w:numPr>
          <w:ilvl w:val="1"/>
          <w:numId w:val="2"/>
        </w:numPr>
        <w:ind w:left="0" w:firstLineChars="0"/>
        <w:rPr>
          <w:sz w:val="24"/>
          <w:szCs w:val="24"/>
        </w:rPr>
      </w:pPr>
      <w:r>
        <w:rPr>
          <w:rFonts w:hint="eastAsia"/>
          <w:sz w:val="24"/>
          <w:szCs w:val="24"/>
        </w:rPr>
        <w:t>“</w:t>
      </w:r>
      <w:r>
        <w:rPr>
          <w:rFonts w:hint="eastAsia"/>
          <w:b/>
          <w:sz w:val="24"/>
          <w:szCs w:val="24"/>
        </w:rPr>
        <w:t>保密信息</w:t>
      </w:r>
      <w:r>
        <w:rPr>
          <w:rFonts w:hint="eastAsia"/>
          <w:sz w:val="24"/>
          <w:szCs w:val="24"/>
        </w:rPr>
        <w:t>”指在双方合作过程中，披露方根据本协议以任何形式、载于任何载体披露给接受方的，与项目相关的但不仅限于项目的所有信息。</w:t>
      </w:r>
    </w:p>
    <w:p w14:paraId="2B0C5078" w14:textId="77777777" w:rsidR="00A06D76" w:rsidRDefault="007D3AA3">
      <w:pPr>
        <w:rPr>
          <w:sz w:val="24"/>
          <w:szCs w:val="24"/>
        </w:rPr>
      </w:pPr>
      <w:r>
        <w:rPr>
          <w:sz w:val="24"/>
          <w:szCs w:val="24"/>
        </w:rPr>
        <w:t xml:space="preserve"> </w:t>
      </w:r>
    </w:p>
    <w:p w14:paraId="1277E237" w14:textId="77777777" w:rsidR="00A06D76" w:rsidRDefault="007D3AA3">
      <w:pPr>
        <w:pStyle w:val="ListParagraph1"/>
        <w:numPr>
          <w:ilvl w:val="1"/>
          <w:numId w:val="2"/>
        </w:numPr>
        <w:ind w:left="0" w:firstLineChars="0"/>
        <w:rPr>
          <w:sz w:val="24"/>
          <w:szCs w:val="24"/>
        </w:rPr>
      </w:pPr>
      <w:r>
        <w:rPr>
          <w:rFonts w:hint="eastAsia"/>
          <w:sz w:val="24"/>
          <w:szCs w:val="24"/>
        </w:rPr>
        <w:t>“</w:t>
      </w:r>
      <w:r>
        <w:rPr>
          <w:rFonts w:hint="eastAsia"/>
          <w:b/>
          <w:sz w:val="24"/>
          <w:szCs w:val="24"/>
        </w:rPr>
        <w:t>披露</w:t>
      </w:r>
      <w:r>
        <w:rPr>
          <w:rFonts w:hint="eastAsia"/>
          <w:sz w:val="24"/>
          <w:szCs w:val="24"/>
        </w:rPr>
        <w:t>”指披露方向接受方披露信息或接受方从披露方知悉信息的行为。</w:t>
      </w:r>
    </w:p>
    <w:p w14:paraId="1C2E0A8F" w14:textId="77777777" w:rsidR="00A06D76" w:rsidRDefault="007D3AA3">
      <w:pPr>
        <w:rPr>
          <w:sz w:val="24"/>
          <w:szCs w:val="24"/>
        </w:rPr>
      </w:pPr>
      <w:r>
        <w:rPr>
          <w:sz w:val="24"/>
          <w:szCs w:val="24"/>
        </w:rPr>
        <w:t xml:space="preserve"> </w:t>
      </w:r>
    </w:p>
    <w:p w14:paraId="2D57DABB" w14:textId="77777777" w:rsidR="00A06D76" w:rsidRDefault="007D3AA3">
      <w:pPr>
        <w:pStyle w:val="ListParagraph1"/>
        <w:numPr>
          <w:ilvl w:val="1"/>
          <w:numId w:val="2"/>
        </w:numPr>
        <w:ind w:left="0" w:firstLineChars="0"/>
        <w:rPr>
          <w:sz w:val="24"/>
          <w:szCs w:val="24"/>
        </w:rPr>
      </w:pPr>
      <w:r>
        <w:rPr>
          <w:rFonts w:hint="eastAsia"/>
          <w:sz w:val="24"/>
          <w:szCs w:val="24"/>
        </w:rPr>
        <w:t>“</w:t>
      </w:r>
      <w:r>
        <w:rPr>
          <w:rFonts w:hint="eastAsia"/>
          <w:b/>
          <w:sz w:val="24"/>
          <w:szCs w:val="24"/>
        </w:rPr>
        <w:t>保密条款</w:t>
      </w:r>
      <w:r>
        <w:rPr>
          <w:rFonts w:hint="eastAsia"/>
          <w:sz w:val="24"/>
          <w:szCs w:val="24"/>
        </w:rPr>
        <w:t>”指接受方出于项目的目的与有必要知晓保密信息的接收方的雇员签订的，至少与本协议约定的保密义务同等严格的条款。</w:t>
      </w:r>
    </w:p>
    <w:p w14:paraId="1E6EF60D" w14:textId="77777777" w:rsidR="00A06D76" w:rsidRDefault="007D3AA3">
      <w:pPr>
        <w:rPr>
          <w:sz w:val="24"/>
          <w:szCs w:val="24"/>
        </w:rPr>
      </w:pPr>
      <w:r>
        <w:rPr>
          <w:sz w:val="24"/>
          <w:szCs w:val="24"/>
        </w:rPr>
        <w:t xml:space="preserve"> </w:t>
      </w:r>
    </w:p>
    <w:p w14:paraId="21E21A74" w14:textId="77777777" w:rsidR="00A06D76" w:rsidRDefault="007D3AA3">
      <w:pPr>
        <w:pStyle w:val="ListParagraph1"/>
        <w:numPr>
          <w:ilvl w:val="0"/>
          <w:numId w:val="1"/>
        </w:numPr>
        <w:ind w:left="0" w:firstLineChars="0"/>
        <w:rPr>
          <w:b/>
          <w:sz w:val="24"/>
          <w:szCs w:val="24"/>
        </w:rPr>
      </w:pPr>
      <w:r>
        <w:rPr>
          <w:rFonts w:hint="eastAsia"/>
          <w:b/>
          <w:sz w:val="24"/>
          <w:szCs w:val="24"/>
        </w:rPr>
        <w:t>保密义务</w:t>
      </w:r>
    </w:p>
    <w:p w14:paraId="7A1DA3C9" w14:textId="77777777" w:rsidR="00A06D76" w:rsidRDefault="007D3AA3">
      <w:pPr>
        <w:adjustRightInd w:val="0"/>
        <w:snapToGrid w:val="0"/>
        <w:rPr>
          <w:sz w:val="24"/>
          <w:szCs w:val="24"/>
        </w:rPr>
      </w:pPr>
      <w:r>
        <w:rPr>
          <w:sz w:val="24"/>
          <w:szCs w:val="24"/>
        </w:rPr>
        <w:t xml:space="preserve"> </w:t>
      </w:r>
    </w:p>
    <w:p w14:paraId="5E215971" w14:textId="77777777" w:rsidR="00A06D76" w:rsidRDefault="007D3AA3">
      <w:pPr>
        <w:pStyle w:val="ListParagraph1"/>
        <w:numPr>
          <w:ilvl w:val="1"/>
          <w:numId w:val="1"/>
        </w:numPr>
        <w:adjustRightInd w:val="0"/>
        <w:snapToGrid w:val="0"/>
        <w:ind w:left="0" w:firstLineChars="0"/>
        <w:rPr>
          <w:sz w:val="24"/>
          <w:szCs w:val="24"/>
        </w:rPr>
      </w:pPr>
      <w:r>
        <w:rPr>
          <w:rFonts w:hint="eastAsia"/>
          <w:sz w:val="24"/>
          <w:szCs w:val="24"/>
        </w:rPr>
        <w:t>接受方仅有权将保密信息用于项目尽职调查目的。</w:t>
      </w:r>
    </w:p>
    <w:p w14:paraId="407134F8" w14:textId="77777777" w:rsidR="00A06D76" w:rsidRDefault="007D3AA3">
      <w:pPr>
        <w:adjustRightInd w:val="0"/>
        <w:snapToGrid w:val="0"/>
        <w:rPr>
          <w:sz w:val="24"/>
          <w:szCs w:val="24"/>
        </w:rPr>
      </w:pPr>
      <w:r>
        <w:rPr>
          <w:sz w:val="24"/>
          <w:szCs w:val="24"/>
        </w:rPr>
        <w:t xml:space="preserve"> </w:t>
      </w:r>
    </w:p>
    <w:p w14:paraId="5209DDAB" w14:textId="77777777" w:rsidR="00A06D76" w:rsidRDefault="007D3AA3">
      <w:pPr>
        <w:pStyle w:val="ListParagraph1"/>
        <w:numPr>
          <w:ilvl w:val="1"/>
          <w:numId w:val="1"/>
        </w:numPr>
        <w:adjustRightInd w:val="0"/>
        <w:snapToGrid w:val="0"/>
        <w:ind w:left="0" w:firstLineChars="0"/>
        <w:rPr>
          <w:sz w:val="24"/>
          <w:szCs w:val="24"/>
        </w:rPr>
      </w:pPr>
      <w:r>
        <w:rPr>
          <w:rFonts w:hint="eastAsia"/>
          <w:sz w:val="24"/>
          <w:szCs w:val="24"/>
        </w:rPr>
        <w:t>接受方仅有权为项目之目的，向有必要知晓的雇员或顾问披露保密信息，并且接受方保证其雇员或顾问应接受至少与本协议同等严格的保密条款的约束。接受方应为其雇员或顾问在任何情况下、任何违反本协议的行为承担责任。</w:t>
      </w:r>
    </w:p>
    <w:p w14:paraId="5F89BF36" w14:textId="77777777" w:rsidR="00A06D76" w:rsidRDefault="007D3AA3">
      <w:pPr>
        <w:adjustRightInd w:val="0"/>
        <w:snapToGrid w:val="0"/>
        <w:rPr>
          <w:sz w:val="24"/>
          <w:szCs w:val="24"/>
        </w:rPr>
      </w:pPr>
      <w:r>
        <w:rPr>
          <w:sz w:val="24"/>
          <w:szCs w:val="24"/>
        </w:rPr>
        <w:t xml:space="preserve"> </w:t>
      </w:r>
    </w:p>
    <w:p w14:paraId="42796F81" w14:textId="77777777" w:rsidR="00A06D76" w:rsidRDefault="007D3AA3">
      <w:pPr>
        <w:pStyle w:val="ListParagraph1"/>
        <w:numPr>
          <w:ilvl w:val="1"/>
          <w:numId w:val="1"/>
        </w:numPr>
        <w:adjustRightInd w:val="0"/>
        <w:snapToGrid w:val="0"/>
        <w:ind w:left="0" w:firstLineChars="0"/>
        <w:rPr>
          <w:sz w:val="24"/>
          <w:szCs w:val="24"/>
        </w:rPr>
      </w:pPr>
      <w:r>
        <w:rPr>
          <w:rFonts w:hint="eastAsia"/>
          <w:sz w:val="24"/>
          <w:szCs w:val="24"/>
        </w:rPr>
        <w:t>接受方应采取一切合理且不低于接受方对其类似的保密信息所采取的措施来保守披露方披露的保密信息，防止保密信息被盗窃或（和）泄露、未经授权的使用、因任何第三人的疏忽导致保密信息的泄露。</w:t>
      </w:r>
    </w:p>
    <w:p w14:paraId="47B78F7D" w14:textId="77777777" w:rsidR="00A06D76" w:rsidRDefault="007D3AA3">
      <w:pPr>
        <w:adjustRightInd w:val="0"/>
        <w:snapToGrid w:val="0"/>
        <w:rPr>
          <w:sz w:val="24"/>
          <w:szCs w:val="24"/>
        </w:rPr>
      </w:pPr>
      <w:r>
        <w:rPr>
          <w:sz w:val="24"/>
          <w:szCs w:val="24"/>
        </w:rPr>
        <w:t xml:space="preserve"> </w:t>
      </w:r>
    </w:p>
    <w:p w14:paraId="68089044" w14:textId="77777777" w:rsidR="00A06D76" w:rsidRDefault="007D3AA3">
      <w:pPr>
        <w:pStyle w:val="ListParagraph1"/>
        <w:numPr>
          <w:ilvl w:val="1"/>
          <w:numId w:val="1"/>
        </w:numPr>
        <w:adjustRightInd w:val="0"/>
        <w:snapToGrid w:val="0"/>
        <w:ind w:left="0" w:firstLineChars="0"/>
        <w:rPr>
          <w:sz w:val="24"/>
          <w:szCs w:val="24"/>
        </w:rPr>
      </w:pPr>
      <w:r>
        <w:rPr>
          <w:rFonts w:hint="eastAsia"/>
          <w:sz w:val="24"/>
          <w:szCs w:val="24"/>
        </w:rPr>
        <w:t>接受方知悉保密信息被未经授权地使用或披露，应立即通知披露方并自负费用协助披露方采取救济措施。</w:t>
      </w:r>
    </w:p>
    <w:p w14:paraId="2B936316" w14:textId="77777777" w:rsidR="00A06D76" w:rsidRDefault="007D3AA3">
      <w:pPr>
        <w:adjustRightInd w:val="0"/>
        <w:snapToGrid w:val="0"/>
        <w:rPr>
          <w:sz w:val="24"/>
          <w:szCs w:val="24"/>
        </w:rPr>
      </w:pPr>
      <w:r>
        <w:rPr>
          <w:sz w:val="24"/>
          <w:szCs w:val="24"/>
        </w:rPr>
        <w:t xml:space="preserve"> </w:t>
      </w:r>
    </w:p>
    <w:p w14:paraId="504D096D" w14:textId="77777777" w:rsidR="00A06D76" w:rsidRDefault="007D3AA3">
      <w:pPr>
        <w:pStyle w:val="ListParagraph1"/>
        <w:numPr>
          <w:ilvl w:val="1"/>
          <w:numId w:val="1"/>
        </w:numPr>
        <w:adjustRightInd w:val="0"/>
        <w:snapToGrid w:val="0"/>
        <w:ind w:left="0" w:firstLineChars="0"/>
        <w:rPr>
          <w:sz w:val="24"/>
          <w:szCs w:val="24"/>
        </w:rPr>
      </w:pPr>
      <w:r>
        <w:rPr>
          <w:rFonts w:hint="eastAsia"/>
          <w:sz w:val="24"/>
          <w:szCs w:val="24"/>
        </w:rPr>
        <w:t>除为本协议第</w:t>
      </w:r>
      <w:r>
        <w:rPr>
          <w:sz w:val="24"/>
          <w:szCs w:val="24"/>
        </w:rPr>
        <w:t>2.1</w:t>
      </w:r>
      <w:r>
        <w:rPr>
          <w:rFonts w:hint="eastAsia"/>
          <w:sz w:val="24"/>
          <w:szCs w:val="24"/>
        </w:rPr>
        <w:t>条、第</w:t>
      </w:r>
      <w:r>
        <w:rPr>
          <w:sz w:val="24"/>
          <w:szCs w:val="24"/>
        </w:rPr>
        <w:t>2.2</w:t>
      </w:r>
      <w:r>
        <w:rPr>
          <w:rFonts w:hint="eastAsia"/>
          <w:sz w:val="24"/>
          <w:szCs w:val="24"/>
        </w:rPr>
        <w:t>条约定的目的，未经披露方事先书面授权，接受方不得将保密信息以任何形式全部或部分地复制或复印。保密信息的任何复制或复印件必须注明该保密信息属于披露方，并且标注“机密”、“秘密”字样或其他类似标记。</w:t>
      </w:r>
    </w:p>
    <w:p w14:paraId="366F6A8C" w14:textId="77777777" w:rsidR="00A06D76" w:rsidRDefault="007D3AA3">
      <w:pPr>
        <w:rPr>
          <w:sz w:val="24"/>
          <w:szCs w:val="24"/>
        </w:rPr>
      </w:pPr>
      <w:r>
        <w:rPr>
          <w:sz w:val="24"/>
          <w:szCs w:val="24"/>
        </w:rPr>
        <w:t xml:space="preserve"> </w:t>
      </w:r>
    </w:p>
    <w:p w14:paraId="6B574F6E" w14:textId="77777777" w:rsidR="00A06D76" w:rsidRDefault="007D3AA3">
      <w:pPr>
        <w:pStyle w:val="ListParagraph1"/>
        <w:numPr>
          <w:ilvl w:val="0"/>
          <w:numId w:val="1"/>
        </w:numPr>
        <w:ind w:left="0" w:firstLineChars="0"/>
        <w:rPr>
          <w:b/>
          <w:sz w:val="24"/>
          <w:szCs w:val="24"/>
        </w:rPr>
      </w:pPr>
      <w:r>
        <w:rPr>
          <w:rFonts w:hint="eastAsia"/>
          <w:b/>
          <w:sz w:val="24"/>
          <w:szCs w:val="24"/>
        </w:rPr>
        <w:t>免除保密义务</w:t>
      </w:r>
      <w:r>
        <w:rPr>
          <w:b/>
          <w:sz w:val="24"/>
          <w:szCs w:val="24"/>
        </w:rPr>
        <w:t xml:space="preserve"> </w:t>
      </w:r>
    </w:p>
    <w:p w14:paraId="0F8F0F3F" w14:textId="77777777" w:rsidR="00A06D76" w:rsidRDefault="007D3AA3">
      <w:pPr>
        <w:rPr>
          <w:sz w:val="24"/>
          <w:szCs w:val="24"/>
        </w:rPr>
      </w:pPr>
      <w:r>
        <w:rPr>
          <w:sz w:val="24"/>
          <w:szCs w:val="24"/>
        </w:rPr>
        <w:t xml:space="preserve"> </w:t>
      </w:r>
    </w:p>
    <w:p w14:paraId="7E48A718" w14:textId="77777777" w:rsidR="00A06D76" w:rsidRDefault="007D3AA3">
      <w:pPr>
        <w:pStyle w:val="ListParagraph1"/>
        <w:numPr>
          <w:ilvl w:val="1"/>
          <w:numId w:val="1"/>
        </w:numPr>
        <w:ind w:left="0" w:firstLineChars="0"/>
        <w:rPr>
          <w:sz w:val="24"/>
          <w:szCs w:val="24"/>
        </w:rPr>
      </w:pPr>
      <w:r>
        <w:rPr>
          <w:rFonts w:hint="eastAsia"/>
          <w:sz w:val="24"/>
          <w:szCs w:val="24"/>
        </w:rPr>
        <w:lastRenderedPageBreak/>
        <w:t>接受方对于其可以书面证明的下列信息不承担保密义务：</w:t>
      </w:r>
    </w:p>
    <w:p w14:paraId="443F414C" w14:textId="77777777" w:rsidR="00A06D76" w:rsidRDefault="007D3AA3">
      <w:pPr>
        <w:rPr>
          <w:sz w:val="24"/>
          <w:szCs w:val="24"/>
        </w:rPr>
      </w:pPr>
      <w:r>
        <w:rPr>
          <w:sz w:val="24"/>
          <w:szCs w:val="24"/>
        </w:rPr>
        <w:t xml:space="preserve"> </w:t>
      </w:r>
    </w:p>
    <w:p w14:paraId="49B8EAEF" w14:textId="77777777" w:rsidR="00A06D76" w:rsidRDefault="007D3AA3">
      <w:pPr>
        <w:pStyle w:val="ListParagraph1"/>
        <w:numPr>
          <w:ilvl w:val="0"/>
          <w:numId w:val="3"/>
        </w:numPr>
        <w:ind w:left="0" w:firstLineChars="0" w:hanging="567"/>
        <w:rPr>
          <w:sz w:val="24"/>
          <w:szCs w:val="24"/>
        </w:rPr>
      </w:pPr>
      <w:r>
        <w:rPr>
          <w:rFonts w:hint="eastAsia"/>
          <w:sz w:val="24"/>
          <w:szCs w:val="24"/>
        </w:rPr>
        <w:t>在披露方披露时，该保密信息已经合法公开；</w:t>
      </w:r>
    </w:p>
    <w:p w14:paraId="5619A2FF" w14:textId="77777777" w:rsidR="00A06D76" w:rsidRDefault="00A06D76">
      <w:pPr>
        <w:ind w:hanging="567"/>
        <w:rPr>
          <w:sz w:val="24"/>
          <w:szCs w:val="24"/>
        </w:rPr>
      </w:pPr>
    </w:p>
    <w:p w14:paraId="308EF81D" w14:textId="77777777" w:rsidR="00A06D76" w:rsidRDefault="007D3AA3">
      <w:pPr>
        <w:pStyle w:val="ListParagraph1"/>
        <w:numPr>
          <w:ilvl w:val="0"/>
          <w:numId w:val="3"/>
        </w:numPr>
        <w:ind w:left="0" w:firstLineChars="0" w:hanging="567"/>
        <w:rPr>
          <w:sz w:val="24"/>
          <w:szCs w:val="24"/>
        </w:rPr>
      </w:pPr>
      <w:r>
        <w:rPr>
          <w:rFonts w:hint="eastAsia"/>
          <w:sz w:val="24"/>
          <w:szCs w:val="24"/>
        </w:rPr>
        <w:t>非因违反本协议约定的行为，保密信息已经或正在被公开的（但因第三方违反相关保密义务导致公开的除外）；</w:t>
      </w:r>
    </w:p>
    <w:p w14:paraId="77D14474" w14:textId="77777777" w:rsidR="00A06D76" w:rsidRDefault="00A06D76">
      <w:pPr>
        <w:ind w:hanging="567"/>
        <w:rPr>
          <w:sz w:val="24"/>
          <w:szCs w:val="24"/>
        </w:rPr>
      </w:pPr>
    </w:p>
    <w:p w14:paraId="323C00C4" w14:textId="77777777" w:rsidR="00A06D76" w:rsidRDefault="007D3AA3">
      <w:pPr>
        <w:pStyle w:val="ListParagraph1"/>
        <w:numPr>
          <w:ilvl w:val="0"/>
          <w:numId w:val="3"/>
        </w:numPr>
        <w:ind w:left="0" w:firstLineChars="0" w:hanging="567"/>
        <w:rPr>
          <w:sz w:val="24"/>
          <w:szCs w:val="24"/>
        </w:rPr>
      </w:pPr>
      <w:r>
        <w:rPr>
          <w:rFonts w:hint="eastAsia"/>
          <w:sz w:val="24"/>
          <w:szCs w:val="24"/>
        </w:rPr>
        <w:t>有书面证据证明在披露方披露信息之前接受方就合法拥有此项保密信息的；</w:t>
      </w:r>
    </w:p>
    <w:p w14:paraId="42F624F6" w14:textId="77777777" w:rsidR="00A06D76" w:rsidRDefault="00A06D76">
      <w:pPr>
        <w:ind w:hanging="567"/>
        <w:rPr>
          <w:sz w:val="24"/>
          <w:szCs w:val="24"/>
        </w:rPr>
      </w:pPr>
    </w:p>
    <w:p w14:paraId="77F4CF53" w14:textId="77777777" w:rsidR="00A06D76" w:rsidRDefault="007D3AA3">
      <w:pPr>
        <w:pStyle w:val="ListParagraph1"/>
        <w:numPr>
          <w:ilvl w:val="0"/>
          <w:numId w:val="3"/>
        </w:numPr>
        <w:ind w:left="0" w:firstLineChars="0" w:hanging="567"/>
        <w:rPr>
          <w:sz w:val="24"/>
          <w:szCs w:val="24"/>
        </w:rPr>
      </w:pPr>
      <w:r>
        <w:rPr>
          <w:rFonts w:hint="eastAsia"/>
          <w:sz w:val="24"/>
          <w:szCs w:val="24"/>
        </w:rPr>
        <w:t>接受方从第三方获取的保密信息，而当时第三方不受保密义务的约束；</w:t>
      </w:r>
    </w:p>
    <w:p w14:paraId="05C29AD1" w14:textId="77777777" w:rsidR="00A06D76" w:rsidRDefault="00A06D76">
      <w:pPr>
        <w:ind w:hanging="567"/>
        <w:rPr>
          <w:sz w:val="24"/>
          <w:szCs w:val="24"/>
        </w:rPr>
      </w:pPr>
    </w:p>
    <w:p w14:paraId="15B9FA8D" w14:textId="77777777" w:rsidR="00A06D76" w:rsidRDefault="007D3AA3">
      <w:pPr>
        <w:pStyle w:val="ListParagraph1"/>
        <w:numPr>
          <w:ilvl w:val="0"/>
          <w:numId w:val="3"/>
        </w:numPr>
        <w:ind w:left="0" w:firstLineChars="0" w:hanging="567"/>
        <w:rPr>
          <w:sz w:val="24"/>
          <w:szCs w:val="24"/>
        </w:rPr>
      </w:pPr>
      <w:r>
        <w:rPr>
          <w:rFonts w:hint="eastAsia"/>
          <w:sz w:val="24"/>
          <w:szCs w:val="24"/>
        </w:rPr>
        <w:t>由接受方独立开发的保密信息；</w:t>
      </w:r>
    </w:p>
    <w:p w14:paraId="1ACDB6A9" w14:textId="77777777" w:rsidR="00A06D76" w:rsidRDefault="007D3AA3">
      <w:pPr>
        <w:rPr>
          <w:sz w:val="24"/>
          <w:szCs w:val="24"/>
        </w:rPr>
      </w:pPr>
      <w:r>
        <w:rPr>
          <w:sz w:val="24"/>
          <w:szCs w:val="24"/>
        </w:rPr>
        <w:t xml:space="preserve"> </w:t>
      </w:r>
    </w:p>
    <w:p w14:paraId="60E53727" w14:textId="77777777" w:rsidR="00A06D76" w:rsidRDefault="007D3AA3">
      <w:pPr>
        <w:pStyle w:val="ListParagraph1"/>
        <w:numPr>
          <w:ilvl w:val="1"/>
          <w:numId w:val="1"/>
        </w:numPr>
        <w:ind w:left="0" w:firstLineChars="0"/>
        <w:rPr>
          <w:sz w:val="24"/>
          <w:szCs w:val="24"/>
        </w:rPr>
      </w:pPr>
      <w:r>
        <w:rPr>
          <w:rFonts w:hint="eastAsia"/>
          <w:sz w:val="24"/>
          <w:szCs w:val="24"/>
        </w:rPr>
        <w:t>如果法律强制规定或有关政府行政机关、监管机构强制要求接受方必须披露保密信息或依据保密信息做出任何意见、判断或推荐，接受方应提前通知披露方，使披露方及时采取保护措施并同意免除接受方履行本协议的部分义务。在披露上述保密信息时，接受方必须最低限度地披露保密信息并尽力确保有关部门对披露的保密信息予以保密。</w:t>
      </w:r>
    </w:p>
    <w:p w14:paraId="5481B121" w14:textId="77777777" w:rsidR="00A06D76" w:rsidRDefault="007D3AA3">
      <w:pPr>
        <w:rPr>
          <w:sz w:val="24"/>
          <w:szCs w:val="24"/>
        </w:rPr>
      </w:pPr>
      <w:r>
        <w:rPr>
          <w:sz w:val="24"/>
          <w:szCs w:val="24"/>
        </w:rPr>
        <w:t xml:space="preserve"> </w:t>
      </w:r>
    </w:p>
    <w:p w14:paraId="0E75104A" w14:textId="77777777" w:rsidR="00A06D76" w:rsidRDefault="007D3AA3">
      <w:pPr>
        <w:pStyle w:val="ListParagraph1"/>
        <w:numPr>
          <w:ilvl w:val="0"/>
          <w:numId w:val="1"/>
        </w:numPr>
        <w:ind w:left="0" w:firstLineChars="0"/>
        <w:rPr>
          <w:b/>
          <w:sz w:val="24"/>
          <w:szCs w:val="24"/>
        </w:rPr>
      </w:pPr>
      <w:r>
        <w:rPr>
          <w:rFonts w:hint="eastAsia"/>
          <w:b/>
          <w:sz w:val="24"/>
          <w:szCs w:val="24"/>
        </w:rPr>
        <w:t>不授予其他权利及许可</w:t>
      </w:r>
    </w:p>
    <w:p w14:paraId="3BFE9D6E" w14:textId="77777777" w:rsidR="00A06D76" w:rsidRDefault="007D3AA3">
      <w:pPr>
        <w:rPr>
          <w:sz w:val="24"/>
          <w:szCs w:val="24"/>
        </w:rPr>
      </w:pPr>
      <w:r>
        <w:rPr>
          <w:sz w:val="24"/>
          <w:szCs w:val="24"/>
        </w:rPr>
        <w:t xml:space="preserve"> </w:t>
      </w:r>
    </w:p>
    <w:p w14:paraId="31EA67CB" w14:textId="77777777" w:rsidR="00A06D76" w:rsidRDefault="007D3AA3">
      <w:pPr>
        <w:pStyle w:val="ListParagraph1"/>
        <w:numPr>
          <w:ilvl w:val="1"/>
          <w:numId w:val="1"/>
        </w:numPr>
        <w:ind w:left="0" w:firstLineChars="0"/>
        <w:rPr>
          <w:sz w:val="24"/>
          <w:szCs w:val="24"/>
        </w:rPr>
      </w:pPr>
      <w:r>
        <w:rPr>
          <w:rFonts w:hint="eastAsia"/>
          <w:sz w:val="24"/>
          <w:szCs w:val="24"/>
        </w:rPr>
        <w:t>未经披露方事先书面授权，接受方不得对保密信息进行反向工程或反汇编等，不得利用保密信息谋取任何知识产权。</w:t>
      </w:r>
    </w:p>
    <w:p w14:paraId="089CA0A1" w14:textId="77777777" w:rsidR="00A06D76" w:rsidRDefault="007D3AA3">
      <w:pPr>
        <w:rPr>
          <w:sz w:val="24"/>
          <w:szCs w:val="24"/>
        </w:rPr>
      </w:pPr>
      <w:r>
        <w:rPr>
          <w:sz w:val="24"/>
          <w:szCs w:val="24"/>
        </w:rPr>
        <w:t xml:space="preserve"> </w:t>
      </w:r>
    </w:p>
    <w:p w14:paraId="7BCAF7B5" w14:textId="77777777" w:rsidR="00A06D76" w:rsidRDefault="007D3AA3">
      <w:pPr>
        <w:pStyle w:val="ListParagraph1"/>
        <w:numPr>
          <w:ilvl w:val="1"/>
          <w:numId w:val="1"/>
        </w:numPr>
        <w:ind w:left="0" w:firstLineChars="0"/>
        <w:rPr>
          <w:sz w:val="24"/>
          <w:szCs w:val="24"/>
        </w:rPr>
      </w:pPr>
      <w:r>
        <w:rPr>
          <w:rFonts w:hint="eastAsia"/>
          <w:sz w:val="24"/>
          <w:szCs w:val="24"/>
        </w:rPr>
        <w:t>披露方根据本协议向接受方披露保密信息、其他相关信息，不构成授予任何关于专利、著作权、商标权等知识产权的许可行为，也不构成任何关于保证不会侵犯第三方的专利、著作权、商标权等知识产权的承诺行为。</w:t>
      </w:r>
    </w:p>
    <w:p w14:paraId="348DD5F0" w14:textId="77777777" w:rsidR="00A06D76" w:rsidRDefault="007D3AA3">
      <w:pPr>
        <w:rPr>
          <w:sz w:val="24"/>
          <w:szCs w:val="24"/>
        </w:rPr>
      </w:pPr>
      <w:r>
        <w:rPr>
          <w:sz w:val="24"/>
          <w:szCs w:val="24"/>
        </w:rPr>
        <w:t xml:space="preserve"> </w:t>
      </w:r>
    </w:p>
    <w:p w14:paraId="40552357" w14:textId="77777777" w:rsidR="00A06D76" w:rsidRDefault="007D3AA3">
      <w:pPr>
        <w:pStyle w:val="ListParagraph1"/>
        <w:numPr>
          <w:ilvl w:val="1"/>
          <w:numId w:val="1"/>
        </w:numPr>
        <w:ind w:left="0" w:firstLineChars="0"/>
        <w:rPr>
          <w:sz w:val="24"/>
          <w:szCs w:val="24"/>
        </w:rPr>
      </w:pPr>
      <w:r>
        <w:rPr>
          <w:rFonts w:hint="eastAsia"/>
          <w:sz w:val="24"/>
          <w:szCs w:val="24"/>
        </w:rPr>
        <w:t>本协议不在协议双方之间建立任何商业上的代理、合作关系，如对采用或含有保密信息的产品的委托宣传、买卖等。如双方希望建立任何商业上的代理、合作关系的，应另行签订协议。</w:t>
      </w:r>
    </w:p>
    <w:p w14:paraId="1D39A191" w14:textId="77777777" w:rsidR="00A06D76" w:rsidRDefault="007D3AA3">
      <w:pPr>
        <w:rPr>
          <w:sz w:val="24"/>
          <w:szCs w:val="24"/>
        </w:rPr>
      </w:pPr>
      <w:r>
        <w:rPr>
          <w:sz w:val="24"/>
          <w:szCs w:val="24"/>
        </w:rPr>
        <w:t xml:space="preserve"> </w:t>
      </w:r>
    </w:p>
    <w:p w14:paraId="46F7ECCD" w14:textId="77777777" w:rsidR="00A06D76" w:rsidRDefault="007D3AA3">
      <w:pPr>
        <w:pStyle w:val="ListParagraph1"/>
        <w:numPr>
          <w:ilvl w:val="0"/>
          <w:numId w:val="1"/>
        </w:numPr>
        <w:ind w:left="0" w:firstLineChars="0"/>
        <w:rPr>
          <w:b/>
          <w:sz w:val="24"/>
          <w:szCs w:val="24"/>
        </w:rPr>
      </w:pPr>
      <w:r>
        <w:rPr>
          <w:rFonts w:hint="eastAsia"/>
          <w:b/>
          <w:sz w:val="24"/>
          <w:szCs w:val="24"/>
        </w:rPr>
        <w:t>资料的返还与销毁</w:t>
      </w:r>
    </w:p>
    <w:p w14:paraId="304445FF" w14:textId="77777777" w:rsidR="00A06D76" w:rsidRDefault="007D3AA3">
      <w:pPr>
        <w:rPr>
          <w:sz w:val="24"/>
          <w:szCs w:val="24"/>
        </w:rPr>
      </w:pPr>
      <w:r>
        <w:rPr>
          <w:sz w:val="24"/>
          <w:szCs w:val="24"/>
        </w:rPr>
        <w:t xml:space="preserve"> </w:t>
      </w:r>
    </w:p>
    <w:p w14:paraId="463E1317" w14:textId="77777777" w:rsidR="00A06D76" w:rsidRDefault="007D3AA3">
      <w:pPr>
        <w:pStyle w:val="ListParagraph1"/>
        <w:numPr>
          <w:ilvl w:val="1"/>
          <w:numId w:val="1"/>
        </w:numPr>
        <w:ind w:left="0" w:firstLineChars="0"/>
        <w:rPr>
          <w:sz w:val="24"/>
          <w:szCs w:val="24"/>
        </w:rPr>
      </w:pPr>
      <w:r>
        <w:rPr>
          <w:rFonts w:hint="eastAsia"/>
          <w:sz w:val="24"/>
          <w:szCs w:val="24"/>
        </w:rPr>
        <w:t>所有由披露方披露给接受方的资料，包括但不限于文件、图表、模型、设备、草图、设计、清单等，在完成项目后，或本协议解除或终止时，应披露方要求，接受方应在十（</w:t>
      </w:r>
      <w:r>
        <w:rPr>
          <w:sz w:val="24"/>
          <w:szCs w:val="24"/>
        </w:rPr>
        <w:t>10</w:t>
      </w:r>
      <w:r>
        <w:rPr>
          <w:rFonts w:hint="eastAsia"/>
          <w:sz w:val="24"/>
          <w:szCs w:val="24"/>
        </w:rPr>
        <w:t>）日内：</w:t>
      </w:r>
    </w:p>
    <w:p w14:paraId="566F2FD2" w14:textId="77777777" w:rsidR="00A06D76" w:rsidRDefault="00A06D76">
      <w:pPr>
        <w:pStyle w:val="ListParagraph1"/>
        <w:ind w:firstLineChars="0" w:firstLine="0"/>
        <w:rPr>
          <w:sz w:val="24"/>
          <w:szCs w:val="24"/>
        </w:rPr>
      </w:pPr>
    </w:p>
    <w:p w14:paraId="028A7CA9" w14:textId="77777777" w:rsidR="00A06D76" w:rsidRDefault="007D3AA3">
      <w:pPr>
        <w:pStyle w:val="ListParagraph1"/>
        <w:numPr>
          <w:ilvl w:val="0"/>
          <w:numId w:val="4"/>
        </w:numPr>
        <w:ind w:left="0" w:firstLineChars="0" w:hanging="567"/>
        <w:rPr>
          <w:sz w:val="24"/>
          <w:szCs w:val="24"/>
        </w:rPr>
      </w:pPr>
      <w:r>
        <w:rPr>
          <w:rFonts w:hint="eastAsia"/>
          <w:sz w:val="24"/>
          <w:szCs w:val="24"/>
        </w:rPr>
        <w:t>立即返还或销毁全部载有保密信息的资料及其复印件、摘要等；</w:t>
      </w:r>
    </w:p>
    <w:p w14:paraId="15DD0C0E" w14:textId="77777777" w:rsidR="00A06D76" w:rsidRDefault="00A06D76">
      <w:pPr>
        <w:pStyle w:val="ListParagraph1"/>
        <w:ind w:firstLineChars="0" w:firstLine="0"/>
        <w:rPr>
          <w:sz w:val="24"/>
          <w:szCs w:val="24"/>
        </w:rPr>
      </w:pPr>
    </w:p>
    <w:p w14:paraId="5C243274" w14:textId="77777777" w:rsidR="00A06D76" w:rsidRDefault="007D3AA3">
      <w:pPr>
        <w:pStyle w:val="ListParagraph1"/>
        <w:numPr>
          <w:ilvl w:val="0"/>
          <w:numId w:val="4"/>
        </w:numPr>
        <w:ind w:left="0" w:firstLineChars="0" w:hanging="567"/>
        <w:rPr>
          <w:sz w:val="24"/>
          <w:szCs w:val="24"/>
        </w:rPr>
      </w:pPr>
      <w:r>
        <w:rPr>
          <w:rFonts w:hint="eastAsia"/>
          <w:sz w:val="24"/>
          <w:szCs w:val="24"/>
        </w:rPr>
        <w:t>消除所有存储在计算机和其他设备中的保密信息；</w:t>
      </w:r>
    </w:p>
    <w:p w14:paraId="73B073EA" w14:textId="77777777" w:rsidR="00A06D76" w:rsidRDefault="00A06D76">
      <w:pPr>
        <w:pStyle w:val="ListParagraph1"/>
        <w:ind w:firstLineChars="0" w:firstLine="0"/>
        <w:rPr>
          <w:sz w:val="24"/>
          <w:szCs w:val="24"/>
        </w:rPr>
      </w:pPr>
    </w:p>
    <w:p w14:paraId="535BC7CD" w14:textId="77777777" w:rsidR="00A06D76" w:rsidRDefault="007D3AA3">
      <w:pPr>
        <w:pStyle w:val="ListParagraph1"/>
        <w:numPr>
          <w:ilvl w:val="0"/>
          <w:numId w:val="4"/>
        </w:numPr>
        <w:ind w:left="0" w:firstLineChars="0" w:hanging="567"/>
        <w:rPr>
          <w:sz w:val="24"/>
          <w:szCs w:val="24"/>
        </w:rPr>
      </w:pPr>
      <w:r>
        <w:rPr>
          <w:rFonts w:hint="eastAsia"/>
          <w:sz w:val="24"/>
          <w:szCs w:val="24"/>
        </w:rPr>
        <w:t>提供一份被销毁资料的清单，证明接受方已履行上述两项义务。</w:t>
      </w:r>
    </w:p>
    <w:p w14:paraId="030CDD9E" w14:textId="77777777" w:rsidR="00A06D76" w:rsidRDefault="007D3AA3">
      <w:pPr>
        <w:rPr>
          <w:sz w:val="24"/>
          <w:szCs w:val="24"/>
        </w:rPr>
      </w:pPr>
      <w:r>
        <w:rPr>
          <w:sz w:val="24"/>
          <w:szCs w:val="24"/>
        </w:rPr>
        <w:t xml:space="preserve"> </w:t>
      </w:r>
    </w:p>
    <w:p w14:paraId="1F9E9738" w14:textId="77777777" w:rsidR="00A06D76" w:rsidRDefault="007D3AA3">
      <w:pPr>
        <w:pStyle w:val="ListParagraph1"/>
        <w:numPr>
          <w:ilvl w:val="1"/>
          <w:numId w:val="1"/>
        </w:numPr>
        <w:ind w:left="0" w:firstLineChars="0"/>
        <w:rPr>
          <w:sz w:val="24"/>
          <w:szCs w:val="24"/>
        </w:rPr>
      </w:pPr>
      <w:r>
        <w:rPr>
          <w:rFonts w:hint="eastAsia"/>
          <w:sz w:val="24"/>
          <w:szCs w:val="24"/>
        </w:rPr>
        <w:lastRenderedPageBreak/>
        <w:t>尽管保密信息已返还或销毁，接受方及其雇员仍继续受本协议的约束直至本协议约定的接受方保密义务期限终止。</w:t>
      </w:r>
    </w:p>
    <w:p w14:paraId="221C0841" w14:textId="77777777" w:rsidR="00A06D76" w:rsidRDefault="007D3AA3">
      <w:pPr>
        <w:rPr>
          <w:sz w:val="24"/>
          <w:szCs w:val="24"/>
        </w:rPr>
      </w:pPr>
      <w:r>
        <w:rPr>
          <w:sz w:val="24"/>
          <w:szCs w:val="24"/>
        </w:rPr>
        <w:t xml:space="preserve"> </w:t>
      </w:r>
    </w:p>
    <w:p w14:paraId="287565FA" w14:textId="77777777" w:rsidR="00A06D76" w:rsidRDefault="007D3AA3">
      <w:pPr>
        <w:pStyle w:val="ListParagraph1"/>
        <w:numPr>
          <w:ilvl w:val="0"/>
          <w:numId w:val="1"/>
        </w:numPr>
        <w:ind w:left="0" w:firstLineChars="0"/>
        <w:rPr>
          <w:b/>
          <w:sz w:val="24"/>
          <w:szCs w:val="24"/>
        </w:rPr>
      </w:pPr>
      <w:r>
        <w:rPr>
          <w:rFonts w:hint="eastAsia"/>
          <w:b/>
          <w:sz w:val="24"/>
          <w:szCs w:val="24"/>
        </w:rPr>
        <w:t>违约赔偿</w:t>
      </w:r>
    </w:p>
    <w:p w14:paraId="3AD602C9" w14:textId="77777777" w:rsidR="00A06D76" w:rsidRDefault="007D3AA3">
      <w:pPr>
        <w:rPr>
          <w:sz w:val="24"/>
          <w:szCs w:val="24"/>
        </w:rPr>
      </w:pPr>
      <w:r>
        <w:rPr>
          <w:sz w:val="24"/>
          <w:szCs w:val="24"/>
        </w:rPr>
        <w:t xml:space="preserve"> </w:t>
      </w:r>
      <w:r>
        <w:rPr>
          <w:rFonts w:hint="eastAsia"/>
          <w:sz w:val="24"/>
          <w:szCs w:val="24"/>
        </w:rPr>
        <w:t>接受方违反本协议，应当依法向披露方赔偿损失。</w:t>
      </w:r>
    </w:p>
    <w:p w14:paraId="3F35A020" w14:textId="77777777" w:rsidR="00A06D76" w:rsidRDefault="00A06D76">
      <w:pPr>
        <w:rPr>
          <w:sz w:val="24"/>
          <w:szCs w:val="24"/>
        </w:rPr>
      </w:pPr>
    </w:p>
    <w:p w14:paraId="074CD3EE" w14:textId="77777777" w:rsidR="00A06D76" w:rsidRDefault="007D3AA3">
      <w:pPr>
        <w:pStyle w:val="ListParagraph1"/>
        <w:numPr>
          <w:ilvl w:val="0"/>
          <w:numId w:val="1"/>
        </w:numPr>
        <w:ind w:left="0" w:firstLineChars="0"/>
        <w:rPr>
          <w:b/>
          <w:sz w:val="24"/>
          <w:szCs w:val="24"/>
        </w:rPr>
      </w:pPr>
      <w:r>
        <w:rPr>
          <w:rFonts w:hint="eastAsia"/>
          <w:b/>
          <w:sz w:val="24"/>
          <w:szCs w:val="24"/>
        </w:rPr>
        <w:t>协议的解除和终止</w:t>
      </w:r>
    </w:p>
    <w:p w14:paraId="296AFEF2" w14:textId="77777777" w:rsidR="00A06D76" w:rsidRDefault="007D3AA3">
      <w:pPr>
        <w:rPr>
          <w:sz w:val="24"/>
          <w:szCs w:val="24"/>
        </w:rPr>
      </w:pPr>
      <w:r>
        <w:rPr>
          <w:sz w:val="24"/>
          <w:szCs w:val="24"/>
        </w:rPr>
        <w:t xml:space="preserve"> </w:t>
      </w:r>
    </w:p>
    <w:p w14:paraId="08C34736" w14:textId="77777777" w:rsidR="00A06D76" w:rsidRDefault="007D3AA3">
      <w:pPr>
        <w:pStyle w:val="ListParagraph1"/>
        <w:numPr>
          <w:ilvl w:val="1"/>
          <w:numId w:val="1"/>
        </w:numPr>
        <w:ind w:left="0" w:firstLineChars="0"/>
        <w:rPr>
          <w:sz w:val="24"/>
          <w:szCs w:val="24"/>
        </w:rPr>
      </w:pPr>
      <w:r>
        <w:rPr>
          <w:rFonts w:hint="eastAsia"/>
          <w:sz w:val="24"/>
          <w:szCs w:val="24"/>
        </w:rPr>
        <w:t>如接受方或其雇员违反本协议的约定，披露方有权解除本协议，但应事先书面通知对方。</w:t>
      </w:r>
    </w:p>
    <w:p w14:paraId="468F860F" w14:textId="77777777" w:rsidR="00A06D76" w:rsidRDefault="007D3AA3">
      <w:pPr>
        <w:rPr>
          <w:sz w:val="24"/>
          <w:szCs w:val="24"/>
        </w:rPr>
      </w:pPr>
      <w:r>
        <w:rPr>
          <w:sz w:val="24"/>
          <w:szCs w:val="24"/>
        </w:rPr>
        <w:t xml:space="preserve"> </w:t>
      </w:r>
    </w:p>
    <w:p w14:paraId="0B16C412" w14:textId="77777777" w:rsidR="00A06D76" w:rsidRDefault="007D3AA3">
      <w:pPr>
        <w:pStyle w:val="ListParagraph1"/>
        <w:numPr>
          <w:ilvl w:val="1"/>
          <w:numId w:val="1"/>
        </w:numPr>
        <w:ind w:left="0" w:firstLineChars="0"/>
        <w:rPr>
          <w:sz w:val="24"/>
          <w:szCs w:val="24"/>
        </w:rPr>
      </w:pPr>
      <w:r>
        <w:rPr>
          <w:rFonts w:hint="eastAsia"/>
          <w:sz w:val="24"/>
          <w:szCs w:val="24"/>
        </w:rPr>
        <w:t>本协议经双方协商一致，可以提前终止。</w:t>
      </w:r>
    </w:p>
    <w:p w14:paraId="036C991F" w14:textId="77777777" w:rsidR="00A06D76" w:rsidRDefault="007D3AA3">
      <w:pPr>
        <w:rPr>
          <w:sz w:val="24"/>
          <w:szCs w:val="24"/>
        </w:rPr>
      </w:pPr>
      <w:r>
        <w:rPr>
          <w:sz w:val="24"/>
          <w:szCs w:val="24"/>
        </w:rPr>
        <w:t xml:space="preserve"> </w:t>
      </w:r>
    </w:p>
    <w:p w14:paraId="783ADEAC" w14:textId="77777777" w:rsidR="00A06D76" w:rsidRDefault="007D3AA3">
      <w:pPr>
        <w:pStyle w:val="ListParagraph1"/>
        <w:numPr>
          <w:ilvl w:val="0"/>
          <w:numId w:val="1"/>
        </w:numPr>
        <w:ind w:left="0" w:firstLineChars="0"/>
        <w:rPr>
          <w:b/>
          <w:sz w:val="24"/>
          <w:szCs w:val="24"/>
        </w:rPr>
      </w:pPr>
      <w:r>
        <w:rPr>
          <w:rFonts w:hint="eastAsia"/>
          <w:b/>
          <w:sz w:val="24"/>
          <w:szCs w:val="24"/>
        </w:rPr>
        <w:t>适用法律与争议解决</w:t>
      </w:r>
    </w:p>
    <w:p w14:paraId="057D7755" w14:textId="77777777" w:rsidR="00A06D76" w:rsidRDefault="00A06D76">
      <w:pPr>
        <w:pStyle w:val="ListParagraph1"/>
        <w:ind w:firstLineChars="0" w:firstLine="0"/>
        <w:rPr>
          <w:b/>
          <w:sz w:val="24"/>
          <w:szCs w:val="24"/>
        </w:rPr>
      </w:pPr>
    </w:p>
    <w:p w14:paraId="39579B52" w14:textId="77777777" w:rsidR="00A06D76" w:rsidRDefault="007D3AA3">
      <w:pPr>
        <w:pStyle w:val="ListParagraph1"/>
        <w:numPr>
          <w:ilvl w:val="1"/>
          <w:numId w:val="1"/>
        </w:numPr>
        <w:ind w:left="0" w:firstLineChars="0"/>
        <w:rPr>
          <w:sz w:val="24"/>
          <w:szCs w:val="24"/>
        </w:rPr>
      </w:pPr>
      <w:r>
        <w:rPr>
          <w:rFonts w:hint="eastAsia"/>
          <w:sz w:val="24"/>
          <w:szCs w:val="24"/>
        </w:rPr>
        <w:t>本协议及协议的履行适用中华人民共和国的法律。任何基于本协议产生的或与协议相关的争议应由双方友好协商解决。如协商不成，任何一方均有权向苏州仲裁委员会申请仲裁，并依照该会现行有效的仲裁规则进行仲裁；仲裁裁决为最终裁决，对双方均具有约束力。除仲裁裁决另有裁定外，仲裁费用应由败诉方承担。</w:t>
      </w:r>
    </w:p>
    <w:p w14:paraId="70EE6F67" w14:textId="77777777" w:rsidR="00A06D76" w:rsidRDefault="007D3AA3">
      <w:pPr>
        <w:rPr>
          <w:sz w:val="24"/>
          <w:szCs w:val="24"/>
        </w:rPr>
      </w:pPr>
      <w:r>
        <w:rPr>
          <w:sz w:val="24"/>
          <w:szCs w:val="24"/>
        </w:rPr>
        <w:t xml:space="preserve"> </w:t>
      </w:r>
    </w:p>
    <w:p w14:paraId="0634C1BA" w14:textId="77777777" w:rsidR="00A06D76" w:rsidRDefault="007D3AA3">
      <w:pPr>
        <w:pStyle w:val="ListParagraph1"/>
        <w:numPr>
          <w:ilvl w:val="0"/>
          <w:numId w:val="1"/>
        </w:numPr>
        <w:ind w:left="0" w:firstLineChars="0"/>
        <w:rPr>
          <w:b/>
          <w:sz w:val="24"/>
          <w:szCs w:val="24"/>
        </w:rPr>
      </w:pPr>
      <w:r>
        <w:rPr>
          <w:rFonts w:hint="eastAsia"/>
          <w:b/>
          <w:sz w:val="24"/>
          <w:szCs w:val="24"/>
        </w:rPr>
        <w:t>其他</w:t>
      </w:r>
    </w:p>
    <w:p w14:paraId="30F8A110" w14:textId="77777777" w:rsidR="00A06D76" w:rsidRDefault="007D3AA3">
      <w:pPr>
        <w:rPr>
          <w:sz w:val="24"/>
          <w:szCs w:val="24"/>
        </w:rPr>
      </w:pPr>
      <w:r>
        <w:rPr>
          <w:sz w:val="24"/>
          <w:szCs w:val="24"/>
        </w:rPr>
        <w:t xml:space="preserve"> </w:t>
      </w:r>
    </w:p>
    <w:p w14:paraId="4D47A7E5" w14:textId="77777777" w:rsidR="00A06D76" w:rsidRDefault="007D3AA3">
      <w:pPr>
        <w:pStyle w:val="ListParagraph1"/>
        <w:numPr>
          <w:ilvl w:val="1"/>
          <w:numId w:val="1"/>
        </w:numPr>
        <w:ind w:left="0" w:firstLineChars="0"/>
        <w:rPr>
          <w:sz w:val="24"/>
          <w:szCs w:val="24"/>
        </w:rPr>
      </w:pPr>
      <w:r>
        <w:rPr>
          <w:rFonts w:hint="eastAsia"/>
          <w:sz w:val="24"/>
          <w:szCs w:val="24"/>
        </w:rPr>
        <w:t>接受方对本协议约定的保密信息的保密期限为长期，且不因本协议的解除或终止而免除。</w:t>
      </w:r>
    </w:p>
    <w:p w14:paraId="5100E82A" w14:textId="77777777" w:rsidR="00A06D76" w:rsidRDefault="00A06D76">
      <w:pPr>
        <w:pStyle w:val="ListParagraph1"/>
        <w:ind w:firstLineChars="0" w:firstLine="0"/>
        <w:rPr>
          <w:sz w:val="24"/>
          <w:szCs w:val="24"/>
        </w:rPr>
      </w:pPr>
    </w:p>
    <w:p w14:paraId="2AD76348" w14:textId="77777777" w:rsidR="00A06D76" w:rsidRDefault="007D3AA3">
      <w:pPr>
        <w:pStyle w:val="ListParagraph1"/>
        <w:numPr>
          <w:ilvl w:val="1"/>
          <w:numId w:val="1"/>
        </w:numPr>
        <w:ind w:left="0" w:firstLineChars="0"/>
        <w:rPr>
          <w:sz w:val="24"/>
          <w:szCs w:val="24"/>
        </w:rPr>
      </w:pPr>
      <w:r>
        <w:rPr>
          <w:rFonts w:hint="eastAsia"/>
          <w:sz w:val="24"/>
          <w:szCs w:val="24"/>
        </w:rPr>
        <w:t>未经另一方书面同意，本协议中的权利和义务不可转让给其他第三方。</w:t>
      </w:r>
    </w:p>
    <w:p w14:paraId="24089AB3" w14:textId="77777777" w:rsidR="00A06D76" w:rsidRDefault="007D3AA3">
      <w:pPr>
        <w:rPr>
          <w:sz w:val="24"/>
          <w:szCs w:val="24"/>
        </w:rPr>
      </w:pPr>
      <w:r>
        <w:rPr>
          <w:sz w:val="24"/>
          <w:szCs w:val="24"/>
        </w:rPr>
        <w:t xml:space="preserve"> </w:t>
      </w:r>
    </w:p>
    <w:p w14:paraId="79237AD3" w14:textId="77777777" w:rsidR="00A06D76" w:rsidRDefault="007D3AA3">
      <w:pPr>
        <w:pStyle w:val="ListParagraph1"/>
        <w:numPr>
          <w:ilvl w:val="1"/>
          <w:numId w:val="1"/>
        </w:numPr>
        <w:ind w:left="0" w:firstLineChars="0"/>
        <w:rPr>
          <w:sz w:val="24"/>
          <w:szCs w:val="24"/>
        </w:rPr>
      </w:pPr>
      <w:r>
        <w:rPr>
          <w:rFonts w:hint="eastAsia"/>
          <w:sz w:val="24"/>
          <w:szCs w:val="24"/>
        </w:rPr>
        <w:t>本协议涵盖了双方对本协议内容的全部理解，在订立本协议前双方任何与本协议相关的洽谈、往来书信、约定如与本协议矛盾，以本协议为准。</w:t>
      </w:r>
    </w:p>
    <w:p w14:paraId="612BDA86" w14:textId="77777777" w:rsidR="00A06D76" w:rsidRDefault="007D3AA3">
      <w:pPr>
        <w:rPr>
          <w:sz w:val="24"/>
          <w:szCs w:val="24"/>
        </w:rPr>
      </w:pPr>
      <w:r>
        <w:rPr>
          <w:sz w:val="24"/>
          <w:szCs w:val="24"/>
        </w:rPr>
        <w:t xml:space="preserve"> </w:t>
      </w:r>
    </w:p>
    <w:p w14:paraId="6A6B39D8" w14:textId="77777777" w:rsidR="00A06D76" w:rsidRDefault="007D3AA3">
      <w:pPr>
        <w:pStyle w:val="ListParagraph1"/>
        <w:numPr>
          <w:ilvl w:val="1"/>
          <w:numId w:val="1"/>
        </w:numPr>
        <w:ind w:left="0" w:firstLineChars="0"/>
        <w:rPr>
          <w:sz w:val="24"/>
          <w:szCs w:val="24"/>
        </w:rPr>
      </w:pPr>
      <w:r>
        <w:rPr>
          <w:rFonts w:hint="eastAsia"/>
          <w:sz w:val="24"/>
          <w:szCs w:val="24"/>
        </w:rPr>
        <w:t>任何对本协议的修改或增补，双方应另行签订补充协议，否则视为无效。</w:t>
      </w:r>
    </w:p>
    <w:p w14:paraId="2E96F447" w14:textId="77777777" w:rsidR="00A06D76" w:rsidRDefault="007D3AA3">
      <w:pPr>
        <w:rPr>
          <w:sz w:val="24"/>
          <w:szCs w:val="24"/>
        </w:rPr>
      </w:pPr>
      <w:r>
        <w:rPr>
          <w:sz w:val="24"/>
          <w:szCs w:val="24"/>
        </w:rPr>
        <w:t xml:space="preserve"> </w:t>
      </w:r>
    </w:p>
    <w:p w14:paraId="70261557" w14:textId="77777777" w:rsidR="00A06D76" w:rsidRDefault="007D3AA3">
      <w:pPr>
        <w:pStyle w:val="ListParagraph1"/>
        <w:numPr>
          <w:ilvl w:val="1"/>
          <w:numId w:val="1"/>
        </w:numPr>
        <w:ind w:left="0" w:firstLineChars="0"/>
        <w:rPr>
          <w:sz w:val="24"/>
          <w:szCs w:val="24"/>
        </w:rPr>
      </w:pPr>
      <w:r>
        <w:rPr>
          <w:rFonts w:hint="eastAsia"/>
          <w:sz w:val="24"/>
          <w:szCs w:val="24"/>
        </w:rPr>
        <w:t>披露方未行使或延迟行使本协议约定的任何权利均不构成对该权利的放弃，任何对该权利的单独或部分行使均不妨碍其他权利或继续行使其权利。</w:t>
      </w:r>
    </w:p>
    <w:p w14:paraId="000DAABD" w14:textId="77777777" w:rsidR="00A06D76" w:rsidRDefault="007D3AA3">
      <w:pPr>
        <w:adjustRightInd w:val="0"/>
        <w:snapToGrid w:val="0"/>
        <w:rPr>
          <w:sz w:val="24"/>
          <w:szCs w:val="24"/>
        </w:rPr>
      </w:pPr>
      <w:r>
        <w:rPr>
          <w:sz w:val="24"/>
          <w:szCs w:val="24"/>
        </w:rPr>
        <w:t xml:space="preserve"> </w:t>
      </w:r>
    </w:p>
    <w:p w14:paraId="275BB927" w14:textId="77777777" w:rsidR="00A06D76" w:rsidRDefault="00A06D76">
      <w:pPr>
        <w:rPr>
          <w:sz w:val="24"/>
          <w:szCs w:val="24"/>
        </w:rPr>
      </w:pPr>
    </w:p>
    <w:p w14:paraId="04DAD242" w14:textId="77777777" w:rsidR="00A06D76" w:rsidRDefault="007D3AA3">
      <w:pPr>
        <w:rPr>
          <w:sz w:val="24"/>
          <w:szCs w:val="24"/>
        </w:rPr>
      </w:pPr>
      <w:r>
        <w:rPr>
          <w:rFonts w:hint="eastAsia"/>
          <w:bCs/>
          <w:sz w:val="24"/>
          <w:szCs w:val="24"/>
        </w:rPr>
        <w:t>甲方（披露方）</w:t>
      </w:r>
      <w:r>
        <w:rPr>
          <w:rFonts w:hint="eastAsia"/>
          <w:sz w:val="24"/>
          <w:szCs w:val="24"/>
        </w:rPr>
        <w:t>（盖章）</w:t>
      </w:r>
      <w:r>
        <w:rPr>
          <w:rFonts w:hint="eastAsia"/>
          <w:bCs/>
          <w:sz w:val="24"/>
          <w:szCs w:val="24"/>
        </w:rPr>
        <w:t>：</w:t>
      </w:r>
    </w:p>
    <w:p w14:paraId="59C0DADB" w14:textId="77777777" w:rsidR="00A06D76" w:rsidRDefault="00A06D76">
      <w:pPr>
        <w:rPr>
          <w:sz w:val="24"/>
          <w:szCs w:val="24"/>
        </w:rPr>
      </w:pPr>
    </w:p>
    <w:p w14:paraId="5698FC31" w14:textId="77777777" w:rsidR="00A06D76" w:rsidRDefault="007D3AA3">
      <w:pPr>
        <w:rPr>
          <w:sz w:val="24"/>
          <w:szCs w:val="24"/>
        </w:rPr>
      </w:pPr>
      <w:r>
        <w:rPr>
          <w:rFonts w:hint="eastAsia"/>
          <w:sz w:val="24"/>
          <w:szCs w:val="24"/>
        </w:rPr>
        <w:t>授权代表签字：</w:t>
      </w:r>
      <w:r>
        <w:rPr>
          <w:sz w:val="24"/>
          <w:szCs w:val="24"/>
        </w:rPr>
        <w:t>______________</w:t>
      </w:r>
      <w:r>
        <w:rPr>
          <w:rFonts w:hint="eastAsia"/>
          <w:sz w:val="24"/>
          <w:szCs w:val="24"/>
        </w:rPr>
        <w:t xml:space="preserve">   </w:t>
      </w:r>
      <w:r>
        <w:rPr>
          <w:rFonts w:hint="eastAsia"/>
          <w:sz w:val="24"/>
          <w:szCs w:val="24"/>
        </w:rPr>
        <w:t>签署日期：</w:t>
      </w:r>
    </w:p>
    <w:p w14:paraId="460FCE93" w14:textId="77777777" w:rsidR="00A06D76" w:rsidRDefault="00A06D76">
      <w:pPr>
        <w:rPr>
          <w:sz w:val="24"/>
          <w:szCs w:val="24"/>
        </w:rPr>
      </w:pPr>
    </w:p>
    <w:p w14:paraId="6774B105" w14:textId="77777777" w:rsidR="00A06D76" w:rsidRDefault="00A06D76">
      <w:pPr>
        <w:rPr>
          <w:sz w:val="24"/>
          <w:szCs w:val="24"/>
        </w:rPr>
      </w:pPr>
    </w:p>
    <w:p w14:paraId="02B801EF" w14:textId="77777777" w:rsidR="00A06D76" w:rsidRDefault="007D3AA3">
      <w:pPr>
        <w:rPr>
          <w:bCs/>
          <w:sz w:val="24"/>
          <w:szCs w:val="24"/>
        </w:rPr>
      </w:pPr>
      <w:r>
        <w:rPr>
          <w:rFonts w:hint="eastAsia"/>
          <w:bCs/>
          <w:sz w:val="24"/>
          <w:szCs w:val="24"/>
        </w:rPr>
        <w:t>乙方（接受方）（盖章）：</w:t>
      </w:r>
    </w:p>
    <w:p w14:paraId="682EDDA0" w14:textId="77777777" w:rsidR="00A06D76" w:rsidRDefault="00A06D76">
      <w:pPr>
        <w:rPr>
          <w:bCs/>
          <w:sz w:val="24"/>
          <w:szCs w:val="24"/>
        </w:rPr>
      </w:pPr>
    </w:p>
    <w:p w14:paraId="68F93EFB" w14:textId="77777777" w:rsidR="00A06D76" w:rsidRDefault="007D3AA3">
      <w:pPr>
        <w:rPr>
          <w:sz w:val="28"/>
          <w:szCs w:val="28"/>
        </w:rPr>
      </w:pPr>
      <w:r>
        <w:rPr>
          <w:rFonts w:hint="eastAsia"/>
          <w:sz w:val="24"/>
          <w:szCs w:val="24"/>
        </w:rPr>
        <w:t>授权代表签字：</w:t>
      </w:r>
      <w:r>
        <w:rPr>
          <w:sz w:val="24"/>
          <w:szCs w:val="24"/>
        </w:rPr>
        <w:t>______________</w:t>
      </w:r>
      <w:r>
        <w:rPr>
          <w:rFonts w:hint="eastAsia"/>
          <w:sz w:val="24"/>
          <w:szCs w:val="24"/>
        </w:rPr>
        <w:t xml:space="preserve">   </w:t>
      </w:r>
      <w:r>
        <w:rPr>
          <w:rFonts w:hint="eastAsia"/>
          <w:sz w:val="24"/>
          <w:szCs w:val="24"/>
        </w:rPr>
        <w:t>签署日期：</w:t>
      </w:r>
    </w:p>
    <w:sectPr w:rsidR="00A06D7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4C4102" w14:textId="77777777" w:rsidR="00E84A89" w:rsidRDefault="00E84A89">
      <w:r>
        <w:separator/>
      </w:r>
    </w:p>
  </w:endnote>
  <w:endnote w:type="continuationSeparator" w:id="0">
    <w:p w14:paraId="5DAE34BB" w14:textId="77777777" w:rsidR="00E84A89" w:rsidRDefault="00E84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05550E" w14:textId="56E2C8C5" w:rsidR="00A06D76" w:rsidRDefault="007D3AA3">
    <w:pPr>
      <w:pStyle w:val="a5"/>
      <w:jc w:val="center"/>
    </w:pPr>
    <w:r>
      <w:fldChar w:fldCharType="begin"/>
    </w:r>
    <w:r>
      <w:instrText>PAGE   \* MERGEFORMAT</w:instrText>
    </w:r>
    <w:r>
      <w:fldChar w:fldCharType="separate"/>
    </w:r>
    <w:r w:rsidR="007C098E" w:rsidRPr="007C098E">
      <w:rPr>
        <w:noProof/>
        <w:lang w:val="zh-CN"/>
      </w:rPr>
      <w:t>1</w:t>
    </w:r>
    <w:r>
      <w:rPr>
        <w:lang w:val="zh-CN"/>
      </w:rPr>
      <w:fldChar w:fldCharType="end"/>
    </w:r>
  </w:p>
  <w:p w14:paraId="2A9CAFE3" w14:textId="77777777" w:rsidR="00A06D76" w:rsidRDefault="00A06D7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A44E61" w14:textId="77777777" w:rsidR="00E84A89" w:rsidRDefault="00E84A89">
      <w:r>
        <w:separator/>
      </w:r>
    </w:p>
  </w:footnote>
  <w:footnote w:type="continuationSeparator" w:id="0">
    <w:p w14:paraId="314F93D9" w14:textId="77777777" w:rsidR="00E84A89" w:rsidRDefault="00E84A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E67869"/>
    <w:multiLevelType w:val="multilevel"/>
    <w:tmpl w:val="35E67869"/>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1" w15:restartNumberingAfterBreak="0">
    <w:nsid w:val="4B5E1C84"/>
    <w:multiLevelType w:val="multilevel"/>
    <w:tmpl w:val="4B5E1C84"/>
    <w:lvl w:ilvl="0">
      <w:start w:val="1"/>
      <w:numFmt w:val="lowerLetter"/>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54520D25"/>
    <w:multiLevelType w:val="multilevel"/>
    <w:tmpl w:val="54520D25"/>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3" w15:restartNumberingAfterBreak="0">
    <w:nsid w:val="75C73431"/>
    <w:multiLevelType w:val="multilevel"/>
    <w:tmpl w:val="75C73431"/>
    <w:lvl w:ilvl="0">
      <w:start w:val="1"/>
      <w:numFmt w:val="lowerLetter"/>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2A4"/>
    <w:rsid w:val="00057080"/>
    <w:rsid w:val="00075EE1"/>
    <w:rsid w:val="000C6E4C"/>
    <w:rsid w:val="00181BD0"/>
    <w:rsid w:val="00235355"/>
    <w:rsid w:val="00235751"/>
    <w:rsid w:val="002625B8"/>
    <w:rsid w:val="00314A3F"/>
    <w:rsid w:val="003A7EBC"/>
    <w:rsid w:val="003F1CB5"/>
    <w:rsid w:val="004042A4"/>
    <w:rsid w:val="00440D07"/>
    <w:rsid w:val="004E1EB2"/>
    <w:rsid w:val="004F2DB6"/>
    <w:rsid w:val="00543081"/>
    <w:rsid w:val="00565289"/>
    <w:rsid w:val="005704F3"/>
    <w:rsid w:val="005C0033"/>
    <w:rsid w:val="005E6A9E"/>
    <w:rsid w:val="00607CF5"/>
    <w:rsid w:val="00621215"/>
    <w:rsid w:val="006B1974"/>
    <w:rsid w:val="006E521C"/>
    <w:rsid w:val="00732379"/>
    <w:rsid w:val="00752673"/>
    <w:rsid w:val="0078611F"/>
    <w:rsid w:val="007C098E"/>
    <w:rsid w:val="007D1FDA"/>
    <w:rsid w:val="007D3AA3"/>
    <w:rsid w:val="007F2057"/>
    <w:rsid w:val="008217AE"/>
    <w:rsid w:val="00845ADC"/>
    <w:rsid w:val="0089542E"/>
    <w:rsid w:val="008A6C32"/>
    <w:rsid w:val="008B55E2"/>
    <w:rsid w:val="00901DA1"/>
    <w:rsid w:val="00920DFB"/>
    <w:rsid w:val="0098761B"/>
    <w:rsid w:val="009C0081"/>
    <w:rsid w:val="00A06D76"/>
    <w:rsid w:val="00A669C4"/>
    <w:rsid w:val="00A739EC"/>
    <w:rsid w:val="00A97EE7"/>
    <w:rsid w:val="00B1269D"/>
    <w:rsid w:val="00B96E08"/>
    <w:rsid w:val="00B9793A"/>
    <w:rsid w:val="00BC5B25"/>
    <w:rsid w:val="00BC7DE9"/>
    <w:rsid w:val="00C66CC2"/>
    <w:rsid w:val="00C91AA6"/>
    <w:rsid w:val="00C96D31"/>
    <w:rsid w:val="00CF7150"/>
    <w:rsid w:val="00D02C27"/>
    <w:rsid w:val="00D2467B"/>
    <w:rsid w:val="00D275FD"/>
    <w:rsid w:val="00D337C2"/>
    <w:rsid w:val="00D70F8E"/>
    <w:rsid w:val="00D97AA7"/>
    <w:rsid w:val="00E841A6"/>
    <w:rsid w:val="00E84A89"/>
    <w:rsid w:val="00F8205B"/>
    <w:rsid w:val="00FD3E72"/>
    <w:rsid w:val="00FE0920"/>
    <w:rsid w:val="117006D9"/>
    <w:rsid w:val="19007B40"/>
    <w:rsid w:val="38DF1E8B"/>
    <w:rsid w:val="3E316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8D05B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qFormat/>
    <w:rPr>
      <w:kern w:val="0"/>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uiPriority w:val="99"/>
    <w:qFormat/>
    <w:locked/>
    <w:rPr>
      <w:rFonts w:cs="Times New Roman"/>
      <w:kern w:val="2"/>
      <w:sz w:val="18"/>
    </w:rPr>
  </w:style>
  <w:style w:type="character" w:customStyle="1" w:styleId="a8">
    <w:name w:val="页眉 字符"/>
    <w:link w:val="a7"/>
    <w:uiPriority w:val="99"/>
    <w:qFormat/>
    <w:locked/>
    <w:rPr>
      <w:rFonts w:cs="Times New Roman"/>
      <w:kern w:val="2"/>
      <w:sz w:val="18"/>
    </w:rPr>
  </w:style>
  <w:style w:type="paragraph" w:customStyle="1" w:styleId="ListParagraph1">
    <w:name w:val="List Paragraph1"/>
    <w:basedOn w:val="a"/>
    <w:uiPriority w:val="99"/>
    <w:qFormat/>
    <w:pPr>
      <w:ind w:firstLineChars="200" w:firstLine="420"/>
    </w:pPr>
  </w:style>
  <w:style w:type="character" w:customStyle="1" w:styleId="a4">
    <w:name w:val="批注框文本 字符"/>
    <w:link w:val="a3"/>
    <w:uiPriority w:val="99"/>
    <w:semiHidden/>
    <w:qFormat/>
    <w:locked/>
    <w:rPr>
      <w:rFonts w:cs="Times New Roman"/>
      <w:sz w:val="18"/>
    </w:rPr>
  </w:style>
  <w:style w:type="paragraph" w:styleId="a9">
    <w:name w:val="List Paragraph"/>
    <w:basedOn w:val="a"/>
    <w:uiPriority w:val="99"/>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320</Words>
  <Characters>1830</Characters>
  <Application>Microsoft Office Word</Application>
  <DocSecurity>0</DocSecurity>
  <Lines>15</Lines>
  <Paragraphs>4</Paragraphs>
  <ScaleCrop>false</ScaleCrop>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保密协议</dc:title>
  <dc:creator>Jake Chen</dc:creator>
  <cp:lastModifiedBy>Think</cp:lastModifiedBy>
  <cp:revision>2</cp:revision>
  <cp:lastPrinted>2016-10-24T06:32:00Z</cp:lastPrinted>
  <dcterms:created xsi:type="dcterms:W3CDTF">2021-06-04T13:19:00Z</dcterms:created>
  <dcterms:modified xsi:type="dcterms:W3CDTF">2021-06-04T13:19:00Z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