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D035C6" w14:textId="77777777" w:rsidR="00EB2001" w:rsidRDefault="007F067F">
      <w:pPr>
        <w:spacing w:afterLines="50" w:after="156" w:line="360" w:lineRule="auto"/>
        <w:jc w:val="center"/>
        <w:textAlignment w:val="baseline"/>
        <w:outlineLvl w:val="0"/>
        <w:rPr>
          <w:rFonts w:ascii="仿宋_GB2312" w:eastAsia="仿宋_GB2312" w:hAnsi="华文中宋"/>
          <w:b/>
          <w:bCs/>
          <w:color w:val="000000"/>
          <w:sz w:val="35"/>
          <w:lang w:val="zh-Hans"/>
        </w:rPr>
      </w:pPr>
      <w:r>
        <w:rPr>
          <w:rFonts w:ascii="仿宋_GB2312" w:eastAsia="仿宋_GB2312" w:hAnsi="华文中宋" w:hint="eastAsia"/>
          <w:b/>
          <w:bCs/>
          <w:color w:val="000000"/>
          <w:sz w:val="35"/>
          <w:lang w:val="zh-Hans"/>
        </w:rPr>
        <w:t>青岛金鲁班中鑫建设有限公司破产清算案</w:t>
      </w:r>
    </w:p>
    <w:p w14:paraId="0AABD981" w14:textId="77777777" w:rsidR="00EB2001" w:rsidRDefault="007F067F">
      <w:pPr>
        <w:spacing w:afterLines="50" w:after="156" w:line="360" w:lineRule="auto"/>
        <w:jc w:val="center"/>
        <w:textAlignment w:val="baseline"/>
        <w:outlineLvl w:val="0"/>
        <w:rPr>
          <w:rFonts w:ascii="仿宋_GB2312" w:eastAsia="仿宋_GB2312" w:hAnsi="华文中宋"/>
          <w:b/>
          <w:bCs/>
          <w:color w:val="000000"/>
          <w:sz w:val="35"/>
          <w:lang w:val="zh-Hans"/>
        </w:rPr>
      </w:pPr>
      <w:r>
        <w:rPr>
          <w:rFonts w:ascii="仿宋_GB2312" w:eastAsia="仿宋_GB2312" w:hAnsi="华文中宋" w:hint="eastAsia"/>
          <w:b/>
          <w:bCs/>
          <w:color w:val="000000"/>
          <w:sz w:val="35"/>
          <w:lang w:val="zh-Hans"/>
        </w:rPr>
        <w:t>债权申报指引</w:t>
      </w:r>
    </w:p>
    <w:p w14:paraId="7DC3F35D" w14:textId="77777777" w:rsidR="00EB2001" w:rsidRDefault="007F067F">
      <w:pPr>
        <w:spacing w:beforeLines="50" w:before="156" w:afterLines="50" w:after="156" w:line="360" w:lineRule="auto"/>
        <w:ind w:firstLineChars="200" w:firstLine="480"/>
        <w:rPr>
          <w:rFonts w:ascii="仿宋_GB2312" w:eastAsia="仿宋_GB2312"/>
          <w:sz w:val="24"/>
          <w:szCs w:val="24"/>
        </w:rPr>
      </w:pPr>
      <w:r>
        <w:rPr>
          <w:rFonts w:ascii="仿宋_GB2312" w:eastAsia="仿宋_GB2312" w:hint="eastAsia"/>
          <w:sz w:val="24"/>
          <w:szCs w:val="24"/>
        </w:rPr>
        <w:t>2021年12月8日，山东省青岛市即墨区人民法院裁定受理青岛金鲁班中鑫建设有限公司（以下简称“金鲁班中鑫公司”）破产清算一案。2022年1月20日，山东省青岛市即墨区人民法院指定北京市中伦（青岛）律师事务所担任金鲁班中鑫公司破产管理人，案号（2022）鲁0215破1号。为明确债权申报的有关事项，帮助债权人顺利申报债权，管理人现就相关问题作如下指引：</w:t>
      </w:r>
    </w:p>
    <w:p w14:paraId="615C3E41" w14:textId="77777777" w:rsidR="00EB2001" w:rsidRDefault="007F067F">
      <w:pPr>
        <w:pStyle w:val="af2"/>
        <w:numPr>
          <w:ilvl w:val="0"/>
          <w:numId w:val="1"/>
        </w:numPr>
        <w:spacing w:beforeLines="50" w:before="156" w:afterLines="50" w:after="156" w:line="360" w:lineRule="auto"/>
        <w:ind w:left="0" w:firstLine="482"/>
        <w:outlineLvl w:val="1"/>
        <w:rPr>
          <w:rFonts w:ascii="仿宋_GB2312" w:eastAsia="仿宋_GB2312"/>
          <w:b/>
          <w:bCs/>
          <w:sz w:val="24"/>
          <w:szCs w:val="24"/>
        </w:rPr>
      </w:pPr>
      <w:r>
        <w:rPr>
          <w:rFonts w:ascii="仿宋_GB2312" w:eastAsia="仿宋_GB2312" w:hint="eastAsia"/>
          <w:b/>
          <w:bCs/>
          <w:sz w:val="24"/>
          <w:szCs w:val="24"/>
        </w:rPr>
        <w:t>债权申报主体</w:t>
      </w:r>
    </w:p>
    <w:p w14:paraId="2ACD2D0A" w14:textId="77777777" w:rsidR="00EB2001" w:rsidRDefault="007F067F">
      <w:pPr>
        <w:spacing w:beforeLines="50" w:before="156" w:afterLines="50" w:after="156" w:line="360" w:lineRule="auto"/>
        <w:ind w:firstLineChars="200" w:firstLine="480"/>
        <w:rPr>
          <w:rFonts w:ascii="仿宋_GB2312" w:eastAsia="仿宋_GB2312"/>
          <w:sz w:val="24"/>
          <w:szCs w:val="24"/>
        </w:rPr>
      </w:pPr>
      <w:r>
        <w:rPr>
          <w:rFonts w:ascii="仿宋_GB2312" w:eastAsia="仿宋_GB2312" w:hint="eastAsia"/>
          <w:sz w:val="24"/>
          <w:szCs w:val="24"/>
        </w:rPr>
        <w:t>根据《中华人民共和国企业破产法》（以下简称“《企业破产法》”）的规定， 法院受理破产清算时对金鲁班中鑫公司享有债权的债权人，均可以向管理人申报债权。未到期的债权，在破产清算申请受理时视为到期，相关债权人可向管理人申报债权。附条件、附期限的债权和诉讼、仲裁未决的债权，债权人可以向管理人申报债权。</w:t>
      </w:r>
    </w:p>
    <w:p w14:paraId="1C45A1EA" w14:textId="7F17F9C9" w:rsidR="00EB2001" w:rsidRDefault="007F067F">
      <w:pPr>
        <w:pStyle w:val="af2"/>
        <w:numPr>
          <w:ilvl w:val="0"/>
          <w:numId w:val="1"/>
        </w:numPr>
        <w:spacing w:beforeLines="50" w:before="156" w:afterLines="50" w:after="156" w:line="360" w:lineRule="auto"/>
        <w:ind w:left="0" w:firstLine="482"/>
        <w:outlineLvl w:val="1"/>
        <w:rPr>
          <w:rFonts w:ascii="仿宋_GB2312" w:eastAsia="仿宋_GB2312"/>
          <w:b/>
          <w:bCs/>
          <w:sz w:val="24"/>
          <w:szCs w:val="24"/>
        </w:rPr>
      </w:pPr>
      <w:r>
        <w:rPr>
          <w:rFonts w:ascii="仿宋_GB2312" w:eastAsia="仿宋_GB2312" w:hint="eastAsia"/>
          <w:b/>
          <w:bCs/>
          <w:sz w:val="24"/>
          <w:szCs w:val="24"/>
        </w:rPr>
        <w:t>债权申报期限及申报时间</w:t>
      </w:r>
    </w:p>
    <w:p w14:paraId="36615A36" w14:textId="628062E6" w:rsidR="00EB2001" w:rsidRDefault="007F067F">
      <w:pPr>
        <w:spacing w:beforeLines="50" w:before="156" w:afterLines="50" w:after="156" w:line="360" w:lineRule="auto"/>
        <w:ind w:firstLineChars="200" w:firstLine="482"/>
        <w:rPr>
          <w:rFonts w:ascii="仿宋_GB2312" w:eastAsia="仿宋_GB2312"/>
          <w:b/>
          <w:bCs/>
          <w:sz w:val="24"/>
          <w:szCs w:val="24"/>
          <w:u w:val="single"/>
        </w:rPr>
      </w:pPr>
      <w:r>
        <w:rPr>
          <w:rFonts w:ascii="仿宋_GB2312" w:eastAsia="仿宋_GB2312" w:hint="eastAsia"/>
          <w:b/>
          <w:bCs/>
          <w:sz w:val="24"/>
          <w:szCs w:val="24"/>
          <w:u w:val="single"/>
        </w:rPr>
        <w:t>金鲁班中鑫公司的债权人应在2</w:t>
      </w:r>
      <w:r>
        <w:rPr>
          <w:rFonts w:ascii="仿宋_GB2312" w:eastAsia="仿宋_GB2312"/>
          <w:b/>
          <w:bCs/>
          <w:sz w:val="24"/>
          <w:szCs w:val="24"/>
          <w:u w:val="single"/>
        </w:rPr>
        <w:t>02</w:t>
      </w:r>
      <w:r>
        <w:rPr>
          <w:rFonts w:ascii="仿宋_GB2312" w:eastAsia="仿宋_GB2312" w:hint="eastAsia"/>
          <w:b/>
          <w:bCs/>
          <w:sz w:val="24"/>
          <w:szCs w:val="24"/>
          <w:u w:val="single"/>
        </w:rPr>
        <w:t>2年3月25日前向金鲁班中鑫公司管理人申报债权。申报时间为申报期限内工作日上午9时至</w:t>
      </w:r>
      <w:r w:rsidR="0066510D">
        <w:rPr>
          <w:rFonts w:ascii="仿宋_GB2312" w:eastAsia="仿宋_GB2312" w:hint="eastAsia"/>
          <w:b/>
          <w:bCs/>
          <w:sz w:val="24"/>
          <w:szCs w:val="24"/>
          <w:u w:val="single"/>
        </w:rPr>
        <w:t>11</w:t>
      </w:r>
      <w:r>
        <w:rPr>
          <w:rFonts w:ascii="仿宋_GB2312" w:eastAsia="仿宋_GB2312" w:hint="eastAsia"/>
          <w:b/>
          <w:bCs/>
          <w:sz w:val="24"/>
          <w:szCs w:val="24"/>
          <w:u w:val="single"/>
        </w:rPr>
        <w:t>时</w:t>
      </w:r>
      <w:r w:rsidR="0066510D">
        <w:rPr>
          <w:rFonts w:ascii="仿宋_GB2312" w:eastAsia="仿宋_GB2312" w:hint="eastAsia"/>
          <w:b/>
          <w:bCs/>
          <w:sz w:val="24"/>
          <w:szCs w:val="24"/>
          <w:u w:val="single"/>
        </w:rPr>
        <w:t>30</w:t>
      </w:r>
      <w:r w:rsidR="00077858">
        <w:rPr>
          <w:rFonts w:ascii="仿宋_GB2312" w:eastAsia="仿宋_GB2312" w:hint="eastAsia"/>
          <w:b/>
          <w:bCs/>
          <w:sz w:val="24"/>
          <w:szCs w:val="24"/>
          <w:u w:val="single"/>
        </w:rPr>
        <w:t>分</w:t>
      </w:r>
      <w:r>
        <w:rPr>
          <w:rFonts w:ascii="仿宋_GB2312" w:eastAsia="仿宋_GB2312" w:hint="eastAsia"/>
          <w:b/>
          <w:bCs/>
          <w:sz w:val="24"/>
          <w:szCs w:val="24"/>
          <w:u w:val="single"/>
        </w:rPr>
        <w:t>、下午2时至</w:t>
      </w:r>
      <w:r w:rsidR="00077858">
        <w:rPr>
          <w:rFonts w:ascii="仿宋_GB2312" w:eastAsia="仿宋_GB2312"/>
          <w:b/>
          <w:bCs/>
          <w:sz w:val="24"/>
          <w:szCs w:val="24"/>
          <w:u w:val="single"/>
        </w:rPr>
        <w:t>5</w:t>
      </w:r>
      <w:r>
        <w:rPr>
          <w:rFonts w:ascii="仿宋_GB2312" w:eastAsia="仿宋_GB2312" w:hint="eastAsia"/>
          <w:b/>
          <w:bCs/>
          <w:sz w:val="24"/>
          <w:szCs w:val="24"/>
          <w:u w:val="single"/>
        </w:rPr>
        <w:t xml:space="preserve">时。 </w:t>
      </w:r>
    </w:p>
    <w:p w14:paraId="4FCE990A" w14:textId="55D683F6" w:rsidR="00EB2001" w:rsidRDefault="007F067F">
      <w:pPr>
        <w:pStyle w:val="af2"/>
        <w:numPr>
          <w:ilvl w:val="0"/>
          <w:numId w:val="1"/>
        </w:numPr>
        <w:spacing w:beforeLines="50" w:before="156" w:afterLines="50" w:after="156" w:line="360" w:lineRule="auto"/>
        <w:ind w:left="0" w:firstLine="482"/>
        <w:outlineLvl w:val="1"/>
        <w:rPr>
          <w:rFonts w:ascii="仿宋_GB2312" w:eastAsia="仿宋_GB2312"/>
          <w:b/>
          <w:bCs/>
          <w:sz w:val="24"/>
          <w:szCs w:val="24"/>
        </w:rPr>
      </w:pPr>
      <w:r>
        <w:rPr>
          <w:rFonts w:ascii="仿宋_GB2312" w:eastAsia="仿宋_GB2312" w:hint="eastAsia"/>
          <w:b/>
          <w:bCs/>
          <w:sz w:val="24"/>
          <w:szCs w:val="24"/>
        </w:rPr>
        <w:t>管理人工作地点及债权申报方式</w:t>
      </w:r>
    </w:p>
    <w:p w14:paraId="43D20327" w14:textId="77777777" w:rsidR="00EB2001" w:rsidRDefault="007F067F">
      <w:pPr>
        <w:spacing w:beforeLines="50" w:before="156" w:afterLines="50" w:after="156" w:line="360" w:lineRule="auto"/>
        <w:ind w:firstLineChars="200" w:firstLine="480"/>
        <w:rPr>
          <w:rFonts w:ascii="仿宋_GB2312" w:eastAsia="仿宋_GB2312"/>
          <w:sz w:val="24"/>
          <w:szCs w:val="24"/>
        </w:rPr>
      </w:pPr>
      <w:r>
        <w:rPr>
          <w:rFonts w:ascii="仿宋_GB2312" w:eastAsia="仿宋_GB2312" w:hint="eastAsia"/>
          <w:sz w:val="24"/>
          <w:szCs w:val="24"/>
        </w:rPr>
        <w:t>管理人的工作地点及联系方式为：</w:t>
      </w:r>
    </w:p>
    <w:p w14:paraId="6ACFC5EF" w14:textId="77777777" w:rsidR="00EB2001" w:rsidRDefault="007F067F">
      <w:pPr>
        <w:spacing w:beforeLines="50" w:before="156" w:afterLines="50" w:after="156" w:line="360" w:lineRule="auto"/>
        <w:ind w:firstLineChars="200" w:firstLine="480"/>
        <w:rPr>
          <w:rFonts w:ascii="仿宋_GB2312" w:eastAsia="仿宋_GB2312"/>
          <w:sz w:val="24"/>
          <w:szCs w:val="24"/>
        </w:rPr>
      </w:pPr>
      <w:r>
        <w:rPr>
          <w:rFonts w:ascii="仿宋_GB2312" w:eastAsia="仿宋_GB2312" w:hint="eastAsia"/>
          <w:sz w:val="24"/>
          <w:szCs w:val="24"/>
        </w:rPr>
        <w:t>单位：北京市中伦（青岛）律师事务所</w:t>
      </w:r>
    </w:p>
    <w:p w14:paraId="3FE948B3" w14:textId="77777777" w:rsidR="00EB2001" w:rsidRDefault="007F067F">
      <w:pPr>
        <w:spacing w:beforeLines="50" w:before="156" w:afterLines="50" w:after="156" w:line="360" w:lineRule="auto"/>
        <w:ind w:firstLineChars="200" w:firstLine="480"/>
        <w:rPr>
          <w:rFonts w:ascii="仿宋_GB2312" w:eastAsia="仿宋_GB2312"/>
          <w:sz w:val="24"/>
          <w:szCs w:val="24"/>
        </w:rPr>
      </w:pPr>
      <w:r>
        <w:rPr>
          <w:rFonts w:ascii="仿宋_GB2312" w:eastAsia="仿宋_GB2312" w:hint="eastAsia"/>
          <w:sz w:val="24"/>
          <w:szCs w:val="24"/>
        </w:rPr>
        <w:t>地址：山东省青岛市市南区香港中路6</w:t>
      </w:r>
      <w:r>
        <w:rPr>
          <w:rFonts w:ascii="仿宋_GB2312" w:eastAsia="仿宋_GB2312"/>
          <w:sz w:val="24"/>
          <w:szCs w:val="24"/>
        </w:rPr>
        <w:t>1</w:t>
      </w:r>
      <w:r>
        <w:rPr>
          <w:rFonts w:ascii="仿宋_GB2312" w:eastAsia="仿宋_GB2312" w:hint="eastAsia"/>
          <w:sz w:val="24"/>
          <w:szCs w:val="24"/>
        </w:rPr>
        <w:t>号乙远洋大厦A座2</w:t>
      </w:r>
      <w:r>
        <w:rPr>
          <w:rFonts w:ascii="仿宋_GB2312" w:eastAsia="仿宋_GB2312"/>
          <w:sz w:val="24"/>
          <w:szCs w:val="24"/>
        </w:rPr>
        <w:t>7</w:t>
      </w:r>
      <w:r>
        <w:rPr>
          <w:rFonts w:ascii="仿宋_GB2312" w:eastAsia="仿宋_GB2312" w:hint="eastAsia"/>
          <w:sz w:val="24"/>
          <w:szCs w:val="24"/>
        </w:rPr>
        <w:t>层</w:t>
      </w:r>
    </w:p>
    <w:p w14:paraId="7396E400" w14:textId="77777777" w:rsidR="00EB2001" w:rsidRDefault="007F067F">
      <w:pPr>
        <w:spacing w:beforeLines="50" w:before="156" w:afterLines="50" w:after="156" w:line="360" w:lineRule="auto"/>
        <w:ind w:firstLineChars="200" w:firstLine="480"/>
        <w:rPr>
          <w:rFonts w:ascii="仿宋_GB2312" w:eastAsia="仿宋_GB2312"/>
          <w:sz w:val="24"/>
          <w:szCs w:val="24"/>
        </w:rPr>
      </w:pPr>
      <w:r>
        <w:rPr>
          <w:rFonts w:ascii="仿宋_GB2312" w:eastAsia="仿宋_GB2312" w:hint="eastAsia"/>
          <w:sz w:val="24"/>
          <w:szCs w:val="24"/>
        </w:rPr>
        <w:t>联系人：肖维欣律师</w:t>
      </w:r>
    </w:p>
    <w:p w14:paraId="7EB5C031" w14:textId="77777777" w:rsidR="00EB2001" w:rsidRDefault="007F067F">
      <w:pPr>
        <w:spacing w:beforeLines="50" w:before="156" w:afterLines="50" w:after="156" w:line="360" w:lineRule="auto"/>
        <w:ind w:firstLineChars="200" w:firstLine="480"/>
        <w:rPr>
          <w:rFonts w:ascii="仿宋_GB2312" w:eastAsia="仿宋_GB2312"/>
          <w:sz w:val="24"/>
          <w:szCs w:val="24"/>
        </w:rPr>
      </w:pPr>
      <w:r>
        <w:rPr>
          <w:rFonts w:ascii="仿宋_GB2312" w:eastAsia="仿宋_GB2312" w:hint="eastAsia"/>
          <w:sz w:val="24"/>
          <w:szCs w:val="24"/>
        </w:rPr>
        <w:t>电 话：</w:t>
      </w:r>
      <w:r>
        <w:rPr>
          <w:rFonts w:ascii="仿宋_GB2312" w:eastAsia="仿宋_GB2312"/>
          <w:sz w:val="24"/>
          <w:szCs w:val="24"/>
        </w:rPr>
        <w:t>053255728661/13687636166</w:t>
      </w:r>
    </w:p>
    <w:p w14:paraId="1D9B2318" w14:textId="725EF67B" w:rsidR="00EB2001" w:rsidRDefault="007F067F">
      <w:pPr>
        <w:spacing w:beforeLines="50" w:before="156" w:afterLines="50" w:after="156" w:line="360" w:lineRule="auto"/>
        <w:ind w:firstLineChars="200" w:firstLine="480"/>
        <w:rPr>
          <w:rFonts w:ascii="仿宋_GB2312" w:eastAsia="仿宋_GB2312"/>
          <w:sz w:val="24"/>
          <w:szCs w:val="24"/>
        </w:rPr>
      </w:pPr>
      <w:r>
        <w:rPr>
          <w:rFonts w:ascii="仿宋_GB2312" w:eastAsia="仿宋_GB2312" w:hint="eastAsia"/>
          <w:sz w:val="24"/>
          <w:szCs w:val="24"/>
        </w:rPr>
        <w:t>邮 编：2</w:t>
      </w:r>
      <w:r>
        <w:rPr>
          <w:rFonts w:ascii="仿宋_GB2312" w:eastAsia="仿宋_GB2312"/>
          <w:sz w:val="24"/>
          <w:szCs w:val="24"/>
        </w:rPr>
        <w:t>66071</w:t>
      </w:r>
    </w:p>
    <w:p w14:paraId="4022C039" w14:textId="368C452B" w:rsidR="00077858" w:rsidRDefault="00AF6DFA">
      <w:pPr>
        <w:spacing w:beforeLines="50" w:before="156" w:afterLines="50" w:after="156" w:line="360" w:lineRule="auto"/>
        <w:ind w:firstLineChars="200" w:firstLine="480"/>
        <w:rPr>
          <w:rFonts w:ascii="仿宋_GB2312" w:eastAsia="仿宋_GB2312"/>
          <w:sz w:val="24"/>
          <w:szCs w:val="24"/>
        </w:rPr>
      </w:pPr>
      <w:r>
        <w:rPr>
          <w:rFonts w:ascii="仿宋_GB2312" w:eastAsia="仿宋_GB2312" w:hint="eastAsia"/>
          <w:sz w:val="24"/>
          <w:szCs w:val="24"/>
        </w:rPr>
        <w:lastRenderedPageBreak/>
        <w:t>邮箱：xiaoweixin@zhonglun.com</w:t>
      </w:r>
    </w:p>
    <w:p w14:paraId="639E1CF8" w14:textId="45E28ADD" w:rsidR="00EB2001" w:rsidRDefault="007F067F">
      <w:pPr>
        <w:spacing w:beforeLines="50" w:before="156" w:afterLines="50" w:after="156" w:line="360" w:lineRule="auto"/>
        <w:ind w:firstLineChars="200" w:firstLine="482"/>
        <w:rPr>
          <w:rFonts w:ascii="仿宋_GB2312" w:eastAsia="仿宋_GB2312"/>
          <w:b/>
          <w:bCs/>
          <w:sz w:val="24"/>
          <w:szCs w:val="24"/>
          <w:u w:val="single"/>
        </w:rPr>
      </w:pPr>
      <w:r>
        <w:rPr>
          <w:rFonts w:ascii="仿宋_GB2312" w:eastAsia="仿宋_GB2312" w:hint="eastAsia"/>
          <w:b/>
          <w:bCs/>
          <w:sz w:val="24"/>
          <w:szCs w:val="24"/>
          <w:u w:val="single"/>
        </w:rPr>
        <w:t>债权人可以通过邮寄或现场提交材料的方式向管理人申报债权，考虑到债权申报的时间及人力成本，为便利债权人申报及管理人工作，建议债权人通过邮寄提交材料的方式向管理人申报债权（采用邮寄方式申报债权的，需确保管理人在债权期限内收到申报材料）。</w:t>
      </w:r>
    </w:p>
    <w:p w14:paraId="43CA3A59" w14:textId="77777777" w:rsidR="00EB2001" w:rsidRDefault="007F067F">
      <w:pPr>
        <w:pStyle w:val="af2"/>
        <w:numPr>
          <w:ilvl w:val="0"/>
          <w:numId w:val="1"/>
        </w:numPr>
        <w:spacing w:beforeLines="50" w:before="156" w:afterLines="50" w:after="156" w:line="360" w:lineRule="auto"/>
        <w:ind w:left="0" w:firstLine="482"/>
        <w:outlineLvl w:val="1"/>
        <w:rPr>
          <w:rFonts w:ascii="仿宋_GB2312" w:eastAsia="仿宋_GB2312"/>
          <w:b/>
          <w:bCs/>
          <w:sz w:val="24"/>
          <w:szCs w:val="24"/>
        </w:rPr>
      </w:pPr>
      <w:r>
        <w:rPr>
          <w:rFonts w:ascii="仿宋_GB2312" w:eastAsia="仿宋_GB2312" w:hint="eastAsia"/>
          <w:b/>
          <w:bCs/>
          <w:sz w:val="24"/>
          <w:szCs w:val="24"/>
        </w:rPr>
        <w:t xml:space="preserve">债权人应提交的材料 </w:t>
      </w:r>
    </w:p>
    <w:p w14:paraId="402D4385" w14:textId="6E085190" w:rsidR="00EB2001" w:rsidRDefault="007F067F">
      <w:pPr>
        <w:spacing w:beforeLines="50" w:before="156" w:afterLines="50" w:after="156" w:line="360" w:lineRule="auto"/>
        <w:ind w:firstLineChars="200" w:firstLine="482"/>
        <w:rPr>
          <w:rFonts w:ascii="仿宋_GB2312" w:eastAsia="仿宋_GB2312"/>
          <w:b/>
          <w:bCs/>
          <w:sz w:val="24"/>
          <w:szCs w:val="24"/>
          <w:u w:val="single"/>
        </w:rPr>
      </w:pPr>
      <w:r>
        <w:rPr>
          <w:rFonts w:ascii="仿宋_GB2312" w:eastAsia="仿宋_GB2312" w:hint="eastAsia"/>
          <w:b/>
          <w:bCs/>
          <w:sz w:val="24"/>
          <w:szCs w:val="24"/>
          <w:u w:val="single"/>
        </w:rPr>
        <w:t>债权人申报债权时，应提交如下四类申报材料，各申报材料均需一式贰份，资料用纸统一为A4纸。采用邮寄方式申报债权的债权人，除本指引中已标明必须提供原件的材料外，只需提供其余材料的复印件，同时准备原件备查；现场申报债权的债权人，申报时须携带全部材料的原件供核对并提供复印件供留存。</w:t>
      </w:r>
    </w:p>
    <w:p w14:paraId="23842155" w14:textId="77777777" w:rsidR="00EB2001" w:rsidRDefault="007F067F">
      <w:pPr>
        <w:pStyle w:val="af2"/>
        <w:numPr>
          <w:ilvl w:val="0"/>
          <w:numId w:val="2"/>
        </w:numPr>
        <w:spacing w:beforeLines="50" w:before="156" w:afterLines="50" w:after="156" w:line="360" w:lineRule="auto"/>
        <w:ind w:left="0" w:firstLine="482"/>
        <w:rPr>
          <w:rFonts w:ascii="仿宋_GB2312" w:eastAsia="仿宋_GB2312"/>
          <w:b/>
          <w:bCs/>
          <w:sz w:val="24"/>
          <w:szCs w:val="24"/>
        </w:rPr>
      </w:pPr>
      <w:r>
        <w:rPr>
          <w:rFonts w:ascii="仿宋_GB2312" w:eastAsia="仿宋_GB2312"/>
          <w:b/>
          <w:bCs/>
          <w:sz w:val="24"/>
          <w:szCs w:val="24"/>
        </w:rPr>
        <w:t>《债权申报表》《债权申报材料目录》《债权申报书》（请按照附件填写</w:t>
      </w:r>
      <w:r>
        <w:rPr>
          <w:rFonts w:ascii="仿宋_GB2312" w:eastAsia="仿宋_GB2312" w:hint="eastAsia"/>
          <w:b/>
          <w:bCs/>
          <w:sz w:val="24"/>
          <w:szCs w:val="24"/>
        </w:rPr>
        <w:t>，</w:t>
      </w:r>
      <w:r>
        <w:rPr>
          <w:rFonts w:ascii="仿宋_GB2312" w:eastAsia="仿宋_GB2312"/>
          <w:b/>
          <w:bCs/>
          <w:sz w:val="24"/>
          <w:szCs w:val="24"/>
        </w:rPr>
        <w:t>须提供原件</w:t>
      </w:r>
      <w:r>
        <w:rPr>
          <w:rFonts w:ascii="仿宋_GB2312" w:eastAsia="仿宋_GB2312" w:hint="eastAsia"/>
          <w:b/>
          <w:bCs/>
          <w:sz w:val="24"/>
          <w:szCs w:val="24"/>
        </w:rPr>
        <w:t>，</w:t>
      </w:r>
      <w:r>
        <w:rPr>
          <w:rFonts w:ascii="仿宋_GB2312" w:eastAsia="仿宋_GB2312"/>
          <w:b/>
          <w:bCs/>
          <w:sz w:val="24"/>
          <w:szCs w:val="24"/>
        </w:rPr>
        <w:t xml:space="preserve">可加页） </w:t>
      </w:r>
    </w:p>
    <w:p w14:paraId="1EFF6F74" w14:textId="77777777" w:rsidR="00EB2001" w:rsidRDefault="007F067F">
      <w:pPr>
        <w:pStyle w:val="af2"/>
        <w:numPr>
          <w:ilvl w:val="0"/>
          <w:numId w:val="3"/>
        </w:numPr>
        <w:spacing w:beforeLines="50" w:before="156" w:afterLines="50" w:after="156" w:line="360" w:lineRule="auto"/>
        <w:ind w:left="0" w:firstLine="480"/>
        <w:rPr>
          <w:rFonts w:ascii="仿宋_GB2312" w:eastAsia="仿宋_GB2312"/>
          <w:sz w:val="24"/>
          <w:szCs w:val="24"/>
        </w:rPr>
      </w:pPr>
      <w:r>
        <w:rPr>
          <w:rFonts w:ascii="仿宋_GB2312" w:eastAsia="仿宋_GB2312"/>
          <w:sz w:val="24"/>
          <w:szCs w:val="24"/>
        </w:rPr>
        <w:t>申报人应真实、准确、完整填写《债权申报表》，填写债权申报人的基本信息、联系方式、申报债权金额、是否存在担保以及诉讼、仲裁等信息。申报表中的申报编号由管理人填写，债权人无需填写。以上信息如有虚假填写，债权人将自行承担法律后果。</w:t>
      </w:r>
    </w:p>
    <w:p w14:paraId="48638A1C" w14:textId="502E01D0" w:rsidR="00EB2001" w:rsidRDefault="007F067F">
      <w:pPr>
        <w:pStyle w:val="af2"/>
        <w:numPr>
          <w:ilvl w:val="0"/>
          <w:numId w:val="3"/>
        </w:numPr>
        <w:spacing w:beforeLines="50" w:before="156" w:afterLines="50" w:after="156" w:line="360" w:lineRule="auto"/>
        <w:ind w:left="0" w:firstLine="480"/>
        <w:rPr>
          <w:rFonts w:ascii="仿宋_GB2312" w:eastAsia="仿宋_GB2312"/>
          <w:sz w:val="24"/>
          <w:szCs w:val="24"/>
        </w:rPr>
      </w:pPr>
      <w:r>
        <w:rPr>
          <w:rFonts w:ascii="仿宋_GB2312" w:eastAsia="仿宋_GB2312"/>
          <w:sz w:val="24"/>
          <w:szCs w:val="24"/>
        </w:rPr>
        <w:t>《债权申报材料目录》中按序填写提交的书面材料名称，并注明份数。</w:t>
      </w:r>
    </w:p>
    <w:p w14:paraId="2DB62D43" w14:textId="10087630" w:rsidR="00EB2001" w:rsidRDefault="007F067F">
      <w:pPr>
        <w:pStyle w:val="af2"/>
        <w:numPr>
          <w:ilvl w:val="0"/>
          <w:numId w:val="3"/>
        </w:numPr>
        <w:spacing w:beforeLines="50" w:before="156" w:afterLines="50" w:after="156" w:line="360" w:lineRule="auto"/>
        <w:ind w:left="0" w:firstLine="480"/>
        <w:rPr>
          <w:rFonts w:ascii="仿宋_GB2312" w:eastAsia="仿宋_GB2312"/>
          <w:sz w:val="24"/>
          <w:szCs w:val="24"/>
        </w:rPr>
      </w:pPr>
      <w:r>
        <w:rPr>
          <w:rFonts w:ascii="仿宋_GB2312" w:eastAsia="仿宋_GB2312"/>
          <w:sz w:val="24"/>
          <w:szCs w:val="24"/>
        </w:rPr>
        <w:t>《债权申报书》须写明申报的债权金额、币种、性质、形成原因、经过、有无财产担保、利息计算方式（如有）等相关事项。</w:t>
      </w:r>
    </w:p>
    <w:p w14:paraId="40F33C0E" w14:textId="77777777" w:rsidR="00EB2001" w:rsidRDefault="007F067F">
      <w:pPr>
        <w:pStyle w:val="af2"/>
        <w:numPr>
          <w:ilvl w:val="0"/>
          <w:numId w:val="3"/>
        </w:numPr>
        <w:spacing w:beforeLines="50" w:before="156" w:afterLines="50" w:after="156" w:line="360" w:lineRule="auto"/>
        <w:ind w:left="0" w:firstLine="480"/>
        <w:rPr>
          <w:rFonts w:ascii="仿宋_GB2312" w:eastAsia="仿宋_GB2312"/>
          <w:sz w:val="24"/>
          <w:szCs w:val="24"/>
        </w:rPr>
      </w:pPr>
      <w:r>
        <w:rPr>
          <w:rFonts w:ascii="仿宋_GB2312" w:eastAsia="仿宋_GB2312"/>
          <w:sz w:val="24"/>
          <w:szCs w:val="24"/>
        </w:rPr>
        <w:t>机构债权人应在《债权申报表》及《债权申报书》上加盖公章，自然人债权人应由本人签字并捺印。委托代理人申报的，代理人应在《债权申报表》及《债权申报书》上签字并捺印。</w:t>
      </w:r>
    </w:p>
    <w:p w14:paraId="4E53C152" w14:textId="77777777" w:rsidR="00EB2001" w:rsidRDefault="007F067F">
      <w:pPr>
        <w:pStyle w:val="af2"/>
        <w:numPr>
          <w:ilvl w:val="0"/>
          <w:numId w:val="3"/>
        </w:numPr>
        <w:spacing w:beforeLines="50" w:before="156" w:afterLines="50" w:after="156" w:line="360" w:lineRule="auto"/>
        <w:ind w:left="0" w:firstLine="480"/>
        <w:rPr>
          <w:rFonts w:ascii="仿宋_GB2312" w:eastAsia="仿宋_GB2312"/>
          <w:sz w:val="24"/>
          <w:szCs w:val="24"/>
        </w:rPr>
      </w:pPr>
      <w:r>
        <w:rPr>
          <w:rFonts w:ascii="仿宋_GB2312" w:eastAsia="仿宋_GB2312"/>
          <w:sz w:val="24"/>
          <w:szCs w:val="24"/>
        </w:rPr>
        <w:t>《债权申报表》和《债权申报书》记载的信息应当保持一致。</w:t>
      </w:r>
    </w:p>
    <w:p w14:paraId="7E2C57A1" w14:textId="77777777" w:rsidR="00EB2001" w:rsidRDefault="007F067F">
      <w:pPr>
        <w:pStyle w:val="af2"/>
        <w:numPr>
          <w:ilvl w:val="0"/>
          <w:numId w:val="2"/>
        </w:numPr>
        <w:spacing w:beforeLines="50" w:before="156" w:afterLines="50" w:after="156" w:line="360" w:lineRule="auto"/>
        <w:ind w:left="0" w:firstLine="482"/>
        <w:rPr>
          <w:rFonts w:ascii="仿宋_GB2312" w:eastAsia="仿宋_GB2312"/>
          <w:b/>
          <w:bCs/>
          <w:sz w:val="24"/>
          <w:szCs w:val="24"/>
        </w:rPr>
      </w:pPr>
      <w:r>
        <w:rPr>
          <w:rFonts w:ascii="仿宋_GB2312" w:eastAsia="仿宋_GB2312"/>
          <w:b/>
          <w:bCs/>
          <w:sz w:val="24"/>
          <w:szCs w:val="24"/>
        </w:rPr>
        <w:t>申报人主体资格的材料</w:t>
      </w:r>
    </w:p>
    <w:p w14:paraId="062AAA76" w14:textId="2FAAB8F3" w:rsidR="00EB2001" w:rsidRDefault="007F067F">
      <w:pPr>
        <w:pStyle w:val="af2"/>
        <w:numPr>
          <w:ilvl w:val="0"/>
          <w:numId w:val="4"/>
        </w:numPr>
        <w:spacing w:beforeLines="50" w:before="156" w:afterLines="50" w:after="156" w:line="360" w:lineRule="auto"/>
        <w:ind w:left="0" w:firstLine="480"/>
        <w:rPr>
          <w:rFonts w:ascii="仿宋_GB2312" w:eastAsia="仿宋_GB2312"/>
          <w:sz w:val="24"/>
          <w:szCs w:val="24"/>
        </w:rPr>
      </w:pPr>
      <w:r>
        <w:rPr>
          <w:rFonts w:ascii="仿宋_GB2312" w:eastAsia="仿宋_GB2312"/>
          <w:sz w:val="24"/>
          <w:szCs w:val="24"/>
        </w:rPr>
        <w:t>债权人为机构的，应当提交如下材料</w:t>
      </w:r>
      <w:r>
        <w:rPr>
          <w:rFonts w:ascii="仿宋_GB2312" w:eastAsia="仿宋_GB2312" w:hint="eastAsia"/>
          <w:sz w:val="24"/>
          <w:szCs w:val="24"/>
        </w:rPr>
        <w:t>：</w:t>
      </w:r>
    </w:p>
    <w:p w14:paraId="2DDA24CB" w14:textId="77777777" w:rsidR="00EB2001" w:rsidRDefault="007F067F">
      <w:pPr>
        <w:pStyle w:val="af2"/>
        <w:numPr>
          <w:ilvl w:val="0"/>
          <w:numId w:val="5"/>
        </w:numPr>
        <w:spacing w:beforeLines="50" w:before="156" w:afterLines="50" w:after="156" w:line="360" w:lineRule="auto"/>
        <w:ind w:left="0" w:firstLine="480"/>
        <w:rPr>
          <w:rFonts w:ascii="仿宋_GB2312" w:eastAsia="仿宋_GB2312"/>
          <w:sz w:val="24"/>
          <w:szCs w:val="24"/>
        </w:rPr>
      </w:pPr>
      <w:r>
        <w:rPr>
          <w:rFonts w:ascii="仿宋_GB2312" w:eastAsia="仿宋_GB2312"/>
          <w:sz w:val="24"/>
          <w:szCs w:val="24"/>
        </w:rPr>
        <w:lastRenderedPageBreak/>
        <w:t>有效的营业执照或事业单位、社会团体等非营利法人或非法人组织的登记证书或其他合法证明书；</w:t>
      </w:r>
    </w:p>
    <w:p w14:paraId="24C254DE" w14:textId="77777777" w:rsidR="00EB2001" w:rsidRDefault="007F067F">
      <w:pPr>
        <w:pStyle w:val="af2"/>
        <w:numPr>
          <w:ilvl w:val="0"/>
          <w:numId w:val="5"/>
        </w:numPr>
        <w:spacing w:beforeLines="50" w:before="156" w:afterLines="50" w:after="156" w:line="360" w:lineRule="auto"/>
        <w:ind w:left="0" w:firstLine="480"/>
        <w:rPr>
          <w:rFonts w:ascii="仿宋_GB2312" w:eastAsia="仿宋_GB2312"/>
          <w:sz w:val="24"/>
          <w:szCs w:val="24"/>
        </w:rPr>
      </w:pPr>
      <w:r>
        <w:rPr>
          <w:rFonts w:ascii="仿宋_GB2312" w:eastAsia="仿宋_GB2312"/>
          <w:sz w:val="24"/>
          <w:szCs w:val="24"/>
        </w:rPr>
        <w:t>法定代表人（负责人）身份证明书（请按照给定范本填写，须提供</w:t>
      </w:r>
      <w:r>
        <w:rPr>
          <w:rFonts w:ascii="仿宋_GB2312" w:eastAsia="仿宋_GB2312" w:hint="eastAsia"/>
          <w:sz w:val="24"/>
          <w:szCs w:val="24"/>
        </w:rPr>
        <w:t>原件</w:t>
      </w:r>
      <w:r>
        <w:rPr>
          <w:rFonts w:ascii="仿宋_GB2312" w:eastAsia="仿宋_GB2312"/>
          <w:sz w:val="24"/>
          <w:szCs w:val="24"/>
        </w:rPr>
        <w:t>）；</w:t>
      </w:r>
    </w:p>
    <w:p w14:paraId="4E3E8950" w14:textId="08CF5525" w:rsidR="00EB2001" w:rsidRDefault="007F067F">
      <w:pPr>
        <w:pStyle w:val="af2"/>
        <w:numPr>
          <w:ilvl w:val="0"/>
          <w:numId w:val="5"/>
        </w:numPr>
        <w:spacing w:beforeLines="50" w:before="156" w:afterLines="50" w:after="156" w:line="360" w:lineRule="auto"/>
        <w:ind w:left="0" w:firstLine="480"/>
        <w:rPr>
          <w:rFonts w:ascii="仿宋_GB2312" w:eastAsia="仿宋_GB2312"/>
          <w:sz w:val="24"/>
          <w:szCs w:val="24"/>
        </w:rPr>
      </w:pPr>
      <w:r>
        <w:rPr>
          <w:rFonts w:ascii="仿宋_GB2312" w:eastAsia="仿宋_GB2312"/>
          <w:sz w:val="24"/>
          <w:szCs w:val="24"/>
        </w:rPr>
        <w:t>法定代表人（负责人）身份证等个人有效证件的复印件。法定代表人（负责人）之外的人员申报的，应当提交</w:t>
      </w:r>
      <w:r>
        <w:rPr>
          <w:rFonts w:ascii="仿宋_GB2312" w:eastAsia="仿宋_GB2312" w:hint="eastAsia"/>
          <w:sz w:val="24"/>
          <w:szCs w:val="24"/>
        </w:rPr>
        <w:t>：</w:t>
      </w:r>
    </w:p>
    <w:p w14:paraId="50269289" w14:textId="77777777" w:rsidR="00EB2001" w:rsidRDefault="007F067F">
      <w:pPr>
        <w:spacing w:beforeLines="50" w:before="156" w:afterLines="50" w:after="156" w:line="360" w:lineRule="auto"/>
        <w:ind w:firstLineChars="200" w:firstLine="480"/>
        <w:rPr>
          <w:rFonts w:ascii="仿宋_GB2312" w:eastAsia="仿宋_GB2312"/>
          <w:sz w:val="24"/>
          <w:szCs w:val="24"/>
        </w:rPr>
      </w:pPr>
      <w:r>
        <w:rPr>
          <w:rFonts w:ascii="仿宋_GB2312" w:eastAsia="仿宋_GB2312" w:hint="eastAsia"/>
          <w:sz w:val="24"/>
          <w:szCs w:val="24"/>
        </w:rPr>
        <w:t>①</w:t>
      </w:r>
      <w:r>
        <w:rPr>
          <w:rFonts w:ascii="仿宋_GB2312" w:eastAsia="仿宋_GB2312"/>
          <w:sz w:val="24"/>
          <w:szCs w:val="24"/>
        </w:rPr>
        <w:t xml:space="preserve"> 机构的授权委托书（请按照给定范本填写，须提供原件）；</w:t>
      </w:r>
    </w:p>
    <w:p w14:paraId="72D06EC1" w14:textId="77777777" w:rsidR="00EB2001" w:rsidRDefault="007F067F">
      <w:pPr>
        <w:spacing w:beforeLines="50" w:before="156" w:afterLines="50" w:after="156" w:line="360" w:lineRule="auto"/>
        <w:ind w:firstLineChars="200" w:firstLine="480"/>
        <w:rPr>
          <w:rFonts w:ascii="仿宋_GB2312" w:eastAsia="仿宋_GB2312"/>
          <w:sz w:val="24"/>
          <w:szCs w:val="24"/>
        </w:rPr>
      </w:pPr>
      <w:r>
        <w:rPr>
          <w:rFonts w:ascii="仿宋_GB2312" w:eastAsia="仿宋_GB2312" w:hint="eastAsia"/>
          <w:sz w:val="24"/>
          <w:szCs w:val="24"/>
        </w:rPr>
        <w:t>②</w:t>
      </w:r>
      <w:r>
        <w:rPr>
          <w:rFonts w:ascii="仿宋_GB2312" w:eastAsia="仿宋_GB2312"/>
          <w:sz w:val="24"/>
          <w:szCs w:val="24"/>
        </w:rPr>
        <w:t xml:space="preserve"> 代理人的身份证等个人有效证件；代理人为律师的，请提交律师证、律师事务所指派函（须提供原件）。</w:t>
      </w:r>
    </w:p>
    <w:p w14:paraId="4135CBEA" w14:textId="77777777" w:rsidR="00EB2001" w:rsidRDefault="007F067F">
      <w:pPr>
        <w:spacing w:beforeLines="50" w:before="156" w:afterLines="50" w:after="156" w:line="360" w:lineRule="auto"/>
        <w:ind w:firstLineChars="200" w:firstLine="482"/>
        <w:rPr>
          <w:rFonts w:ascii="仿宋_GB2312" w:eastAsia="仿宋_GB2312"/>
          <w:b/>
          <w:bCs/>
          <w:sz w:val="24"/>
          <w:szCs w:val="24"/>
          <w:u w:val="single"/>
        </w:rPr>
      </w:pPr>
      <w:r>
        <w:rPr>
          <w:rFonts w:ascii="仿宋_GB2312" w:eastAsia="仿宋_GB2312"/>
          <w:b/>
          <w:bCs/>
          <w:sz w:val="24"/>
          <w:szCs w:val="24"/>
          <w:u w:val="single"/>
        </w:rPr>
        <w:t>（如机构债权人与金鲁班中鑫公司发生债权债务后名称发生变更的，还应提交市场监督管理机构出具的名称变更证明，须提供原件。）</w:t>
      </w:r>
    </w:p>
    <w:p w14:paraId="47DC95C4" w14:textId="15022F35" w:rsidR="00EB2001" w:rsidRDefault="007F067F">
      <w:pPr>
        <w:pStyle w:val="af2"/>
        <w:numPr>
          <w:ilvl w:val="0"/>
          <w:numId w:val="4"/>
        </w:numPr>
        <w:spacing w:beforeLines="50" w:before="156" w:afterLines="50" w:after="156" w:line="360" w:lineRule="auto"/>
        <w:ind w:left="0" w:firstLine="480"/>
        <w:rPr>
          <w:rFonts w:ascii="仿宋_GB2312" w:eastAsia="仿宋_GB2312"/>
          <w:sz w:val="24"/>
          <w:szCs w:val="24"/>
        </w:rPr>
      </w:pPr>
      <w:r>
        <w:rPr>
          <w:rFonts w:ascii="仿宋_GB2312" w:eastAsia="仿宋_GB2312"/>
          <w:sz w:val="24"/>
          <w:szCs w:val="24"/>
        </w:rPr>
        <w:t>债权人为自然人的，应提供债权人身份证等个人有效证件。债权人委托他人申报的，应当提交</w:t>
      </w:r>
      <w:r>
        <w:rPr>
          <w:rFonts w:ascii="仿宋_GB2312" w:eastAsia="仿宋_GB2312" w:hint="eastAsia"/>
          <w:sz w:val="24"/>
          <w:szCs w:val="24"/>
        </w:rPr>
        <w:t>：</w:t>
      </w:r>
    </w:p>
    <w:p w14:paraId="746A5E29" w14:textId="77777777" w:rsidR="00EB2001" w:rsidRDefault="007F067F">
      <w:pPr>
        <w:pStyle w:val="af2"/>
        <w:numPr>
          <w:ilvl w:val="0"/>
          <w:numId w:val="6"/>
        </w:numPr>
        <w:spacing w:beforeLines="50" w:before="156" w:afterLines="50" w:after="156" w:line="360" w:lineRule="auto"/>
        <w:ind w:left="0" w:firstLine="480"/>
        <w:rPr>
          <w:rFonts w:ascii="仿宋_GB2312" w:eastAsia="仿宋_GB2312"/>
          <w:sz w:val="24"/>
          <w:szCs w:val="24"/>
        </w:rPr>
      </w:pPr>
      <w:r>
        <w:rPr>
          <w:rFonts w:ascii="仿宋_GB2312" w:eastAsia="仿宋_GB2312"/>
          <w:sz w:val="24"/>
          <w:szCs w:val="24"/>
        </w:rPr>
        <w:t>债权人的授权委托书（请按照给定范本填写，须提供原件）；</w:t>
      </w:r>
    </w:p>
    <w:p w14:paraId="2FAB428E" w14:textId="0FD9B1AA" w:rsidR="00EB2001" w:rsidRDefault="007F067F">
      <w:pPr>
        <w:pStyle w:val="af2"/>
        <w:numPr>
          <w:ilvl w:val="0"/>
          <w:numId w:val="6"/>
        </w:numPr>
        <w:spacing w:beforeLines="50" w:before="156" w:afterLines="50" w:after="156" w:line="360" w:lineRule="auto"/>
        <w:ind w:left="0" w:firstLine="480"/>
        <w:rPr>
          <w:rFonts w:ascii="仿宋_GB2312" w:eastAsia="仿宋_GB2312"/>
          <w:sz w:val="24"/>
          <w:szCs w:val="24"/>
        </w:rPr>
      </w:pPr>
      <w:r>
        <w:rPr>
          <w:rFonts w:ascii="仿宋_GB2312" w:eastAsia="仿宋_GB2312"/>
          <w:sz w:val="24"/>
          <w:szCs w:val="24"/>
        </w:rPr>
        <w:t>代理人的身份证等个人有效证件，代理人为律师的，请提交律师证、律师事务所指派函（须提供原件）。</w:t>
      </w:r>
    </w:p>
    <w:p w14:paraId="58251E92" w14:textId="77777777" w:rsidR="00EB2001" w:rsidRDefault="007F067F">
      <w:pPr>
        <w:pStyle w:val="af2"/>
        <w:numPr>
          <w:ilvl w:val="0"/>
          <w:numId w:val="2"/>
        </w:numPr>
        <w:spacing w:beforeLines="50" w:before="156" w:afterLines="50" w:after="156" w:line="360" w:lineRule="auto"/>
        <w:ind w:left="0" w:firstLine="482"/>
        <w:rPr>
          <w:rFonts w:ascii="仿宋_GB2312" w:eastAsia="仿宋_GB2312"/>
          <w:b/>
          <w:bCs/>
          <w:sz w:val="24"/>
          <w:szCs w:val="24"/>
        </w:rPr>
      </w:pPr>
      <w:r>
        <w:rPr>
          <w:rFonts w:ascii="仿宋_GB2312" w:eastAsia="仿宋_GB2312"/>
          <w:b/>
          <w:bCs/>
          <w:sz w:val="24"/>
          <w:szCs w:val="24"/>
        </w:rPr>
        <w:t xml:space="preserve">证明债权发生事实及其数额的材料 </w:t>
      </w:r>
    </w:p>
    <w:p w14:paraId="2312B0D7" w14:textId="77777777" w:rsidR="00EB2001" w:rsidRDefault="007F067F">
      <w:pPr>
        <w:spacing w:beforeLines="50" w:before="156" w:afterLines="50" w:after="156" w:line="360" w:lineRule="auto"/>
        <w:ind w:firstLineChars="200" w:firstLine="480"/>
        <w:rPr>
          <w:rFonts w:ascii="仿宋_GB2312" w:eastAsia="仿宋_GB2312"/>
          <w:sz w:val="24"/>
          <w:szCs w:val="24"/>
        </w:rPr>
      </w:pPr>
      <w:r>
        <w:rPr>
          <w:rFonts w:ascii="仿宋_GB2312" w:eastAsia="仿宋_GB2312" w:hint="eastAsia"/>
          <w:sz w:val="24"/>
          <w:szCs w:val="24"/>
        </w:rPr>
        <w:t>债权人申报债权应提交能够证明债权成立的全部书面材料，包括但不限于：</w:t>
      </w:r>
    </w:p>
    <w:p w14:paraId="1F16EDDE" w14:textId="77777777" w:rsidR="00EB2001" w:rsidRDefault="007F067F">
      <w:pPr>
        <w:pStyle w:val="af2"/>
        <w:numPr>
          <w:ilvl w:val="1"/>
          <w:numId w:val="7"/>
        </w:numPr>
        <w:spacing w:beforeLines="50" w:before="156" w:afterLines="50" w:after="156" w:line="360" w:lineRule="auto"/>
        <w:ind w:left="0" w:firstLine="480"/>
        <w:rPr>
          <w:rFonts w:ascii="仿宋_GB2312" w:eastAsia="仿宋_GB2312"/>
          <w:sz w:val="24"/>
          <w:szCs w:val="24"/>
        </w:rPr>
      </w:pPr>
      <w:r>
        <w:rPr>
          <w:rFonts w:ascii="仿宋_GB2312" w:eastAsia="仿宋_GB2312"/>
          <w:sz w:val="24"/>
          <w:szCs w:val="24"/>
        </w:rPr>
        <w:t>各类合同书（如借、贷款合同，购、销货合同）等债权形成的原始材料</w:t>
      </w:r>
      <w:r>
        <w:rPr>
          <w:rFonts w:ascii="仿宋_GB2312" w:eastAsia="仿宋_GB2312" w:hint="eastAsia"/>
          <w:sz w:val="24"/>
          <w:szCs w:val="24"/>
        </w:rPr>
        <w:t>；</w:t>
      </w:r>
    </w:p>
    <w:p w14:paraId="4DB0153F" w14:textId="77777777" w:rsidR="00EB2001" w:rsidRDefault="007F067F">
      <w:pPr>
        <w:pStyle w:val="af2"/>
        <w:numPr>
          <w:ilvl w:val="1"/>
          <w:numId w:val="7"/>
        </w:numPr>
        <w:spacing w:beforeLines="50" w:before="156" w:afterLines="50" w:after="156" w:line="360" w:lineRule="auto"/>
        <w:ind w:left="0" w:firstLine="480"/>
        <w:rPr>
          <w:rFonts w:ascii="仿宋_GB2312" w:eastAsia="仿宋_GB2312"/>
          <w:sz w:val="24"/>
          <w:szCs w:val="24"/>
        </w:rPr>
      </w:pPr>
      <w:r>
        <w:rPr>
          <w:rFonts w:ascii="仿宋_GB2312" w:eastAsia="仿宋_GB2312"/>
          <w:sz w:val="24"/>
          <w:szCs w:val="24"/>
        </w:rPr>
        <w:t>票据、划账单、汇款单、对账单、提货单等合同履行凭证；</w:t>
      </w:r>
    </w:p>
    <w:p w14:paraId="772BE32E" w14:textId="77777777" w:rsidR="00EB2001" w:rsidRDefault="007F067F">
      <w:pPr>
        <w:pStyle w:val="af2"/>
        <w:numPr>
          <w:ilvl w:val="1"/>
          <w:numId w:val="7"/>
        </w:numPr>
        <w:spacing w:beforeLines="50" w:before="156" w:afterLines="50" w:after="156" w:line="360" w:lineRule="auto"/>
        <w:ind w:left="0" w:firstLine="480"/>
        <w:rPr>
          <w:rFonts w:ascii="仿宋_GB2312" w:eastAsia="仿宋_GB2312"/>
          <w:sz w:val="24"/>
          <w:szCs w:val="24"/>
        </w:rPr>
      </w:pPr>
      <w:r>
        <w:rPr>
          <w:rFonts w:ascii="仿宋_GB2312" w:eastAsia="仿宋_GB2312"/>
          <w:sz w:val="24"/>
          <w:szCs w:val="24"/>
        </w:rPr>
        <w:t>债权如有担保的，还须提交抵押合同、质押合同、保证合同、担保物清单及相关的登记证件等担保材料；</w:t>
      </w:r>
    </w:p>
    <w:p w14:paraId="69B75EFC" w14:textId="5BA85C8E" w:rsidR="00EB2001" w:rsidRDefault="007F067F">
      <w:pPr>
        <w:pStyle w:val="af2"/>
        <w:numPr>
          <w:ilvl w:val="1"/>
          <w:numId w:val="7"/>
        </w:numPr>
        <w:spacing w:beforeLines="50" w:before="156" w:afterLines="50" w:after="156" w:line="360" w:lineRule="auto"/>
        <w:ind w:left="0" w:firstLine="480"/>
        <w:rPr>
          <w:rFonts w:ascii="仿宋_GB2312" w:eastAsia="仿宋_GB2312"/>
          <w:sz w:val="24"/>
          <w:szCs w:val="24"/>
        </w:rPr>
      </w:pPr>
      <w:r>
        <w:rPr>
          <w:rFonts w:ascii="仿宋_GB2312" w:eastAsia="仿宋_GB2312"/>
          <w:sz w:val="24"/>
          <w:szCs w:val="24"/>
        </w:rPr>
        <w:t>债权如涉及诉讼或仲裁，须提交诉讼、仲裁有关的文件。法院出具的生效法律文书</w:t>
      </w:r>
      <w:r>
        <w:rPr>
          <w:rFonts w:ascii="仿宋_GB2312" w:eastAsia="仿宋_GB2312"/>
          <w:b/>
          <w:bCs/>
          <w:sz w:val="24"/>
          <w:szCs w:val="24"/>
          <w:u w:val="single"/>
        </w:rPr>
        <w:t>应加盖法律文书生效章</w:t>
      </w:r>
      <w:r>
        <w:rPr>
          <w:rFonts w:ascii="仿宋_GB2312" w:eastAsia="仿宋_GB2312"/>
          <w:sz w:val="24"/>
          <w:szCs w:val="24"/>
        </w:rPr>
        <w:t>，如果经过两级法院审理，一、二审法院的法律文书皆需提供；仲裁</w:t>
      </w:r>
      <w:r>
        <w:rPr>
          <w:rFonts w:ascii="仿宋_GB2312" w:eastAsia="仿宋_GB2312" w:hint="eastAsia"/>
          <w:sz w:val="24"/>
          <w:szCs w:val="24"/>
        </w:rPr>
        <w:t>机构</w:t>
      </w:r>
      <w:r>
        <w:rPr>
          <w:rFonts w:ascii="仿宋_GB2312" w:eastAsia="仿宋_GB2312"/>
          <w:sz w:val="24"/>
          <w:szCs w:val="24"/>
        </w:rPr>
        <w:t>出具的生效法律文书应附上</w:t>
      </w:r>
      <w:r>
        <w:rPr>
          <w:rFonts w:ascii="仿宋_GB2312" w:eastAsia="仿宋_GB2312"/>
          <w:b/>
          <w:bCs/>
          <w:sz w:val="24"/>
          <w:szCs w:val="24"/>
          <w:u w:val="single"/>
        </w:rPr>
        <w:t>仲裁</w:t>
      </w:r>
      <w:r>
        <w:rPr>
          <w:rFonts w:ascii="仿宋_GB2312" w:eastAsia="仿宋_GB2312" w:hint="eastAsia"/>
          <w:b/>
          <w:bCs/>
          <w:sz w:val="24"/>
          <w:szCs w:val="24"/>
          <w:u w:val="single"/>
        </w:rPr>
        <w:t>机构</w:t>
      </w:r>
      <w:r>
        <w:rPr>
          <w:rFonts w:ascii="仿宋_GB2312" w:eastAsia="仿宋_GB2312"/>
          <w:b/>
          <w:bCs/>
          <w:sz w:val="24"/>
          <w:szCs w:val="24"/>
          <w:u w:val="single"/>
        </w:rPr>
        <w:t>关于法律文书已</w:t>
      </w:r>
      <w:r>
        <w:rPr>
          <w:rFonts w:ascii="仿宋_GB2312" w:eastAsia="仿宋_GB2312"/>
          <w:b/>
          <w:bCs/>
          <w:sz w:val="24"/>
          <w:szCs w:val="24"/>
          <w:u w:val="single"/>
        </w:rPr>
        <w:lastRenderedPageBreak/>
        <w:t>经生效的函件或双方当事人已签收的送达回执以及证据材料</w:t>
      </w:r>
      <w:r>
        <w:rPr>
          <w:rFonts w:ascii="仿宋_GB2312" w:eastAsia="仿宋_GB2312"/>
          <w:sz w:val="24"/>
          <w:szCs w:val="24"/>
        </w:rPr>
        <w:t>。如已申请人民法院强制执行的，还须提交人民法院</w:t>
      </w:r>
      <w:r>
        <w:rPr>
          <w:rFonts w:ascii="仿宋_GB2312" w:eastAsia="仿宋_GB2312"/>
          <w:b/>
          <w:bCs/>
          <w:sz w:val="24"/>
          <w:szCs w:val="24"/>
          <w:u w:val="single"/>
        </w:rPr>
        <w:t>执行立案通知书、中止执行裁定书</w:t>
      </w:r>
      <w:r>
        <w:rPr>
          <w:rFonts w:ascii="仿宋_GB2312" w:eastAsia="仿宋_GB2312"/>
          <w:sz w:val="24"/>
          <w:szCs w:val="24"/>
        </w:rPr>
        <w:t>等相关文件</w:t>
      </w:r>
      <w:r>
        <w:rPr>
          <w:rFonts w:ascii="仿宋_GB2312" w:eastAsia="仿宋_GB2312" w:hint="eastAsia"/>
          <w:sz w:val="24"/>
          <w:szCs w:val="24"/>
        </w:rPr>
        <w:t>；</w:t>
      </w:r>
    </w:p>
    <w:p w14:paraId="3AC3CC61" w14:textId="77777777" w:rsidR="00EB2001" w:rsidRDefault="007F067F">
      <w:pPr>
        <w:pStyle w:val="af2"/>
        <w:numPr>
          <w:ilvl w:val="1"/>
          <w:numId w:val="7"/>
        </w:numPr>
        <w:spacing w:beforeLines="50" w:before="156" w:afterLines="50" w:after="156" w:line="360" w:lineRule="auto"/>
        <w:ind w:left="0" w:firstLine="480"/>
        <w:rPr>
          <w:rFonts w:ascii="仿宋_GB2312" w:eastAsia="仿宋_GB2312"/>
          <w:sz w:val="24"/>
          <w:szCs w:val="24"/>
        </w:rPr>
      </w:pPr>
      <w:r>
        <w:rPr>
          <w:rFonts w:ascii="仿宋_GB2312" w:eastAsia="仿宋_GB2312"/>
          <w:sz w:val="24"/>
          <w:szCs w:val="24"/>
        </w:rPr>
        <w:t>申报人在诉讼或仲裁程序中申请财产保全的，须提交人民法院作出的保全裁定书等相关文件；</w:t>
      </w:r>
    </w:p>
    <w:p w14:paraId="04846F1F" w14:textId="64F389D4" w:rsidR="00EB2001" w:rsidRDefault="007F067F">
      <w:pPr>
        <w:pStyle w:val="af2"/>
        <w:numPr>
          <w:ilvl w:val="1"/>
          <w:numId w:val="7"/>
        </w:numPr>
        <w:spacing w:beforeLines="50" w:before="156" w:afterLines="50" w:after="156" w:line="360" w:lineRule="auto"/>
        <w:ind w:left="0" w:firstLine="480"/>
        <w:rPr>
          <w:rFonts w:ascii="仿宋_GB2312" w:eastAsia="仿宋_GB2312"/>
          <w:sz w:val="24"/>
          <w:szCs w:val="24"/>
        </w:rPr>
      </w:pPr>
      <w:r>
        <w:rPr>
          <w:rFonts w:ascii="仿宋_GB2312" w:eastAsia="仿宋_GB2312"/>
          <w:sz w:val="24"/>
          <w:szCs w:val="24"/>
        </w:rPr>
        <w:t>能够证明债权发生、变更、存续，诉讼时效中止、中断、延长的其他材料；</w:t>
      </w:r>
    </w:p>
    <w:p w14:paraId="67A7AF7B" w14:textId="77777777" w:rsidR="00EB2001" w:rsidRDefault="007F067F">
      <w:pPr>
        <w:pStyle w:val="af2"/>
        <w:numPr>
          <w:ilvl w:val="1"/>
          <w:numId w:val="7"/>
        </w:numPr>
        <w:spacing w:beforeLines="50" w:before="156" w:afterLines="50" w:after="156" w:line="360" w:lineRule="auto"/>
        <w:ind w:left="0" w:firstLine="480"/>
        <w:rPr>
          <w:rFonts w:ascii="仿宋_GB2312" w:eastAsia="仿宋_GB2312"/>
          <w:sz w:val="24"/>
          <w:szCs w:val="24"/>
        </w:rPr>
      </w:pPr>
      <w:r>
        <w:rPr>
          <w:rFonts w:ascii="仿宋_GB2312" w:eastAsia="仿宋_GB2312"/>
          <w:sz w:val="24"/>
          <w:szCs w:val="24"/>
        </w:rPr>
        <w:t>债务如有清偿情形的，须提供清偿凭证、协议等。如该等债务清偿系由法院裁定认可的，须同时提交裁定书；</w:t>
      </w:r>
    </w:p>
    <w:p w14:paraId="2703FCDE" w14:textId="35ADD59B" w:rsidR="00EB2001" w:rsidRDefault="007F067F">
      <w:pPr>
        <w:pStyle w:val="af2"/>
        <w:numPr>
          <w:ilvl w:val="1"/>
          <w:numId w:val="7"/>
        </w:numPr>
        <w:spacing w:beforeLines="50" w:before="156" w:afterLines="50" w:after="156" w:line="360" w:lineRule="auto"/>
        <w:ind w:left="0" w:firstLine="480"/>
        <w:rPr>
          <w:rFonts w:ascii="仿宋_GB2312" w:eastAsia="仿宋_GB2312"/>
          <w:sz w:val="24"/>
          <w:szCs w:val="24"/>
        </w:rPr>
      </w:pPr>
      <w:r>
        <w:rPr>
          <w:rFonts w:ascii="仿宋_GB2312" w:eastAsia="仿宋_GB2312"/>
          <w:sz w:val="24"/>
          <w:szCs w:val="24"/>
        </w:rPr>
        <w:t>申报的债权涉及利息的，根据《企业破产法》第四十六条第二款之规定， 利息计算至</w:t>
      </w:r>
      <w:r w:rsidR="00A6731E">
        <w:rPr>
          <w:rFonts w:ascii="仿宋_GB2312" w:eastAsia="仿宋_GB2312" w:hint="eastAsia"/>
          <w:sz w:val="24"/>
          <w:szCs w:val="24"/>
        </w:rPr>
        <w:t>山东省</w:t>
      </w:r>
      <w:r>
        <w:rPr>
          <w:rFonts w:ascii="仿宋_GB2312" w:eastAsia="仿宋_GB2312" w:hint="eastAsia"/>
          <w:sz w:val="24"/>
          <w:szCs w:val="24"/>
        </w:rPr>
        <w:t>青岛市即墨区人民法院</w:t>
      </w:r>
      <w:r>
        <w:rPr>
          <w:rFonts w:ascii="仿宋_GB2312" w:eastAsia="仿宋_GB2312"/>
          <w:sz w:val="24"/>
          <w:szCs w:val="24"/>
        </w:rPr>
        <w:t>裁定受理金鲁班中鑫公司</w:t>
      </w:r>
      <w:r>
        <w:rPr>
          <w:rFonts w:ascii="仿宋_GB2312" w:eastAsia="仿宋_GB2312" w:hint="eastAsia"/>
          <w:sz w:val="24"/>
          <w:szCs w:val="24"/>
        </w:rPr>
        <w:t>破产</w:t>
      </w:r>
      <w:r>
        <w:rPr>
          <w:rFonts w:ascii="仿宋_GB2312" w:eastAsia="仿宋_GB2312"/>
          <w:sz w:val="24"/>
          <w:szCs w:val="24"/>
        </w:rPr>
        <w:t>清算之日，</w:t>
      </w:r>
      <w:r>
        <w:rPr>
          <w:rFonts w:ascii="仿宋_GB2312" w:eastAsia="仿宋_GB2312"/>
          <w:b/>
          <w:bCs/>
          <w:sz w:val="24"/>
          <w:szCs w:val="24"/>
          <w:u w:val="single"/>
        </w:rPr>
        <w:t>即202</w:t>
      </w:r>
      <w:r>
        <w:rPr>
          <w:rFonts w:ascii="仿宋_GB2312" w:eastAsia="仿宋_GB2312" w:hint="eastAsia"/>
          <w:b/>
          <w:bCs/>
          <w:sz w:val="24"/>
          <w:szCs w:val="24"/>
          <w:u w:val="single"/>
        </w:rPr>
        <w:t>1年12月8</w:t>
      </w:r>
      <w:r>
        <w:rPr>
          <w:rFonts w:ascii="仿宋_GB2312" w:eastAsia="仿宋_GB2312"/>
          <w:b/>
          <w:bCs/>
          <w:sz w:val="24"/>
          <w:szCs w:val="24"/>
          <w:u w:val="single"/>
        </w:rPr>
        <w:t>日（含法院裁定受理当日）。申报人提交的《债权申报书》应当载明</w:t>
      </w:r>
      <w:r w:rsidR="005B464A">
        <w:rPr>
          <w:rFonts w:ascii="仿宋_GB2312" w:eastAsia="仿宋_GB2312" w:hint="eastAsia"/>
          <w:b/>
          <w:bCs/>
          <w:sz w:val="24"/>
          <w:szCs w:val="24"/>
          <w:u w:val="single"/>
        </w:rPr>
        <w:t>准确的</w:t>
      </w:r>
      <w:r>
        <w:rPr>
          <w:rFonts w:ascii="仿宋_GB2312" w:eastAsia="仿宋_GB2312"/>
          <w:b/>
          <w:bCs/>
          <w:sz w:val="24"/>
          <w:szCs w:val="24"/>
          <w:u w:val="single"/>
        </w:rPr>
        <w:t>利息计算标准或另行提供利息计算表，说明利息的计算依据（应当明确指出合同约定利息或违约金涉及到的具体条款或法律文书涉及到的具体判项）、计算方法和计算结果，同时将正常利息与罚息、迟延利息、滞纳金等分开计算；</w:t>
      </w:r>
    </w:p>
    <w:p w14:paraId="5F089BCD" w14:textId="77777777" w:rsidR="00EB2001" w:rsidRDefault="007F067F">
      <w:pPr>
        <w:pStyle w:val="af2"/>
        <w:numPr>
          <w:ilvl w:val="1"/>
          <w:numId w:val="7"/>
        </w:numPr>
        <w:spacing w:beforeLines="50" w:before="156" w:afterLines="50" w:after="156" w:line="360" w:lineRule="auto"/>
        <w:ind w:left="0" w:firstLine="480"/>
        <w:rPr>
          <w:rFonts w:ascii="仿宋_GB2312" w:eastAsia="仿宋_GB2312"/>
          <w:sz w:val="24"/>
          <w:szCs w:val="24"/>
        </w:rPr>
      </w:pPr>
      <w:r>
        <w:rPr>
          <w:rFonts w:ascii="仿宋_GB2312" w:eastAsia="仿宋_GB2312"/>
          <w:sz w:val="24"/>
          <w:szCs w:val="24"/>
        </w:rPr>
        <w:t xml:space="preserve">其他能够证明债权成立的依据。 </w:t>
      </w:r>
    </w:p>
    <w:p w14:paraId="684DE86D" w14:textId="77777777" w:rsidR="00EB2001" w:rsidRDefault="007F067F">
      <w:pPr>
        <w:pStyle w:val="af2"/>
        <w:numPr>
          <w:ilvl w:val="0"/>
          <w:numId w:val="2"/>
        </w:numPr>
        <w:spacing w:beforeLines="50" w:before="156" w:afterLines="50" w:after="156" w:line="360" w:lineRule="auto"/>
        <w:ind w:left="0" w:firstLine="482"/>
        <w:rPr>
          <w:rFonts w:ascii="仿宋_GB2312" w:eastAsia="仿宋_GB2312"/>
          <w:b/>
          <w:bCs/>
          <w:sz w:val="24"/>
          <w:szCs w:val="24"/>
        </w:rPr>
      </w:pPr>
      <w:r>
        <w:rPr>
          <w:rFonts w:ascii="仿宋_GB2312" w:eastAsia="仿宋_GB2312"/>
          <w:b/>
          <w:bCs/>
          <w:sz w:val="24"/>
          <w:szCs w:val="24"/>
        </w:rPr>
        <w:t xml:space="preserve">确认债权人送达地址的书面文件 </w:t>
      </w:r>
    </w:p>
    <w:p w14:paraId="0FDA9F74" w14:textId="609735B4" w:rsidR="00EB2001" w:rsidRDefault="007F067F">
      <w:pPr>
        <w:spacing w:beforeLines="50" w:before="156" w:afterLines="50" w:after="156" w:line="360" w:lineRule="auto"/>
        <w:ind w:firstLineChars="200" w:firstLine="480"/>
        <w:rPr>
          <w:rFonts w:ascii="仿宋_GB2312" w:eastAsia="仿宋_GB2312"/>
          <w:sz w:val="24"/>
          <w:szCs w:val="24"/>
        </w:rPr>
      </w:pPr>
      <w:r>
        <w:rPr>
          <w:rFonts w:ascii="仿宋_GB2312" w:eastAsia="仿宋_GB2312" w:hint="eastAsia"/>
          <w:sz w:val="24"/>
          <w:szCs w:val="24"/>
        </w:rPr>
        <w:t>为</w:t>
      </w:r>
      <w:r>
        <w:rPr>
          <w:rFonts w:ascii="仿宋_GB2312" w:eastAsia="仿宋_GB2312"/>
          <w:sz w:val="24"/>
          <w:szCs w:val="24"/>
        </w:rPr>
        <w:t>确保管理人/债务人后续能够将</w:t>
      </w:r>
      <w:r>
        <w:rPr>
          <w:rFonts w:ascii="仿宋_GB2312" w:eastAsia="仿宋_GB2312" w:hint="eastAsia"/>
          <w:sz w:val="24"/>
          <w:szCs w:val="24"/>
        </w:rPr>
        <w:t>破产</w:t>
      </w:r>
      <w:r>
        <w:rPr>
          <w:rFonts w:ascii="仿宋_GB2312" w:eastAsia="仿宋_GB2312"/>
          <w:sz w:val="24"/>
          <w:szCs w:val="24"/>
        </w:rPr>
        <w:t>清算程序相关信息有效送达债权人，以保障债权人的合法权益</w:t>
      </w:r>
      <w:r>
        <w:rPr>
          <w:rFonts w:ascii="仿宋_GB2312" w:eastAsia="仿宋_GB2312" w:hint="eastAsia"/>
          <w:sz w:val="24"/>
          <w:szCs w:val="24"/>
        </w:rPr>
        <w:t>，请债权人仔细阅读并注意《债权人联系方式确认书》中各告知事项，管理人将按债权人填写、签字、盖章的《债权人联系方式确认书》中的联系方式、联系地址通知或告知金鲁班中鑫公司破产清算事项。</w:t>
      </w:r>
    </w:p>
    <w:p w14:paraId="5123D04C" w14:textId="77777777" w:rsidR="00EB2001" w:rsidRDefault="007F067F">
      <w:pPr>
        <w:spacing w:beforeLines="50" w:before="156" w:afterLines="50" w:after="156" w:line="360" w:lineRule="auto"/>
        <w:ind w:firstLineChars="200" w:firstLine="480"/>
        <w:rPr>
          <w:rFonts w:ascii="仿宋_GB2312" w:eastAsia="仿宋_GB2312"/>
          <w:sz w:val="24"/>
          <w:szCs w:val="24"/>
        </w:rPr>
      </w:pPr>
      <w:r>
        <w:rPr>
          <w:rFonts w:ascii="仿宋_GB2312" w:eastAsia="仿宋_GB2312" w:hint="eastAsia"/>
          <w:sz w:val="24"/>
          <w:szCs w:val="24"/>
        </w:rPr>
        <w:t>如债权人同意管理人以电子送达方式通知或告知部分金鲁班中鑫公司破产清算事项的，请在《债权人联系方式确认书》中勾选“是”，填写可使用的电子送达方式；如债权人拒绝管理人以电子送达方式通知或告知金鲁班中鑫公司破产清算事项的，请在《债权人联系方式确认书》中勾选“否”。</w:t>
      </w:r>
    </w:p>
    <w:p w14:paraId="65FAE56C" w14:textId="77777777" w:rsidR="00EB2001" w:rsidRDefault="007F067F">
      <w:pPr>
        <w:pStyle w:val="af2"/>
        <w:numPr>
          <w:ilvl w:val="0"/>
          <w:numId w:val="1"/>
        </w:numPr>
        <w:spacing w:beforeLines="50" w:before="156" w:afterLines="50" w:after="156" w:line="360" w:lineRule="auto"/>
        <w:ind w:left="0" w:firstLine="482"/>
        <w:outlineLvl w:val="1"/>
        <w:rPr>
          <w:rFonts w:ascii="仿宋_GB2312" w:eastAsia="仿宋_GB2312"/>
          <w:b/>
          <w:bCs/>
          <w:sz w:val="24"/>
          <w:szCs w:val="24"/>
        </w:rPr>
      </w:pPr>
      <w:r>
        <w:rPr>
          <w:rFonts w:ascii="仿宋_GB2312" w:eastAsia="仿宋_GB2312"/>
          <w:b/>
          <w:bCs/>
          <w:sz w:val="24"/>
          <w:szCs w:val="24"/>
        </w:rPr>
        <w:t>债权人提交资料的要求</w:t>
      </w:r>
    </w:p>
    <w:p w14:paraId="65405D10" w14:textId="77777777" w:rsidR="00EB2001" w:rsidRDefault="007F067F">
      <w:pPr>
        <w:spacing w:beforeLines="50" w:before="156" w:afterLines="50" w:after="156" w:line="360" w:lineRule="auto"/>
        <w:ind w:firstLineChars="200" w:firstLine="480"/>
        <w:rPr>
          <w:rFonts w:ascii="仿宋_GB2312" w:eastAsia="仿宋_GB2312"/>
          <w:sz w:val="24"/>
          <w:szCs w:val="24"/>
        </w:rPr>
      </w:pPr>
      <w:r>
        <w:rPr>
          <w:rFonts w:ascii="仿宋_GB2312" w:eastAsia="仿宋_GB2312" w:hint="eastAsia"/>
          <w:sz w:val="24"/>
          <w:szCs w:val="24"/>
        </w:rPr>
        <w:lastRenderedPageBreak/>
        <w:t>债权人提交的资料为复印件的，债权人为机构的，须在所有材料上加盖公章；债权人为自然人的，由债权人本人或代理人在所有材料上签字并捺印。</w:t>
      </w:r>
    </w:p>
    <w:p w14:paraId="713F202D" w14:textId="23F41D13" w:rsidR="00EB2001" w:rsidRDefault="007F067F">
      <w:pPr>
        <w:spacing w:beforeLines="50" w:before="156" w:afterLines="50" w:after="156" w:line="360" w:lineRule="auto"/>
        <w:ind w:firstLineChars="200" w:firstLine="480"/>
        <w:rPr>
          <w:rFonts w:ascii="仿宋_GB2312" w:eastAsia="仿宋_GB2312"/>
          <w:sz w:val="24"/>
          <w:szCs w:val="24"/>
        </w:rPr>
      </w:pPr>
      <w:r>
        <w:rPr>
          <w:rFonts w:ascii="仿宋_GB2312" w:eastAsia="仿宋_GB2312" w:hint="eastAsia"/>
          <w:sz w:val="24"/>
          <w:szCs w:val="24"/>
        </w:rPr>
        <w:t>债权人为境外企业的，根据《中华人民共和国民事诉讼法》的规定，债权人提交的所有资料均需经过有公证资质的公证机构进行公证。以下为各地区公证认证程序，</w:t>
      </w:r>
      <w:r>
        <w:rPr>
          <w:rFonts w:ascii="仿宋_GB2312" w:eastAsia="仿宋_GB2312" w:hint="eastAsia"/>
          <w:b/>
          <w:bCs/>
          <w:sz w:val="24"/>
          <w:szCs w:val="24"/>
        </w:rPr>
        <w:t>仅供参考：</w:t>
      </w:r>
    </w:p>
    <w:p w14:paraId="1DC257BC" w14:textId="77777777" w:rsidR="00EB2001" w:rsidRDefault="007F067F">
      <w:pPr>
        <w:pStyle w:val="af2"/>
        <w:numPr>
          <w:ilvl w:val="1"/>
          <w:numId w:val="8"/>
        </w:numPr>
        <w:spacing w:beforeLines="50" w:before="156" w:afterLines="50" w:after="156" w:line="360" w:lineRule="auto"/>
        <w:ind w:left="0" w:firstLine="480"/>
        <w:rPr>
          <w:rFonts w:ascii="仿宋_GB2312" w:eastAsia="仿宋_GB2312"/>
          <w:sz w:val="24"/>
          <w:szCs w:val="24"/>
        </w:rPr>
      </w:pPr>
      <w:r>
        <w:rPr>
          <w:rFonts w:ascii="仿宋_GB2312" w:eastAsia="仿宋_GB2312"/>
          <w:sz w:val="24"/>
          <w:szCs w:val="24"/>
        </w:rPr>
        <w:t>香港地区的公证认证程序</w:t>
      </w:r>
    </w:p>
    <w:p w14:paraId="43AC84AA" w14:textId="77777777" w:rsidR="00EB2001" w:rsidRPr="00710770" w:rsidRDefault="007F067F" w:rsidP="00710770">
      <w:pPr>
        <w:pStyle w:val="af2"/>
        <w:numPr>
          <w:ilvl w:val="0"/>
          <w:numId w:val="10"/>
        </w:numPr>
        <w:spacing w:beforeLines="50" w:before="156" w:afterLines="50" w:after="156" w:line="360" w:lineRule="auto"/>
        <w:ind w:left="0" w:firstLine="480"/>
        <w:rPr>
          <w:rFonts w:ascii="仿宋_GB2312" w:eastAsia="仿宋_GB2312"/>
          <w:sz w:val="24"/>
          <w:szCs w:val="24"/>
        </w:rPr>
      </w:pPr>
      <w:r>
        <w:rPr>
          <w:rFonts w:ascii="仿宋_GB2312" w:eastAsia="仿宋_GB2312"/>
          <w:sz w:val="24"/>
          <w:szCs w:val="24"/>
        </w:rPr>
        <w:t>委托中国司法部指定的香港公证机构做公证（包括查核和公证）；</w:t>
      </w:r>
    </w:p>
    <w:p w14:paraId="4C6A3E88" w14:textId="77777777" w:rsidR="00EB2001" w:rsidRDefault="007F067F" w:rsidP="00710770">
      <w:pPr>
        <w:pStyle w:val="af2"/>
        <w:numPr>
          <w:ilvl w:val="0"/>
          <w:numId w:val="10"/>
        </w:numPr>
        <w:spacing w:beforeLines="50" w:before="156" w:afterLines="50" w:after="156" w:line="360" w:lineRule="auto"/>
        <w:ind w:left="0" w:firstLine="480"/>
        <w:rPr>
          <w:rFonts w:ascii="仿宋_GB2312" w:eastAsia="仿宋_GB2312"/>
          <w:sz w:val="24"/>
          <w:szCs w:val="24"/>
        </w:rPr>
      </w:pPr>
      <w:r>
        <w:rPr>
          <w:rFonts w:ascii="仿宋_GB2312" w:eastAsia="仿宋_GB2312"/>
          <w:sz w:val="24"/>
          <w:szCs w:val="24"/>
        </w:rPr>
        <w:t>委托香港律师到中国法律服务（香港）有限公司加盖转递章。</w:t>
      </w:r>
    </w:p>
    <w:p w14:paraId="22EDB9E8" w14:textId="77777777" w:rsidR="00EB2001" w:rsidRDefault="007F067F">
      <w:pPr>
        <w:pStyle w:val="af2"/>
        <w:numPr>
          <w:ilvl w:val="1"/>
          <w:numId w:val="8"/>
        </w:numPr>
        <w:spacing w:beforeLines="50" w:before="156" w:afterLines="50" w:after="156" w:line="360" w:lineRule="auto"/>
        <w:ind w:left="0" w:firstLine="480"/>
        <w:rPr>
          <w:rFonts w:ascii="仿宋_GB2312" w:eastAsia="仿宋_GB2312"/>
          <w:sz w:val="24"/>
          <w:szCs w:val="24"/>
        </w:rPr>
      </w:pPr>
      <w:r>
        <w:rPr>
          <w:rFonts w:ascii="仿宋_GB2312" w:eastAsia="仿宋_GB2312"/>
          <w:sz w:val="24"/>
          <w:szCs w:val="24"/>
        </w:rPr>
        <w:t>台湾地区的公证认证程序</w:t>
      </w:r>
    </w:p>
    <w:p w14:paraId="1501AC3C" w14:textId="77777777" w:rsidR="00EB2001" w:rsidRDefault="007F067F" w:rsidP="00710770">
      <w:pPr>
        <w:pStyle w:val="af2"/>
        <w:numPr>
          <w:ilvl w:val="0"/>
          <w:numId w:val="11"/>
        </w:numPr>
        <w:spacing w:beforeLines="50" w:before="156" w:afterLines="50" w:after="156" w:line="360" w:lineRule="auto"/>
        <w:ind w:leftChars="200" w:left="420" w:firstLineChars="0" w:firstLine="0"/>
        <w:rPr>
          <w:rFonts w:ascii="仿宋_GB2312" w:eastAsia="仿宋_GB2312"/>
          <w:sz w:val="24"/>
          <w:szCs w:val="24"/>
        </w:rPr>
      </w:pPr>
      <w:r>
        <w:rPr>
          <w:rFonts w:ascii="仿宋_GB2312" w:eastAsia="仿宋_GB2312"/>
          <w:sz w:val="24"/>
          <w:szCs w:val="24"/>
        </w:rPr>
        <w:t>到台湾地区公证机关公证；</w:t>
      </w:r>
    </w:p>
    <w:p w14:paraId="3B8185F6" w14:textId="77777777" w:rsidR="00EB2001" w:rsidRDefault="007F067F" w:rsidP="00710770">
      <w:pPr>
        <w:pStyle w:val="af2"/>
        <w:numPr>
          <w:ilvl w:val="0"/>
          <w:numId w:val="11"/>
        </w:numPr>
        <w:spacing w:beforeLines="50" w:before="156" w:afterLines="50" w:after="156" w:line="360" w:lineRule="auto"/>
        <w:ind w:leftChars="200" w:left="420" w:firstLineChars="0" w:firstLine="0"/>
        <w:rPr>
          <w:rFonts w:ascii="仿宋_GB2312" w:eastAsia="仿宋_GB2312"/>
          <w:sz w:val="24"/>
          <w:szCs w:val="24"/>
        </w:rPr>
      </w:pPr>
      <w:r>
        <w:rPr>
          <w:rFonts w:ascii="仿宋_GB2312" w:eastAsia="仿宋_GB2312"/>
          <w:sz w:val="24"/>
          <w:szCs w:val="24"/>
        </w:rPr>
        <w:t>台湾</w:t>
      </w:r>
      <w:r>
        <w:rPr>
          <w:rFonts w:ascii="仿宋_GB2312" w:eastAsia="仿宋_GB2312" w:hint="eastAsia"/>
          <w:sz w:val="24"/>
          <w:szCs w:val="24"/>
        </w:rPr>
        <w:t>海基会</w:t>
      </w:r>
      <w:r>
        <w:rPr>
          <w:rFonts w:ascii="仿宋_GB2312" w:eastAsia="仿宋_GB2312"/>
          <w:sz w:val="24"/>
          <w:szCs w:val="24"/>
        </w:rPr>
        <w:t>将公证文书副本寄交</w:t>
      </w:r>
      <w:r>
        <w:rPr>
          <w:rFonts w:ascii="仿宋_GB2312" w:eastAsia="仿宋_GB2312" w:hint="eastAsia"/>
          <w:sz w:val="24"/>
          <w:szCs w:val="24"/>
        </w:rPr>
        <w:t>使用该公证文书所在地省级（省、自治区、直辖市）公证员协会或中国公证员协会</w:t>
      </w:r>
      <w:r>
        <w:rPr>
          <w:rFonts w:ascii="仿宋_GB2312" w:eastAsia="仿宋_GB2312"/>
          <w:sz w:val="24"/>
          <w:szCs w:val="24"/>
        </w:rPr>
        <w:t>；</w:t>
      </w:r>
    </w:p>
    <w:p w14:paraId="72FCFA1E" w14:textId="77777777" w:rsidR="00EB2001" w:rsidRDefault="007F067F">
      <w:pPr>
        <w:pStyle w:val="af2"/>
        <w:numPr>
          <w:ilvl w:val="0"/>
          <w:numId w:val="10"/>
        </w:numPr>
        <w:spacing w:beforeLines="50" w:before="156" w:afterLines="50" w:after="156" w:line="360" w:lineRule="auto"/>
        <w:ind w:left="0" w:firstLine="480"/>
        <w:rPr>
          <w:rFonts w:ascii="仿宋_GB2312" w:eastAsia="仿宋_GB2312"/>
          <w:sz w:val="24"/>
          <w:szCs w:val="24"/>
        </w:rPr>
      </w:pPr>
      <w:r>
        <w:rPr>
          <w:rFonts w:ascii="仿宋_GB2312" w:eastAsia="仿宋_GB2312" w:hint="eastAsia"/>
          <w:sz w:val="24"/>
          <w:szCs w:val="24"/>
        </w:rPr>
        <w:t>公证文书使用人</w:t>
      </w:r>
      <w:r>
        <w:rPr>
          <w:rFonts w:ascii="仿宋_GB2312" w:eastAsia="仿宋_GB2312"/>
          <w:sz w:val="24"/>
          <w:szCs w:val="24"/>
        </w:rPr>
        <w:t>将公证文书</w:t>
      </w:r>
      <w:r>
        <w:rPr>
          <w:rFonts w:ascii="仿宋_GB2312" w:eastAsia="仿宋_GB2312" w:hint="eastAsia"/>
          <w:sz w:val="24"/>
          <w:szCs w:val="24"/>
        </w:rPr>
        <w:t>正本</w:t>
      </w:r>
      <w:r>
        <w:rPr>
          <w:rFonts w:ascii="仿宋_GB2312" w:eastAsia="仿宋_GB2312"/>
          <w:sz w:val="24"/>
          <w:szCs w:val="24"/>
        </w:rPr>
        <w:t>拿到</w:t>
      </w:r>
      <w:r>
        <w:rPr>
          <w:rFonts w:ascii="仿宋_GB2312" w:eastAsia="仿宋_GB2312" w:hint="eastAsia"/>
          <w:sz w:val="24"/>
          <w:szCs w:val="24"/>
        </w:rPr>
        <w:t>该</w:t>
      </w:r>
      <w:r>
        <w:rPr>
          <w:rFonts w:ascii="仿宋_GB2312" w:eastAsia="仿宋_GB2312"/>
          <w:sz w:val="24"/>
          <w:szCs w:val="24"/>
        </w:rPr>
        <w:t>公证员协会做</w:t>
      </w:r>
      <w:r>
        <w:rPr>
          <w:rFonts w:ascii="仿宋_GB2312" w:eastAsia="仿宋_GB2312" w:hint="eastAsia"/>
          <w:sz w:val="24"/>
          <w:szCs w:val="24"/>
        </w:rPr>
        <w:t>对比查证</w:t>
      </w:r>
      <w:r>
        <w:rPr>
          <w:rFonts w:ascii="仿宋_GB2312" w:eastAsia="仿宋_GB2312"/>
          <w:sz w:val="24"/>
          <w:szCs w:val="24"/>
        </w:rPr>
        <w:t>，</w:t>
      </w:r>
      <w:r>
        <w:rPr>
          <w:rFonts w:ascii="仿宋_GB2312" w:eastAsia="仿宋_GB2312" w:hint="eastAsia"/>
          <w:sz w:val="24"/>
          <w:szCs w:val="24"/>
        </w:rPr>
        <w:t>并出具证明书</w:t>
      </w:r>
      <w:r>
        <w:rPr>
          <w:rFonts w:ascii="仿宋_GB2312" w:eastAsia="仿宋_GB2312"/>
          <w:sz w:val="24"/>
          <w:szCs w:val="24"/>
        </w:rPr>
        <w:t>。</w:t>
      </w:r>
    </w:p>
    <w:p w14:paraId="6E14433D" w14:textId="77777777" w:rsidR="00EB2001" w:rsidRDefault="007F067F">
      <w:pPr>
        <w:pStyle w:val="af2"/>
        <w:numPr>
          <w:ilvl w:val="1"/>
          <w:numId w:val="8"/>
        </w:numPr>
        <w:spacing w:beforeLines="50" w:before="156" w:afterLines="50" w:after="156" w:line="360" w:lineRule="auto"/>
        <w:ind w:left="0" w:firstLine="480"/>
        <w:rPr>
          <w:rFonts w:ascii="仿宋_GB2312" w:eastAsia="仿宋_GB2312"/>
          <w:sz w:val="24"/>
          <w:szCs w:val="24"/>
        </w:rPr>
      </w:pPr>
      <w:r>
        <w:rPr>
          <w:rFonts w:ascii="仿宋_GB2312" w:eastAsia="仿宋_GB2312"/>
          <w:sz w:val="24"/>
          <w:szCs w:val="24"/>
        </w:rPr>
        <w:t>国外的公证认证程序</w:t>
      </w:r>
    </w:p>
    <w:p w14:paraId="1A645C32" w14:textId="77777777" w:rsidR="00EB2001" w:rsidRDefault="007F067F">
      <w:pPr>
        <w:pStyle w:val="af2"/>
        <w:numPr>
          <w:ilvl w:val="0"/>
          <w:numId w:val="12"/>
        </w:numPr>
        <w:spacing w:beforeLines="50" w:before="156" w:afterLines="50" w:after="156" w:line="360" w:lineRule="auto"/>
        <w:ind w:left="0" w:firstLine="480"/>
        <w:rPr>
          <w:rFonts w:ascii="仿宋_GB2312" w:eastAsia="仿宋_GB2312"/>
          <w:sz w:val="24"/>
          <w:szCs w:val="24"/>
        </w:rPr>
      </w:pPr>
      <w:r>
        <w:rPr>
          <w:rFonts w:ascii="仿宋_GB2312" w:eastAsia="仿宋_GB2312" w:hint="eastAsia"/>
          <w:sz w:val="24"/>
          <w:szCs w:val="24"/>
        </w:rPr>
        <w:t>委托所在国当地公证人进行公证；</w:t>
      </w:r>
    </w:p>
    <w:p w14:paraId="1731A656" w14:textId="77777777" w:rsidR="00EB2001" w:rsidRDefault="007F067F">
      <w:pPr>
        <w:pStyle w:val="af2"/>
        <w:numPr>
          <w:ilvl w:val="0"/>
          <w:numId w:val="12"/>
        </w:numPr>
        <w:spacing w:beforeLines="50" w:before="156" w:afterLines="50" w:after="156" w:line="360" w:lineRule="auto"/>
        <w:ind w:left="0" w:firstLine="480"/>
        <w:rPr>
          <w:rFonts w:ascii="仿宋_GB2312" w:eastAsia="仿宋_GB2312"/>
          <w:sz w:val="24"/>
          <w:szCs w:val="24"/>
        </w:rPr>
      </w:pPr>
      <w:r>
        <w:rPr>
          <w:rFonts w:ascii="仿宋_GB2312" w:eastAsia="仿宋_GB2312" w:hint="eastAsia"/>
          <w:sz w:val="24"/>
          <w:szCs w:val="24"/>
        </w:rPr>
        <w:t>所在</w:t>
      </w:r>
      <w:r>
        <w:rPr>
          <w:rFonts w:ascii="仿宋_GB2312" w:eastAsia="仿宋_GB2312"/>
          <w:sz w:val="24"/>
          <w:szCs w:val="24"/>
        </w:rPr>
        <w:t>国外交部门</w:t>
      </w:r>
      <w:r>
        <w:rPr>
          <w:rFonts w:ascii="仿宋_GB2312" w:eastAsia="仿宋_GB2312" w:hint="eastAsia"/>
          <w:sz w:val="24"/>
          <w:szCs w:val="24"/>
        </w:rPr>
        <w:t>或司法部门对公证人身份进行确认</w:t>
      </w:r>
      <w:r>
        <w:rPr>
          <w:rFonts w:ascii="仿宋_GB2312" w:eastAsia="仿宋_GB2312"/>
          <w:sz w:val="24"/>
          <w:szCs w:val="24"/>
        </w:rPr>
        <w:t>；</w:t>
      </w:r>
    </w:p>
    <w:p w14:paraId="66C6DF3F" w14:textId="77777777" w:rsidR="00EB2001" w:rsidRDefault="007F067F">
      <w:pPr>
        <w:pStyle w:val="af2"/>
        <w:numPr>
          <w:ilvl w:val="0"/>
          <w:numId w:val="12"/>
        </w:numPr>
        <w:spacing w:beforeLines="50" w:before="156" w:afterLines="50" w:after="156" w:line="360" w:lineRule="auto"/>
        <w:ind w:left="0" w:firstLine="480"/>
        <w:rPr>
          <w:rFonts w:ascii="仿宋_GB2312" w:eastAsia="仿宋_GB2312"/>
          <w:sz w:val="24"/>
          <w:szCs w:val="24"/>
        </w:rPr>
      </w:pPr>
      <w:r>
        <w:rPr>
          <w:rFonts w:ascii="仿宋_GB2312" w:eastAsia="仿宋_GB2312"/>
          <w:sz w:val="24"/>
          <w:szCs w:val="24"/>
        </w:rPr>
        <w:t>将经过该国外交部门</w:t>
      </w:r>
      <w:r>
        <w:rPr>
          <w:rFonts w:ascii="仿宋_GB2312" w:eastAsia="仿宋_GB2312" w:hint="eastAsia"/>
          <w:sz w:val="24"/>
          <w:szCs w:val="24"/>
        </w:rPr>
        <w:t>或司法部门确认后的公证文书</w:t>
      </w:r>
      <w:r>
        <w:rPr>
          <w:rFonts w:ascii="仿宋_GB2312" w:eastAsia="仿宋_GB2312"/>
          <w:sz w:val="24"/>
          <w:szCs w:val="24"/>
        </w:rPr>
        <w:t>送中国驻该国使领馆进行认证。</w:t>
      </w:r>
    </w:p>
    <w:p w14:paraId="766F61F4" w14:textId="77777777" w:rsidR="00EB2001" w:rsidRDefault="007F067F">
      <w:pPr>
        <w:pStyle w:val="af2"/>
        <w:numPr>
          <w:ilvl w:val="0"/>
          <w:numId w:val="1"/>
        </w:numPr>
        <w:spacing w:beforeLines="50" w:before="156" w:afterLines="50" w:after="156" w:line="360" w:lineRule="auto"/>
        <w:ind w:left="0" w:firstLine="482"/>
        <w:outlineLvl w:val="1"/>
        <w:rPr>
          <w:rFonts w:ascii="仿宋_GB2312" w:eastAsia="仿宋_GB2312"/>
          <w:b/>
          <w:bCs/>
          <w:sz w:val="24"/>
          <w:szCs w:val="24"/>
        </w:rPr>
      </w:pPr>
      <w:r>
        <w:rPr>
          <w:rFonts w:ascii="仿宋_GB2312" w:eastAsia="仿宋_GB2312"/>
          <w:b/>
          <w:bCs/>
          <w:sz w:val="24"/>
          <w:szCs w:val="24"/>
        </w:rPr>
        <w:t xml:space="preserve">其他事项 </w:t>
      </w:r>
    </w:p>
    <w:p w14:paraId="2A0DC753" w14:textId="77777777" w:rsidR="00EB2001" w:rsidRDefault="007F067F">
      <w:pPr>
        <w:spacing w:beforeLines="50" w:before="156" w:afterLines="50" w:after="156" w:line="360" w:lineRule="auto"/>
        <w:ind w:firstLineChars="200" w:firstLine="480"/>
        <w:rPr>
          <w:rFonts w:ascii="仿宋_GB2312" w:eastAsia="仿宋_GB2312"/>
          <w:sz w:val="24"/>
          <w:szCs w:val="24"/>
        </w:rPr>
      </w:pPr>
      <w:r>
        <w:rPr>
          <w:rFonts w:ascii="仿宋_GB2312" w:eastAsia="仿宋_GB2312" w:hint="eastAsia"/>
          <w:sz w:val="24"/>
          <w:szCs w:val="24"/>
        </w:rPr>
        <w:t>本债权申报指引未列明事项，按《企业破产法》等法律法规和司法解释执行。</w:t>
      </w:r>
    </w:p>
    <w:p w14:paraId="6DA49464" w14:textId="670C1DD8" w:rsidR="00EB2001" w:rsidRDefault="007F067F">
      <w:pPr>
        <w:spacing w:beforeLines="50" w:before="156" w:afterLines="50" w:after="156" w:line="360" w:lineRule="auto"/>
        <w:ind w:firstLineChars="200" w:firstLine="480"/>
        <w:rPr>
          <w:rFonts w:ascii="仿宋_GB2312" w:eastAsia="仿宋_GB2312"/>
          <w:sz w:val="24"/>
          <w:szCs w:val="24"/>
        </w:rPr>
      </w:pPr>
      <w:r>
        <w:rPr>
          <w:rFonts w:ascii="仿宋_GB2312" w:eastAsia="仿宋_GB2312" w:hint="eastAsia"/>
          <w:sz w:val="24"/>
          <w:szCs w:val="24"/>
        </w:rPr>
        <w:t>特别提示：</w:t>
      </w:r>
    </w:p>
    <w:p w14:paraId="5DDDA6FA" w14:textId="10C5F182" w:rsidR="00EB2001" w:rsidRDefault="007F067F">
      <w:pPr>
        <w:pStyle w:val="af2"/>
        <w:numPr>
          <w:ilvl w:val="1"/>
          <w:numId w:val="13"/>
        </w:numPr>
        <w:spacing w:beforeLines="50" w:before="156" w:afterLines="50" w:after="156" w:line="360" w:lineRule="auto"/>
        <w:ind w:left="0" w:firstLine="480"/>
        <w:rPr>
          <w:rFonts w:ascii="仿宋_GB2312" w:eastAsia="仿宋_GB2312"/>
          <w:sz w:val="24"/>
          <w:szCs w:val="24"/>
        </w:rPr>
      </w:pPr>
      <w:r>
        <w:rPr>
          <w:rFonts w:ascii="仿宋_GB2312" w:eastAsia="仿宋_GB2312"/>
          <w:sz w:val="24"/>
          <w:szCs w:val="24"/>
        </w:rPr>
        <w:t>请各债权人于收到申报通知后</w:t>
      </w:r>
      <w:r w:rsidR="00DC3FBC">
        <w:rPr>
          <w:rFonts w:ascii="仿宋_GB2312" w:eastAsia="仿宋_GB2312" w:hint="eastAsia"/>
          <w:sz w:val="24"/>
          <w:szCs w:val="24"/>
        </w:rPr>
        <w:t>尽早</w:t>
      </w:r>
      <w:r>
        <w:rPr>
          <w:rFonts w:ascii="仿宋_GB2312" w:eastAsia="仿宋_GB2312"/>
          <w:sz w:val="24"/>
          <w:szCs w:val="24"/>
        </w:rPr>
        <w:t>向管理人提交申报资料。如各债权人申</w:t>
      </w:r>
      <w:r>
        <w:rPr>
          <w:rFonts w:ascii="仿宋_GB2312" w:eastAsia="仿宋_GB2312" w:hint="eastAsia"/>
          <w:sz w:val="24"/>
          <w:szCs w:val="24"/>
        </w:rPr>
        <w:t>报</w:t>
      </w:r>
      <w:r w:rsidR="0069139A">
        <w:rPr>
          <w:rFonts w:ascii="仿宋_GB2312" w:eastAsia="仿宋_GB2312" w:hint="eastAsia"/>
          <w:sz w:val="24"/>
          <w:szCs w:val="24"/>
        </w:rPr>
        <w:t>较晚</w:t>
      </w:r>
      <w:r>
        <w:rPr>
          <w:rFonts w:ascii="仿宋_GB2312" w:eastAsia="仿宋_GB2312" w:hint="eastAsia"/>
          <w:sz w:val="24"/>
          <w:szCs w:val="24"/>
        </w:rPr>
        <w:t>，可能造成大量债权集中于申报截止日前的数日内申报，以致债权申报、</w:t>
      </w:r>
      <w:r>
        <w:rPr>
          <w:rFonts w:ascii="仿宋_GB2312" w:eastAsia="仿宋_GB2312" w:hint="eastAsia"/>
          <w:sz w:val="24"/>
          <w:szCs w:val="24"/>
        </w:rPr>
        <w:lastRenderedPageBreak/>
        <w:t>审查工作难以及时完成，进而影响到债权人表决权的及时行使。</w:t>
      </w:r>
    </w:p>
    <w:p w14:paraId="1B5BBF55" w14:textId="77777777" w:rsidR="00EB2001" w:rsidRDefault="007F067F">
      <w:pPr>
        <w:pStyle w:val="af2"/>
        <w:numPr>
          <w:ilvl w:val="1"/>
          <w:numId w:val="13"/>
        </w:numPr>
        <w:spacing w:beforeLines="50" w:before="156" w:afterLines="50" w:after="156" w:line="360" w:lineRule="auto"/>
        <w:ind w:left="0" w:firstLine="480"/>
        <w:rPr>
          <w:rFonts w:ascii="仿宋_GB2312" w:eastAsia="仿宋_GB2312"/>
          <w:sz w:val="24"/>
          <w:szCs w:val="24"/>
        </w:rPr>
      </w:pPr>
      <w:r>
        <w:rPr>
          <w:rFonts w:ascii="仿宋_GB2312" w:eastAsia="仿宋_GB2312"/>
          <w:sz w:val="24"/>
          <w:szCs w:val="24"/>
        </w:rPr>
        <w:t>债权人及其委托代理人务必在债权申报材料中注明有效的联系方式，包括</w:t>
      </w:r>
      <w:r>
        <w:rPr>
          <w:rFonts w:ascii="仿宋_GB2312" w:eastAsia="仿宋_GB2312" w:hint="eastAsia"/>
          <w:sz w:val="24"/>
          <w:szCs w:val="24"/>
        </w:rPr>
        <w:t>但不限于固定电话、移动电话、邮寄地址及电子邮件等。管理人</w:t>
      </w:r>
      <w:r>
        <w:rPr>
          <w:rFonts w:ascii="仿宋_GB2312" w:eastAsia="仿宋_GB2312"/>
          <w:sz w:val="24"/>
          <w:szCs w:val="24"/>
        </w:rPr>
        <w:t>/债务人将相关</w:t>
      </w:r>
      <w:r>
        <w:rPr>
          <w:rFonts w:ascii="仿宋_GB2312" w:eastAsia="仿宋_GB2312" w:hint="eastAsia"/>
          <w:sz w:val="24"/>
          <w:szCs w:val="24"/>
        </w:rPr>
        <w:t>文件或信息邮寄到指定地址、通过短信或以电子邮件方式发送至指定手机或邮箱均视为有效送达。</w:t>
      </w:r>
    </w:p>
    <w:p w14:paraId="29C7D2AF" w14:textId="69BFD568" w:rsidR="00EB2001" w:rsidRDefault="007F067F">
      <w:pPr>
        <w:pStyle w:val="af2"/>
        <w:numPr>
          <w:ilvl w:val="1"/>
          <w:numId w:val="13"/>
        </w:numPr>
        <w:spacing w:beforeLines="50" w:before="156" w:afterLines="50" w:after="156" w:line="360" w:lineRule="auto"/>
        <w:ind w:left="0" w:firstLine="480"/>
        <w:rPr>
          <w:rFonts w:ascii="仿宋_GB2312" w:eastAsia="仿宋_GB2312"/>
          <w:sz w:val="24"/>
          <w:szCs w:val="24"/>
        </w:rPr>
      </w:pPr>
      <w:r>
        <w:rPr>
          <w:rFonts w:ascii="仿宋_GB2312" w:eastAsia="仿宋_GB2312"/>
          <w:sz w:val="24"/>
          <w:szCs w:val="24"/>
        </w:rPr>
        <w:t>债权人及其委托代理人须指明一个手机号码，用于接受参加债权人会议的</w:t>
      </w:r>
      <w:r>
        <w:rPr>
          <w:rFonts w:ascii="仿宋_GB2312" w:eastAsia="仿宋_GB2312" w:hint="eastAsia"/>
          <w:sz w:val="24"/>
          <w:szCs w:val="24"/>
        </w:rPr>
        <w:t>相关信息，同时指明另一个手机号码作为管理人日常联络号码</w:t>
      </w:r>
      <w:r>
        <w:rPr>
          <w:rFonts w:ascii="仿宋_GB2312" w:eastAsia="仿宋_GB2312"/>
          <w:sz w:val="24"/>
          <w:szCs w:val="24"/>
        </w:rPr>
        <w:t>（</w:t>
      </w:r>
      <w:r>
        <w:rPr>
          <w:rFonts w:ascii="仿宋_GB2312" w:eastAsia="仿宋_GB2312" w:hint="eastAsia"/>
          <w:sz w:val="24"/>
          <w:szCs w:val="24"/>
        </w:rPr>
        <w:t>接收</w:t>
      </w:r>
      <w:r>
        <w:rPr>
          <w:rFonts w:ascii="仿宋_GB2312" w:eastAsia="仿宋_GB2312"/>
          <w:sz w:val="24"/>
          <w:szCs w:val="24"/>
        </w:rPr>
        <w:t>参加债权人</w:t>
      </w:r>
      <w:r>
        <w:rPr>
          <w:rFonts w:ascii="仿宋_GB2312" w:eastAsia="仿宋_GB2312" w:hint="eastAsia"/>
          <w:sz w:val="24"/>
          <w:szCs w:val="24"/>
        </w:rPr>
        <w:t>会议信息的手机号码与日常联络的手机号码可以相同</w:t>
      </w:r>
      <w:r>
        <w:rPr>
          <w:rFonts w:ascii="仿宋_GB2312" w:eastAsia="仿宋_GB2312"/>
          <w:sz w:val="24"/>
          <w:szCs w:val="24"/>
        </w:rPr>
        <w:t>），债权人应保证提供的手</w:t>
      </w:r>
      <w:r>
        <w:rPr>
          <w:rFonts w:ascii="仿宋_GB2312" w:eastAsia="仿宋_GB2312" w:hint="eastAsia"/>
          <w:sz w:val="24"/>
          <w:szCs w:val="24"/>
        </w:rPr>
        <w:t>机号码真实有效并保持畅通，避免影响债权人及时行使权利；更换上述手机号码须及时书面通知管理人。</w:t>
      </w:r>
    </w:p>
    <w:p w14:paraId="71EA3CE4" w14:textId="77777777" w:rsidR="00EB2001" w:rsidRDefault="007F067F">
      <w:pPr>
        <w:pStyle w:val="af2"/>
        <w:numPr>
          <w:ilvl w:val="1"/>
          <w:numId w:val="13"/>
        </w:numPr>
        <w:spacing w:beforeLines="50" w:before="156" w:afterLines="50" w:after="156" w:line="360" w:lineRule="auto"/>
        <w:ind w:left="0" w:firstLine="480"/>
        <w:rPr>
          <w:rFonts w:ascii="仿宋_GB2312" w:eastAsia="仿宋_GB2312"/>
          <w:sz w:val="24"/>
          <w:szCs w:val="24"/>
        </w:rPr>
      </w:pPr>
      <w:r>
        <w:rPr>
          <w:rFonts w:ascii="仿宋_GB2312" w:eastAsia="仿宋_GB2312"/>
          <w:sz w:val="24"/>
          <w:szCs w:val="24"/>
        </w:rPr>
        <w:t>债权人申报的债权已经获得金鲁班中鑫公司的清偿或者已经获得、未来获得其</w:t>
      </w:r>
      <w:r>
        <w:rPr>
          <w:rFonts w:ascii="仿宋_GB2312" w:eastAsia="仿宋_GB2312" w:hint="eastAsia"/>
          <w:sz w:val="24"/>
          <w:szCs w:val="24"/>
        </w:rPr>
        <w:t>他连带债务人的清偿的，应及时告知管理人，隐瞒债权受偿情况将承担相应的法律责任；债权人另外对金鲁班中鑫公司负有债务的，管理人</w:t>
      </w:r>
      <w:r>
        <w:rPr>
          <w:rFonts w:ascii="仿宋_GB2312" w:eastAsia="仿宋_GB2312"/>
          <w:sz w:val="24"/>
          <w:szCs w:val="24"/>
        </w:rPr>
        <w:t>/债务人将依法清收。</w:t>
      </w:r>
    </w:p>
    <w:p w14:paraId="422EF54F" w14:textId="7F6ADA95" w:rsidR="00EB2001" w:rsidRDefault="007F067F">
      <w:pPr>
        <w:pStyle w:val="af2"/>
        <w:numPr>
          <w:ilvl w:val="1"/>
          <w:numId w:val="13"/>
        </w:numPr>
        <w:spacing w:beforeLines="50" w:before="156" w:afterLines="50" w:after="156" w:line="360" w:lineRule="auto"/>
        <w:ind w:left="0" w:firstLine="480"/>
        <w:rPr>
          <w:rFonts w:ascii="仿宋_GB2312" w:eastAsia="仿宋_GB2312"/>
          <w:sz w:val="24"/>
          <w:szCs w:val="24"/>
        </w:rPr>
      </w:pPr>
      <w:r>
        <w:rPr>
          <w:rFonts w:ascii="仿宋_GB2312" w:eastAsia="仿宋_GB2312"/>
          <w:sz w:val="24"/>
          <w:szCs w:val="24"/>
        </w:rPr>
        <w:t>债权人以外币申报债权的，应按照法院裁定受理金鲁班中鑫公司</w:t>
      </w:r>
      <w:r>
        <w:rPr>
          <w:rFonts w:ascii="仿宋_GB2312" w:eastAsia="仿宋_GB2312" w:hint="eastAsia"/>
          <w:sz w:val="24"/>
          <w:szCs w:val="24"/>
        </w:rPr>
        <w:t>破产</w:t>
      </w:r>
      <w:r>
        <w:rPr>
          <w:rFonts w:ascii="仿宋_GB2312" w:eastAsia="仿宋_GB2312"/>
          <w:sz w:val="24"/>
          <w:szCs w:val="24"/>
        </w:rPr>
        <w:t>清算之日即202</w:t>
      </w:r>
      <w:r>
        <w:rPr>
          <w:rFonts w:ascii="仿宋_GB2312" w:eastAsia="仿宋_GB2312" w:hint="eastAsia"/>
          <w:sz w:val="24"/>
          <w:szCs w:val="24"/>
        </w:rPr>
        <w:t>1年12月8日</w:t>
      </w:r>
      <w:r>
        <w:rPr>
          <w:rFonts w:ascii="仿宋_GB2312" w:eastAsia="仿宋_GB2312"/>
          <w:sz w:val="24"/>
          <w:szCs w:val="24"/>
        </w:rPr>
        <w:t>中国人民银行公布的外币兑人民币的汇率中间价统一折算为人民币。债权人未折算为人民币的，管理人有权不接受其申报。债权人申报利息的，应以折算为人民币后的本金数额作为计息基数。</w:t>
      </w:r>
    </w:p>
    <w:p w14:paraId="1E85A28E" w14:textId="77777777" w:rsidR="00EB2001" w:rsidRDefault="007F067F">
      <w:pPr>
        <w:pStyle w:val="af2"/>
        <w:numPr>
          <w:ilvl w:val="1"/>
          <w:numId w:val="13"/>
        </w:numPr>
        <w:spacing w:beforeLines="50" w:before="156" w:afterLines="50" w:after="156" w:line="360" w:lineRule="auto"/>
        <w:ind w:left="0" w:firstLine="480"/>
        <w:rPr>
          <w:rFonts w:ascii="仿宋_GB2312" w:eastAsia="仿宋_GB2312"/>
          <w:sz w:val="24"/>
          <w:szCs w:val="24"/>
        </w:rPr>
      </w:pPr>
      <w:r>
        <w:rPr>
          <w:rFonts w:ascii="仿宋_GB2312" w:eastAsia="仿宋_GB2312"/>
          <w:sz w:val="24"/>
          <w:szCs w:val="24"/>
        </w:rPr>
        <w:t>总公司与分公司应当以总公司名义合并申报债权，不得分开单独申报，否则管理人将不予接受申报。</w:t>
      </w:r>
    </w:p>
    <w:p w14:paraId="07B9E6AC" w14:textId="77777777" w:rsidR="00EB2001" w:rsidRDefault="007F067F">
      <w:pPr>
        <w:pStyle w:val="af2"/>
        <w:numPr>
          <w:ilvl w:val="1"/>
          <w:numId w:val="13"/>
        </w:numPr>
        <w:spacing w:beforeLines="50" w:before="156" w:afterLines="50" w:after="156" w:line="360" w:lineRule="auto"/>
        <w:ind w:left="0" w:firstLine="480"/>
        <w:rPr>
          <w:rFonts w:ascii="仿宋_GB2312" w:eastAsia="仿宋_GB2312"/>
          <w:sz w:val="24"/>
          <w:szCs w:val="24"/>
        </w:rPr>
      </w:pPr>
      <w:r>
        <w:rPr>
          <w:rFonts w:ascii="仿宋_GB2312" w:eastAsia="仿宋_GB2312"/>
          <w:sz w:val="24"/>
          <w:szCs w:val="24"/>
        </w:rPr>
        <w:t>债权人以邮寄方式申报债权的，应自行承担邮寄费用，管理人不接受以到付方式邮寄的债权申报。</w:t>
      </w:r>
    </w:p>
    <w:p w14:paraId="01D31A19" w14:textId="48EDC03F" w:rsidR="00EB2001" w:rsidRDefault="007F067F">
      <w:pPr>
        <w:pStyle w:val="af2"/>
        <w:numPr>
          <w:ilvl w:val="1"/>
          <w:numId w:val="13"/>
        </w:numPr>
        <w:spacing w:beforeLines="50" w:before="156" w:afterLines="50" w:after="156" w:line="360" w:lineRule="auto"/>
        <w:ind w:left="0" w:firstLine="480"/>
        <w:rPr>
          <w:rFonts w:ascii="仿宋_GB2312" w:eastAsia="仿宋_GB2312"/>
          <w:sz w:val="24"/>
          <w:szCs w:val="24"/>
        </w:rPr>
      </w:pPr>
      <w:r>
        <w:rPr>
          <w:rFonts w:ascii="仿宋_GB2312" w:eastAsia="仿宋_GB2312"/>
          <w:sz w:val="24"/>
          <w:szCs w:val="24"/>
        </w:rPr>
        <w:t>债权人应认可按照登记信息以书面邮寄、电话、短信、电子邮件等通讯方式接收通知及文件、材料，如登记信息变更，债权人应以书面形式通知管理人。管理人/债务人将相关文件邮寄到指定地址、以短信形式发送至指定手机号码或以电子邮件方式发至指定邮箱均视为有效送达，烦请债权人正确填写通讯方式，避免产生文件无法送达的情形。</w:t>
      </w:r>
    </w:p>
    <w:p w14:paraId="1A9CDABF" w14:textId="77777777" w:rsidR="00EB2001" w:rsidRDefault="007F067F">
      <w:pPr>
        <w:spacing w:beforeLines="50" w:before="156" w:afterLines="50" w:after="156" w:line="360" w:lineRule="auto"/>
        <w:ind w:firstLineChars="200" w:firstLine="480"/>
        <w:jc w:val="right"/>
        <w:rPr>
          <w:rFonts w:ascii="仿宋_GB2312" w:eastAsia="仿宋_GB2312"/>
          <w:sz w:val="24"/>
          <w:szCs w:val="24"/>
        </w:rPr>
      </w:pPr>
      <w:r>
        <w:rPr>
          <w:rFonts w:ascii="仿宋_GB2312" w:eastAsia="仿宋_GB2312" w:hint="eastAsia"/>
          <w:sz w:val="24"/>
          <w:szCs w:val="24"/>
        </w:rPr>
        <w:lastRenderedPageBreak/>
        <w:t>二〇二二年一月二十四日</w:t>
      </w:r>
    </w:p>
    <w:p w14:paraId="0E808492" w14:textId="77777777" w:rsidR="00EB2001" w:rsidRDefault="00EB2001">
      <w:pPr>
        <w:pStyle w:val="af2"/>
        <w:spacing w:beforeLines="50" w:before="156" w:afterLines="50" w:after="156" w:line="360" w:lineRule="auto"/>
        <w:ind w:left="482" w:firstLineChars="0" w:firstLine="0"/>
        <w:outlineLvl w:val="1"/>
        <w:rPr>
          <w:rFonts w:ascii="仿宋_GB2312" w:eastAsia="仿宋_GB2312"/>
          <w:b/>
          <w:bCs/>
          <w:sz w:val="24"/>
          <w:szCs w:val="24"/>
        </w:rPr>
      </w:pPr>
    </w:p>
    <w:p w14:paraId="736A7B79" w14:textId="77777777" w:rsidR="00EB2001" w:rsidRDefault="007F067F">
      <w:pPr>
        <w:pStyle w:val="af2"/>
        <w:spacing w:beforeLines="50" w:before="156" w:afterLines="50" w:after="156" w:line="360" w:lineRule="auto"/>
        <w:ind w:left="482" w:firstLineChars="0" w:firstLine="0"/>
        <w:outlineLvl w:val="1"/>
        <w:rPr>
          <w:rFonts w:ascii="仿宋_GB2312" w:eastAsia="仿宋_GB2312"/>
          <w:b/>
          <w:bCs/>
          <w:sz w:val="24"/>
          <w:szCs w:val="24"/>
        </w:rPr>
      </w:pPr>
      <w:r>
        <w:rPr>
          <w:rFonts w:ascii="仿宋_GB2312" w:eastAsia="仿宋_GB2312" w:hint="eastAsia"/>
          <w:b/>
          <w:bCs/>
          <w:sz w:val="24"/>
          <w:szCs w:val="24"/>
        </w:rPr>
        <w:t>附件</w:t>
      </w:r>
    </w:p>
    <w:p w14:paraId="570FD820" w14:textId="77777777" w:rsidR="00EB2001" w:rsidRDefault="007F067F">
      <w:pPr>
        <w:pStyle w:val="af2"/>
        <w:numPr>
          <w:ilvl w:val="0"/>
          <w:numId w:val="14"/>
        </w:numPr>
        <w:spacing w:beforeLines="50" w:before="156" w:afterLines="50" w:after="156" w:line="360" w:lineRule="auto"/>
        <w:ind w:left="0" w:firstLine="480"/>
        <w:rPr>
          <w:rFonts w:ascii="仿宋_GB2312" w:eastAsia="仿宋_GB2312"/>
          <w:sz w:val="24"/>
          <w:szCs w:val="24"/>
        </w:rPr>
      </w:pPr>
      <w:r>
        <w:rPr>
          <w:rFonts w:ascii="仿宋_GB2312" w:eastAsia="仿宋_GB2312"/>
          <w:sz w:val="24"/>
          <w:szCs w:val="24"/>
        </w:rPr>
        <w:t>债权申报表；</w:t>
      </w:r>
    </w:p>
    <w:p w14:paraId="15E3378B" w14:textId="77777777" w:rsidR="00EB2001" w:rsidRDefault="007F067F">
      <w:pPr>
        <w:pStyle w:val="af2"/>
        <w:numPr>
          <w:ilvl w:val="0"/>
          <w:numId w:val="14"/>
        </w:numPr>
        <w:spacing w:beforeLines="50" w:before="156" w:afterLines="50" w:after="156" w:line="360" w:lineRule="auto"/>
        <w:ind w:left="0" w:firstLine="480"/>
        <w:rPr>
          <w:rFonts w:ascii="仿宋_GB2312" w:eastAsia="仿宋_GB2312"/>
          <w:sz w:val="24"/>
          <w:szCs w:val="24"/>
        </w:rPr>
      </w:pPr>
      <w:r>
        <w:rPr>
          <w:rFonts w:ascii="仿宋_GB2312" w:eastAsia="仿宋_GB2312"/>
          <w:sz w:val="24"/>
          <w:szCs w:val="24"/>
        </w:rPr>
        <w:t>债权申报材料目录；</w:t>
      </w:r>
    </w:p>
    <w:p w14:paraId="48D682E6" w14:textId="77777777" w:rsidR="00EB2001" w:rsidRDefault="007F067F">
      <w:pPr>
        <w:pStyle w:val="af2"/>
        <w:numPr>
          <w:ilvl w:val="0"/>
          <w:numId w:val="14"/>
        </w:numPr>
        <w:spacing w:beforeLines="50" w:before="156" w:afterLines="50" w:after="156" w:line="360" w:lineRule="auto"/>
        <w:ind w:left="0" w:firstLine="480"/>
        <w:rPr>
          <w:rFonts w:ascii="仿宋_GB2312" w:eastAsia="仿宋_GB2312"/>
          <w:sz w:val="24"/>
          <w:szCs w:val="24"/>
        </w:rPr>
      </w:pPr>
      <w:r>
        <w:rPr>
          <w:rFonts w:ascii="仿宋_GB2312" w:eastAsia="仿宋_GB2312"/>
          <w:sz w:val="24"/>
          <w:szCs w:val="24"/>
        </w:rPr>
        <w:t>债权申报书（范本）；</w:t>
      </w:r>
    </w:p>
    <w:p w14:paraId="68687C42" w14:textId="77777777" w:rsidR="00EB2001" w:rsidRDefault="007F067F">
      <w:pPr>
        <w:pStyle w:val="af2"/>
        <w:numPr>
          <w:ilvl w:val="0"/>
          <w:numId w:val="14"/>
        </w:numPr>
        <w:spacing w:beforeLines="50" w:before="156" w:afterLines="50" w:after="156" w:line="360" w:lineRule="auto"/>
        <w:ind w:left="0" w:firstLine="480"/>
        <w:rPr>
          <w:rFonts w:ascii="仿宋_GB2312" w:eastAsia="仿宋_GB2312"/>
          <w:sz w:val="24"/>
          <w:szCs w:val="24"/>
        </w:rPr>
      </w:pPr>
      <w:r>
        <w:rPr>
          <w:rFonts w:ascii="仿宋_GB2312" w:eastAsia="仿宋_GB2312"/>
          <w:sz w:val="24"/>
          <w:szCs w:val="24"/>
        </w:rPr>
        <w:t>法定代表人（负责人）身份证明书（范本）；</w:t>
      </w:r>
    </w:p>
    <w:p w14:paraId="0B73CD7E" w14:textId="77777777" w:rsidR="00EB2001" w:rsidRDefault="007F067F">
      <w:pPr>
        <w:pStyle w:val="af2"/>
        <w:numPr>
          <w:ilvl w:val="0"/>
          <w:numId w:val="14"/>
        </w:numPr>
        <w:spacing w:beforeLines="50" w:before="156" w:afterLines="50" w:after="156" w:line="360" w:lineRule="auto"/>
        <w:ind w:left="0" w:firstLine="480"/>
        <w:rPr>
          <w:rFonts w:ascii="仿宋_GB2312" w:eastAsia="仿宋_GB2312"/>
          <w:sz w:val="24"/>
          <w:szCs w:val="24"/>
        </w:rPr>
      </w:pPr>
      <w:r>
        <w:rPr>
          <w:rFonts w:ascii="仿宋_GB2312" w:eastAsia="仿宋_GB2312"/>
          <w:sz w:val="24"/>
          <w:szCs w:val="24"/>
        </w:rPr>
        <w:t>授权委托书（范本）；</w:t>
      </w:r>
    </w:p>
    <w:p w14:paraId="749F0242" w14:textId="77777777" w:rsidR="00EB2001" w:rsidRDefault="007F067F">
      <w:pPr>
        <w:pStyle w:val="af2"/>
        <w:numPr>
          <w:ilvl w:val="0"/>
          <w:numId w:val="14"/>
        </w:numPr>
        <w:spacing w:beforeLines="50" w:before="156" w:afterLines="50" w:after="156" w:line="360" w:lineRule="auto"/>
        <w:ind w:left="0" w:firstLine="480"/>
        <w:rPr>
          <w:rFonts w:ascii="仿宋_GB2312" w:eastAsia="仿宋_GB2312"/>
          <w:sz w:val="24"/>
          <w:szCs w:val="24"/>
        </w:rPr>
      </w:pPr>
      <w:r>
        <w:rPr>
          <w:rFonts w:ascii="仿宋_GB2312" w:eastAsia="仿宋_GB2312" w:hint="eastAsia"/>
          <w:sz w:val="24"/>
          <w:szCs w:val="24"/>
        </w:rPr>
        <w:t>债权人联系方式确认书</w:t>
      </w:r>
      <w:r>
        <w:rPr>
          <w:rFonts w:ascii="仿宋_GB2312" w:eastAsia="仿宋_GB2312"/>
          <w:sz w:val="24"/>
          <w:szCs w:val="24"/>
        </w:rPr>
        <w:t>（范本）</w:t>
      </w:r>
      <w:r>
        <w:rPr>
          <w:rFonts w:ascii="仿宋_GB2312" w:eastAsia="仿宋_GB2312" w:hint="eastAsia"/>
          <w:sz w:val="24"/>
          <w:szCs w:val="24"/>
        </w:rPr>
        <w:t>。</w:t>
      </w:r>
    </w:p>
    <w:p w14:paraId="1326939E" w14:textId="77777777" w:rsidR="00EB2001" w:rsidRDefault="007F067F">
      <w:pPr>
        <w:spacing w:afterLines="50" w:after="156" w:line="360" w:lineRule="auto"/>
        <w:jc w:val="center"/>
        <w:textAlignment w:val="baseline"/>
        <w:outlineLvl w:val="0"/>
        <w:rPr>
          <w:rFonts w:ascii="仿宋_GB2312" w:eastAsia="仿宋_GB2312" w:hAnsi="华文中宋"/>
          <w:b/>
          <w:bCs/>
          <w:color w:val="000000"/>
          <w:sz w:val="35"/>
          <w:lang w:val="zh-Hans"/>
        </w:rPr>
      </w:pPr>
      <w:r>
        <w:rPr>
          <w:rFonts w:ascii="仿宋_GB2312" w:eastAsia="仿宋_GB2312" w:hAnsi="华文中宋"/>
          <w:b/>
          <w:bCs/>
          <w:color w:val="000000"/>
          <w:sz w:val="35"/>
          <w:lang w:val="zh-Hans"/>
        </w:rPr>
        <w:br w:type="page"/>
      </w:r>
    </w:p>
    <w:p w14:paraId="49F9CEC4" w14:textId="77777777" w:rsidR="00EB2001" w:rsidRDefault="007F067F">
      <w:pPr>
        <w:spacing w:afterLines="50" w:after="156" w:line="360" w:lineRule="auto"/>
        <w:jc w:val="center"/>
        <w:textAlignment w:val="baseline"/>
        <w:outlineLvl w:val="0"/>
        <w:rPr>
          <w:rFonts w:ascii="仿宋_GB2312" w:eastAsia="仿宋_GB2312" w:hAnsi="华文中宋"/>
          <w:b/>
          <w:bCs/>
          <w:color w:val="000000"/>
          <w:sz w:val="35"/>
          <w:lang w:val="zh-Hans"/>
        </w:rPr>
      </w:pPr>
      <w:r>
        <w:rPr>
          <w:rFonts w:ascii="仿宋_GB2312" w:eastAsia="仿宋_GB2312" w:hAnsi="华文中宋" w:hint="eastAsia"/>
          <w:b/>
          <w:bCs/>
          <w:color w:val="000000"/>
          <w:sz w:val="35"/>
          <w:lang w:val="zh-Hans"/>
        </w:rPr>
        <w:lastRenderedPageBreak/>
        <w:t>青岛金鲁班中鑫建设有限公司破产清算案</w:t>
      </w:r>
      <w:r>
        <w:rPr>
          <w:rFonts w:ascii="仿宋_GB2312" w:eastAsia="仿宋_GB2312" w:hAnsi="华文中宋" w:hint="eastAsia"/>
          <w:b/>
          <w:bCs/>
          <w:color w:val="000000"/>
          <w:sz w:val="35"/>
          <w:lang w:val="zh-Hans"/>
        </w:rPr>
        <w:br/>
        <w:t>债权申报表</w:t>
      </w:r>
    </w:p>
    <w:tbl>
      <w:tblPr>
        <w:tblStyle w:val="af"/>
        <w:tblW w:w="9634" w:type="dxa"/>
        <w:jc w:val="center"/>
        <w:tblLook w:val="04A0" w:firstRow="1" w:lastRow="0" w:firstColumn="1" w:lastColumn="0" w:noHBand="0" w:noVBand="1"/>
      </w:tblPr>
      <w:tblGrid>
        <w:gridCol w:w="2259"/>
        <w:gridCol w:w="713"/>
        <w:gridCol w:w="1559"/>
        <w:gridCol w:w="993"/>
        <w:gridCol w:w="686"/>
        <w:gridCol w:w="1127"/>
        <w:gridCol w:w="2297"/>
      </w:tblGrid>
      <w:tr w:rsidR="00EB2001" w14:paraId="07628AC7" w14:textId="77777777">
        <w:trPr>
          <w:trHeight w:val="20"/>
          <w:jc w:val="center"/>
        </w:trPr>
        <w:tc>
          <w:tcPr>
            <w:tcW w:w="2259" w:type="dxa"/>
            <w:vAlign w:val="center"/>
          </w:tcPr>
          <w:p w14:paraId="0F7E2227"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债权人名称/姓名</w:t>
            </w:r>
          </w:p>
        </w:tc>
        <w:tc>
          <w:tcPr>
            <w:tcW w:w="3265" w:type="dxa"/>
            <w:gridSpan w:val="3"/>
            <w:vAlign w:val="center"/>
          </w:tcPr>
          <w:p w14:paraId="74F0E9B0" w14:textId="77777777" w:rsidR="00EB2001" w:rsidRDefault="00EB2001">
            <w:pPr>
              <w:wordWrap w:val="0"/>
              <w:spacing w:line="360" w:lineRule="exact"/>
              <w:rPr>
                <w:rFonts w:ascii="仿宋_GB2312" w:eastAsia="仿宋_GB2312" w:hAnsi="Times New Roman"/>
                <w:sz w:val="24"/>
                <w:szCs w:val="24"/>
              </w:rPr>
            </w:pPr>
          </w:p>
        </w:tc>
        <w:tc>
          <w:tcPr>
            <w:tcW w:w="1813" w:type="dxa"/>
            <w:gridSpan w:val="2"/>
            <w:vAlign w:val="center"/>
          </w:tcPr>
          <w:p w14:paraId="5941F5A1"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统一社会信用代码/身份证号</w:t>
            </w:r>
          </w:p>
        </w:tc>
        <w:tc>
          <w:tcPr>
            <w:tcW w:w="2297" w:type="dxa"/>
            <w:vAlign w:val="center"/>
          </w:tcPr>
          <w:p w14:paraId="52790285" w14:textId="77777777" w:rsidR="00EB2001" w:rsidRDefault="00EB2001">
            <w:pPr>
              <w:wordWrap w:val="0"/>
              <w:spacing w:line="360" w:lineRule="exact"/>
              <w:rPr>
                <w:rFonts w:ascii="仿宋_GB2312" w:eastAsia="仿宋_GB2312" w:hAnsi="Times New Roman"/>
                <w:sz w:val="24"/>
                <w:szCs w:val="24"/>
              </w:rPr>
            </w:pPr>
          </w:p>
        </w:tc>
      </w:tr>
      <w:tr w:rsidR="00EB2001" w14:paraId="3043E247" w14:textId="77777777">
        <w:trPr>
          <w:trHeight w:val="20"/>
          <w:jc w:val="center"/>
        </w:trPr>
        <w:tc>
          <w:tcPr>
            <w:tcW w:w="2259" w:type="dxa"/>
            <w:vAlign w:val="center"/>
          </w:tcPr>
          <w:p w14:paraId="6A729B54"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法定代表人/负责人</w:t>
            </w:r>
          </w:p>
        </w:tc>
        <w:tc>
          <w:tcPr>
            <w:tcW w:w="3265" w:type="dxa"/>
            <w:gridSpan w:val="3"/>
            <w:vAlign w:val="center"/>
          </w:tcPr>
          <w:p w14:paraId="49BDD7B5" w14:textId="77777777" w:rsidR="00EB2001" w:rsidRDefault="00EB2001">
            <w:pPr>
              <w:wordWrap w:val="0"/>
              <w:spacing w:line="360" w:lineRule="exact"/>
              <w:rPr>
                <w:rFonts w:ascii="仿宋_GB2312" w:eastAsia="仿宋_GB2312" w:hAnsi="Times New Roman"/>
                <w:sz w:val="24"/>
                <w:szCs w:val="24"/>
              </w:rPr>
            </w:pPr>
          </w:p>
        </w:tc>
        <w:tc>
          <w:tcPr>
            <w:tcW w:w="1813" w:type="dxa"/>
            <w:gridSpan w:val="2"/>
            <w:vAlign w:val="center"/>
          </w:tcPr>
          <w:p w14:paraId="13090DB4"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联系方式</w:t>
            </w:r>
          </w:p>
        </w:tc>
        <w:tc>
          <w:tcPr>
            <w:tcW w:w="2297" w:type="dxa"/>
            <w:vAlign w:val="center"/>
          </w:tcPr>
          <w:p w14:paraId="5D5F68C9" w14:textId="77777777" w:rsidR="00EB2001" w:rsidRDefault="00EB2001">
            <w:pPr>
              <w:wordWrap w:val="0"/>
              <w:spacing w:line="360" w:lineRule="exact"/>
              <w:rPr>
                <w:rFonts w:ascii="仿宋_GB2312" w:eastAsia="仿宋_GB2312" w:hAnsi="Times New Roman"/>
                <w:sz w:val="24"/>
                <w:szCs w:val="24"/>
              </w:rPr>
            </w:pPr>
          </w:p>
        </w:tc>
      </w:tr>
      <w:tr w:rsidR="00EB2001" w14:paraId="6167A0F3" w14:textId="77777777">
        <w:trPr>
          <w:trHeight w:val="20"/>
          <w:jc w:val="center"/>
        </w:trPr>
        <w:tc>
          <w:tcPr>
            <w:tcW w:w="2259" w:type="dxa"/>
            <w:vAlign w:val="center"/>
          </w:tcPr>
          <w:p w14:paraId="374C8FEA"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委托代理人</w:t>
            </w:r>
          </w:p>
        </w:tc>
        <w:tc>
          <w:tcPr>
            <w:tcW w:w="3265" w:type="dxa"/>
            <w:gridSpan w:val="3"/>
            <w:vAlign w:val="center"/>
          </w:tcPr>
          <w:p w14:paraId="0F39E0D9" w14:textId="77777777" w:rsidR="00EB2001" w:rsidRDefault="00EB2001">
            <w:pPr>
              <w:wordWrap w:val="0"/>
              <w:spacing w:line="360" w:lineRule="exact"/>
              <w:rPr>
                <w:rFonts w:ascii="仿宋_GB2312" w:eastAsia="仿宋_GB2312" w:hAnsi="Times New Roman"/>
                <w:sz w:val="24"/>
                <w:szCs w:val="24"/>
              </w:rPr>
            </w:pPr>
          </w:p>
        </w:tc>
        <w:tc>
          <w:tcPr>
            <w:tcW w:w="1813" w:type="dxa"/>
            <w:gridSpan w:val="2"/>
            <w:vAlign w:val="center"/>
          </w:tcPr>
          <w:p w14:paraId="3A739A55"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联系方式</w:t>
            </w:r>
          </w:p>
        </w:tc>
        <w:tc>
          <w:tcPr>
            <w:tcW w:w="2297" w:type="dxa"/>
            <w:vAlign w:val="center"/>
          </w:tcPr>
          <w:p w14:paraId="7FF47CE0" w14:textId="77777777" w:rsidR="00EB2001" w:rsidRDefault="00EB2001">
            <w:pPr>
              <w:wordWrap w:val="0"/>
              <w:spacing w:line="360" w:lineRule="exact"/>
              <w:rPr>
                <w:rFonts w:ascii="仿宋_GB2312" w:eastAsia="仿宋_GB2312" w:hAnsi="Times New Roman"/>
                <w:sz w:val="24"/>
                <w:szCs w:val="24"/>
              </w:rPr>
            </w:pPr>
          </w:p>
        </w:tc>
      </w:tr>
      <w:tr w:rsidR="00EB2001" w14:paraId="0A9349D0" w14:textId="77777777">
        <w:trPr>
          <w:trHeight w:val="20"/>
          <w:jc w:val="center"/>
        </w:trPr>
        <w:tc>
          <w:tcPr>
            <w:tcW w:w="2259" w:type="dxa"/>
            <w:vAlign w:val="center"/>
          </w:tcPr>
          <w:p w14:paraId="5F96629E"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债务人性质</w:t>
            </w:r>
          </w:p>
        </w:tc>
        <w:tc>
          <w:tcPr>
            <w:tcW w:w="2272" w:type="dxa"/>
            <w:gridSpan w:val="2"/>
            <w:vAlign w:val="center"/>
          </w:tcPr>
          <w:p w14:paraId="27522729"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□主债权人</w:t>
            </w:r>
          </w:p>
          <w:p w14:paraId="15B5089E"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□保证人</w:t>
            </w:r>
          </w:p>
        </w:tc>
        <w:tc>
          <w:tcPr>
            <w:tcW w:w="5103" w:type="dxa"/>
            <w:gridSpan w:val="4"/>
            <w:vAlign w:val="center"/>
          </w:tcPr>
          <w:p w14:paraId="5D185C21"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主债务人名称/姓名：</w:t>
            </w:r>
          </w:p>
        </w:tc>
      </w:tr>
      <w:tr w:rsidR="00EB2001" w14:paraId="19F22368" w14:textId="77777777">
        <w:trPr>
          <w:trHeight w:val="20"/>
          <w:jc w:val="center"/>
        </w:trPr>
        <w:tc>
          <w:tcPr>
            <w:tcW w:w="2259" w:type="dxa"/>
            <w:vMerge w:val="restart"/>
            <w:vAlign w:val="center"/>
          </w:tcPr>
          <w:p w14:paraId="4F8372A6"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申报债权金额</w:t>
            </w:r>
          </w:p>
        </w:tc>
        <w:tc>
          <w:tcPr>
            <w:tcW w:w="7375" w:type="dxa"/>
            <w:gridSpan w:val="6"/>
            <w:vAlign w:val="center"/>
          </w:tcPr>
          <w:p w14:paraId="00D22C17"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 xml:space="preserve">总金额：                                          </w:t>
            </w:r>
            <w:r>
              <w:rPr>
                <w:rFonts w:ascii="仿宋_GB2312" w:eastAsia="仿宋_GB2312" w:hAnsi="Times New Roman"/>
                <w:sz w:val="24"/>
                <w:szCs w:val="24"/>
              </w:rPr>
              <w:t xml:space="preserve">  </w:t>
            </w:r>
            <w:r>
              <w:rPr>
                <w:rFonts w:ascii="仿宋_GB2312" w:eastAsia="仿宋_GB2312" w:hAnsi="Times New Roman" w:hint="eastAsia"/>
                <w:sz w:val="24"/>
                <w:szCs w:val="24"/>
              </w:rPr>
              <w:t>（币种）</w:t>
            </w:r>
          </w:p>
        </w:tc>
      </w:tr>
      <w:tr w:rsidR="00EB2001" w14:paraId="27E11D35" w14:textId="77777777">
        <w:trPr>
          <w:trHeight w:val="20"/>
          <w:jc w:val="center"/>
        </w:trPr>
        <w:tc>
          <w:tcPr>
            <w:tcW w:w="2259" w:type="dxa"/>
            <w:vMerge/>
            <w:vAlign w:val="center"/>
          </w:tcPr>
          <w:p w14:paraId="79451755" w14:textId="77777777" w:rsidR="00EB2001" w:rsidRDefault="00EB2001">
            <w:pPr>
              <w:wordWrap w:val="0"/>
              <w:spacing w:line="360" w:lineRule="exact"/>
              <w:rPr>
                <w:rFonts w:ascii="仿宋_GB2312" w:eastAsia="仿宋_GB2312" w:hAnsi="Times New Roman"/>
                <w:sz w:val="24"/>
                <w:szCs w:val="24"/>
              </w:rPr>
            </w:pPr>
          </w:p>
        </w:tc>
        <w:tc>
          <w:tcPr>
            <w:tcW w:w="7375" w:type="dxa"/>
            <w:gridSpan w:val="6"/>
            <w:vAlign w:val="center"/>
          </w:tcPr>
          <w:p w14:paraId="6A9D1951"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本金：                                              （币种）</w:t>
            </w:r>
          </w:p>
        </w:tc>
      </w:tr>
      <w:tr w:rsidR="00EB2001" w14:paraId="1369748A" w14:textId="77777777">
        <w:trPr>
          <w:trHeight w:val="20"/>
          <w:jc w:val="center"/>
        </w:trPr>
        <w:tc>
          <w:tcPr>
            <w:tcW w:w="2259" w:type="dxa"/>
            <w:vMerge/>
            <w:vAlign w:val="center"/>
          </w:tcPr>
          <w:p w14:paraId="022A397F" w14:textId="77777777" w:rsidR="00EB2001" w:rsidRDefault="00EB2001">
            <w:pPr>
              <w:wordWrap w:val="0"/>
              <w:spacing w:line="360" w:lineRule="exact"/>
              <w:rPr>
                <w:rFonts w:ascii="仿宋_GB2312" w:eastAsia="仿宋_GB2312" w:hAnsi="Times New Roman"/>
                <w:sz w:val="24"/>
                <w:szCs w:val="24"/>
              </w:rPr>
            </w:pPr>
          </w:p>
        </w:tc>
        <w:tc>
          <w:tcPr>
            <w:tcW w:w="7375" w:type="dxa"/>
            <w:gridSpan w:val="6"/>
            <w:vAlign w:val="center"/>
          </w:tcPr>
          <w:p w14:paraId="28EC7C4E"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利息：                                              （币种）</w:t>
            </w:r>
          </w:p>
        </w:tc>
      </w:tr>
      <w:tr w:rsidR="00EB2001" w14:paraId="0D3FA3E0" w14:textId="77777777">
        <w:trPr>
          <w:trHeight w:val="20"/>
          <w:jc w:val="center"/>
        </w:trPr>
        <w:tc>
          <w:tcPr>
            <w:tcW w:w="2259" w:type="dxa"/>
            <w:vMerge/>
            <w:vAlign w:val="center"/>
          </w:tcPr>
          <w:p w14:paraId="4FA87F17" w14:textId="77777777" w:rsidR="00EB2001" w:rsidRDefault="00EB2001">
            <w:pPr>
              <w:wordWrap w:val="0"/>
              <w:spacing w:line="360" w:lineRule="exact"/>
              <w:rPr>
                <w:rFonts w:ascii="仿宋_GB2312" w:eastAsia="仿宋_GB2312" w:hAnsi="Times New Roman"/>
                <w:sz w:val="24"/>
                <w:szCs w:val="24"/>
              </w:rPr>
            </w:pPr>
          </w:p>
        </w:tc>
        <w:tc>
          <w:tcPr>
            <w:tcW w:w="7375" w:type="dxa"/>
            <w:gridSpan w:val="6"/>
            <w:vAlign w:val="center"/>
          </w:tcPr>
          <w:p w14:paraId="0E206E99"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其他：                                              （币种）</w:t>
            </w:r>
          </w:p>
        </w:tc>
      </w:tr>
      <w:tr w:rsidR="00EB2001" w14:paraId="476C531F" w14:textId="77777777">
        <w:trPr>
          <w:trHeight w:val="20"/>
          <w:jc w:val="center"/>
        </w:trPr>
        <w:tc>
          <w:tcPr>
            <w:tcW w:w="2259" w:type="dxa"/>
            <w:vMerge w:val="restart"/>
            <w:vAlign w:val="center"/>
          </w:tcPr>
          <w:p w14:paraId="5D7E7601"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有无担保（请勾选，下同）</w:t>
            </w:r>
          </w:p>
        </w:tc>
        <w:tc>
          <w:tcPr>
            <w:tcW w:w="713" w:type="dxa"/>
            <w:vMerge w:val="restart"/>
            <w:vAlign w:val="center"/>
          </w:tcPr>
          <w:p w14:paraId="5781F5F4"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□无</w:t>
            </w:r>
          </w:p>
          <w:p w14:paraId="2FC57991"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□有</w:t>
            </w:r>
          </w:p>
        </w:tc>
        <w:tc>
          <w:tcPr>
            <w:tcW w:w="1559" w:type="dxa"/>
            <w:vAlign w:val="center"/>
          </w:tcPr>
          <w:p w14:paraId="45D5870B"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担保人名称</w:t>
            </w:r>
          </w:p>
        </w:tc>
        <w:tc>
          <w:tcPr>
            <w:tcW w:w="5103" w:type="dxa"/>
            <w:gridSpan w:val="4"/>
            <w:vAlign w:val="center"/>
          </w:tcPr>
          <w:p w14:paraId="2BAA82E5"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□抵押   □质押   □保证   □其他：</w:t>
            </w:r>
          </w:p>
        </w:tc>
      </w:tr>
      <w:tr w:rsidR="00EB2001" w14:paraId="32DEE6C6" w14:textId="77777777">
        <w:trPr>
          <w:trHeight w:val="20"/>
          <w:jc w:val="center"/>
        </w:trPr>
        <w:tc>
          <w:tcPr>
            <w:tcW w:w="2259" w:type="dxa"/>
            <w:vMerge/>
            <w:vAlign w:val="center"/>
          </w:tcPr>
          <w:p w14:paraId="21BDB47D" w14:textId="77777777" w:rsidR="00EB2001" w:rsidRDefault="00EB2001">
            <w:pPr>
              <w:wordWrap w:val="0"/>
              <w:spacing w:line="360" w:lineRule="exact"/>
              <w:rPr>
                <w:rFonts w:ascii="仿宋_GB2312" w:eastAsia="仿宋_GB2312" w:hAnsi="Times New Roman"/>
                <w:sz w:val="24"/>
                <w:szCs w:val="24"/>
              </w:rPr>
            </w:pPr>
          </w:p>
        </w:tc>
        <w:tc>
          <w:tcPr>
            <w:tcW w:w="713" w:type="dxa"/>
            <w:vMerge/>
            <w:vAlign w:val="center"/>
          </w:tcPr>
          <w:p w14:paraId="05C1EC4A" w14:textId="77777777" w:rsidR="00EB2001" w:rsidRDefault="00EB2001">
            <w:pPr>
              <w:wordWrap w:val="0"/>
              <w:spacing w:line="360" w:lineRule="exact"/>
              <w:rPr>
                <w:rFonts w:ascii="仿宋_GB2312" w:eastAsia="仿宋_GB2312" w:hAnsi="Times New Roman"/>
                <w:sz w:val="24"/>
                <w:szCs w:val="24"/>
              </w:rPr>
            </w:pPr>
          </w:p>
        </w:tc>
        <w:tc>
          <w:tcPr>
            <w:tcW w:w="1559" w:type="dxa"/>
            <w:vAlign w:val="center"/>
          </w:tcPr>
          <w:p w14:paraId="7B92944B"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担保金额</w:t>
            </w:r>
          </w:p>
        </w:tc>
        <w:tc>
          <w:tcPr>
            <w:tcW w:w="5103" w:type="dxa"/>
            <w:gridSpan w:val="4"/>
            <w:vAlign w:val="center"/>
          </w:tcPr>
          <w:p w14:paraId="414FF10A" w14:textId="77777777" w:rsidR="00EB2001" w:rsidRDefault="00EB2001">
            <w:pPr>
              <w:wordWrap w:val="0"/>
              <w:spacing w:line="360" w:lineRule="exact"/>
              <w:rPr>
                <w:rFonts w:ascii="仿宋_GB2312" w:eastAsia="仿宋_GB2312" w:hAnsi="Times New Roman"/>
                <w:sz w:val="24"/>
                <w:szCs w:val="24"/>
              </w:rPr>
            </w:pPr>
          </w:p>
        </w:tc>
      </w:tr>
      <w:tr w:rsidR="00EB2001" w14:paraId="27CF3AA7" w14:textId="77777777">
        <w:trPr>
          <w:trHeight w:val="20"/>
          <w:jc w:val="center"/>
        </w:trPr>
        <w:tc>
          <w:tcPr>
            <w:tcW w:w="2259" w:type="dxa"/>
            <w:vMerge/>
            <w:vAlign w:val="center"/>
          </w:tcPr>
          <w:p w14:paraId="2C48011D" w14:textId="77777777" w:rsidR="00EB2001" w:rsidRDefault="00EB2001">
            <w:pPr>
              <w:wordWrap w:val="0"/>
              <w:spacing w:line="360" w:lineRule="exact"/>
              <w:rPr>
                <w:rFonts w:ascii="仿宋_GB2312" w:eastAsia="仿宋_GB2312" w:hAnsi="Times New Roman"/>
                <w:sz w:val="24"/>
                <w:szCs w:val="24"/>
              </w:rPr>
            </w:pPr>
          </w:p>
        </w:tc>
        <w:tc>
          <w:tcPr>
            <w:tcW w:w="713" w:type="dxa"/>
            <w:vMerge/>
            <w:vAlign w:val="center"/>
          </w:tcPr>
          <w:p w14:paraId="615F7E70" w14:textId="77777777" w:rsidR="00EB2001" w:rsidRDefault="00EB2001">
            <w:pPr>
              <w:wordWrap w:val="0"/>
              <w:spacing w:line="360" w:lineRule="exact"/>
              <w:rPr>
                <w:rFonts w:ascii="仿宋_GB2312" w:eastAsia="仿宋_GB2312" w:hAnsi="Times New Roman"/>
                <w:sz w:val="24"/>
                <w:szCs w:val="24"/>
              </w:rPr>
            </w:pPr>
          </w:p>
        </w:tc>
        <w:tc>
          <w:tcPr>
            <w:tcW w:w="1559" w:type="dxa"/>
            <w:vAlign w:val="center"/>
          </w:tcPr>
          <w:p w14:paraId="278284C7"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担保形式</w:t>
            </w:r>
          </w:p>
        </w:tc>
        <w:tc>
          <w:tcPr>
            <w:tcW w:w="5103" w:type="dxa"/>
            <w:gridSpan w:val="4"/>
            <w:vAlign w:val="center"/>
          </w:tcPr>
          <w:p w14:paraId="552C83F5"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 xml:space="preserve">                            （小写/币种）</w:t>
            </w:r>
          </w:p>
        </w:tc>
      </w:tr>
      <w:tr w:rsidR="00EB2001" w14:paraId="2798A5D3" w14:textId="77777777">
        <w:trPr>
          <w:trHeight w:val="20"/>
          <w:jc w:val="center"/>
        </w:trPr>
        <w:tc>
          <w:tcPr>
            <w:tcW w:w="2259" w:type="dxa"/>
            <w:vMerge/>
            <w:vAlign w:val="center"/>
          </w:tcPr>
          <w:p w14:paraId="5409DAAE" w14:textId="77777777" w:rsidR="00EB2001" w:rsidRDefault="00EB2001">
            <w:pPr>
              <w:wordWrap w:val="0"/>
              <w:spacing w:line="360" w:lineRule="exact"/>
              <w:rPr>
                <w:rFonts w:ascii="仿宋_GB2312" w:eastAsia="仿宋_GB2312" w:hAnsi="Times New Roman"/>
                <w:sz w:val="24"/>
                <w:szCs w:val="24"/>
              </w:rPr>
            </w:pPr>
          </w:p>
        </w:tc>
        <w:tc>
          <w:tcPr>
            <w:tcW w:w="713" w:type="dxa"/>
            <w:vMerge/>
            <w:vAlign w:val="center"/>
          </w:tcPr>
          <w:p w14:paraId="19172007" w14:textId="77777777" w:rsidR="00EB2001" w:rsidRDefault="00EB2001">
            <w:pPr>
              <w:wordWrap w:val="0"/>
              <w:spacing w:line="360" w:lineRule="exact"/>
              <w:rPr>
                <w:rFonts w:ascii="仿宋_GB2312" w:eastAsia="仿宋_GB2312" w:hAnsi="Times New Roman"/>
                <w:sz w:val="24"/>
                <w:szCs w:val="24"/>
              </w:rPr>
            </w:pPr>
          </w:p>
        </w:tc>
        <w:tc>
          <w:tcPr>
            <w:tcW w:w="1559" w:type="dxa"/>
            <w:vAlign w:val="center"/>
          </w:tcPr>
          <w:p w14:paraId="273465B7"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担保范围</w:t>
            </w:r>
          </w:p>
        </w:tc>
        <w:tc>
          <w:tcPr>
            <w:tcW w:w="5103" w:type="dxa"/>
            <w:gridSpan w:val="4"/>
            <w:vAlign w:val="center"/>
          </w:tcPr>
          <w:p w14:paraId="202EE7A9"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 xml:space="preserve">□主债权  □利息  □违约金  </w:t>
            </w:r>
          </w:p>
          <w:p w14:paraId="427A117D"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 xml:space="preserve">□损害赔偿赔偿金 </w:t>
            </w:r>
            <w:r>
              <w:rPr>
                <w:rFonts w:ascii="仿宋_GB2312" w:eastAsia="仿宋_GB2312" w:hAnsi="Times New Roman"/>
                <w:sz w:val="24"/>
                <w:szCs w:val="24"/>
              </w:rPr>
              <w:t xml:space="preserve"> </w:t>
            </w:r>
            <w:r>
              <w:rPr>
                <w:rFonts w:ascii="仿宋_GB2312" w:eastAsia="仿宋_GB2312" w:hAnsi="Times New Roman" w:hint="eastAsia"/>
                <w:sz w:val="24"/>
                <w:szCs w:val="24"/>
              </w:rPr>
              <w:t xml:space="preserve">□实现担保权的费用 </w:t>
            </w:r>
          </w:p>
          <w:p w14:paraId="5FFDD31B"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 xml:space="preserve">□担保物保管费  </w:t>
            </w:r>
            <w:r>
              <w:rPr>
                <w:rFonts w:ascii="仿宋_GB2312" w:eastAsia="仿宋_GB2312" w:hAnsi="Times New Roman"/>
                <w:sz w:val="24"/>
                <w:szCs w:val="24"/>
              </w:rPr>
              <w:t xml:space="preserve">  </w:t>
            </w:r>
            <w:r>
              <w:rPr>
                <w:rFonts w:ascii="仿宋_GB2312" w:eastAsia="仿宋_GB2312" w:hAnsi="Times New Roman" w:hint="eastAsia"/>
                <w:sz w:val="24"/>
                <w:szCs w:val="24"/>
              </w:rPr>
              <w:t>□其他：</w:t>
            </w:r>
          </w:p>
        </w:tc>
      </w:tr>
      <w:tr w:rsidR="00EB2001" w14:paraId="51EBE33F" w14:textId="77777777">
        <w:trPr>
          <w:trHeight w:val="20"/>
          <w:jc w:val="center"/>
        </w:trPr>
        <w:tc>
          <w:tcPr>
            <w:tcW w:w="2259" w:type="dxa"/>
            <w:vAlign w:val="center"/>
          </w:tcPr>
          <w:p w14:paraId="261E6286"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有无生效判决、裁定或仲裁裁决</w:t>
            </w:r>
          </w:p>
        </w:tc>
        <w:tc>
          <w:tcPr>
            <w:tcW w:w="2272" w:type="dxa"/>
            <w:gridSpan w:val="2"/>
            <w:vAlign w:val="center"/>
          </w:tcPr>
          <w:p w14:paraId="76B68478"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□无    □有</w:t>
            </w:r>
          </w:p>
        </w:tc>
        <w:tc>
          <w:tcPr>
            <w:tcW w:w="1679" w:type="dxa"/>
            <w:gridSpan w:val="2"/>
            <w:vAlign w:val="center"/>
          </w:tcPr>
          <w:p w14:paraId="5304EEF9"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有无申请执行</w:t>
            </w:r>
          </w:p>
        </w:tc>
        <w:tc>
          <w:tcPr>
            <w:tcW w:w="3424" w:type="dxa"/>
            <w:gridSpan w:val="2"/>
            <w:vAlign w:val="center"/>
          </w:tcPr>
          <w:p w14:paraId="7F509833"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□无  □有</w:t>
            </w:r>
          </w:p>
        </w:tc>
      </w:tr>
      <w:tr w:rsidR="00EB2001" w14:paraId="61D7B8AC" w14:textId="77777777">
        <w:trPr>
          <w:trHeight w:val="20"/>
          <w:jc w:val="center"/>
        </w:trPr>
        <w:tc>
          <w:tcPr>
            <w:tcW w:w="4531" w:type="dxa"/>
            <w:gridSpan w:val="3"/>
            <w:vAlign w:val="center"/>
          </w:tcPr>
          <w:p w14:paraId="6179D881"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有无未决诉讼或仲裁</w:t>
            </w:r>
          </w:p>
        </w:tc>
        <w:tc>
          <w:tcPr>
            <w:tcW w:w="5103" w:type="dxa"/>
            <w:gridSpan w:val="4"/>
            <w:vAlign w:val="center"/>
          </w:tcPr>
          <w:p w14:paraId="1A73A6EE"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□无        □有</w:t>
            </w:r>
          </w:p>
        </w:tc>
      </w:tr>
      <w:tr w:rsidR="00EB2001" w14:paraId="19C991B0" w14:textId="77777777">
        <w:trPr>
          <w:trHeight w:val="20"/>
          <w:jc w:val="center"/>
        </w:trPr>
        <w:tc>
          <w:tcPr>
            <w:tcW w:w="9634" w:type="dxa"/>
            <w:gridSpan w:val="7"/>
            <w:vAlign w:val="center"/>
          </w:tcPr>
          <w:p w14:paraId="2BD491E0" w14:textId="77777777" w:rsidR="00EB2001" w:rsidRDefault="007F067F">
            <w:pPr>
              <w:wordWrap w:val="0"/>
              <w:spacing w:line="360" w:lineRule="exact"/>
              <w:ind w:firstLineChars="200" w:firstLine="482"/>
              <w:rPr>
                <w:rFonts w:ascii="仿宋_GB2312" w:eastAsia="仿宋_GB2312" w:hAnsi="Times New Roman"/>
                <w:b/>
                <w:sz w:val="24"/>
                <w:szCs w:val="24"/>
                <w:u w:val="single"/>
              </w:rPr>
            </w:pPr>
            <w:r>
              <w:rPr>
                <w:rFonts w:ascii="仿宋_GB2312" w:eastAsia="仿宋_GB2312" w:hAnsi="Times New Roman" w:hint="eastAsia"/>
                <w:b/>
                <w:sz w:val="24"/>
                <w:szCs w:val="24"/>
                <w:u w:val="single"/>
              </w:rPr>
              <w:t>债权人确认事项：</w:t>
            </w:r>
          </w:p>
          <w:p w14:paraId="14ED0DBA" w14:textId="77777777" w:rsidR="00EB2001" w:rsidRDefault="007F067F">
            <w:pPr>
              <w:wordWrap w:val="0"/>
              <w:spacing w:line="360" w:lineRule="exact"/>
              <w:ind w:firstLineChars="200" w:firstLine="480"/>
              <w:rPr>
                <w:rFonts w:ascii="仿宋_GB2312" w:eastAsia="仿宋_GB2312" w:hAnsi="Times New Roman"/>
                <w:sz w:val="24"/>
                <w:szCs w:val="24"/>
              </w:rPr>
            </w:pPr>
            <w:r>
              <w:rPr>
                <w:rFonts w:ascii="仿宋_GB2312" w:eastAsia="仿宋_GB2312" w:hAnsi="Times New Roman" w:hint="eastAsia"/>
                <w:sz w:val="24"/>
                <w:szCs w:val="24"/>
              </w:rPr>
              <w:t>1.债权人已收悉《民事裁定书》《通知书》《公告》《债权申报指引》及其附件。</w:t>
            </w:r>
          </w:p>
          <w:p w14:paraId="653459C2" w14:textId="77777777" w:rsidR="00EB2001" w:rsidRDefault="007F067F">
            <w:pPr>
              <w:wordWrap w:val="0"/>
              <w:spacing w:line="360" w:lineRule="exact"/>
              <w:ind w:firstLineChars="200" w:firstLine="480"/>
              <w:rPr>
                <w:rFonts w:ascii="仿宋_GB2312" w:eastAsia="仿宋_GB2312" w:hAnsi="Times New Roman"/>
                <w:sz w:val="24"/>
                <w:szCs w:val="24"/>
              </w:rPr>
            </w:pPr>
            <w:r>
              <w:rPr>
                <w:rFonts w:ascii="仿宋_GB2312" w:eastAsia="仿宋_GB2312" w:hAnsi="Times New Roman" w:hint="eastAsia"/>
                <w:sz w:val="24"/>
                <w:szCs w:val="24"/>
              </w:rPr>
              <w:t>2.本《债权申报表》不构成无效债权（包括但不限于已过诉讼时效的债权等）的重新有效确认，申报债权总金额需另附明细及计算过程。</w:t>
            </w:r>
          </w:p>
          <w:p w14:paraId="2464425E" w14:textId="77777777" w:rsidR="00EB2001" w:rsidRDefault="007F067F">
            <w:pPr>
              <w:wordWrap w:val="0"/>
              <w:spacing w:line="360" w:lineRule="exact"/>
              <w:ind w:firstLineChars="200" w:firstLine="480"/>
              <w:rPr>
                <w:rFonts w:ascii="仿宋_GB2312" w:eastAsia="仿宋_GB2312" w:hAnsi="Times New Roman"/>
                <w:sz w:val="24"/>
                <w:szCs w:val="24"/>
              </w:rPr>
            </w:pPr>
            <w:r>
              <w:rPr>
                <w:rFonts w:ascii="仿宋_GB2312" w:eastAsia="仿宋_GB2312" w:hAnsi="Times New Roman" w:hint="eastAsia"/>
                <w:sz w:val="24"/>
                <w:szCs w:val="24"/>
              </w:rPr>
              <w:t>3.债权人确认上述填写的信息（包括但不限于主体资格、委托代理姓名等全部信息）均真实有效，可作为管理人在青岛金鲁班中鑫建设有限公司破产清算案件中核实债权人身份的有效信息，如因信息不全或信息有误造成任何不利后果，均由债权人自行承担。</w:t>
            </w:r>
          </w:p>
          <w:p w14:paraId="3552D04A" w14:textId="77777777" w:rsidR="00EB2001" w:rsidRDefault="007F067F">
            <w:pPr>
              <w:wordWrap w:val="0"/>
              <w:spacing w:line="360" w:lineRule="exact"/>
              <w:ind w:firstLineChars="200" w:firstLine="480"/>
              <w:rPr>
                <w:rFonts w:ascii="仿宋_GB2312" w:eastAsia="仿宋_GB2312" w:hAnsi="Times New Roman"/>
                <w:sz w:val="24"/>
                <w:szCs w:val="24"/>
              </w:rPr>
            </w:pPr>
            <w:r>
              <w:rPr>
                <w:rFonts w:ascii="仿宋_GB2312" w:eastAsia="仿宋_GB2312" w:hAnsi="Times New Roman" w:hint="eastAsia"/>
                <w:sz w:val="24"/>
                <w:szCs w:val="24"/>
              </w:rPr>
              <w:t>债权人签章：</w:t>
            </w:r>
          </w:p>
          <w:p w14:paraId="450D6CF1" w14:textId="77777777" w:rsidR="00EB2001" w:rsidRDefault="00EB2001">
            <w:pPr>
              <w:wordWrap w:val="0"/>
              <w:spacing w:line="360" w:lineRule="exact"/>
              <w:ind w:firstLineChars="200" w:firstLine="480"/>
              <w:rPr>
                <w:rFonts w:ascii="仿宋_GB2312" w:eastAsia="仿宋_GB2312" w:hAnsi="Times New Roman"/>
                <w:sz w:val="24"/>
                <w:szCs w:val="24"/>
              </w:rPr>
            </w:pPr>
          </w:p>
          <w:p w14:paraId="2F192D06" w14:textId="7021AB5E" w:rsidR="00EB2001" w:rsidRDefault="007F067F">
            <w:pPr>
              <w:wordWrap w:val="0"/>
              <w:spacing w:line="360" w:lineRule="exact"/>
              <w:ind w:firstLineChars="200" w:firstLine="480"/>
              <w:rPr>
                <w:rFonts w:ascii="仿宋_GB2312" w:eastAsia="仿宋_GB2312" w:hAnsi="Times New Roman"/>
                <w:sz w:val="24"/>
                <w:szCs w:val="24"/>
              </w:rPr>
            </w:pPr>
            <w:r>
              <w:rPr>
                <w:rFonts w:ascii="仿宋_GB2312" w:eastAsia="仿宋_GB2312" w:hAnsi="Times New Roman" w:hint="eastAsia"/>
                <w:sz w:val="24"/>
                <w:szCs w:val="24"/>
              </w:rPr>
              <w:t>委托代理人签字：</w:t>
            </w:r>
            <w:r>
              <w:rPr>
                <w:rFonts w:ascii="仿宋_GB2312" w:eastAsia="仿宋_GB2312" w:hAnsi="Times New Roman"/>
                <w:sz w:val="24"/>
                <w:szCs w:val="24"/>
              </w:rPr>
              <w:t xml:space="preserve">          申报日期：</w:t>
            </w:r>
            <w:r w:rsidR="00A30B5E">
              <w:rPr>
                <w:rFonts w:ascii="仿宋_GB2312" w:eastAsia="仿宋_GB2312" w:hAnsi="Times New Roman" w:hint="eastAsia"/>
                <w:sz w:val="24"/>
                <w:szCs w:val="24"/>
              </w:rPr>
              <w:t xml:space="preserve"> </w:t>
            </w:r>
            <w:r w:rsidR="00A30B5E">
              <w:rPr>
                <w:rFonts w:ascii="仿宋_GB2312" w:eastAsia="仿宋_GB2312" w:hAnsi="Times New Roman"/>
                <w:sz w:val="24"/>
                <w:szCs w:val="24"/>
              </w:rPr>
              <w:t xml:space="preserve">  </w:t>
            </w:r>
            <w:r w:rsidR="00A30B5E">
              <w:rPr>
                <w:rFonts w:ascii="仿宋_GB2312" w:eastAsia="仿宋_GB2312" w:hAnsi="Times New Roman" w:hint="eastAsia"/>
                <w:sz w:val="24"/>
                <w:szCs w:val="24"/>
              </w:rPr>
              <w:t xml:space="preserve">年 </w:t>
            </w:r>
            <w:r w:rsidR="00A30B5E">
              <w:rPr>
                <w:rFonts w:ascii="仿宋_GB2312" w:eastAsia="仿宋_GB2312" w:hAnsi="Times New Roman"/>
                <w:sz w:val="24"/>
                <w:szCs w:val="24"/>
              </w:rPr>
              <w:t xml:space="preserve">  </w:t>
            </w:r>
            <w:r w:rsidR="00A30B5E">
              <w:rPr>
                <w:rFonts w:ascii="仿宋_GB2312" w:eastAsia="仿宋_GB2312" w:hAnsi="Times New Roman" w:hint="eastAsia"/>
                <w:sz w:val="24"/>
                <w:szCs w:val="24"/>
              </w:rPr>
              <w:t xml:space="preserve">月 </w:t>
            </w:r>
            <w:r w:rsidR="00A30B5E">
              <w:rPr>
                <w:rFonts w:ascii="仿宋_GB2312" w:eastAsia="仿宋_GB2312" w:hAnsi="Times New Roman"/>
                <w:sz w:val="24"/>
                <w:szCs w:val="24"/>
              </w:rPr>
              <w:t xml:space="preserve">  </w:t>
            </w:r>
            <w:r w:rsidR="00A30B5E">
              <w:rPr>
                <w:rFonts w:ascii="仿宋_GB2312" w:eastAsia="仿宋_GB2312" w:hAnsi="Times New Roman" w:hint="eastAsia"/>
                <w:sz w:val="24"/>
                <w:szCs w:val="24"/>
              </w:rPr>
              <w:t>日</w:t>
            </w:r>
          </w:p>
          <w:p w14:paraId="73E0FFFD" w14:textId="77777777" w:rsidR="00EB2001" w:rsidRDefault="00EB2001">
            <w:pPr>
              <w:wordWrap w:val="0"/>
              <w:spacing w:line="360" w:lineRule="exact"/>
              <w:ind w:firstLineChars="200" w:firstLine="480"/>
              <w:rPr>
                <w:rFonts w:ascii="仿宋_GB2312" w:eastAsia="仿宋_GB2312" w:hAnsi="Times New Roman"/>
                <w:sz w:val="24"/>
                <w:szCs w:val="24"/>
              </w:rPr>
            </w:pPr>
          </w:p>
        </w:tc>
      </w:tr>
    </w:tbl>
    <w:p w14:paraId="64E6BB51" w14:textId="77777777" w:rsidR="00EB2001" w:rsidRDefault="007F067F">
      <w:pPr>
        <w:spacing w:afterLines="50" w:after="156" w:line="360" w:lineRule="auto"/>
        <w:jc w:val="center"/>
        <w:textAlignment w:val="baseline"/>
        <w:outlineLvl w:val="0"/>
        <w:rPr>
          <w:rFonts w:ascii="仿宋_GB2312" w:eastAsia="仿宋_GB2312" w:hAnsi="华文中宋"/>
          <w:b/>
          <w:bCs/>
          <w:color w:val="000000"/>
          <w:sz w:val="35"/>
          <w:lang w:val="zh-Hans"/>
        </w:rPr>
      </w:pPr>
      <w:r>
        <w:rPr>
          <w:rFonts w:ascii="仿宋_GB2312" w:eastAsia="仿宋_GB2312" w:hAnsi="华文中宋"/>
          <w:b/>
          <w:bCs/>
          <w:color w:val="000000"/>
          <w:sz w:val="35"/>
          <w:lang w:val="zh-Hans"/>
        </w:rPr>
        <w:br w:type="page"/>
      </w:r>
    </w:p>
    <w:p w14:paraId="02ACFCFA" w14:textId="63F5118B" w:rsidR="00EB2001" w:rsidRDefault="007F067F">
      <w:pPr>
        <w:spacing w:afterLines="50" w:after="156" w:line="360" w:lineRule="auto"/>
        <w:jc w:val="center"/>
        <w:textAlignment w:val="baseline"/>
        <w:outlineLvl w:val="0"/>
        <w:rPr>
          <w:rFonts w:ascii="仿宋_GB2312" w:eastAsia="仿宋_GB2312" w:hAnsi="华文中宋"/>
          <w:b/>
          <w:bCs/>
          <w:color w:val="000000"/>
          <w:sz w:val="35"/>
          <w:lang w:val="zh-Hans"/>
        </w:rPr>
      </w:pPr>
      <w:r>
        <w:rPr>
          <w:rFonts w:ascii="仿宋_GB2312" w:eastAsia="仿宋_GB2312" w:hAnsi="华文中宋" w:hint="eastAsia"/>
          <w:b/>
          <w:bCs/>
          <w:color w:val="000000"/>
          <w:sz w:val="35"/>
          <w:lang w:val="zh-Hans"/>
        </w:rPr>
        <w:lastRenderedPageBreak/>
        <w:t>青岛金鲁班中鑫建设有限公司破产清算案</w:t>
      </w:r>
      <w:r>
        <w:rPr>
          <w:rFonts w:ascii="仿宋_GB2312" w:eastAsia="仿宋_GB2312" w:hAnsi="华文中宋" w:hint="eastAsia"/>
          <w:b/>
          <w:bCs/>
          <w:color w:val="000000"/>
          <w:sz w:val="35"/>
          <w:lang w:val="zh-Hans"/>
        </w:rPr>
        <w:br/>
        <w:t>债权申报材料目录</w:t>
      </w:r>
    </w:p>
    <w:p w14:paraId="4171C189" w14:textId="77777777" w:rsidR="00EB2001" w:rsidRDefault="007F067F">
      <w:pPr>
        <w:wordWrap w:val="0"/>
        <w:spacing w:afterLines="50" w:after="156" w:line="360" w:lineRule="auto"/>
        <w:ind w:firstLineChars="200" w:firstLine="480"/>
        <w:rPr>
          <w:rFonts w:ascii="仿宋_GB2312" w:eastAsia="仿宋_GB2312" w:hAnsi="Times New Roman"/>
          <w:sz w:val="24"/>
          <w:szCs w:val="24"/>
        </w:rPr>
      </w:pPr>
      <w:r>
        <w:rPr>
          <w:rFonts w:ascii="仿宋_GB2312" w:eastAsia="仿宋_GB2312" w:hAnsi="Times New Roman" w:hint="eastAsia"/>
          <w:sz w:val="24"/>
          <w:szCs w:val="24"/>
        </w:rPr>
        <w:t xml:space="preserve">债权人名称/姓名： </w:t>
      </w:r>
    </w:p>
    <w:tbl>
      <w:tblPr>
        <w:tblStyle w:val="af"/>
        <w:tblW w:w="0" w:type="auto"/>
        <w:tblLook w:val="04A0" w:firstRow="1" w:lastRow="0" w:firstColumn="1" w:lastColumn="0" w:noHBand="0" w:noVBand="1"/>
      </w:tblPr>
      <w:tblGrid>
        <w:gridCol w:w="704"/>
        <w:gridCol w:w="4678"/>
        <w:gridCol w:w="709"/>
        <w:gridCol w:w="1102"/>
        <w:gridCol w:w="1103"/>
      </w:tblGrid>
      <w:tr w:rsidR="00EB2001" w14:paraId="0998EB95" w14:textId="77777777">
        <w:tc>
          <w:tcPr>
            <w:tcW w:w="704" w:type="dxa"/>
            <w:vMerge w:val="restart"/>
            <w:shd w:val="clear" w:color="auto" w:fill="D9D9D9" w:themeFill="background1" w:themeFillShade="D9"/>
            <w:vAlign w:val="center"/>
          </w:tcPr>
          <w:p w14:paraId="441A7FE2" w14:textId="77777777" w:rsidR="00EB2001" w:rsidRDefault="007F067F">
            <w:pPr>
              <w:wordWrap w:val="0"/>
              <w:spacing w:line="360" w:lineRule="exact"/>
              <w:rPr>
                <w:rFonts w:ascii="仿宋_GB2312" w:eastAsia="仿宋_GB2312" w:hAnsi="Times New Roman"/>
                <w:b/>
                <w:sz w:val="24"/>
                <w:szCs w:val="24"/>
              </w:rPr>
            </w:pPr>
            <w:r>
              <w:rPr>
                <w:rFonts w:ascii="仿宋_GB2312" w:eastAsia="仿宋_GB2312" w:hAnsi="Times New Roman" w:hint="eastAsia"/>
                <w:b/>
                <w:sz w:val="24"/>
                <w:szCs w:val="24"/>
              </w:rPr>
              <w:t>序号</w:t>
            </w:r>
          </w:p>
        </w:tc>
        <w:tc>
          <w:tcPr>
            <w:tcW w:w="4678" w:type="dxa"/>
            <w:vMerge w:val="restart"/>
            <w:shd w:val="clear" w:color="auto" w:fill="D9D9D9" w:themeFill="background1" w:themeFillShade="D9"/>
            <w:vAlign w:val="center"/>
          </w:tcPr>
          <w:p w14:paraId="47A8ED26" w14:textId="77777777" w:rsidR="00EB2001" w:rsidRDefault="007F067F">
            <w:pPr>
              <w:spacing w:line="360" w:lineRule="exact"/>
              <w:jc w:val="center"/>
              <w:rPr>
                <w:rFonts w:ascii="仿宋_GB2312" w:eastAsia="仿宋_GB2312" w:hAnsi="Times New Roman"/>
                <w:b/>
                <w:sz w:val="24"/>
                <w:szCs w:val="24"/>
              </w:rPr>
            </w:pPr>
            <w:r>
              <w:rPr>
                <w:rFonts w:ascii="仿宋_GB2312" w:eastAsia="仿宋_GB2312" w:hAnsi="Times New Roman" w:hint="eastAsia"/>
                <w:b/>
                <w:sz w:val="24"/>
                <w:szCs w:val="24"/>
              </w:rPr>
              <w:t>材料名称</w:t>
            </w:r>
          </w:p>
        </w:tc>
        <w:tc>
          <w:tcPr>
            <w:tcW w:w="709" w:type="dxa"/>
            <w:vMerge w:val="restart"/>
            <w:shd w:val="clear" w:color="auto" w:fill="D9D9D9" w:themeFill="background1" w:themeFillShade="D9"/>
            <w:vAlign w:val="center"/>
          </w:tcPr>
          <w:p w14:paraId="369EA1CC" w14:textId="77777777" w:rsidR="00EB2001" w:rsidRDefault="007F067F">
            <w:pPr>
              <w:wordWrap w:val="0"/>
              <w:spacing w:line="360" w:lineRule="exact"/>
              <w:rPr>
                <w:rFonts w:ascii="仿宋_GB2312" w:eastAsia="仿宋_GB2312" w:hAnsi="Times New Roman"/>
                <w:b/>
                <w:sz w:val="24"/>
                <w:szCs w:val="24"/>
              </w:rPr>
            </w:pPr>
            <w:r>
              <w:rPr>
                <w:rFonts w:ascii="仿宋_GB2312" w:eastAsia="仿宋_GB2312" w:hAnsi="Times New Roman" w:hint="eastAsia"/>
                <w:b/>
                <w:sz w:val="24"/>
                <w:szCs w:val="24"/>
              </w:rPr>
              <w:t>页数</w:t>
            </w:r>
          </w:p>
        </w:tc>
        <w:tc>
          <w:tcPr>
            <w:tcW w:w="2205" w:type="dxa"/>
            <w:gridSpan w:val="2"/>
            <w:shd w:val="clear" w:color="auto" w:fill="D9D9D9" w:themeFill="background1" w:themeFillShade="D9"/>
            <w:vAlign w:val="center"/>
          </w:tcPr>
          <w:p w14:paraId="7EB1E486" w14:textId="77777777" w:rsidR="00EB2001" w:rsidRDefault="007F067F">
            <w:pPr>
              <w:wordWrap w:val="0"/>
              <w:spacing w:line="360" w:lineRule="exact"/>
              <w:rPr>
                <w:rFonts w:ascii="仿宋_GB2312" w:eastAsia="仿宋_GB2312" w:hAnsi="Times New Roman"/>
                <w:b/>
                <w:sz w:val="24"/>
                <w:szCs w:val="24"/>
              </w:rPr>
            </w:pPr>
            <w:r>
              <w:rPr>
                <w:rFonts w:ascii="仿宋_GB2312" w:eastAsia="仿宋_GB2312" w:hAnsi="Times New Roman" w:hint="eastAsia"/>
                <w:b/>
                <w:sz w:val="24"/>
                <w:szCs w:val="24"/>
              </w:rPr>
              <w:t>文件形式（勾选）</w:t>
            </w:r>
          </w:p>
        </w:tc>
      </w:tr>
      <w:tr w:rsidR="00EB2001" w14:paraId="73FDF88B" w14:textId="77777777">
        <w:tc>
          <w:tcPr>
            <w:tcW w:w="704" w:type="dxa"/>
            <w:vMerge/>
            <w:shd w:val="clear" w:color="auto" w:fill="D9D9D9" w:themeFill="background1" w:themeFillShade="D9"/>
            <w:vAlign w:val="center"/>
          </w:tcPr>
          <w:p w14:paraId="4A927331" w14:textId="77777777" w:rsidR="00EB2001" w:rsidRDefault="00EB2001">
            <w:pPr>
              <w:spacing w:line="360" w:lineRule="exact"/>
              <w:rPr>
                <w:rFonts w:ascii="仿宋_GB2312" w:eastAsia="仿宋_GB2312" w:hAnsi="Times New Roman"/>
                <w:b/>
                <w:sz w:val="24"/>
                <w:szCs w:val="24"/>
              </w:rPr>
            </w:pPr>
          </w:p>
        </w:tc>
        <w:tc>
          <w:tcPr>
            <w:tcW w:w="4678" w:type="dxa"/>
            <w:vMerge/>
            <w:shd w:val="clear" w:color="auto" w:fill="D9D9D9" w:themeFill="background1" w:themeFillShade="D9"/>
            <w:vAlign w:val="center"/>
          </w:tcPr>
          <w:p w14:paraId="6F5A0440" w14:textId="77777777" w:rsidR="00EB2001" w:rsidRDefault="00EB2001">
            <w:pPr>
              <w:wordWrap w:val="0"/>
              <w:spacing w:line="360" w:lineRule="exact"/>
              <w:rPr>
                <w:rFonts w:ascii="仿宋_GB2312" w:eastAsia="仿宋_GB2312" w:hAnsi="Times New Roman"/>
                <w:b/>
                <w:sz w:val="24"/>
                <w:szCs w:val="24"/>
              </w:rPr>
            </w:pPr>
          </w:p>
        </w:tc>
        <w:tc>
          <w:tcPr>
            <w:tcW w:w="709" w:type="dxa"/>
            <w:vMerge/>
            <w:shd w:val="clear" w:color="auto" w:fill="D9D9D9" w:themeFill="background1" w:themeFillShade="D9"/>
            <w:vAlign w:val="center"/>
          </w:tcPr>
          <w:p w14:paraId="6B620934" w14:textId="77777777" w:rsidR="00EB2001" w:rsidRDefault="00EB2001">
            <w:pPr>
              <w:wordWrap w:val="0"/>
              <w:spacing w:line="360" w:lineRule="exact"/>
              <w:rPr>
                <w:rFonts w:ascii="仿宋_GB2312" w:eastAsia="仿宋_GB2312" w:hAnsi="Times New Roman"/>
                <w:b/>
                <w:sz w:val="24"/>
                <w:szCs w:val="24"/>
              </w:rPr>
            </w:pPr>
          </w:p>
        </w:tc>
        <w:tc>
          <w:tcPr>
            <w:tcW w:w="1102" w:type="dxa"/>
            <w:shd w:val="clear" w:color="auto" w:fill="D9D9D9" w:themeFill="background1" w:themeFillShade="D9"/>
            <w:vAlign w:val="center"/>
          </w:tcPr>
          <w:p w14:paraId="2B07F6C5" w14:textId="77777777" w:rsidR="00EB2001" w:rsidRDefault="007F067F">
            <w:pPr>
              <w:wordWrap w:val="0"/>
              <w:spacing w:line="360" w:lineRule="exact"/>
              <w:jc w:val="center"/>
              <w:rPr>
                <w:rFonts w:ascii="仿宋_GB2312" w:eastAsia="仿宋_GB2312" w:hAnsi="Times New Roman"/>
                <w:b/>
                <w:sz w:val="24"/>
                <w:szCs w:val="24"/>
              </w:rPr>
            </w:pPr>
            <w:r>
              <w:rPr>
                <w:rFonts w:ascii="仿宋_GB2312" w:eastAsia="仿宋_GB2312" w:hAnsi="Times New Roman" w:hint="eastAsia"/>
                <w:b/>
                <w:sz w:val="24"/>
                <w:szCs w:val="24"/>
              </w:rPr>
              <w:t>原件</w:t>
            </w:r>
          </w:p>
        </w:tc>
        <w:tc>
          <w:tcPr>
            <w:tcW w:w="1103" w:type="dxa"/>
            <w:shd w:val="clear" w:color="auto" w:fill="D9D9D9" w:themeFill="background1" w:themeFillShade="D9"/>
            <w:vAlign w:val="center"/>
          </w:tcPr>
          <w:p w14:paraId="6B92A62D" w14:textId="77777777" w:rsidR="00EB2001" w:rsidRDefault="007F067F">
            <w:pPr>
              <w:wordWrap w:val="0"/>
              <w:spacing w:line="360" w:lineRule="exact"/>
              <w:jc w:val="center"/>
              <w:rPr>
                <w:rFonts w:ascii="仿宋_GB2312" w:eastAsia="仿宋_GB2312" w:hAnsi="Times New Roman"/>
                <w:b/>
                <w:sz w:val="24"/>
                <w:szCs w:val="24"/>
              </w:rPr>
            </w:pPr>
            <w:r>
              <w:rPr>
                <w:rFonts w:ascii="仿宋_GB2312" w:eastAsia="仿宋_GB2312" w:hAnsi="Times New Roman" w:hint="eastAsia"/>
                <w:b/>
                <w:sz w:val="24"/>
                <w:szCs w:val="24"/>
              </w:rPr>
              <w:t>复印件</w:t>
            </w:r>
          </w:p>
        </w:tc>
      </w:tr>
      <w:tr w:rsidR="00EB2001" w14:paraId="765E9058" w14:textId="77777777">
        <w:tc>
          <w:tcPr>
            <w:tcW w:w="704" w:type="dxa"/>
            <w:vAlign w:val="center"/>
          </w:tcPr>
          <w:p w14:paraId="7134D16C"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1</w:t>
            </w:r>
          </w:p>
        </w:tc>
        <w:tc>
          <w:tcPr>
            <w:tcW w:w="4678" w:type="dxa"/>
            <w:vAlign w:val="center"/>
          </w:tcPr>
          <w:p w14:paraId="12530FDA" w14:textId="77777777" w:rsidR="00EB2001" w:rsidRDefault="00EB2001">
            <w:pPr>
              <w:wordWrap w:val="0"/>
              <w:spacing w:line="360" w:lineRule="exact"/>
              <w:rPr>
                <w:rFonts w:ascii="仿宋_GB2312" w:eastAsia="仿宋_GB2312" w:hAnsi="Times New Roman"/>
                <w:sz w:val="24"/>
                <w:szCs w:val="24"/>
              </w:rPr>
            </w:pPr>
          </w:p>
        </w:tc>
        <w:tc>
          <w:tcPr>
            <w:tcW w:w="709" w:type="dxa"/>
            <w:vAlign w:val="center"/>
          </w:tcPr>
          <w:p w14:paraId="1793DC2A" w14:textId="77777777" w:rsidR="00EB2001" w:rsidRDefault="00EB2001">
            <w:pPr>
              <w:wordWrap w:val="0"/>
              <w:spacing w:line="360" w:lineRule="exact"/>
              <w:rPr>
                <w:rFonts w:ascii="仿宋_GB2312" w:eastAsia="仿宋_GB2312" w:hAnsi="Times New Roman"/>
                <w:sz w:val="24"/>
                <w:szCs w:val="24"/>
              </w:rPr>
            </w:pPr>
          </w:p>
        </w:tc>
        <w:tc>
          <w:tcPr>
            <w:tcW w:w="1102" w:type="dxa"/>
            <w:vAlign w:val="center"/>
          </w:tcPr>
          <w:p w14:paraId="1E71F30E" w14:textId="77777777" w:rsidR="00EB2001" w:rsidRDefault="00EB2001">
            <w:pPr>
              <w:wordWrap w:val="0"/>
              <w:spacing w:line="360" w:lineRule="exact"/>
              <w:rPr>
                <w:rFonts w:ascii="仿宋_GB2312" w:eastAsia="仿宋_GB2312" w:hAnsi="Times New Roman"/>
                <w:sz w:val="24"/>
                <w:szCs w:val="24"/>
              </w:rPr>
            </w:pPr>
          </w:p>
        </w:tc>
        <w:tc>
          <w:tcPr>
            <w:tcW w:w="1103" w:type="dxa"/>
            <w:vAlign w:val="center"/>
          </w:tcPr>
          <w:p w14:paraId="1486119E" w14:textId="77777777" w:rsidR="00EB2001" w:rsidRDefault="00EB2001">
            <w:pPr>
              <w:wordWrap w:val="0"/>
              <w:spacing w:line="360" w:lineRule="exact"/>
              <w:rPr>
                <w:rFonts w:ascii="仿宋_GB2312" w:eastAsia="仿宋_GB2312" w:hAnsi="Times New Roman"/>
                <w:sz w:val="24"/>
                <w:szCs w:val="24"/>
              </w:rPr>
            </w:pPr>
          </w:p>
        </w:tc>
      </w:tr>
      <w:tr w:rsidR="00EB2001" w14:paraId="28027F97" w14:textId="77777777">
        <w:tc>
          <w:tcPr>
            <w:tcW w:w="704" w:type="dxa"/>
            <w:vAlign w:val="center"/>
          </w:tcPr>
          <w:p w14:paraId="24D477C8"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2</w:t>
            </w:r>
          </w:p>
        </w:tc>
        <w:tc>
          <w:tcPr>
            <w:tcW w:w="4678" w:type="dxa"/>
            <w:vAlign w:val="center"/>
          </w:tcPr>
          <w:p w14:paraId="0603F838" w14:textId="77777777" w:rsidR="00EB2001" w:rsidRDefault="00EB2001">
            <w:pPr>
              <w:wordWrap w:val="0"/>
              <w:spacing w:line="360" w:lineRule="exact"/>
              <w:rPr>
                <w:rFonts w:ascii="仿宋_GB2312" w:eastAsia="仿宋_GB2312" w:hAnsi="Times New Roman"/>
                <w:sz w:val="24"/>
                <w:szCs w:val="24"/>
              </w:rPr>
            </w:pPr>
          </w:p>
        </w:tc>
        <w:tc>
          <w:tcPr>
            <w:tcW w:w="709" w:type="dxa"/>
            <w:vAlign w:val="center"/>
          </w:tcPr>
          <w:p w14:paraId="61563789" w14:textId="77777777" w:rsidR="00EB2001" w:rsidRDefault="00EB2001">
            <w:pPr>
              <w:wordWrap w:val="0"/>
              <w:spacing w:line="360" w:lineRule="exact"/>
              <w:rPr>
                <w:rFonts w:ascii="仿宋_GB2312" w:eastAsia="仿宋_GB2312" w:hAnsi="Times New Roman"/>
                <w:sz w:val="24"/>
                <w:szCs w:val="24"/>
              </w:rPr>
            </w:pPr>
          </w:p>
        </w:tc>
        <w:tc>
          <w:tcPr>
            <w:tcW w:w="1102" w:type="dxa"/>
            <w:vAlign w:val="center"/>
          </w:tcPr>
          <w:p w14:paraId="439D6FA4" w14:textId="77777777" w:rsidR="00EB2001" w:rsidRDefault="00EB2001">
            <w:pPr>
              <w:wordWrap w:val="0"/>
              <w:spacing w:line="360" w:lineRule="exact"/>
              <w:rPr>
                <w:rFonts w:ascii="仿宋_GB2312" w:eastAsia="仿宋_GB2312" w:hAnsi="Times New Roman"/>
                <w:sz w:val="24"/>
                <w:szCs w:val="24"/>
              </w:rPr>
            </w:pPr>
          </w:p>
        </w:tc>
        <w:tc>
          <w:tcPr>
            <w:tcW w:w="1103" w:type="dxa"/>
            <w:vAlign w:val="center"/>
          </w:tcPr>
          <w:p w14:paraId="09D0BD80" w14:textId="77777777" w:rsidR="00EB2001" w:rsidRDefault="00EB2001">
            <w:pPr>
              <w:wordWrap w:val="0"/>
              <w:spacing w:line="360" w:lineRule="exact"/>
              <w:rPr>
                <w:rFonts w:ascii="仿宋_GB2312" w:eastAsia="仿宋_GB2312" w:hAnsi="Times New Roman"/>
                <w:sz w:val="24"/>
                <w:szCs w:val="24"/>
              </w:rPr>
            </w:pPr>
          </w:p>
        </w:tc>
      </w:tr>
      <w:tr w:rsidR="00EB2001" w14:paraId="3AFE9F9E" w14:textId="77777777">
        <w:tc>
          <w:tcPr>
            <w:tcW w:w="704" w:type="dxa"/>
            <w:vAlign w:val="center"/>
          </w:tcPr>
          <w:p w14:paraId="02E57E27"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3</w:t>
            </w:r>
          </w:p>
        </w:tc>
        <w:tc>
          <w:tcPr>
            <w:tcW w:w="4678" w:type="dxa"/>
            <w:vAlign w:val="center"/>
          </w:tcPr>
          <w:p w14:paraId="39255DC8" w14:textId="77777777" w:rsidR="00EB2001" w:rsidRDefault="00EB2001">
            <w:pPr>
              <w:wordWrap w:val="0"/>
              <w:spacing w:line="360" w:lineRule="exact"/>
              <w:rPr>
                <w:rFonts w:ascii="仿宋_GB2312" w:eastAsia="仿宋_GB2312" w:hAnsi="Times New Roman"/>
                <w:sz w:val="24"/>
                <w:szCs w:val="24"/>
              </w:rPr>
            </w:pPr>
          </w:p>
        </w:tc>
        <w:tc>
          <w:tcPr>
            <w:tcW w:w="709" w:type="dxa"/>
            <w:vAlign w:val="center"/>
          </w:tcPr>
          <w:p w14:paraId="698BA3AA" w14:textId="77777777" w:rsidR="00EB2001" w:rsidRDefault="00EB2001">
            <w:pPr>
              <w:wordWrap w:val="0"/>
              <w:spacing w:line="360" w:lineRule="exact"/>
              <w:rPr>
                <w:rFonts w:ascii="仿宋_GB2312" w:eastAsia="仿宋_GB2312" w:hAnsi="Times New Roman"/>
                <w:sz w:val="24"/>
                <w:szCs w:val="24"/>
              </w:rPr>
            </w:pPr>
          </w:p>
        </w:tc>
        <w:tc>
          <w:tcPr>
            <w:tcW w:w="1102" w:type="dxa"/>
            <w:vAlign w:val="center"/>
          </w:tcPr>
          <w:p w14:paraId="2D1291B7" w14:textId="77777777" w:rsidR="00EB2001" w:rsidRDefault="00EB2001">
            <w:pPr>
              <w:wordWrap w:val="0"/>
              <w:spacing w:line="360" w:lineRule="exact"/>
              <w:rPr>
                <w:rFonts w:ascii="仿宋_GB2312" w:eastAsia="仿宋_GB2312" w:hAnsi="Times New Roman"/>
                <w:sz w:val="24"/>
                <w:szCs w:val="24"/>
              </w:rPr>
            </w:pPr>
          </w:p>
        </w:tc>
        <w:tc>
          <w:tcPr>
            <w:tcW w:w="1103" w:type="dxa"/>
            <w:vAlign w:val="center"/>
          </w:tcPr>
          <w:p w14:paraId="3C6CF4F8" w14:textId="77777777" w:rsidR="00EB2001" w:rsidRDefault="00EB2001">
            <w:pPr>
              <w:wordWrap w:val="0"/>
              <w:spacing w:line="360" w:lineRule="exact"/>
              <w:rPr>
                <w:rFonts w:ascii="仿宋_GB2312" w:eastAsia="仿宋_GB2312" w:hAnsi="Times New Roman"/>
                <w:sz w:val="24"/>
                <w:szCs w:val="24"/>
              </w:rPr>
            </w:pPr>
          </w:p>
        </w:tc>
      </w:tr>
      <w:tr w:rsidR="00EB2001" w14:paraId="2C4F4D71" w14:textId="77777777">
        <w:tc>
          <w:tcPr>
            <w:tcW w:w="704" w:type="dxa"/>
            <w:vAlign w:val="center"/>
          </w:tcPr>
          <w:p w14:paraId="553E3BDA"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4</w:t>
            </w:r>
          </w:p>
        </w:tc>
        <w:tc>
          <w:tcPr>
            <w:tcW w:w="4678" w:type="dxa"/>
            <w:vAlign w:val="center"/>
          </w:tcPr>
          <w:p w14:paraId="4F8AF0A9" w14:textId="77777777" w:rsidR="00EB2001" w:rsidRDefault="00EB2001">
            <w:pPr>
              <w:wordWrap w:val="0"/>
              <w:spacing w:line="360" w:lineRule="exact"/>
              <w:rPr>
                <w:rFonts w:ascii="仿宋_GB2312" w:eastAsia="仿宋_GB2312" w:hAnsi="Times New Roman"/>
                <w:sz w:val="24"/>
                <w:szCs w:val="24"/>
              </w:rPr>
            </w:pPr>
          </w:p>
        </w:tc>
        <w:tc>
          <w:tcPr>
            <w:tcW w:w="709" w:type="dxa"/>
            <w:vAlign w:val="center"/>
          </w:tcPr>
          <w:p w14:paraId="203F74C3" w14:textId="77777777" w:rsidR="00EB2001" w:rsidRDefault="00EB2001">
            <w:pPr>
              <w:wordWrap w:val="0"/>
              <w:spacing w:line="360" w:lineRule="exact"/>
              <w:rPr>
                <w:rFonts w:ascii="仿宋_GB2312" w:eastAsia="仿宋_GB2312" w:hAnsi="Times New Roman"/>
                <w:sz w:val="24"/>
                <w:szCs w:val="24"/>
              </w:rPr>
            </w:pPr>
          </w:p>
        </w:tc>
        <w:tc>
          <w:tcPr>
            <w:tcW w:w="1102" w:type="dxa"/>
            <w:vAlign w:val="center"/>
          </w:tcPr>
          <w:p w14:paraId="3D6F2FDC" w14:textId="77777777" w:rsidR="00EB2001" w:rsidRDefault="00EB2001">
            <w:pPr>
              <w:wordWrap w:val="0"/>
              <w:spacing w:line="360" w:lineRule="exact"/>
              <w:rPr>
                <w:rFonts w:ascii="仿宋_GB2312" w:eastAsia="仿宋_GB2312" w:hAnsi="Times New Roman"/>
                <w:sz w:val="24"/>
                <w:szCs w:val="24"/>
              </w:rPr>
            </w:pPr>
          </w:p>
        </w:tc>
        <w:tc>
          <w:tcPr>
            <w:tcW w:w="1103" w:type="dxa"/>
            <w:vAlign w:val="center"/>
          </w:tcPr>
          <w:p w14:paraId="6D8BEEA6" w14:textId="77777777" w:rsidR="00EB2001" w:rsidRDefault="00EB2001">
            <w:pPr>
              <w:wordWrap w:val="0"/>
              <w:spacing w:line="360" w:lineRule="exact"/>
              <w:rPr>
                <w:rFonts w:ascii="仿宋_GB2312" w:eastAsia="仿宋_GB2312" w:hAnsi="Times New Roman"/>
                <w:sz w:val="24"/>
                <w:szCs w:val="24"/>
              </w:rPr>
            </w:pPr>
          </w:p>
        </w:tc>
      </w:tr>
      <w:tr w:rsidR="00EB2001" w14:paraId="69FC6E78" w14:textId="77777777">
        <w:tc>
          <w:tcPr>
            <w:tcW w:w="704" w:type="dxa"/>
            <w:vAlign w:val="center"/>
          </w:tcPr>
          <w:p w14:paraId="795ABAB2"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5</w:t>
            </w:r>
          </w:p>
        </w:tc>
        <w:tc>
          <w:tcPr>
            <w:tcW w:w="4678" w:type="dxa"/>
            <w:vAlign w:val="center"/>
          </w:tcPr>
          <w:p w14:paraId="28B925EB" w14:textId="77777777" w:rsidR="00EB2001" w:rsidRDefault="00EB2001">
            <w:pPr>
              <w:wordWrap w:val="0"/>
              <w:spacing w:line="360" w:lineRule="exact"/>
              <w:rPr>
                <w:rFonts w:ascii="仿宋_GB2312" w:eastAsia="仿宋_GB2312" w:hAnsi="Times New Roman"/>
                <w:sz w:val="24"/>
                <w:szCs w:val="24"/>
              </w:rPr>
            </w:pPr>
          </w:p>
        </w:tc>
        <w:tc>
          <w:tcPr>
            <w:tcW w:w="709" w:type="dxa"/>
            <w:vAlign w:val="center"/>
          </w:tcPr>
          <w:p w14:paraId="61F06789" w14:textId="77777777" w:rsidR="00EB2001" w:rsidRDefault="00EB2001">
            <w:pPr>
              <w:wordWrap w:val="0"/>
              <w:spacing w:line="360" w:lineRule="exact"/>
              <w:rPr>
                <w:rFonts w:ascii="仿宋_GB2312" w:eastAsia="仿宋_GB2312" w:hAnsi="Times New Roman"/>
                <w:sz w:val="24"/>
                <w:szCs w:val="24"/>
              </w:rPr>
            </w:pPr>
          </w:p>
        </w:tc>
        <w:tc>
          <w:tcPr>
            <w:tcW w:w="1102" w:type="dxa"/>
            <w:vAlign w:val="center"/>
          </w:tcPr>
          <w:p w14:paraId="5EC0D154" w14:textId="77777777" w:rsidR="00EB2001" w:rsidRDefault="00EB2001">
            <w:pPr>
              <w:wordWrap w:val="0"/>
              <w:spacing w:line="360" w:lineRule="exact"/>
              <w:rPr>
                <w:rFonts w:ascii="仿宋_GB2312" w:eastAsia="仿宋_GB2312" w:hAnsi="Times New Roman"/>
                <w:sz w:val="24"/>
                <w:szCs w:val="24"/>
              </w:rPr>
            </w:pPr>
          </w:p>
        </w:tc>
        <w:tc>
          <w:tcPr>
            <w:tcW w:w="1103" w:type="dxa"/>
            <w:vAlign w:val="center"/>
          </w:tcPr>
          <w:p w14:paraId="262B6633" w14:textId="77777777" w:rsidR="00EB2001" w:rsidRDefault="00EB2001">
            <w:pPr>
              <w:wordWrap w:val="0"/>
              <w:spacing w:line="360" w:lineRule="exact"/>
              <w:rPr>
                <w:rFonts w:ascii="仿宋_GB2312" w:eastAsia="仿宋_GB2312" w:hAnsi="Times New Roman"/>
                <w:sz w:val="24"/>
                <w:szCs w:val="24"/>
              </w:rPr>
            </w:pPr>
          </w:p>
        </w:tc>
      </w:tr>
      <w:tr w:rsidR="00EB2001" w14:paraId="37079FDF" w14:textId="77777777">
        <w:tc>
          <w:tcPr>
            <w:tcW w:w="704" w:type="dxa"/>
            <w:vAlign w:val="center"/>
          </w:tcPr>
          <w:p w14:paraId="1426D76D"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6</w:t>
            </w:r>
          </w:p>
        </w:tc>
        <w:tc>
          <w:tcPr>
            <w:tcW w:w="4678" w:type="dxa"/>
            <w:vAlign w:val="center"/>
          </w:tcPr>
          <w:p w14:paraId="31231E4E" w14:textId="77777777" w:rsidR="00EB2001" w:rsidRDefault="00EB2001">
            <w:pPr>
              <w:wordWrap w:val="0"/>
              <w:spacing w:line="360" w:lineRule="exact"/>
              <w:rPr>
                <w:rFonts w:ascii="仿宋_GB2312" w:eastAsia="仿宋_GB2312" w:hAnsi="Times New Roman"/>
                <w:sz w:val="24"/>
                <w:szCs w:val="24"/>
              </w:rPr>
            </w:pPr>
          </w:p>
        </w:tc>
        <w:tc>
          <w:tcPr>
            <w:tcW w:w="709" w:type="dxa"/>
            <w:vAlign w:val="center"/>
          </w:tcPr>
          <w:p w14:paraId="2B4E6889" w14:textId="77777777" w:rsidR="00EB2001" w:rsidRDefault="00EB2001">
            <w:pPr>
              <w:wordWrap w:val="0"/>
              <w:spacing w:line="360" w:lineRule="exact"/>
              <w:rPr>
                <w:rFonts w:ascii="仿宋_GB2312" w:eastAsia="仿宋_GB2312" w:hAnsi="Times New Roman"/>
                <w:sz w:val="24"/>
                <w:szCs w:val="24"/>
              </w:rPr>
            </w:pPr>
          </w:p>
        </w:tc>
        <w:tc>
          <w:tcPr>
            <w:tcW w:w="1102" w:type="dxa"/>
            <w:vAlign w:val="center"/>
          </w:tcPr>
          <w:p w14:paraId="7A0D0D35" w14:textId="77777777" w:rsidR="00EB2001" w:rsidRDefault="00EB2001">
            <w:pPr>
              <w:wordWrap w:val="0"/>
              <w:spacing w:line="360" w:lineRule="exact"/>
              <w:rPr>
                <w:rFonts w:ascii="仿宋_GB2312" w:eastAsia="仿宋_GB2312" w:hAnsi="Times New Roman"/>
                <w:sz w:val="24"/>
                <w:szCs w:val="24"/>
              </w:rPr>
            </w:pPr>
          </w:p>
        </w:tc>
        <w:tc>
          <w:tcPr>
            <w:tcW w:w="1103" w:type="dxa"/>
            <w:vAlign w:val="center"/>
          </w:tcPr>
          <w:p w14:paraId="61C0A85B" w14:textId="77777777" w:rsidR="00EB2001" w:rsidRDefault="00EB2001">
            <w:pPr>
              <w:wordWrap w:val="0"/>
              <w:spacing w:line="360" w:lineRule="exact"/>
              <w:rPr>
                <w:rFonts w:ascii="仿宋_GB2312" w:eastAsia="仿宋_GB2312" w:hAnsi="Times New Roman"/>
                <w:sz w:val="24"/>
                <w:szCs w:val="24"/>
              </w:rPr>
            </w:pPr>
          </w:p>
        </w:tc>
      </w:tr>
      <w:tr w:rsidR="00EB2001" w14:paraId="10361A50" w14:textId="77777777">
        <w:tc>
          <w:tcPr>
            <w:tcW w:w="704" w:type="dxa"/>
            <w:vAlign w:val="center"/>
          </w:tcPr>
          <w:p w14:paraId="3A8D0EAB"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7</w:t>
            </w:r>
          </w:p>
        </w:tc>
        <w:tc>
          <w:tcPr>
            <w:tcW w:w="4678" w:type="dxa"/>
            <w:vAlign w:val="center"/>
          </w:tcPr>
          <w:p w14:paraId="50789C19" w14:textId="77777777" w:rsidR="00EB2001" w:rsidRDefault="00EB2001">
            <w:pPr>
              <w:wordWrap w:val="0"/>
              <w:spacing w:line="360" w:lineRule="exact"/>
              <w:rPr>
                <w:rFonts w:ascii="仿宋_GB2312" w:eastAsia="仿宋_GB2312" w:hAnsi="Times New Roman"/>
                <w:sz w:val="24"/>
                <w:szCs w:val="24"/>
              </w:rPr>
            </w:pPr>
          </w:p>
        </w:tc>
        <w:tc>
          <w:tcPr>
            <w:tcW w:w="709" w:type="dxa"/>
            <w:vAlign w:val="center"/>
          </w:tcPr>
          <w:p w14:paraId="3E094D17" w14:textId="77777777" w:rsidR="00EB2001" w:rsidRDefault="00EB2001">
            <w:pPr>
              <w:wordWrap w:val="0"/>
              <w:spacing w:line="360" w:lineRule="exact"/>
              <w:rPr>
                <w:rFonts w:ascii="仿宋_GB2312" w:eastAsia="仿宋_GB2312" w:hAnsi="Times New Roman"/>
                <w:sz w:val="24"/>
                <w:szCs w:val="24"/>
              </w:rPr>
            </w:pPr>
          </w:p>
        </w:tc>
        <w:tc>
          <w:tcPr>
            <w:tcW w:w="1102" w:type="dxa"/>
            <w:vAlign w:val="center"/>
          </w:tcPr>
          <w:p w14:paraId="05DF3550" w14:textId="77777777" w:rsidR="00EB2001" w:rsidRDefault="00EB2001">
            <w:pPr>
              <w:wordWrap w:val="0"/>
              <w:spacing w:line="360" w:lineRule="exact"/>
              <w:rPr>
                <w:rFonts w:ascii="仿宋_GB2312" w:eastAsia="仿宋_GB2312" w:hAnsi="Times New Roman"/>
                <w:sz w:val="24"/>
                <w:szCs w:val="24"/>
              </w:rPr>
            </w:pPr>
          </w:p>
        </w:tc>
        <w:tc>
          <w:tcPr>
            <w:tcW w:w="1103" w:type="dxa"/>
            <w:vAlign w:val="center"/>
          </w:tcPr>
          <w:p w14:paraId="5F0CFC40" w14:textId="77777777" w:rsidR="00EB2001" w:rsidRDefault="00EB2001">
            <w:pPr>
              <w:wordWrap w:val="0"/>
              <w:spacing w:line="360" w:lineRule="exact"/>
              <w:rPr>
                <w:rFonts w:ascii="仿宋_GB2312" w:eastAsia="仿宋_GB2312" w:hAnsi="Times New Roman"/>
                <w:sz w:val="24"/>
                <w:szCs w:val="24"/>
              </w:rPr>
            </w:pPr>
          </w:p>
        </w:tc>
      </w:tr>
      <w:tr w:rsidR="00EB2001" w14:paraId="714B2BBA" w14:textId="77777777">
        <w:tc>
          <w:tcPr>
            <w:tcW w:w="704" w:type="dxa"/>
            <w:vAlign w:val="center"/>
          </w:tcPr>
          <w:p w14:paraId="069C3A98"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8</w:t>
            </w:r>
          </w:p>
        </w:tc>
        <w:tc>
          <w:tcPr>
            <w:tcW w:w="4678" w:type="dxa"/>
            <w:vAlign w:val="center"/>
          </w:tcPr>
          <w:p w14:paraId="3280904B" w14:textId="77777777" w:rsidR="00EB2001" w:rsidRDefault="00EB2001">
            <w:pPr>
              <w:wordWrap w:val="0"/>
              <w:spacing w:line="360" w:lineRule="exact"/>
              <w:rPr>
                <w:rFonts w:ascii="仿宋_GB2312" w:eastAsia="仿宋_GB2312" w:hAnsi="Times New Roman"/>
                <w:sz w:val="24"/>
                <w:szCs w:val="24"/>
              </w:rPr>
            </w:pPr>
          </w:p>
        </w:tc>
        <w:tc>
          <w:tcPr>
            <w:tcW w:w="709" w:type="dxa"/>
            <w:vAlign w:val="center"/>
          </w:tcPr>
          <w:p w14:paraId="092C5422" w14:textId="77777777" w:rsidR="00EB2001" w:rsidRDefault="00EB2001">
            <w:pPr>
              <w:wordWrap w:val="0"/>
              <w:spacing w:line="360" w:lineRule="exact"/>
              <w:rPr>
                <w:rFonts w:ascii="仿宋_GB2312" w:eastAsia="仿宋_GB2312" w:hAnsi="Times New Roman"/>
                <w:sz w:val="24"/>
                <w:szCs w:val="24"/>
              </w:rPr>
            </w:pPr>
          </w:p>
        </w:tc>
        <w:tc>
          <w:tcPr>
            <w:tcW w:w="1102" w:type="dxa"/>
            <w:vAlign w:val="center"/>
          </w:tcPr>
          <w:p w14:paraId="04A44963" w14:textId="77777777" w:rsidR="00EB2001" w:rsidRDefault="00EB2001">
            <w:pPr>
              <w:wordWrap w:val="0"/>
              <w:spacing w:line="360" w:lineRule="exact"/>
              <w:rPr>
                <w:rFonts w:ascii="仿宋_GB2312" w:eastAsia="仿宋_GB2312" w:hAnsi="Times New Roman"/>
                <w:sz w:val="24"/>
                <w:szCs w:val="24"/>
              </w:rPr>
            </w:pPr>
          </w:p>
        </w:tc>
        <w:tc>
          <w:tcPr>
            <w:tcW w:w="1103" w:type="dxa"/>
            <w:vAlign w:val="center"/>
          </w:tcPr>
          <w:p w14:paraId="2DA014D0" w14:textId="77777777" w:rsidR="00EB2001" w:rsidRDefault="00EB2001">
            <w:pPr>
              <w:wordWrap w:val="0"/>
              <w:spacing w:line="360" w:lineRule="exact"/>
              <w:rPr>
                <w:rFonts w:ascii="仿宋_GB2312" w:eastAsia="仿宋_GB2312" w:hAnsi="Times New Roman"/>
                <w:sz w:val="24"/>
                <w:szCs w:val="24"/>
              </w:rPr>
            </w:pPr>
          </w:p>
        </w:tc>
      </w:tr>
      <w:tr w:rsidR="00EB2001" w14:paraId="4AC8A514" w14:textId="77777777">
        <w:tc>
          <w:tcPr>
            <w:tcW w:w="704" w:type="dxa"/>
            <w:vAlign w:val="center"/>
          </w:tcPr>
          <w:p w14:paraId="6BD9794D"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9</w:t>
            </w:r>
          </w:p>
        </w:tc>
        <w:tc>
          <w:tcPr>
            <w:tcW w:w="4678" w:type="dxa"/>
            <w:vAlign w:val="center"/>
          </w:tcPr>
          <w:p w14:paraId="110F6D32" w14:textId="77777777" w:rsidR="00EB2001" w:rsidRDefault="00EB2001">
            <w:pPr>
              <w:wordWrap w:val="0"/>
              <w:spacing w:line="360" w:lineRule="exact"/>
              <w:rPr>
                <w:rFonts w:ascii="仿宋_GB2312" w:eastAsia="仿宋_GB2312" w:hAnsi="Times New Roman"/>
                <w:sz w:val="24"/>
                <w:szCs w:val="24"/>
              </w:rPr>
            </w:pPr>
          </w:p>
        </w:tc>
        <w:tc>
          <w:tcPr>
            <w:tcW w:w="709" w:type="dxa"/>
            <w:vAlign w:val="center"/>
          </w:tcPr>
          <w:p w14:paraId="17DCD223" w14:textId="77777777" w:rsidR="00EB2001" w:rsidRDefault="00EB2001">
            <w:pPr>
              <w:wordWrap w:val="0"/>
              <w:spacing w:line="360" w:lineRule="exact"/>
              <w:rPr>
                <w:rFonts w:ascii="仿宋_GB2312" w:eastAsia="仿宋_GB2312" w:hAnsi="Times New Roman"/>
                <w:sz w:val="24"/>
                <w:szCs w:val="24"/>
              </w:rPr>
            </w:pPr>
          </w:p>
        </w:tc>
        <w:tc>
          <w:tcPr>
            <w:tcW w:w="1102" w:type="dxa"/>
            <w:vAlign w:val="center"/>
          </w:tcPr>
          <w:p w14:paraId="0D763A52" w14:textId="77777777" w:rsidR="00EB2001" w:rsidRDefault="00EB2001">
            <w:pPr>
              <w:wordWrap w:val="0"/>
              <w:spacing w:line="360" w:lineRule="exact"/>
              <w:rPr>
                <w:rFonts w:ascii="仿宋_GB2312" w:eastAsia="仿宋_GB2312" w:hAnsi="Times New Roman"/>
                <w:sz w:val="24"/>
                <w:szCs w:val="24"/>
              </w:rPr>
            </w:pPr>
          </w:p>
        </w:tc>
        <w:tc>
          <w:tcPr>
            <w:tcW w:w="1103" w:type="dxa"/>
            <w:vAlign w:val="center"/>
          </w:tcPr>
          <w:p w14:paraId="0BA818B6" w14:textId="77777777" w:rsidR="00EB2001" w:rsidRDefault="00EB2001">
            <w:pPr>
              <w:wordWrap w:val="0"/>
              <w:spacing w:line="360" w:lineRule="exact"/>
              <w:rPr>
                <w:rFonts w:ascii="仿宋_GB2312" w:eastAsia="仿宋_GB2312" w:hAnsi="Times New Roman"/>
                <w:sz w:val="24"/>
                <w:szCs w:val="24"/>
              </w:rPr>
            </w:pPr>
          </w:p>
        </w:tc>
      </w:tr>
      <w:tr w:rsidR="00EB2001" w14:paraId="2326864C" w14:textId="77777777">
        <w:tc>
          <w:tcPr>
            <w:tcW w:w="704" w:type="dxa"/>
            <w:vAlign w:val="center"/>
          </w:tcPr>
          <w:p w14:paraId="0E71DB7E"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10</w:t>
            </w:r>
          </w:p>
        </w:tc>
        <w:tc>
          <w:tcPr>
            <w:tcW w:w="4678" w:type="dxa"/>
            <w:vAlign w:val="center"/>
          </w:tcPr>
          <w:p w14:paraId="40FE217A" w14:textId="77777777" w:rsidR="00EB2001" w:rsidRDefault="00EB2001">
            <w:pPr>
              <w:wordWrap w:val="0"/>
              <w:spacing w:line="360" w:lineRule="exact"/>
              <w:rPr>
                <w:rFonts w:ascii="仿宋_GB2312" w:eastAsia="仿宋_GB2312" w:hAnsi="Times New Roman"/>
                <w:sz w:val="24"/>
                <w:szCs w:val="24"/>
              </w:rPr>
            </w:pPr>
          </w:p>
        </w:tc>
        <w:tc>
          <w:tcPr>
            <w:tcW w:w="709" w:type="dxa"/>
            <w:vAlign w:val="center"/>
          </w:tcPr>
          <w:p w14:paraId="705721B4" w14:textId="77777777" w:rsidR="00EB2001" w:rsidRDefault="00EB2001">
            <w:pPr>
              <w:wordWrap w:val="0"/>
              <w:spacing w:line="360" w:lineRule="exact"/>
              <w:rPr>
                <w:rFonts w:ascii="仿宋_GB2312" w:eastAsia="仿宋_GB2312" w:hAnsi="Times New Roman"/>
                <w:sz w:val="24"/>
                <w:szCs w:val="24"/>
              </w:rPr>
            </w:pPr>
          </w:p>
        </w:tc>
        <w:tc>
          <w:tcPr>
            <w:tcW w:w="1102" w:type="dxa"/>
            <w:vAlign w:val="center"/>
          </w:tcPr>
          <w:p w14:paraId="59B4F52B" w14:textId="77777777" w:rsidR="00EB2001" w:rsidRDefault="00EB2001">
            <w:pPr>
              <w:wordWrap w:val="0"/>
              <w:spacing w:line="360" w:lineRule="exact"/>
              <w:rPr>
                <w:rFonts w:ascii="仿宋_GB2312" w:eastAsia="仿宋_GB2312" w:hAnsi="Times New Roman"/>
                <w:sz w:val="24"/>
                <w:szCs w:val="24"/>
              </w:rPr>
            </w:pPr>
          </w:p>
        </w:tc>
        <w:tc>
          <w:tcPr>
            <w:tcW w:w="1103" w:type="dxa"/>
            <w:vAlign w:val="center"/>
          </w:tcPr>
          <w:p w14:paraId="0E2E595A" w14:textId="77777777" w:rsidR="00EB2001" w:rsidRDefault="00EB2001">
            <w:pPr>
              <w:wordWrap w:val="0"/>
              <w:spacing w:line="360" w:lineRule="exact"/>
              <w:rPr>
                <w:rFonts w:ascii="仿宋_GB2312" w:eastAsia="仿宋_GB2312" w:hAnsi="Times New Roman"/>
                <w:sz w:val="24"/>
                <w:szCs w:val="24"/>
              </w:rPr>
            </w:pPr>
          </w:p>
        </w:tc>
      </w:tr>
      <w:tr w:rsidR="00EB2001" w14:paraId="5CDD0BDC" w14:textId="77777777">
        <w:tc>
          <w:tcPr>
            <w:tcW w:w="704" w:type="dxa"/>
            <w:vAlign w:val="center"/>
          </w:tcPr>
          <w:p w14:paraId="17FAD8B8"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11</w:t>
            </w:r>
          </w:p>
        </w:tc>
        <w:tc>
          <w:tcPr>
            <w:tcW w:w="4678" w:type="dxa"/>
            <w:vAlign w:val="center"/>
          </w:tcPr>
          <w:p w14:paraId="0D58CCC9" w14:textId="77777777" w:rsidR="00EB2001" w:rsidRDefault="00EB2001">
            <w:pPr>
              <w:wordWrap w:val="0"/>
              <w:spacing w:line="360" w:lineRule="exact"/>
              <w:rPr>
                <w:rFonts w:ascii="仿宋_GB2312" w:eastAsia="仿宋_GB2312" w:hAnsi="Times New Roman"/>
                <w:sz w:val="24"/>
                <w:szCs w:val="24"/>
              </w:rPr>
            </w:pPr>
          </w:p>
        </w:tc>
        <w:tc>
          <w:tcPr>
            <w:tcW w:w="709" w:type="dxa"/>
            <w:vAlign w:val="center"/>
          </w:tcPr>
          <w:p w14:paraId="22B4E881" w14:textId="77777777" w:rsidR="00EB2001" w:rsidRDefault="00EB2001">
            <w:pPr>
              <w:wordWrap w:val="0"/>
              <w:spacing w:line="360" w:lineRule="exact"/>
              <w:rPr>
                <w:rFonts w:ascii="仿宋_GB2312" w:eastAsia="仿宋_GB2312" w:hAnsi="Times New Roman"/>
                <w:sz w:val="24"/>
                <w:szCs w:val="24"/>
              </w:rPr>
            </w:pPr>
          </w:p>
        </w:tc>
        <w:tc>
          <w:tcPr>
            <w:tcW w:w="1102" w:type="dxa"/>
            <w:vAlign w:val="center"/>
          </w:tcPr>
          <w:p w14:paraId="11485A28" w14:textId="77777777" w:rsidR="00EB2001" w:rsidRDefault="00EB2001">
            <w:pPr>
              <w:wordWrap w:val="0"/>
              <w:spacing w:line="360" w:lineRule="exact"/>
              <w:rPr>
                <w:rFonts w:ascii="仿宋_GB2312" w:eastAsia="仿宋_GB2312" w:hAnsi="Times New Roman"/>
                <w:sz w:val="24"/>
                <w:szCs w:val="24"/>
              </w:rPr>
            </w:pPr>
          </w:p>
        </w:tc>
        <w:tc>
          <w:tcPr>
            <w:tcW w:w="1103" w:type="dxa"/>
            <w:vAlign w:val="center"/>
          </w:tcPr>
          <w:p w14:paraId="1FB77A57" w14:textId="77777777" w:rsidR="00EB2001" w:rsidRDefault="00EB2001">
            <w:pPr>
              <w:wordWrap w:val="0"/>
              <w:spacing w:line="360" w:lineRule="exact"/>
              <w:rPr>
                <w:rFonts w:ascii="仿宋_GB2312" w:eastAsia="仿宋_GB2312" w:hAnsi="Times New Roman"/>
                <w:sz w:val="24"/>
                <w:szCs w:val="24"/>
              </w:rPr>
            </w:pPr>
          </w:p>
        </w:tc>
      </w:tr>
      <w:tr w:rsidR="00EB2001" w14:paraId="3F174AA8" w14:textId="77777777">
        <w:tc>
          <w:tcPr>
            <w:tcW w:w="704" w:type="dxa"/>
            <w:vAlign w:val="center"/>
          </w:tcPr>
          <w:p w14:paraId="271CCFDD"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12</w:t>
            </w:r>
          </w:p>
        </w:tc>
        <w:tc>
          <w:tcPr>
            <w:tcW w:w="4678" w:type="dxa"/>
            <w:vAlign w:val="center"/>
          </w:tcPr>
          <w:p w14:paraId="175F1C11" w14:textId="77777777" w:rsidR="00EB2001" w:rsidRDefault="00EB2001">
            <w:pPr>
              <w:wordWrap w:val="0"/>
              <w:spacing w:line="360" w:lineRule="exact"/>
              <w:rPr>
                <w:rFonts w:ascii="仿宋_GB2312" w:eastAsia="仿宋_GB2312" w:hAnsi="Times New Roman"/>
                <w:sz w:val="24"/>
                <w:szCs w:val="24"/>
              </w:rPr>
            </w:pPr>
          </w:p>
        </w:tc>
        <w:tc>
          <w:tcPr>
            <w:tcW w:w="709" w:type="dxa"/>
            <w:vAlign w:val="center"/>
          </w:tcPr>
          <w:p w14:paraId="36C4764B" w14:textId="77777777" w:rsidR="00EB2001" w:rsidRDefault="00EB2001">
            <w:pPr>
              <w:wordWrap w:val="0"/>
              <w:spacing w:line="360" w:lineRule="exact"/>
              <w:rPr>
                <w:rFonts w:ascii="仿宋_GB2312" w:eastAsia="仿宋_GB2312" w:hAnsi="Times New Roman"/>
                <w:sz w:val="24"/>
                <w:szCs w:val="24"/>
              </w:rPr>
            </w:pPr>
          </w:p>
        </w:tc>
        <w:tc>
          <w:tcPr>
            <w:tcW w:w="1102" w:type="dxa"/>
            <w:vAlign w:val="center"/>
          </w:tcPr>
          <w:p w14:paraId="29FAE4FA" w14:textId="77777777" w:rsidR="00EB2001" w:rsidRDefault="00EB2001">
            <w:pPr>
              <w:wordWrap w:val="0"/>
              <w:spacing w:line="360" w:lineRule="exact"/>
              <w:rPr>
                <w:rFonts w:ascii="仿宋_GB2312" w:eastAsia="仿宋_GB2312" w:hAnsi="Times New Roman"/>
                <w:sz w:val="24"/>
                <w:szCs w:val="24"/>
              </w:rPr>
            </w:pPr>
          </w:p>
        </w:tc>
        <w:tc>
          <w:tcPr>
            <w:tcW w:w="1103" w:type="dxa"/>
            <w:vAlign w:val="center"/>
          </w:tcPr>
          <w:p w14:paraId="192F1A79" w14:textId="77777777" w:rsidR="00EB2001" w:rsidRDefault="00EB2001">
            <w:pPr>
              <w:wordWrap w:val="0"/>
              <w:spacing w:line="360" w:lineRule="exact"/>
              <w:rPr>
                <w:rFonts w:ascii="仿宋_GB2312" w:eastAsia="仿宋_GB2312" w:hAnsi="Times New Roman"/>
                <w:sz w:val="24"/>
                <w:szCs w:val="24"/>
              </w:rPr>
            </w:pPr>
          </w:p>
        </w:tc>
      </w:tr>
      <w:tr w:rsidR="00EB2001" w14:paraId="7C4A78B9" w14:textId="77777777">
        <w:tc>
          <w:tcPr>
            <w:tcW w:w="704" w:type="dxa"/>
            <w:vAlign w:val="center"/>
          </w:tcPr>
          <w:p w14:paraId="7B97D96F"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13</w:t>
            </w:r>
          </w:p>
        </w:tc>
        <w:tc>
          <w:tcPr>
            <w:tcW w:w="4678" w:type="dxa"/>
            <w:vAlign w:val="center"/>
          </w:tcPr>
          <w:p w14:paraId="0B7D5F54" w14:textId="77777777" w:rsidR="00EB2001" w:rsidRDefault="00EB2001">
            <w:pPr>
              <w:wordWrap w:val="0"/>
              <w:spacing w:line="360" w:lineRule="exact"/>
              <w:rPr>
                <w:rFonts w:ascii="仿宋_GB2312" w:eastAsia="仿宋_GB2312" w:hAnsi="Times New Roman"/>
                <w:sz w:val="24"/>
                <w:szCs w:val="24"/>
              </w:rPr>
            </w:pPr>
          </w:p>
        </w:tc>
        <w:tc>
          <w:tcPr>
            <w:tcW w:w="709" w:type="dxa"/>
            <w:vAlign w:val="center"/>
          </w:tcPr>
          <w:p w14:paraId="63BED17C" w14:textId="77777777" w:rsidR="00EB2001" w:rsidRDefault="00EB2001">
            <w:pPr>
              <w:wordWrap w:val="0"/>
              <w:spacing w:line="360" w:lineRule="exact"/>
              <w:rPr>
                <w:rFonts w:ascii="仿宋_GB2312" w:eastAsia="仿宋_GB2312" w:hAnsi="Times New Roman"/>
                <w:sz w:val="24"/>
                <w:szCs w:val="24"/>
              </w:rPr>
            </w:pPr>
          </w:p>
        </w:tc>
        <w:tc>
          <w:tcPr>
            <w:tcW w:w="1102" w:type="dxa"/>
            <w:vAlign w:val="center"/>
          </w:tcPr>
          <w:p w14:paraId="2A777630" w14:textId="77777777" w:rsidR="00EB2001" w:rsidRDefault="00EB2001">
            <w:pPr>
              <w:wordWrap w:val="0"/>
              <w:spacing w:line="360" w:lineRule="exact"/>
              <w:rPr>
                <w:rFonts w:ascii="仿宋_GB2312" w:eastAsia="仿宋_GB2312" w:hAnsi="Times New Roman"/>
                <w:sz w:val="24"/>
                <w:szCs w:val="24"/>
              </w:rPr>
            </w:pPr>
          </w:p>
        </w:tc>
        <w:tc>
          <w:tcPr>
            <w:tcW w:w="1103" w:type="dxa"/>
            <w:vAlign w:val="center"/>
          </w:tcPr>
          <w:p w14:paraId="43FDD7BE" w14:textId="77777777" w:rsidR="00EB2001" w:rsidRDefault="00EB2001">
            <w:pPr>
              <w:wordWrap w:val="0"/>
              <w:spacing w:line="360" w:lineRule="exact"/>
              <w:rPr>
                <w:rFonts w:ascii="仿宋_GB2312" w:eastAsia="仿宋_GB2312" w:hAnsi="Times New Roman"/>
                <w:sz w:val="24"/>
                <w:szCs w:val="24"/>
              </w:rPr>
            </w:pPr>
          </w:p>
        </w:tc>
      </w:tr>
      <w:tr w:rsidR="00EB2001" w14:paraId="358E0098" w14:textId="77777777">
        <w:tc>
          <w:tcPr>
            <w:tcW w:w="704" w:type="dxa"/>
            <w:vAlign w:val="center"/>
          </w:tcPr>
          <w:p w14:paraId="50065634"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14</w:t>
            </w:r>
          </w:p>
        </w:tc>
        <w:tc>
          <w:tcPr>
            <w:tcW w:w="4678" w:type="dxa"/>
            <w:vAlign w:val="center"/>
          </w:tcPr>
          <w:p w14:paraId="1E25F29E" w14:textId="77777777" w:rsidR="00EB2001" w:rsidRDefault="00EB2001">
            <w:pPr>
              <w:wordWrap w:val="0"/>
              <w:spacing w:line="360" w:lineRule="exact"/>
              <w:rPr>
                <w:rFonts w:ascii="仿宋_GB2312" w:eastAsia="仿宋_GB2312" w:hAnsi="Times New Roman"/>
                <w:sz w:val="24"/>
                <w:szCs w:val="24"/>
              </w:rPr>
            </w:pPr>
          </w:p>
        </w:tc>
        <w:tc>
          <w:tcPr>
            <w:tcW w:w="709" w:type="dxa"/>
            <w:vAlign w:val="center"/>
          </w:tcPr>
          <w:p w14:paraId="30D95631" w14:textId="77777777" w:rsidR="00EB2001" w:rsidRDefault="00EB2001">
            <w:pPr>
              <w:wordWrap w:val="0"/>
              <w:spacing w:line="360" w:lineRule="exact"/>
              <w:rPr>
                <w:rFonts w:ascii="仿宋_GB2312" w:eastAsia="仿宋_GB2312" w:hAnsi="Times New Roman"/>
                <w:sz w:val="24"/>
                <w:szCs w:val="24"/>
              </w:rPr>
            </w:pPr>
          </w:p>
        </w:tc>
        <w:tc>
          <w:tcPr>
            <w:tcW w:w="1102" w:type="dxa"/>
            <w:vAlign w:val="center"/>
          </w:tcPr>
          <w:p w14:paraId="1CCC5185" w14:textId="77777777" w:rsidR="00EB2001" w:rsidRDefault="00EB2001">
            <w:pPr>
              <w:wordWrap w:val="0"/>
              <w:spacing w:line="360" w:lineRule="exact"/>
              <w:rPr>
                <w:rFonts w:ascii="仿宋_GB2312" w:eastAsia="仿宋_GB2312" w:hAnsi="Times New Roman"/>
                <w:sz w:val="24"/>
                <w:szCs w:val="24"/>
              </w:rPr>
            </w:pPr>
          </w:p>
        </w:tc>
        <w:tc>
          <w:tcPr>
            <w:tcW w:w="1103" w:type="dxa"/>
            <w:vAlign w:val="center"/>
          </w:tcPr>
          <w:p w14:paraId="65602C3D" w14:textId="77777777" w:rsidR="00EB2001" w:rsidRDefault="00EB2001">
            <w:pPr>
              <w:wordWrap w:val="0"/>
              <w:spacing w:line="360" w:lineRule="exact"/>
              <w:rPr>
                <w:rFonts w:ascii="仿宋_GB2312" w:eastAsia="仿宋_GB2312" w:hAnsi="Times New Roman"/>
                <w:sz w:val="24"/>
                <w:szCs w:val="24"/>
              </w:rPr>
            </w:pPr>
          </w:p>
        </w:tc>
      </w:tr>
      <w:tr w:rsidR="00EB2001" w14:paraId="72F55FB5" w14:textId="77777777">
        <w:tc>
          <w:tcPr>
            <w:tcW w:w="704" w:type="dxa"/>
            <w:vAlign w:val="center"/>
          </w:tcPr>
          <w:p w14:paraId="23B9984B"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15</w:t>
            </w:r>
          </w:p>
        </w:tc>
        <w:tc>
          <w:tcPr>
            <w:tcW w:w="4678" w:type="dxa"/>
            <w:vAlign w:val="center"/>
          </w:tcPr>
          <w:p w14:paraId="22143D41" w14:textId="77777777" w:rsidR="00EB2001" w:rsidRDefault="00EB2001">
            <w:pPr>
              <w:wordWrap w:val="0"/>
              <w:spacing w:line="360" w:lineRule="exact"/>
              <w:rPr>
                <w:rFonts w:ascii="仿宋_GB2312" w:eastAsia="仿宋_GB2312" w:hAnsi="Times New Roman"/>
                <w:sz w:val="24"/>
                <w:szCs w:val="24"/>
              </w:rPr>
            </w:pPr>
          </w:p>
        </w:tc>
        <w:tc>
          <w:tcPr>
            <w:tcW w:w="709" w:type="dxa"/>
            <w:vAlign w:val="center"/>
          </w:tcPr>
          <w:p w14:paraId="7D7EAF71" w14:textId="77777777" w:rsidR="00EB2001" w:rsidRDefault="00EB2001">
            <w:pPr>
              <w:wordWrap w:val="0"/>
              <w:spacing w:line="360" w:lineRule="exact"/>
              <w:rPr>
                <w:rFonts w:ascii="仿宋_GB2312" w:eastAsia="仿宋_GB2312" w:hAnsi="Times New Roman"/>
                <w:sz w:val="24"/>
                <w:szCs w:val="24"/>
              </w:rPr>
            </w:pPr>
          </w:p>
        </w:tc>
        <w:tc>
          <w:tcPr>
            <w:tcW w:w="1102" w:type="dxa"/>
            <w:vAlign w:val="center"/>
          </w:tcPr>
          <w:p w14:paraId="001D712C" w14:textId="77777777" w:rsidR="00EB2001" w:rsidRDefault="00EB2001">
            <w:pPr>
              <w:wordWrap w:val="0"/>
              <w:spacing w:line="360" w:lineRule="exact"/>
              <w:rPr>
                <w:rFonts w:ascii="仿宋_GB2312" w:eastAsia="仿宋_GB2312" w:hAnsi="Times New Roman"/>
                <w:sz w:val="24"/>
                <w:szCs w:val="24"/>
              </w:rPr>
            </w:pPr>
          </w:p>
        </w:tc>
        <w:tc>
          <w:tcPr>
            <w:tcW w:w="1103" w:type="dxa"/>
            <w:vAlign w:val="center"/>
          </w:tcPr>
          <w:p w14:paraId="048B66DA" w14:textId="77777777" w:rsidR="00EB2001" w:rsidRDefault="00EB2001">
            <w:pPr>
              <w:wordWrap w:val="0"/>
              <w:spacing w:line="360" w:lineRule="exact"/>
              <w:rPr>
                <w:rFonts w:ascii="仿宋_GB2312" w:eastAsia="仿宋_GB2312" w:hAnsi="Times New Roman"/>
                <w:sz w:val="24"/>
                <w:szCs w:val="24"/>
              </w:rPr>
            </w:pPr>
          </w:p>
        </w:tc>
      </w:tr>
      <w:tr w:rsidR="00EB2001" w14:paraId="4871EA09" w14:textId="77777777">
        <w:tc>
          <w:tcPr>
            <w:tcW w:w="704" w:type="dxa"/>
            <w:vAlign w:val="center"/>
          </w:tcPr>
          <w:p w14:paraId="4A6598E7"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16</w:t>
            </w:r>
          </w:p>
        </w:tc>
        <w:tc>
          <w:tcPr>
            <w:tcW w:w="4678" w:type="dxa"/>
            <w:vAlign w:val="center"/>
          </w:tcPr>
          <w:p w14:paraId="36A7AA10" w14:textId="77777777" w:rsidR="00EB2001" w:rsidRDefault="00EB2001">
            <w:pPr>
              <w:wordWrap w:val="0"/>
              <w:spacing w:line="360" w:lineRule="exact"/>
              <w:rPr>
                <w:rFonts w:ascii="仿宋_GB2312" w:eastAsia="仿宋_GB2312" w:hAnsi="Times New Roman"/>
                <w:sz w:val="24"/>
                <w:szCs w:val="24"/>
              </w:rPr>
            </w:pPr>
          </w:p>
        </w:tc>
        <w:tc>
          <w:tcPr>
            <w:tcW w:w="709" w:type="dxa"/>
            <w:vAlign w:val="center"/>
          </w:tcPr>
          <w:p w14:paraId="593400FA" w14:textId="77777777" w:rsidR="00EB2001" w:rsidRDefault="00EB2001">
            <w:pPr>
              <w:wordWrap w:val="0"/>
              <w:spacing w:line="360" w:lineRule="exact"/>
              <w:rPr>
                <w:rFonts w:ascii="仿宋_GB2312" w:eastAsia="仿宋_GB2312" w:hAnsi="Times New Roman"/>
                <w:sz w:val="24"/>
                <w:szCs w:val="24"/>
              </w:rPr>
            </w:pPr>
          </w:p>
        </w:tc>
        <w:tc>
          <w:tcPr>
            <w:tcW w:w="1102" w:type="dxa"/>
            <w:vAlign w:val="center"/>
          </w:tcPr>
          <w:p w14:paraId="3B165681" w14:textId="77777777" w:rsidR="00EB2001" w:rsidRDefault="00EB2001">
            <w:pPr>
              <w:wordWrap w:val="0"/>
              <w:spacing w:line="360" w:lineRule="exact"/>
              <w:rPr>
                <w:rFonts w:ascii="仿宋_GB2312" w:eastAsia="仿宋_GB2312" w:hAnsi="Times New Roman"/>
                <w:sz w:val="24"/>
                <w:szCs w:val="24"/>
              </w:rPr>
            </w:pPr>
          </w:p>
        </w:tc>
        <w:tc>
          <w:tcPr>
            <w:tcW w:w="1103" w:type="dxa"/>
            <w:vAlign w:val="center"/>
          </w:tcPr>
          <w:p w14:paraId="63016AFA" w14:textId="77777777" w:rsidR="00EB2001" w:rsidRDefault="00EB2001">
            <w:pPr>
              <w:wordWrap w:val="0"/>
              <w:spacing w:line="360" w:lineRule="exact"/>
              <w:rPr>
                <w:rFonts w:ascii="仿宋_GB2312" w:eastAsia="仿宋_GB2312" w:hAnsi="Times New Roman"/>
                <w:sz w:val="24"/>
                <w:szCs w:val="24"/>
              </w:rPr>
            </w:pPr>
          </w:p>
        </w:tc>
      </w:tr>
      <w:tr w:rsidR="00EB2001" w14:paraId="59311AF0" w14:textId="77777777">
        <w:tc>
          <w:tcPr>
            <w:tcW w:w="704" w:type="dxa"/>
            <w:vAlign w:val="center"/>
          </w:tcPr>
          <w:p w14:paraId="552C46B7"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17</w:t>
            </w:r>
          </w:p>
        </w:tc>
        <w:tc>
          <w:tcPr>
            <w:tcW w:w="4678" w:type="dxa"/>
            <w:vAlign w:val="center"/>
          </w:tcPr>
          <w:p w14:paraId="1EA1C674" w14:textId="77777777" w:rsidR="00EB2001" w:rsidRDefault="00EB2001">
            <w:pPr>
              <w:wordWrap w:val="0"/>
              <w:spacing w:line="360" w:lineRule="exact"/>
              <w:rPr>
                <w:rFonts w:ascii="仿宋_GB2312" w:eastAsia="仿宋_GB2312" w:hAnsi="Times New Roman"/>
                <w:sz w:val="24"/>
                <w:szCs w:val="24"/>
              </w:rPr>
            </w:pPr>
          </w:p>
        </w:tc>
        <w:tc>
          <w:tcPr>
            <w:tcW w:w="709" w:type="dxa"/>
            <w:vAlign w:val="center"/>
          </w:tcPr>
          <w:p w14:paraId="3F47202A" w14:textId="77777777" w:rsidR="00EB2001" w:rsidRDefault="00EB2001">
            <w:pPr>
              <w:wordWrap w:val="0"/>
              <w:spacing w:line="360" w:lineRule="exact"/>
              <w:rPr>
                <w:rFonts w:ascii="仿宋_GB2312" w:eastAsia="仿宋_GB2312" w:hAnsi="Times New Roman"/>
                <w:sz w:val="24"/>
                <w:szCs w:val="24"/>
              </w:rPr>
            </w:pPr>
          </w:p>
        </w:tc>
        <w:tc>
          <w:tcPr>
            <w:tcW w:w="1102" w:type="dxa"/>
            <w:vAlign w:val="center"/>
          </w:tcPr>
          <w:p w14:paraId="26A9C4CD" w14:textId="77777777" w:rsidR="00EB2001" w:rsidRDefault="00EB2001">
            <w:pPr>
              <w:wordWrap w:val="0"/>
              <w:spacing w:line="360" w:lineRule="exact"/>
              <w:rPr>
                <w:rFonts w:ascii="仿宋_GB2312" w:eastAsia="仿宋_GB2312" w:hAnsi="Times New Roman"/>
                <w:sz w:val="24"/>
                <w:szCs w:val="24"/>
              </w:rPr>
            </w:pPr>
          </w:p>
        </w:tc>
        <w:tc>
          <w:tcPr>
            <w:tcW w:w="1103" w:type="dxa"/>
            <w:vAlign w:val="center"/>
          </w:tcPr>
          <w:p w14:paraId="59EFA245" w14:textId="77777777" w:rsidR="00EB2001" w:rsidRDefault="00EB2001">
            <w:pPr>
              <w:wordWrap w:val="0"/>
              <w:spacing w:line="360" w:lineRule="exact"/>
              <w:rPr>
                <w:rFonts w:ascii="仿宋_GB2312" w:eastAsia="仿宋_GB2312" w:hAnsi="Times New Roman"/>
                <w:sz w:val="24"/>
                <w:szCs w:val="24"/>
              </w:rPr>
            </w:pPr>
          </w:p>
        </w:tc>
      </w:tr>
      <w:tr w:rsidR="00EB2001" w14:paraId="04E70DBE" w14:textId="77777777">
        <w:tc>
          <w:tcPr>
            <w:tcW w:w="704" w:type="dxa"/>
            <w:vAlign w:val="center"/>
          </w:tcPr>
          <w:p w14:paraId="4BE35C47"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18</w:t>
            </w:r>
          </w:p>
        </w:tc>
        <w:tc>
          <w:tcPr>
            <w:tcW w:w="4678" w:type="dxa"/>
            <w:vAlign w:val="center"/>
          </w:tcPr>
          <w:p w14:paraId="6C57E9A1" w14:textId="77777777" w:rsidR="00EB2001" w:rsidRDefault="00EB2001">
            <w:pPr>
              <w:wordWrap w:val="0"/>
              <w:spacing w:line="360" w:lineRule="exact"/>
              <w:rPr>
                <w:rFonts w:ascii="仿宋_GB2312" w:eastAsia="仿宋_GB2312" w:hAnsi="Times New Roman"/>
                <w:sz w:val="24"/>
                <w:szCs w:val="24"/>
              </w:rPr>
            </w:pPr>
          </w:p>
        </w:tc>
        <w:tc>
          <w:tcPr>
            <w:tcW w:w="709" w:type="dxa"/>
            <w:vAlign w:val="center"/>
          </w:tcPr>
          <w:p w14:paraId="03AABD87" w14:textId="77777777" w:rsidR="00EB2001" w:rsidRDefault="00EB2001">
            <w:pPr>
              <w:wordWrap w:val="0"/>
              <w:spacing w:line="360" w:lineRule="exact"/>
              <w:rPr>
                <w:rFonts w:ascii="仿宋_GB2312" w:eastAsia="仿宋_GB2312" w:hAnsi="Times New Roman"/>
                <w:sz w:val="24"/>
                <w:szCs w:val="24"/>
              </w:rPr>
            </w:pPr>
          </w:p>
        </w:tc>
        <w:tc>
          <w:tcPr>
            <w:tcW w:w="1102" w:type="dxa"/>
            <w:vAlign w:val="center"/>
          </w:tcPr>
          <w:p w14:paraId="48359738" w14:textId="77777777" w:rsidR="00EB2001" w:rsidRDefault="00EB2001">
            <w:pPr>
              <w:wordWrap w:val="0"/>
              <w:spacing w:line="360" w:lineRule="exact"/>
              <w:rPr>
                <w:rFonts w:ascii="仿宋_GB2312" w:eastAsia="仿宋_GB2312" w:hAnsi="Times New Roman"/>
                <w:sz w:val="24"/>
                <w:szCs w:val="24"/>
              </w:rPr>
            </w:pPr>
          </w:p>
        </w:tc>
        <w:tc>
          <w:tcPr>
            <w:tcW w:w="1103" w:type="dxa"/>
            <w:vAlign w:val="center"/>
          </w:tcPr>
          <w:p w14:paraId="4AF71B81" w14:textId="77777777" w:rsidR="00EB2001" w:rsidRDefault="00EB2001">
            <w:pPr>
              <w:wordWrap w:val="0"/>
              <w:spacing w:line="360" w:lineRule="exact"/>
              <w:rPr>
                <w:rFonts w:ascii="仿宋_GB2312" w:eastAsia="仿宋_GB2312" w:hAnsi="Times New Roman"/>
                <w:sz w:val="24"/>
                <w:szCs w:val="24"/>
              </w:rPr>
            </w:pPr>
          </w:p>
        </w:tc>
      </w:tr>
      <w:tr w:rsidR="00EB2001" w14:paraId="7660AFE0" w14:textId="77777777">
        <w:tc>
          <w:tcPr>
            <w:tcW w:w="704" w:type="dxa"/>
            <w:vAlign w:val="center"/>
          </w:tcPr>
          <w:p w14:paraId="2F06D863"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19</w:t>
            </w:r>
          </w:p>
        </w:tc>
        <w:tc>
          <w:tcPr>
            <w:tcW w:w="4678" w:type="dxa"/>
            <w:vAlign w:val="center"/>
          </w:tcPr>
          <w:p w14:paraId="34A827CE" w14:textId="77777777" w:rsidR="00EB2001" w:rsidRDefault="00EB2001">
            <w:pPr>
              <w:wordWrap w:val="0"/>
              <w:spacing w:line="360" w:lineRule="exact"/>
              <w:rPr>
                <w:rFonts w:ascii="仿宋_GB2312" w:eastAsia="仿宋_GB2312" w:hAnsi="Times New Roman"/>
                <w:sz w:val="24"/>
                <w:szCs w:val="24"/>
              </w:rPr>
            </w:pPr>
          </w:p>
        </w:tc>
        <w:tc>
          <w:tcPr>
            <w:tcW w:w="709" w:type="dxa"/>
            <w:vAlign w:val="center"/>
          </w:tcPr>
          <w:p w14:paraId="320BDB82" w14:textId="77777777" w:rsidR="00EB2001" w:rsidRDefault="00EB2001">
            <w:pPr>
              <w:wordWrap w:val="0"/>
              <w:spacing w:line="360" w:lineRule="exact"/>
              <w:rPr>
                <w:rFonts w:ascii="仿宋_GB2312" w:eastAsia="仿宋_GB2312" w:hAnsi="Times New Roman"/>
                <w:sz w:val="24"/>
                <w:szCs w:val="24"/>
              </w:rPr>
            </w:pPr>
          </w:p>
        </w:tc>
        <w:tc>
          <w:tcPr>
            <w:tcW w:w="1102" w:type="dxa"/>
            <w:vAlign w:val="center"/>
          </w:tcPr>
          <w:p w14:paraId="0BF0E39F" w14:textId="77777777" w:rsidR="00EB2001" w:rsidRDefault="00EB2001">
            <w:pPr>
              <w:wordWrap w:val="0"/>
              <w:spacing w:line="360" w:lineRule="exact"/>
              <w:rPr>
                <w:rFonts w:ascii="仿宋_GB2312" w:eastAsia="仿宋_GB2312" w:hAnsi="Times New Roman"/>
                <w:sz w:val="24"/>
                <w:szCs w:val="24"/>
              </w:rPr>
            </w:pPr>
          </w:p>
        </w:tc>
        <w:tc>
          <w:tcPr>
            <w:tcW w:w="1103" w:type="dxa"/>
            <w:vAlign w:val="center"/>
          </w:tcPr>
          <w:p w14:paraId="3358F2A0" w14:textId="77777777" w:rsidR="00EB2001" w:rsidRDefault="00EB2001">
            <w:pPr>
              <w:wordWrap w:val="0"/>
              <w:spacing w:line="360" w:lineRule="exact"/>
              <w:rPr>
                <w:rFonts w:ascii="仿宋_GB2312" w:eastAsia="仿宋_GB2312" w:hAnsi="Times New Roman"/>
                <w:sz w:val="24"/>
                <w:szCs w:val="24"/>
              </w:rPr>
            </w:pPr>
          </w:p>
        </w:tc>
      </w:tr>
      <w:tr w:rsidR="00EB2001" w14:paraId="0847E704" w14:textId="77777777">
        <w:tc>
          <w:tcPr>
            <w:tcW w:w="704" w:type="dxa"/>
            <w:vAlign w:val="center"/>
          </w:tcPr>
          <w:p w14:paraId="764816B6" w14:textId="77777777" w:rsidR="00EB2001" w:rsidRDefault="007F067F">
            <w:pPr>
              <w:wordWrap w:val="0"/>
              <w:spacing w:line="360" w:lineRule="exact"/>
              <w:rPr>
                <w:rFonts w:ascii="仿宋_GB2312" w:eastAsia="仿宋_GB2312" w:hAnsi="Times New Roman"/>
                <w:sz w:val="24"/>
                <w:szCs w:val="24"/>
              </w:rPr>
            </w:pPr>
            <w:r>
              <w:rPr>
                <w:rFonts w:ascii="仿宋_GB2312" w:eastAsia="仿宋_GB2312" w:hAnsi="Times New Roman" w:hint="eastAsia"/>
                <w:sz w:val="24"/>
                <w:szCs w:val="24"/>
              </w:rPr>
              <w:t>20</w:t>
            </w:r>
          </w:p>
        </w:tc>
        <w:tc>
          <w:tcPr>
            <w:tcW w:w="4678" w:type="dxa"/>
            <w:vAlign w:val="center"/>
          </w:tcPr>
          <w:p w14:paraId="469C4B83" w14:textId="77777777" w:rsidR="00EB2001" w:rsidRDefault="00EB2001">
            <w:pPr>
              <w:wordWrap w:val="0"/>
              <w:spacing w:line="360" w:lineRule="exact"/>
              <w:rPr>
                <w:rFonts w:ascii="仿宋_GB2312" w:eastAsia="仿宋_GB2312" w:hAnsi="Times New Roman"/>
                <w:sz w:val="24"/>
                <w:szCs w:val="24"/>
              </w:rPr>
            </w:pPr>
          </w:p>
        </w:tc>
        <w:tc>
          <w:tcPr>
            <w:tcW w:w="709" w:type="dxa"/>
            <w:vAlign w:val="center"/>
          </w:tcPr>
          <w:p w14:paraId="7509C31E" w14:textId="77777777" w:rsidR="00EB2001" w:rsidRDefault="00EB2001">
            <w:pPr>
              <w:wordWrap w:val="0"/>
              <w:spacing w:line="360" w:lineRule="exact"/>
              <w:rPr>
                <w:rFonts w:ascii="仿宋_GB2312" w:eastAsia="仿宋_GB2312" w:hAnsi="Times New Roman"/>
                <w:sz w:val="24"/>
                <w:szCs w:val="24"/>
              </w:rPr>
            </w:pPr>
          </w:p>
        </w:tc>
        <w:tc>
          <w:tcPr>
            <w:tcW w:w="1102" w:type="dxa"/>
            <w:vAlign w:val="center"/>
          </w:tcPr>
          <w:p w14:paraId="128F50A2" w14:textId="77777777" w:rsidR="00EB2001" w:rsidRDefault="00EB2001">
            <w:pPr>
              <w:wordWrap w:val="0"/>
              <w:spacing w:line="360" w:lineRule="exact"/>
              <w:rPr>
                <w:rFonts w:ascii="仿宋_GB2312" w:eastAsia="仿宋_GB2312" w:hAnsi="Times New Roman"/>
                <w:sz w:val="24"/>
                <w:szCs w:val="24"/>
              </w:rPr>
            </w:pPr>
          </w:p>
        </w:tc>
        <w:tc>
          <w:tcPr>
            <w:tcW w:w="1103" w:type="dxa"/>
            <w:vAlign w:val="center"/>
          </w:tcPr>
          <w:p w14:paraId="1F151EB6" w14:textId="77777777" w:rsidR="00EB2001" w:rsidRDefault="00EB2001">
            <w:pPr>
              <w:wordWrap w:val="0"/>
              <w:spacing w:line="360" w:lineRule="exact"/>
              <w:rPr>
                <w:rFonts w:ascii="仿宋_GB2312" w:eastAsia="仿宋_GB2312" w:hAnsi="Times New Roman"/>
                <w:sz w:val="24"/>
                <w:szCs w:val="24"/>
              </w:rPr>
            </w:pPr>
          </w:p>
        </w:tc>
      </w:tr>
    </w:tbl>
    <w:p w14:paraId="49762F16" w14:textId="77777777" w:rsidR="00EB2001" w:rsidRDefault="007F067F">
      <w:pPr>
        <w:wordWrap w:val="0"/>
        <w:spacing w:afterLines="50" w:after="156" w:line="360" w:lineRule="auto"/>
        <w:ind w:firstLineChars="200" w:firstLine="480"/>
        <w:rPr>
          <w:rFonts w:ascii="仿宋_GB2312" w:eastAsia="仿宋_GB2312" w:hAnsi="Times New Roman"/>
          <w:sz w:val="24"/>
          <w:szCs w:val="24"/>
        </w:rPr>
      </w:pPr>
      <w:r>
        <w:rPr>
          <w:rFonts w:ascii="仿宋_GB2312" w:eastAsia="仿宋_GB2312" w:hAnsi="Times New Roman" w:hint="eastAsia"/>
          <w:sz w:val="24"/>
          <w:szCs w:val="24"/>
        </w:rPr>
        <w:t xml:space="preserve">债权人（签字、盖章）： </w:t>
      </w:r>
    </w:p>
    <w:p w14:paraId="55F94664" w14:textId="77777777" w:rsidR="00EB2001" w:rsidRDefault="007F067F">
      <w:pPr>
        <w:wordWrap w:val="0"/>
        <w:spacing w:afterLines="50" w:after="156" w:line="360" w:lineRule="auto"/>
        <w:ind w:firstLineChars="200" w:firstLine="480"/>
        <w:rPr>
          <w:rFonts w:ascii="仿宋_GB2312" w:eastAsia="仿宋_GB2312" w:hAnsi="Times New Roman"/>
          <w:sz w:val="24"/>
          <w:szCs w:val="24"/>
        </w:rPr>
      </w:pPr>
      <w:r>
        <w:rPr>
          <w:rFonts w:ascii="仿宋_GB2312" w:eastAsia="仿宋_GB2312" w:hAnsi="Times New Roman" w:hint="eastAsia"/>
          <w:sz w:val="24"/>
          <w:szCs w:val="24"/>
        </w:rPr>
        <w:t xml:space="preserve">委托代理人（签字）： </w:t>
      </w:r>
    </w:p>
    <w:p w14:paraId="570E5DA4" w14:textId="26C17720" w:rsidR="00EB2001" w:rsidRDefault="007F067F">
      <w:pPr>
        <w:wordWrap w:val="0"/>
        <w:spacing w:afterLines="50" w:after="156" w:line="360" w:lineRule="auto"/>
        <w:ind w:firstLineChars="200" w:firstLine="480"/>
        <w:rPr>
          <w:rFonts w:ascii="仿宋_GB2312" w:eastAsia="仿宋_GB2312" w:hAnsi="Times New Roman"/>
          <w:sz w:val="24"/>
          <w:szCs w:val="24"/>
        </w:rPr>
      </w:pPr>
      <w:r>
        <w:rPr>
          <w:rFonts w:ascii="仿宋_GB2312" w:eastAsia="仿宋_GB2312" w:hAnsi="Times New Roman" w:hint="eastAsia"/>
          <w:sz w:val="24"/>
          <w:szCs w:val="24"/>
        </w:rPr>
        <w:t xml:space="preserve">提交时间： </w:t>
      </w:r>
      <w:r w:rsidR="00D80888">
        <w:rPr>
          <w:rFonts w:ascii="仿宋_GB2312" w:eastAsia="仿宋_GB2312" w:hAnsi="Times New Roman"/>
          <w:sz w:val="24"/>
          <w:szCs w:val="24"/>
        </w:rPr>
        <w:t xml:space="preserve">   </w:t>
      </w:r>
      <w:r w:rsidR="00D80888">
        <w:rPr>
          <w:rFonts w:ascii="仿宋_GB2312" w:eastAsia="仿宋_GB2312" w:hAnsi="Times New Roman" w:hint="eastAsia"/>
          <w:sz w:val="24"/>
          <w:szCs w:val="24"/>
        </w:rPr>
        <w:t xml:space="preserve">年 </w:t>
      </w:r>
      <w:r w:rsidR="00D80888">
        <w:rPr>
          <w:rFonts w:ascii="仿宋_GB2312" w:eastAsia="仿宋_GB2312" w:hAnsi="Times New Roman"/>
          <w:sz w:val="24"/>
          <w:szCs w:val="24"/>
        </w:rPr>
        <w:t xml:space="preserve">   </w:t>
      </w:r>
      <w:r w:rsidR="00D80888">
        <w:rPr>
          <w:rFonts w:ascii="仿宋_GB2312" w:eastAsia="仿宋_GB2312" w:hAnsi="Times New Roman" w:hint="eastAsia"/>
          <w:sz w:val="24"/>
          <w:szCs w:val="24"/>
        </w:rPr>
        <w:t xml:space="preserve">月 </w:t>
      </w:r>
      <w:r w:rsidR="00D80888">
        <w:rPr>
          <w:rFonts w:ascii="仿宋_GB2312" w:eastAsia="仿宋_GB2312" w:hAnsi="Times New Roman"/>
          <w:sz w:val="24"/>
          <w:szCs w:val="24"/>
        </w:rPr>
        <w:t xml:space="preserve">  </w:t>
      </w:r>
      <w:r w:rsidR="00D80888">
        <w:rPr>
          <w:rFonts w:ascii="仿宋_GB2312" w:eastAsia="仿宋_GB2312" w:hAnsi="Times New Roman" w:hint="eastAsia"/>
          <w:sz w:val="24"/>
          <w:szCs w:val="24"/>
        </w:rPr>
        <w:t>日</w:t>
      </w:r>
    </w:p>
    <w:p w14:paraId="5D2B4B52" w14:textId="77777777" w:rsidR="00EB2001" w:rsidRDefault="007F067F">
      <w:pPr>
        <w:wordWrap w:val="0"/>
        <w:spacing w:afterLines="50" w:after="156" w:line="360" w:lineRule="auto"/>
        <w:ind w:firstLineChars="200" w:firstLine="703"/>
        <w:textAlignment w:val="baseline"/>
        <w:rPr>
          <w:rFonts w:ascii="仿宋_GB2312" w:eastAsia="仿宋_GB2312" w:hAnsi="Times New Roman"/>
          <w:b/>
          <w:color w:val="000000"/>
          <w:sz w:val="35"/>
          <w:lang w:val="zh-Hans"/>
        </w:rPr>
      </w:pPr>
      <w:r>
        <w:rPr>
          <w:rFonts w:ascii="仿宋_GB2312" w:eastAsia="仿宋_GB2312" w:hAnsi="Times New Roman" w:hint="eastAsia"/>
          <w:b/>
          <w:color w:val="000000"/>
          <w:sz w:val="35"/>
          <w:lang w:val="zh-Hans"/>
        </w:rPr>
        <w:br w:type="page"/>
      </w:r>
    </w:p>
    <w:p w14:paraId="60F57476" w14:textId="77777777" w:rsidR="00EB2001" w:rsidRDefault="007F067F">
      <w:pPr>
        <w:spacing w:afterLines="50" w:after="156" w:line="360" w:lineRule="auto"/>
        <w:jc w:val="center"/>
        <w:textAlignment w:val="baseline"/>
        <w:outlineLvl w:val="0"/>
        <w:rPr>
          <w:rFonts w:ascii="仿宋_GB2312" w:eastAsia="仿宋_GB2312" w:hAnsi="华文中宋"/>
          <w:b/>
          <w:bCs/>
          <w:color w:val="000000"/>
          <w:sz w:val="35"/>
          <w:lang w:val="zh-Hans"/>
        </w:rPr>
      </w:pPr>
      <w:r>
        <w:rPr>
          <w:rFonts w:ascii="仿宋_GB2312" w:eastAsia="仿宋_GB2312" w:hAnsi="华文中宋" w:hint="eastAsia"/>
          <w:b/>
          <w:bCs/>
          <w:color w:val="000000"/>
          <w:sz w:val="35"/>
          <w:lang w:val="zh-Hans"/>
        </w:rPr>
        <w:lastRenderedPageBreak/>
        <w:t>青岛金鲁班中鑫建设有限公司破产清算案</w:t>
      </w:r>
      <w:r>
        <w:rPr>
          <w:rFonts w:ascii="仿宋_GB2312" w:eastAsia="仿宋_GB2312" w:hAnsi="华文中宋" w:hint="eastAsia"/>
          <w:b/>
          <w:bCs/>
          <w:color w:val="000000"/>
          <w:sz w:val="35"/>
          <w:lang w:val="zh-Hans"/>
        </w:rPr>
        <w:br/>
        <w:t>债权申报书</w:t>
      </w:r>
    </w:p>
    <w:p w14:paraId="4381AD61" w14:textId="77777777" w:rsidR="00EB2001" w:rsidRDefault="007F067F">
      <w:pPr>
        <w:wordWrap w:val="0"/>
        <w:spacing w:afterLines="50" w:after="156" w:line="360" w:lineRule="auto"/>
        <w:ind w:firstLineChars="200" w:firstLine="480"/>
        <w:rPr>
          <w:rFonts w:ascii="仿宋_GB2312" w:eastAsia="仿宋_GB2312" w:hAnsi="Times New Roman"/>
          <w:sz w:val="24"/>
          <w:szCs w:val="24"/>
        </w:rPr>
      </w:pPr>
      <w:r>
        <w:rPr>
          <w:rFonts w:ascii="仿宋_GB2312" w:eastAsia="仿宋_GB2312" w:hAnsi="Times New Roman" w:hint="eastAsia"/>
          <w:sz w:val="24"/>
          <w:szCs w:val="24"/>
        </w:rPr>
        <w:t xml:space="preserve">债权人名称/姓名： </w:t>
      </w:r>
    </w:p>
    <w:p w14:paraId="60E54C43" w14:textId="4BAEE779" w:rsidR="00EB2001" w:rsidRDefault="007F067F">
      <w:pPr>
        <w:wordWrap w:val="0"/>
        <w:spacing w:afterLines="50" w:after="156" w:line="360" w:lineRule="auto"/>
        <w:ind w:firstLineChars="200" w:firstLine="480"/>
        <w:rPr>
          <w:rFonts w:ascii="仿宋_GB2312" w:eastAsia="仿宋_GB2312" w:hAnsi="Times New Roman"/>
          <w:sz w:val="24"/>
          <w:szCs w:val="24"/>
        </w:rPr>
      </w:pPr>
      <w:r>
        <w:rPr>
          <w:rFonts w:ascii="仿宋_GB2312" w:eastAsia="仿宋_GB2312" w:hAnsi="Times New Roman" w:hint="eastAsia"/>
          <w:sz w:val="24"/>
          <w:szCs w:val="24"/>
        </w:rPr>
        <w:t>法定代表人/负责人（适用于机构债权人）：</w:t>
      </w:r>
    </w:p>
    <w:p w14:paraId="57AB8101" w14:textId="77777777" w:rsidR="00EB2001" w:rsidRDefault="007F067F">
      <w:pPr>
        <w:wordWrap w:val="0"/>
        <w:spacing w:afterLines="50" w:after="156" w:line="360" w:lineRule="auto"/>
        <w:ind w:firstLineChars="200" w:firstLine="480"/>
        <w:rPr>
          <w:rFonts w:ascii="仿宋_GB2312" w:eastAsia="仿宋_GB2312" w:hAnsi="Times New Roman"/>
          <w:sz w:val="24"/>
          <w:szCs w:val="24"/>
        </w:rPr>
      </w:pPr>
      <w:r>
        <w:rPr>
          <w:rFonts w:ascii="仿宋_GB2312" w:eastAsia="仿宋_GB2312" w:hAnsi="Times New Roman" w:hint="eastAsia"/>
          <w:sz w:val="24"/>
          <w:szCs w:val="24"/>
        </w:rPr>
        <w:t>住所地/住址：</w:t>
      </w:r>
    </w:p>
    <w:p w14:paraId="6980D4F5" w14:textId="77777777" w:rsidR="00EB2001" w:rsidRDefault="007F067F">
      <w:pPr>
        <w:pStyle w:val="af2"/>
        <w:numPr>
          <w:ilvl w:val="0"/>
          <w:numId w:val="15"/>
        </w:numPr>
        <w:wordWrap w:val="0"/>
        <w:spacing w:afterLines="50" w:after="156" w:line="360" w:lineRule="auto"/>
        <w:ind w:left="0" w:firstLine="482"/>
        <w:rPr>
          <w:rFonts w:ascii="仿宋_GB2312" w:eastAsia="仿宋_GB2312" w:hAnsi="Times New Roman"/>
          <w:b/>
          <w:sz w:val="24"/>
          <w:szCs w:val="24"/>
        </w:rPr>
      </w:pPr>
      <w:r>
        <w:rPr>
          <w:rFonts w:ascii="仿宋_GB2312" w:eastAsia="仿宋_GB2312" w:hAnsi="Times New Roman" w:hint="eastAsia"/>
          <w:b/>
          <w:sz w:val="24"/>
          <w:szCs w:val="24"/>
        </w:rPr>
        <w:t>申报事项：</w:t>
      </w:r>
    </w:p>
    <w:p w14:paraId="0E76B3CB" w14:textId="77777777" w:rsidR="00EB2001" w:rsidRDefault="007F067F">
      <w:pPr>
        <w:wordWrap w:val="0"/>
        <w:spacing w:afterLines="50" w:after="156" w:line="360" w:lineRule="auto"/>
        <w:ind w:firstLineChars="200" w:firstLine="480"/>
        <w:rPr>
          <w:rFonts w:ascii="仿宋_GB2312" w:eastAsia="仿宋_GB2312" w:hAnsi="Times New Roman"/>
          <w:sz w:val="24"/>
          <w:szCs w:val="24"/>
          <w:u w:val="single"/>
        </w:rPr>
      </w:pPr>
      <w:r>
        <w:rPr>
          <w:rFonts w:ascii="仿宋_GB2312" w:eastAsia="仿宋_GB2312" w:hAnsi="Times New Roman" w:hint="eastAsia"/>
          <w:sz w:val="24"/>
          <w:szCs w:val="24"/>
          <w:u w:val="single"/>
        </w:rPr>
        <w:t>申报债权总额</w:t>
      </w:r>
      <w:r>
        <w:rPr>
          <w:rFonts w:ascii="仿宋_GB2312" w:eastAsia="仿宋_GB2312" w:hAnsi="Times New Roman"/>
          <w:sz w:val="24"/>
          <w:szCs w:val="24"/>
          <w:u w:val="single"/>
        </w:rPr>
        <w:softHyphen/>
      </w:r>
      <w:r>
        <w:rPr>
          <w:rFonts w:ascii="仿宋_GB2312" w:eastAsia="仿宋_GB2312" w:hAnsi="Times New Roman"/>
          <w:sz w:val="24"/>
          <w:szCs w:val="24"/>
          <w:u w:val="single"/>
        </w:rPr>
        <w:softHyphen/>
      </w:r>
      <w:r>
        <w:rPr>
          <w:rFonts w:ascii="仿宋_GB2312" w:eastAsia="仿宋_GB2312" w:hAnsi="Times New Roman" w:hint="eastAsia"/>
          <w:sz w:val="24"/>
          <w:szCs w:val="24"/>
          <w:u w:val="single"/>
        </w:rPr>
        <w:t>：</w:t>
      </w:r>
      <w:r>
        <w:rPr>
          <w:rFonts w:ascii="仿宋_GB2312" w:eastAsia="仿宋_GB2312" w:hAnsi="Times New Roman"/>
          <w:sz w:val="24"/>
          <w:szCs w:val="24"/>
          <w:u w:val="single"/>
        </w:rPr>
        <w:t xml:space="preserve">                </w:t>
      </w:r>
      <w:r>
        <w:rPr>
          <w:rFonts w:ascii="仿宋_GB2312" w:eastAsia="仿宋_GB2312" w:hAnsi="Times New Roman" w:hint="eastAsia"/>
          <w:sz w:val="24"/>
          <w:szCs w:val="24"/>
          <w:u w:val="single"/>
        </w:rPr>
        <w:t>，币种：</w:t>
      </w:r>
      <w:r>
        <w:rPr>
          <w:rFonts w:ascii="仿宋_GB2312" w:eastAsia="仿宋_GB2312" w:hAnsi="Times New Roman"/>
          <w:sz w:val="24"/>
          <w:szCs w:val="24"/>
          <w:u w:val="single"/>
        </w:rPr>
        <w:t xml:space="preserve">            </w:t>
      </w:r>
      <w:r>
        <w:rPr>
          <w:rFonts w:ascii="仿宋_GB2312" w:eastAsia="仿宋_GB2312" w:hAnsi="Times New Roman" w:hint="eastAsia"/>
          <w:sz w:val="24"/>
          <w:szCs w:val="24"/>
          <w:u w:val="single"/>
        </w:rPr>
        <w:t>，其中包括：</w:t>
      </w:r>
    </w:p>
    <w:p w14:paraId="7ADC1EBA" w14:textId="0FF2EEF7" w:rsidR="00EB2001" w:rsidRDefault="007F067F">
      <w:pPr>
        <w:pStyle w:val="af2"/>
        <w:numPr>
          <w:ilvl w:val="0"/>
          <w:numId w:val="16"/>
        </w:numPr>
        <w:wordWrap w:val="0"/>
        <w:spacing w:beforeLines="50" w:before="156" w:afterLines="50" w:after="156" w:line="360" w:lineRule="auto"/>
        <w:ind w:left="0" w:firstLine="480"/>
        <w:rPr>
          <w:rFonts w:ascii="仿宋_GB2312" w:eastAsia="仿宋_GB2312" w:hAnsi="Times New Roman"/>
          <w:sz w:val="24"/>
          <w:szCs w:val="24"/>
          <w:u w:val="single"/>
        </w:rPr>
      </w:pPr>
      <w:r>
        <w:rPr>
          <w:rFonts w:ascii="仿宋_GB2312" w:eastAsia="仿宋_GB2312" w:hAnsi="Times New Roman"/>
          <w:sz w:val="24"/>
          <w:szCs w:val="24"/>
          <w:u w:val="single"/>
        </w:rPr>
        <w:t xml:space="preserve">                                                             </w:t>
      </w:r>
      <w:r>
        <w:rPr>
          <w:rFonts w:ascii="仿宋_GB2312" w:eastAsia="仿宋_GB2312" w:hAnsi="Times New Roman" w:hint="eastAsia"/>
          <w:sz w:val="24"/>
          <w:szCs w:val="24"/>
          <w:u w:val="single"/>
        </w:rPr>
        <w:t>；</w:t>
      </w:r>
    </w:p>
    <w:p w14:paraId="6993B74F" w14:textId="77777777" w:rsidR="00EB2001" w:rsidRDefault="007F067F">
      <w:pPr>
        <w:pStyle w:val="af2"/>
        <w:numPr>
          <w:ilvl w:val="0"/>
          <w:numId w:val="16"/>
        </w:numPr>
        <w:wordWrap w:val="0"/>
        <w:spacing w:beforeLines="50" w:before="156" w:afterLines="50" w:after="156" w:line="360" w:lineRule="auto"/>
        <w:ind w:left="0" w:firstLine="480"/>
        <w:rPr>
          <w:rFonts w:ascii="仿宋_GB2312" w:eastAsia="仿宋_GB2312" w:hAnsi="Times New Roman"/>
          <w:sz w:val="24"/>
          <w:szCs w:val="24"/>
          <w:u w:val="single"/>
        </w:rPr>
      </w:pPr>
      <w:r>
        <w:rPr>
          <w:rFonts w:ascii="仿宋_GB2312" w:eastAsia="仿宋_GB2312" w:hAnsi="Times New Roman"/>
          <w:sz w:val="24"/>
          <w:szCs w:val="24"/>
          <w:u w:val="single"/>
        </w:rPr>
        <w:t xml:space="preserve">                                                              </w:t>
      </w:r>
      <w:r>
        <w:rPr>
          <w:rFonts w:ascii="仿宋_GB2312" w:eastAsia="仿宋_GB2312" w:hAnsi="Times New Roman" w:hint="eastAsia"/>
          <w:sz w:val="24"/>
          <w:szCs w:val="24"/>
          <w:u w:val="single"/>
        </w:rPr>
        <w:t>；</w:t>
      </w:r>
    </w:p>
    <w:p w14:paraId="62EC47B6" w14:textId="77777777" w:rsidR="00EB2001" w:rsidRDefault="007F067F">
      <w:pPr>
        <w:pStyle w:val="af2"/>
        <w:numPr>
          <w:ilvl w:val="0"/>
          <w:numId w:val="16"/>
        </w:numPr>
        <w:wordWrap w:val="0"/>
        <w:spacing w:beforeLines="50" w:before="156" w:afterLines="50" w:after="156" w:line="360" w:lineRule="auto"/>
        <w:ind w:left="0" w:firstLine="480"/>
        <w:rPr>
          <w:rFonts w:ascii="仿宋_GB2312" w:eastAsia="仿宋_GB2312" w:hAnsi="Times New Roman"/>
          <w:sz w:val="24"/>
          <w:szCs w:val="24"/>
          <w:u w:val="single"/>
        </w:rPr>
      </w:pPr>
      <w:r>
        <w:rPr>
          <w:rFonts w:ascii="仿宋_GB2312" w:eastAsia="仿宋_GB2312" w:hAnsi="Times New Roman"/>
          <w:sz w:val="24"/>
          <w:szCs w:val="24"/>
          <w:u w:val="single"/>
        </w:rPr>
        <w:t xml:space="preserve">                                                              </w:t>
      </w:r>
      <w:r>
        <w:rPr>
          <w:rFonts w:ascii="仿宋_GB2312" w:eastAsia="仿宋_GB2312" w:hAnsi="Times New Roman" w:hint="eastAsia"/>
          <w:sz w:val="24"/>
          <w:szCs w:val="24"/>
          <w:u w:val="single"/>
        </w:rPr>
        <w:t>；</w:t>
      </w:r>
    </w:p>
    <w:p w14:paraId="1D87EE2E" w14:textId="77777777" w:rsidR="00EB2001" w:rsidRDefault="007F067F">
      <w:pPr>
        <w:pStyle w:val="af2"/>
        <w:numPr>
          <w:ilvl w:val="0"/>
          <w:numId w:val="16"/>
        </w:numPr>
        <w:wordWrap w:val="0"/>
        <w:spacing w:beforeLines="50" w:before="156" w:afterLines="50" w:after="156" w:line="360" w:lineRule="auto"/>
        <w:ind w:left="0" w:firstLine="480"/>
        <w:rPr>
          <w:rFonts w:ascii="仿宋_GB2312" w:eastAsia="仿宋_GB2312" w:hAnsi="Times New Roman"/>
          <w:sz w:val="24"/>
          <w:szCs w:val="24"/>
          <w:u w:val="single"/>
        </w:rPr>
      </w:pPr>
      <w:r>
        <w:rPr>
          <w:rFonts w:ascii="仿宋_GB2312" w:eastAsia="仿宋_GB2312" w:hAnsi="Times New Roman"/>
          <w:sz w:val="24"/>
          <w:szCs w:val="24"/>
          <w:u w:val="single"/>
        </w:rPr>
        <w:t xml:space="preserve">                                                              </w:t>
      </w:r>
      <w:r>
        <w:rPr>
          <w:rFonts w:ascii="仿宋_GB2312" w:eastAsia="仿宋_GB2312" w:hAnsi="Times New Roman" w:hint="eastAsia"/>
          <w:sz w:val="24"/>
          <w:szCs w:val="24"/>
          <w:u w:val="single"/>
        </w:rPr>
        <w:t>。</w:t>
      </w:r>
    </w:p>
    <w:p w14:paraId="02C9251E" w14:textId="77777777" w:rsidR="00EB2001" w:rsidRDefault="007F067F">
      <w:pPr>
        <w:pStyle w:val="af2"/>
        <w:numPr>
          <w:ilvl w:val="0"/>
          <w:numId w:val="15"/>
        </w:numPr>
        <w:wordWrap w:val="0"/>
        <w:spacing w:afterLines="50" w:after="156" w:line="360" w:lineRule="auto"/>
        <w:ind w:left="0" w:firstLine="482"/>
        <w:rPr>
          <w:rFonts w:ascii="仿宋_GB2312" w:eastAsia="仿宋_GB2312" w:hAnsi="Times New Roman"/>
          <w:b/>
          <w:sz w:val="24"/>
          <w:szCs w:val="24"/>
        </w:rPr>
      </w:pPr>
      <w:r>
        <w:rPr>
          <w:rFonts w:ascii="仿宋_GB2312" w:eastAsia="仿宋_GB2312" w:hAnsi="Times New Roman" w:hint="eastAsia"/>
          <w:b/>
          <w:sz w:val="24"/>
          <w:szCs w:val="24"/>
        </w:rPr>
        <w:t>利息</w:t>
      </w:r>
      <w:r>
        <w:rPr>
          <w:rFonts w:ascii="仿宋_GB2312" w:eastAsia="仿宋_GB2312" w:hAnsi="Times New Roman"/>
          <w:b/>
          <w:sz w:val="24"/>
          <w:szCs w:val="24"/>
        </w:rPr>
        <w:t>/罚息/违约金/滞纳金计算方式及标准(可另附计算表):</w:t>
      </w:r>
    </w:p>
    <w:p w14:paraId="79A1B188" w14:textId="77777777" w:rsidR="00EB2001" w:rsidRDefault="007F067F">
      <w:pPr>
        <w:pStyle w:val="af2"/>
        <w:numPr>
          <w:ilvl w:val="0"/>
          <w:numId w:val="17"/>
        </w:numPr>
        <w:wordWrap w:val="0"/>
        <w:spacing w:beforeLines="50" w:before="156" w:afterLines="50" w:after="156" w:line="360" w:lineRule="auto"/>
        <w:ind w:left="0" w:firstLine="480"/>
        <w:rPr>
          <w:rFonts w:ascii="仿宋_GB2312" w:eastAsia="仿宋_GB2312" w:hAnsi="Times New Roman"/>
          <w:sz w:val="24"/>
          <w:szCs w:val="24"/>
          <w:u w:val="single"/>
        </w:rPr>
      </w:pPr>
      <w:r>
        <w:rPr>
          <w:rFonts w:ascii="仿宋_GB2312" w:eastAsia="仿宋_GB2312" w:hAnsi="Times New Roman" w:hint="eastAsia"/>
          <w:sz w:val="24"/>
          <w:szCs w:val="24"/>
          <w:u w:val="single"/>
        </w:rPr>
        <w:t>利息计算明细：</w:t>
      </w:r>
      <w:r>
        <w:rPr>
          <w:rFonts w:ascii="仿宋_GB2312" w:eastAsia="仿宋_GB2312" w:hAnsi="Times New Roman"/>
          <w:sz w:val="24"/>
          <w:szCs w:val="24"/>
          <w:u w:val="single"/>
        </w:rPr>
        <w:t xml:space="preserve">                                              </w:t>
      </w:r>
      <w:r>
        <w:rPr>
          <w:rFonts w:ascii="仿宋_GB2312" w:eastAsia="仿宋_GB2312" w:hAnsi="Times New Roman" w:hint="eastAsia"/>
          <w:sz w:val="24"/>
          <w:szCs w:val="24"/>
          <w:u w:val="single"/>
        </w:rPr>
        <w:t>；</w:t>
      </w:r>
    </w:p>
    <w:p w14:paraId="4B24B31B" w14:textId="77777777" w:rsidR="00EB2001" w:rsidRDefault="007F067F">
      <w:pPr>
        <w:pStyle w:val="af2"/>
        <w:numPr>
          <w:ilvl w:val="0"/>
          <w:numId w:val="17"/>
        </w:numPr>
        <w:wordWrap w:val="0"/>
        <w:spacing w:beforeLines="50" w:before="156" w:afterLines="50" w:after="156" w:line="360" w:lineRule="auto"/>
        <w:ind w:left="0" w:firstLine="480"/>
        <w:rPr>
          <w:rFonts w:ascii="仿宋_GB2312" w:eastAsia="仿宋_GB2312" w:hAnsi="Times New Roman"/>
          <w:sz w:val="24"/>
          <w:szCs w:val="24"/>
          <w:u w:val="single"/>
        </w:rPr>
      </w:pPr>
      <w:r>
        <w:rPr>
          <w:rFonts w:ascii="仿宋_GB2312" w:eastAsia="仿宋_GB2312" w:hAnsi="Times New Roman" w:hint="eastAsia"/>
          <w:sz w:val="24"/>
          <w:szCs w:val="24"/>
          <w:u w:val="single"/>
        </w:rPr>
        <w:t>罚息计算明细：</w:t>
      </w:r>
      <w:r>
        <w:rPr>
          <w:rFonts w:ascii="仿宋_GB2312" w:eastAsia="仿宋_GB2312" w:hAnsi="Times New Roman"/>
          <w:sz w:val="24"/>
          <w:szCs w:val="24"/>
          <w:u w:val="single"/>
        </w:rPr>
        <w:t xml:space="preserve">                                              </w:t>
      </w:r>
      <w:r>
        <w:rPr>
          <w:rFonts w:ascii="仿宋_GB2312" w:eastAsia="仿宋_GB2312" w:hAnsi="Times New Roman" w:hint="eastAsia"/>
          <w:sz w:val="24"/>
          <w:szCs w:val="24"/>
          <w:u w:val="single"/>
        </w:rPr>
        <w:t>；</w:t>
      </w:r>
    </w:p>
    <w:p w14:paraId="59F7F796" w14:textId="77777777" w:rsidR="00EB2001" w:rsidRDefault="007F067F">
      <w:pPr>
        <w:pStyle w:val="af2"/>
        <w:numPr>
          <w:ilvl w:val="0"/>
          <w:numId w:val="17"/>
        </w:numPr>
        <w:wordWrap w:val="0"/>
        <w:spacing w:beforeLines="50" w:before="156" w:afterLines="50" w:after="156" w:line="360" w:lineRule="auto"/>
        <w:ind w:left="0" w:firstLine="480"/>
        <w:rPr>
          <w:rFonts w:ascii="仿宋_GB2312" w:eastAsia="仿宋_GB2312" w:hAnsi="Times New Roman"/>
          <w:sz w:val="24"/>
          <w:szCs w:val="24"/>
          <w:u w:val="single"/>
        </w:rPr>
      </w:pPr>
      <w:r>
        <w:rPr>
          <w:rFonts w:ascii="仿宋_GB2312" w:eastAsia="仿宋_GB2312" w:hAnsi="Times New Roman" w:hint="eastAsia"/>
          <w:sz w:val="24"/>
          <w:szCs w:val="24"/>
          <w:u w:val="single"/>
        </w:rPr>
        <w:t>违约金计算明细：</w:t>
      </w:r>
      <w:r>
        <w:rPr>
          <w:rFonts w:ascii="仿宋_GB2312" w:eastAsia="仿宋_GB2312" w:hAnsi="Times New Roman"/>
          <w:sz w:val="24"/>
          <w:szCs w:val="24"/>
          <w:u w:val="single"/>
        </w:rPr>
        <w:t xml:space="preserve">                                            </w:t>
      </w:r>
      <w:r>
        <w:rPr>
          <w:rFonts w:ascii="仿宋_GB2312" w:eastAsia="仿宋_GB2312" w:hAnsi="Times New Roman" w:hint="eastAsia"/>
          <w:sz w:val="24"/>
          <w:szCs w:val="24"/>
          <w:u w:val="single"/>
        </w:rPr>
        <w:t>；</w:t>
      </w:r>
    </w:p>
    <w:p w14:paraId="18E21B19" w14:textId="77777777" w:rsidR="00EB2001" w:rsidRDefault="007F067F">
      <w:pPr>
        <w:pStyle w:val="af2"/>
        <w:numPr>
          <w:ilvl w:val="0"/>
          <w:numId w:val="17"/>
        </w:numPr>
        <w:wordWrap w:val="0"/>
        <w:spacing w:beforeLines="50" w:before="156" w:afterLines="50" w:after="156" w:line="360" w:lineRule="auto"/>
        <w:ind w:left="0" w:firstLine="480"/>
        <w:rPr>
          <w:rFonts w:ascii="仿宋_GB2312" w:eastAsia="仿宋_GB2312" w:hAnsi="Times New Roman"/>
          <w:sz w:val="24"/>
          <w:szCs w:val="24"/>
        </w:rPr>
      </w:pPr>
      <w:r>
        <w:rPr>
          <w:rFonts w:ascii="仿宋_GB2312" w:eastAsia="仿宋_GB2312" w:hAnsi="Times New Roman" w:hint="eastAsia"/>
          <w:sz w:val="24"/>
          <w:szCs w:val="24"/>
          <w:u w:val="single"/>
        </w:rPr>
        <w:t>滞纳金计算明细：</w:t>
      </w:r>
      <w:r>
        <w:rPr>
          <w:rFonts w:ascii="仿宋_GB2312" w:eastAsia="仿宋_GB2312" w:hAnsi="Times New Roman"/>
          <w:sz w:val="24"/>
          <w:szCs w:val="24"/>
          <w:u w:val="single"/>
        </w:rPr>
        <w:t xml:space="preserve">                                            </w:t>
      </w:r>
      <w:r>
        <w:rPr>
          <w:rFonts w:ascii="仿宋_GB2312" w:eastAsia="仿宋_GB2312" w:hAnsi="Times New Roman" w:hint="eastAsia"/>
          <w:sz w:val="24"/>
          <w:szCs w:val="24"/>
          <w:u w:val="single"/>
        </w:rPr>
        <w:t>。</w:t>
      </w:r>
    </w:p>
    <w:p w14:paraId="35364D3F" w14:textId="77777777" w:rsidR="00EB2001" w:rsidRDefault="007F067F">
      <w:pPr>
        <w:pStyle w:val="af2"/>
        <w:numPr>
          <w:ilvl w:val="0"/>
          <w:numId w:val="15"/>
        </w:numPr>
        <w:wordWrap w:val="0"/>
        <w:spacing w:afterLines="50" w:after="156" w:line="360" w:lineRule="auto"/>
        <w:ind w:left="0" w:firstLine="482"/>
        <w:rPr>
          <w:rFonts w:ascii="仿宋_GB2312" w:eastAsia="仿宋_GB2312" w:hAnsi="Times New Roman"/>
          <w:b/>
          <w:sz w:val="24"/>
          <w:szCs w:val="24"/>
        </w:rPr>
      </w:pPr>
      <w:r>
        <w:rPr>
          <w:rFonts w:ascii="仿宋_GB2312" w:eastAsia="仿宋_GB2312" w:hAnsi="Times New Roman" w:hint="eastAsia"/>
          <w:b/>
          <w:sz w:val="24"/>
          <w:szCs w:val="24"/>
        </w:rPr>
        <w:t>事实和理由：</w:t>
      </w:r>
    </w:p>
    <w:p w14:paraId="7F3E4871" w14:textId="77777777" w:rsidR="00EB2001" w:rsidRDefault="007F067F">
      <w:pPr>
        <w:wordWrap w:val="0"/>
        <w:spacing w:afterLines="50" w:after="156" w:line="360" w:lineRule="auto"/>
        <w:ind w:firstLineChars="200" w:firstLine="480"/>
        <w:rPr>
          <w:rFonts w:ascii="仿宋_GB2312" w:eastAsia="仿宋_GB2312" w:hAnsi="Times New Roman"/>
          <w:sz w:val="24"/>
          <w:szCs w:val="24"/>
        </w:rPr>
      </w:pPr>
      <w:r>
        <w:rPr>
          <w:rFonts w:ascii="仿宋_GB2312" w:eastAsia="仿宋_GB2312" w:hAnsi="Times New Roman" w:hint="eastAsia"/>
          <w:sz w:val="24"/>
          <w:szCs w:val="24"/>
        </w:rPr>
        <w:t>【请写明债权形成原因、经过、有无财产担保等相关事项，空间不足可扩展。】</w:t>
      </w:r>
    </w:p>
    <w:p w14:paraId="136E2019" w14:textId="77777777" w:rsidR="00EB2001" w:rsidRDefault="007F067F">
      <w:pPr>
        <w:wordWrap w:val="0"/>
        <w:spacing w:afterLines="50" w:after="156" w:line="360" w:lineRule="auto"/>
        <w:ind w:firstLineChars="200" w:firstLine="480"/>
        <w:rPr>
          <w:rFonts w:ascii="仿宋_GB2312" w:eastAsia="仿宋_GB2312" w:hAnsi="Times New Roman"/>
          <w:sz w:val="24"/>
          <w:szCs w:val="24"/>
        </w:rPr>
      </w:pPr>
      <w:r>
        <w:rPr>
          <w:rFonts w:ascii="仿宋_GB2312" w:eastAsia="仿宋_GB2312" w:hAnsi="Times New Roman" w:hint="eastAsia"/>
          <w:sz w:val="24"/>
          <w:szCs w:val="24"/>
        </w:rPr>
        <w:t>特此申报。</w:t>
      </w:r>
    </w:p>
    <w:p w14:paraId="02D21B1B" w14:textId="77777777" w:rsidR="00EB2001" w:rsidRDefault="007F067F">
      <w:pPr>
        <w:wordWrap w:val="0"/>
        <w:spacing w:afterLines="50" w:after="156" w:line="360" w:lineRule="auto"/>
        <w:ind w:firstLineChars="200" w:firstLine="480"/>
        <w:jc w:val="right"/>
        <w:rPr>
          <w:rFonts w:ascii="仿宋_GB2312" w:eastAsia="仿宋_GB2312" w:hAnsi="Times New Roman"/>
          <w:sz w:val="24"/>
          <w:szCs w:val="24"/>
        </w:rPr>
      </w:pPr>
      <w:r>
        <w:rPr>
          <w:rFonts w:ascii="仿宋_GB2312" w:eastAsia="仿宋_GB2312" w:hAnsi="Times New Roman" w:hint="eastAsia"/>
          <w:sz w:val="24"/>
          <w:szCs w:val="24"/>
        </w:rPr>
        <w:t xml:space="preserve">债权人（签字/盖章）： </w:t>
      </w:r>
      <w:r>
        <w:rPr>
          <w:rFonts w:ascii="仿宋_GB2312" w:eastAsia="仿宋_GB2312" w:hAnsi="Times New Roman"/>
          <w:sz w:val="24"/>
          <w:szCs w:val="24"/>
        </w:rPr>
        <w:t xml:space="preserve">              </w:t>
      </w:r>
      <w:r>
        <w:rPr>
          <w:rFonts w:ascii="仿宋_GB2312" w:eastAsia="仿宋_GB2312" w:hAnsi="Times New Roman" w:hint="eastAsia"/>
          <w:sz w:val="24"/>
          <w:szCs w:val="24"/>
        </w:rPr>
        <w:t xml:space="preserve"> </w:t>
      </w:r>
    </w:p>
    <w:p w14:paraId="51667AE1" w14:textId="77777777" w:rsidR="00EB2001" w:rsidRDefault="007F067F">
      <w:pPr>
        <w:wordWrap w:val="0"/>
        <w:spacing w:afterLines="50" w:after="156" w:line="360" w:lineRule="auto"/>
        <w:ind w:firstLineChars="200" w:firstLine="480"/>
        <w:jc w:val="right"/>
        <w:rPr>
          <w:rFonts w:ascii="仿宋_GB2312" w:eastAsia="仿宋_GB2312" w:hAnsi="Times New Roman"/>
          <w:sz w:val="24"/>
          <w:szCs w:val="24"/>
        </w:rPr>
      </w:pPr>
      <w:r>
        <w:rPr>
          <w:rFonts w:ascii="仿宋_GB2312" w:eastAsia="仿宋_GB2312" w:hAnsi="Times New Roman" w:hint="eastAsia"/>
          <w:sz w:val="24"/>
          <w:szCs w:val="24"/>
        </w:rPr>
        <w:t xml:space="preserve">委托代理人签字： </w:t>
      </w:r>
      <w:r>
        <w:rPr>
          <w:rFonts w:ascii="仿宋_GB2312" w:eastAsia="仿宋_GB2312" w:hAnsi="Times New Roman"/>
          <w:sz w:val="24"/>
          <w:szCs w:val="24"/>
        </w:rPr>
        <w:t xml:space="preserve">                 </w:t>
      </w:r>
    </w:p>
    <w:p w14:paraId="6384D9B0" w14:textId="77777777" w:rsidR="00EB2001" w:rsidRDefault="007F067F">
      <w:pPr>
        <w:wordWrap w:val="0"/>
        <w:spacing w:afterLines="50" w:after="156" w:line="360" w:lineRule="auto"/>
        <w:ind w:firstLineChars="200" w:firstLine="480"/>
        <w:jc w:val="right"/>
        <w:rPr>
          <w:rFonts w:ascii="仿宋_GB2312" w:eastAsia="仿宋_GB2312" w:hAnsi="Times New Roman"/>
          <w:sz w:val="24"/>
          <w:szCs w:val="24"/>
        </w:rPr>
      </w:pPr>
      <w:r>
        <w:rPr>
          <w:rFonts w:ascii="仿宋_GB2312" w:eastAsia="仿宋_GB2312" w:hAnsi="Times New Roman" w:hint="eastAsia"/>
          <w:sz w:val="24"/>
          <w:szCs w:val="24"/>
        </w:rPr>
        <w:t xml:space="preserve">年 </w:t>
      </w:r>
      <w:r>
        <w:rPr>
          <w:rFonts w:ascii="仿宋_GB2312" w:eastAsia="仿宋_GB2312" w:hAnsi="Times New Roman"/>
          <w:sz w:val="24"/>
          <w:szCs w:val="24"/>
        </w:rPr>
        <w:t xml:space="preserve">   </w:t>
      </w:r>
      <w:r>
        <w:rPr>
          <w:rFonts w:ascii="仿宋_GB2312" w:eastAsia="仿宋_GB2312" w:hAnsi="Times New Roman" w:hint="eastAsia"/>
          <w:sz w:val="24"/>
          <w:szCs w:val="24"/>
        </w:rPr>
        <w:t xml:space="preserve">月 </w:t>
      </w:r>
      <w:r>
        <w:rPr>
          <w:rFonts w:ascii="仿宋_GB2312" w:eastAsia="仿宋_GB2312" w:hAnsi="Times New Roman"/>
          <w:sz w:val="24"/>
          <w:szCs w:val="24"/>
        </w:rPr>
        <w:t xml:space="preserve">  </w:t>
      </w:r>
      <w:r>
        <w:rPr>
          <w:rFonts w:ascii="仿宋_GB2312" w:eastAsia="仿宋_GB2312" w:hAnsi="Times New Roman" w:hint="eastAsia"/>
          <w:sz w:val="24"/>
          <w:szCs w:val="24"/>
        </w:rPr>
        <w:t xml:space="preserve">日 </w:t>
      </w:r>
      <w:r>
        <w:rPr>
          <w:rFonts w:ascii="仿宋_GB2312" w:eastAsia="仿宋_GB2312" w:hAnsi="Times New Roman"/>
          <w:sz w:val="24"/>
          <w:szCs w:val="24"/>
        </w:rPr>
        <w:t xml:space="preserve">           </w:t>
      </w:r>
    </w:p>
    <w:p w14:paraId="7AA01E82" w14:textId="77777777" w:rsidR="00EB2001" w:rsidRDefault="007F067F">
      <w:pPr>
        <w:spacing w:afterLines="50" w:after="156" w:line="360" w:lineRule="auto"/>
        <w:jc w:val="center"/>
        <w:textAlignment w:val="baseline"/>
        <w:outlineLvl w:val="0"/>
        <w:rPr>
          <w:rFonts w:ascii="仿宋_GB2312" w:eastAsia="仿宋_GB2312" w:hAnsi="Times New Roman"/>
          <w:sz w:val="24"/>
          <w:szCs w:val="24"/>
        </w:rPr>
      </w:pPr>
      <w:r>
        <w:rPr>
          <w:rFonts w:ascii="仿宋_GB2312" w:eastAsia="仿宋_GB2312" w:hAnsi="Times New Roman" w:hint="eastAsia"/>
          <w:sz w:val="24"/>
          <w:szCs w:val="24"/>
        </w:rPr>
        <w:br w:type="page"/>
      </w:r>
      <w:r>
        <w:rPr>
          <w:rFonts w:ascii="仿宋_GB2312" w:eastAsia="仿宋_GB2312" w:hAnsi="华文中宋" w:hint="eastAsia"/>
          <w:b/>
          <w:bCs/>
          <w:color w:val="000000"/>
          <w:sz w:val="35"/>
          <w:lang w:val="zh-Hans"/>
        </w:rPr>
        <w:lastRenderedPageBreak/>
        <w:t>法定代表人</w:t>
      </w:r>
      <w:r>
        <w:rPr>
          <w:rFonts w:ascii="仿宋_GB2312" w:eastAsia="仿宋_GB2312" w:hAnsi="华文中宋"/>
          <w:b/>
          <w:bCs/>
          <w:color w:val="000000"/>
          <w:sz w:val="35"/>
          <w:lang w:val="zh-Hans"/>
        </w:rPr>
        <w:t>(负责人)身份证明书</w:t>
      </w:r>
    </w:p>
    <w:p w14:paraId="6BBF5ECE" w14:textId="77777777" w:rsidR="00EB2001" w:rsidRDefault="007F067F">
      <w:pPr>
        <w:wordWrap w:val="0"/>
        <w:spacing w:beforeLines="150" w:before="468" w:afterLines="50" w:after="156" w:line="360" w:lineRule="auto"/>
        <w:ind w:firstLineChars="200" w:firstLine="480"/>
        <w:textAlignment w:val="baseline"/>
        <w:rPr>
          <w:rFonts w:ascii="仿宋_GB2312" w:eastAsia="仿宋_GB2312" w:hAnsi="Times New Roman"/>
          <w:sz w:val="24"/>
          <w:szCs w:val="24"/>
        </w:rPr>
      </w:pPr>
      <w:r>
        <w:rPr>
          <w:rFonts w:ascii="仿宋_GB2312" w:eastAsia="仿宋_GB2312" w:hAnsi="Times New Roman"/>
          <w:sz w:val="24"/>
          <w:szCs w:val="24"/>
          <w:u w:val="single"/>
        </w:rPr>
        <w:tab/>
        <w:t xml:space="preserve">         </w:t>
      </w:r>
      <w:r>
        <w:rPr>
          <w:rFonts w:ascii="仿宋_GB2312" w:eastAsia="仿宋_GB2312" w:hAnsi="Times New Roman"/>
          <w:sz w:val="24"/>
          <w:szCs w:val="24"/>
        </w:rPr>
        <w:t xml:space="preserve"> (身份证号:</w:t>
      </w:r>
      <w:r>
        <w:rPr>
          <w:rFonts w:ascii="仿宋_GB2312" w:eastAsia="仿宋_GB2312" w:hAnsi="Times New Roman"/>
          <w:sz w:val="24"/>
          <w:szCs w:val="24"/>
          <w:u w:val="single"/>
        </w:rPr>
        <w:t xml:space="preserve"> </w:t>
      </w:r>
      <w:r>
        <w:rPr>
          <w:rFonts w:ascii="仿宋_GB2312" w:eastAsia="仿宋_GB2312" w:hAnsi="Times New Roman"/>
          <w:sz w:val="24"/>
          <w:szCs w:val="24"/>
          <w:u w:val="single"/>
        </w:rPr>
        <w:tab/>
        <w:t xml:space="preserve">         </w:t>
      </w:r>
      <w:r>
        <w:rPr>
          <w:rFonts w:ascii="仿宋_GB2312" w:eastAsia="仿宋_GB2312" w:hAnsi="Times New Roman"/>
          <w:sz w:val="24"/>
          <w:szCs w:val="24"/>
        </w:rPr>
        <w:t>)在我单位</w:t>
      </w:r>
      <w:r>
        <w:rPr>
          <w:rFonts w:ascii="仿宋_GB2312" w:eastAsia="仿宋_GB2312" w:hAnsi="Times New Roman" w:hint="eastAsia"/>
          <w:sz w:val="24"/>
          <w:szCs w:val="24"/>
        </w:rPr>
        <w:t>任</w:t>
      </w:r>
      <w:r>
        <w:rPr>
          <w:rFonts w:ascii="仿宋_GB2312" w:eastAsia="仿宋_GB2312" w:hAnsi="Times New Roman"/>
          <w:sz w:val="24"/>
          <w:szCs w:val="24"/>
          <w:u w:val="single"/>
        </w:rPr>
        <w:tab/>
        <w:t xml:space="preserve">         </w:t>
      </w:r>
      <w:r>
        <w:rPr>
          <w:rFonts w:ascii="仿宋_GB2312" w:eastAsia="仿宋_GB2312" w:hAnsi="Times New Roman"/>
          <w:sz w:val="24"/>
          <w:szCs w:val="24"/>
        </w:rPr>
        <w:t>职务,为我单位的法定代表人(负责人)。</w:t>
      </w:r>
    </w:p>
    <w:p w14:paraId="27A4EF29" w14:textId="77777777" w:rsidR="00EB2001" w:rsidRDefault="007F067F">
      <w:pPr>
        <w:wordWrap w:val="0"/>
        <w:spacing w:beforeLines="50" w:before="156" w:afterLines="50" w:after="156" w:line="360" w:lineRule="auto"/>
        <w:ind w:firstLineChars="200" w:firstLine="480"/>
        <w:textAlignment w:val="baseline"/>
        <w:rPr>
          <w:rFonts w:ascii="仿宋_GB2312" w:eastAsia="仿宋_GB2312" w:hAnsi="Times New Roman"/>
          <w:sz w:val="24"/>
          <w:szCs w:val="24"/>
        </w:rPr>
      </w:pPr>
      <w:r>
        <w:rPr>
          <w:rFonts w:ascii="仿宋_GB2312" w:eastAsia="仿宋_GB2312" w:hAnsi="Times New Roman" w:hint="eastAsia"/>
          <w:sz w:val="24"/>
          <w:szCs w:val="24"/>
        </w:rPr>
        <w:t>特此证明。</w:t>
      </w:r>
    </w:p>
    <w:p w14:paraId="7D77C824" w14:textId="77777777" w:rsidR="00EB2001" w:rsidRDefault="00EB2001">
      <w:pPr>
        <w:wordWrap w:val="0"/>
        <w:spacing w:beforeLines="50" w:before="156" w:afterLines="50" w:after="156" w:line="360" w:lineRule="auto"/>
        <w:ind w:firstLineChars="200" w:firstLine="480"/>
        <w:textAlignment w:val="baseline"/>
        <w:rPr>
          <w:rFonts w:ascii="仿宋_GB2312" w:eastAsia="仿宋_GB2312" w:hAnsi="Times New Roman"/>
          <w:sz w:val="24"/>
          <w:szCs w:val="24"/>
        </w:rPr>
      </w:pPr>
    </w:p>
    <w:p w14:paraId="7745FB85" w14:textId="77777777" w:rsidR="00EB2001" w:rsidRDefault="00EB2001">
      <w:pPr>
        <w:wordWrap w:val="0"/>
        <w:spacing w:beforeLines="50" w:before="156" w:afterLines="50" w:after="156" w:line="360" w:lineRule="auto"/>
        <w:ind w:firstLineChars="200" w:firstLine="480"/>
        <w:textAlignment w:val="baseline"/>
        <w:rPr>
          <w:rFonts w:ascii="仿宋_GB2312" w:eastAsia="仿宋_GB2312" w:hAnsi="Times New Roman"/>
          <w:sz w:val="24"/>
          <w:szCs w:val="24"/>
        </w:rPr>
      </w:pPr>
    </w:p>
    <w:p w14:paraId="52CF13A1" w14:textId="77777777" w:rsidR="00EB2001" w:rsidRDefault="00EB2001">
      <w:pPr>
        <w:wordWrap w:val="0"/>
        <w:spacing w:beforeLines="50" w:before="156" w:afterLines="50" w:after="156" w:line="360" w:lineRule="auto"/>
        <w:ind w:firstLineChars="200" w:firstLine="480"/>
        <w:textAlignment w:val="baseline"/>
        <w:rPr>
          <w:rFonts w:ascii="仿宋_GB2312" w:eastAsia="仿宋_GB2312" w:hAnsi="Times New Roman"/>
          <w:sz w:val="24"/>
          <w:szCs w:val="24"/>
        </w:rPr>
      </w:pPr>
    </w:p>
    <w:p w14:paraId="6D30DA22" w14:textId="77777777" w:rsidR="00EB2001" w:rsidRDefault="007F067F">
      <w:pPr>
        <w:wordWrap w:val="0"/>
        <w:spacing w:beforeLines="50" w:before="156" w:afterLines="50" w:after="156" w:line="360" w:lineRule="auto"/>
        <w:ind w:firstLineChars="200" w:firstLine="480"/>
        <w:textAlignment w:val="baseline"/>
        <w:rPr>
          <w:rFonts w:ascii="仿宋_GB2312" w:eastAsia="仿宋_GB2312" w:hAnsi="Times New Roman"/>
          <w:sz w:val="24"/>
          <w:szCs w:val="24"/>
        </w:rPr>
      </w:pPr>
      <w:r>
        <w:rPr>
          <w:rFonts w:ascii="仿宋_GB2312" w:eastAsia="仿宋_GB2312" w:hAnsi="Times New Roman" w:hint="eastAsia"/>
          <w:sz w:val="24"/>
          <w:szCs w:val="24"/>
        </w:rPr>
        <w:t>附</w:t>
      </w:r>
      <w:r>
        <w:rPr>
          <w:rFonts w:ascii="仿宋_GB2312" w:eastAsia="仿宋_GB2312" w:hAnsi="Times New Roman"/>
          <w:sz w:val="24"/>
          <w:szCs w:val="24"/>
        </w:rPr>
        <w:t>:</w:t>
      </w:r>
    </w:p>
    <w:p w14:paraId="062D319B" w14:textId="77777777" w:rsidR="00EB2001" w:rsidRDefault="007F067F">
      <w:pPr>
        <w:wordWrap w:val="0"/>
        <w:spacing w:beforeLines="50" w:before="156" w:afterLines="50" w:after="156" w:line="360" w:lineRule="auto"/>
        <w:ind w:firstLineChars="200" w:firstLine="480"/>
        <w:textAlignment w:val="baseline"/>
        <w:rPr>
          <w:rFonts w:ascii="仿宋_GB2312" w:eastAsia="仿宋_GB2312" w:hAnsi="Times New Roman"/>
          <w:sz w:val="24"/>
          <w:szCs w:val="24"/>
        </w:rPr>
      </w:pPr>
      <w:r>
        <w:rPr>
          <w:rFonts w:ascii="仿宋_GB2312" w:eastAsia="仿宋_GB2312" w:hAnsi="Times New Roman" w:hint="eastAsia"/>
          <w:sz w:val="24"/>
          <w:szCs w:val="24"/>
        </w:rPr>
        <w:t>法定代表人</w:t>
      </w:r>
      <w:r>
        <w:rPr>
          <w:rFonts w:ascii="仿宋_GB2312" w:eastAsia="仿宋_GB2312" w:hAnsi="Times New Roman"/>
          <w:sz w:val="24"/>
          <w:szCs w:val="24"/>
        </w:rPr>
        <w:t>(负责人)身份证复印件(加盖债权人公章)</w:t>
      </w:r>
      <w:r>
        <w:rPr>
          <w:rFonts w:ascii="仿宋_GB2312" w:eastAsia="仿宋_GB2312" w:hAnsi="Times New Roman" w:hint="eastAsia"/>
          <w:sz w:val="24"/>
          <w:szCs w:val="24"/>
        </w:rPr>
        <w:t>。</w:t>
      </w:r>
    </w:p>
    <w:p w14:paraId="0ED4C67A" w14:textId="77777777" w:rsidR="00EB2001" w:rsidRDefault="00EB2001">
      <w:pPr>
        <w:wordWrap w:val="0"/>
        <w:spacing w:beforeLines="50" w:before="156" w:afterLines="50" w:after="156" w:line="360" w:lineRule="auto"/>
        <w:ind w:firstLineChars="200" w:firstLine="480"/>
        <w:textAlignment w:val="baseline"/>
        <w:rPr>
          <w:rFonts w:ascii="仿宋_GB2312" w:eastAsia="仿宋_GB2312" w:hAnsi="Times New Roman"/>
          <w:sz w:val="24"/>
          <w:szCs w:val="24"/>
        </w:rPr>
      </w:pPr>
    </w:p>
    <w:p w14:paraId="13CEEE85" w14:textId="77777777" w:rsidR="00EB2001" w:rsidRDefault="00EB2001">
      <w:pPr>
        <w:wordWrap w:val="0"/>
        <w:spacing w:beforeLines="50" w:before="156" w:afterLines="50" w:after="156" w:line="360" w:lineRule="auto"/>
        <w:ind w:firstLineChars="200" w:firstLine="480"/>
        <w:textAlignment w:val="baseline"/>
        <w:rPr>
          <w:rFonts w:ascii="仿宋_GB2312" w:eastAsia="仿宋_GB2312" w:hAnsi="Times New Roman"/>
          <w:sz w:val="24"/>
          <w:szCs w:val="24"/>
        </w:rPr>
      </w:pPr>
    </w:p>
    <w:p w14:paraId="04A120A3" w14:textId="77777777" w:rsidR="00EB2001" w:rsidRDefault="00EB2001">
      <w:pPr>
        <w:wordWrap w:val="0"/>
        <w:spacing w:beforeLines="50" w:before="156" w:afterLines="50" w:after="156" w:line="360" w:lineRule="auto"/>
        <w:ind w:firstLineChars="200" w:firstLine="480"/>
        <w:textAlignment w:val="baseline"/>
        <w:rPr>
          <w:rFonts w:ascii="仿宋_GB2312" w:eastAsia="仿宋_GB2312" w:hAnsi="Times New Roman"/>
          <w:sz w:val="24"/>
          <w:szCs w:val="24"/>
        </w:rPr>
      </w:pPr>
    </w:p>
    <w:p w14:paraId="346DC929" w14:textId="77777777" w:rsidR="00EB2001" w:rsidRDefault="00EB2001">
      <w:pPr>
        <w:wordWrap w:val="0"/>
        <w:spacing w:beforeLines="50" w:before="156" w:afterLines="50" w:after="156" w:line="360" w:lineRule="auto"/>
        <w:ind w:firstLineChars="200" w:firstLine="480"/>
        <w:textAlignment w:val="baseline"/>
        <w:rPr>
          <w:rFonts w:ascii="仿宋_GB2312" w:eastAsia="仿宋_GB2312" w:hAnsi="Times New Roman"/>
          <w:sz w:val="24"/>
          <w:szCs w:val="24"/>
        </w:rPr>
      </w:pPr>
    </w:p>
    <w:p w14:paraId="72CAE95B" w14:textId="77777777" w:rsidR="00EB2001" w:rsidRDefault="007F067F">
      <w:pPr>
        <w:wordWrap w:val="0"/>
        <w:spacing w:beforeLines="50" w:before="156" w:afterLines="50" w:after="156" w:line="360" w:lineRule="auto"/>
        <w:ind w:firstLineChars="200" w:firstLine="480"/>
        <w:jc w:val="right"/>
        <w:textAlignment w:val="baseline"/>
        <w:rPr>
          <w:rFonts w:ascii="仿宋_GB2312" w:eastAsia="仿宋_GB2312" w:hAnsi="Times New Roman"/>
          <w:sz w:val="24"/>
          <w:szCs w:val="24"/>
        </w:rPr>
      </w:pPr>
      <w:r>
        <w:rPr>
          <w:rFonts w:ascii="仿宋_GB2312" w:eastAsia="仿宋_GB2312" w:hAnsi="Times New Roman" w:hint="eastAsia"/>
          <w:sz w:val="24"/>
          <w:szCs w:val="24"/>
        </w:rPr>
        <w:t>债权人</w:t>
      </w:r>
      <w:r>
        <w:rPr>
          <w:rFonts w:ascii="仿宋_GB2312" w:eastAsia="仿宋_GB2312" w:hAnsi="Times New Roman"/>
          <w:sz w:val="24"/>
          <w:szCs w:val="24"/>
        </w:rPr>
        <w:t>(</w:t>
      </w:r>
      <w:r>
        <w:rPr>
          <w:rFonts w:ascii="仿宋_GB2312" w:eastAsia="仿宋_GB2312" w:hAnsi="Times New Roman" w:hint="eastAsia"/>
          <w:sz w:val="24"/>
          <w:szCs w:val="24"/>
        </w:rPr>
        <w:t>签章</w:t>
      </w:r>
      <w:r>
        <w:rPr>
          <w:rFonts w:ascii="仿宋_GB2312" w:eastAsia="仿宋_GB2312" w:hAnsi="Times New Roman"/>
          <w:sz w:val="24"/>
          <w:szCs w:val="24"/>
        </w:rPr>
        <w:t xml:space="preserve">):             </w:t>
      </w:r>
    </w:p>
    <w:p w14:paraId="6D67427D" w14:textId="67147E7B" w:rsidR="00EB2001" w:rsidRDefault="007F067F">
      <w:pPr>
        <w:wordWrap w:val="0"/>
        <w:spacing w:beforeLines="50" w:before="156" w:afterLines="50" w:after="156" w:line="360" w:lineRule="auto"/>
        <w:ind w:firstLineChars="200" w:firstLine="480"/>
        <w:jc w:val="right"/>
        <w:textAlignment w:val="baseline"/>
        <w:rPr>
          <w:rFonts w:ascii="仿宋_GB2312" w:eastAsia="仿宋_GB2312" w:hAnsi="Times New Roman"/>
          <w:sz w:val="24"/>
          <w:szCs w:val="24"/>
        </w:rPr>
      </w:pPr>
      <w:r>
        <w:rPr>
          <w:rFonts w:ascii="仿宋_GB2312" w:eastAsia="仿宋_GB2312" w:hAnsi="仿宋_GB2312" w:cs="仿宋_GB2312" w:hint="eastAsia"/>
          <w:sz w:val="24"/>
          <w:szCs w:val="24"/>
        </w:rPr>
        <w:t>年</w:t>
      </w:r>
      <w:r w:rsidR="00D80888">
        <w:rPr>
          <w:rFonts w:ascii="仿宋_GB2312" w:eastAsia="仿宋_GB2312" w:hAnsi="仿宋_GB2312" w:cs="仿宋_GB2312" w:hint="eastAsia"/>
          <w:sz w:val="24"/>
          <w:szCs w:val="24"/>
        </w:rPr>
        <w:t xml:space="preserve"> </w:t>
      </w:r>
      <w:r w:rsidR="00D80888">
        <w:rPr>
          <w:rFonts w:ascii="仿宋_GB2312" w:eastAsia="仿宋_GB2312" w:hAnsi="仿宋_GB2312" w:cs="仿宋_GB2312"/>
          <w:sz w:val="24"/>
          <w:szCs w:val="24"/>
        </w:rPr>
        <w:t xml:space="preserve">  </w:t>
      </w:r>
      <w:r>
        <w:rPr>
          <w:rFonts w:ascii="仿宋_GB2312" w:eastAsia="仿宋_GB2312" w:hAnsi="Times New Roman"/>
          <w:sz w:val="24"/>
          <w:szCs w:val="24"/>
        </w:rPr>
        <w:t xml:space="preserve"> 月 </w:t>
      </w:r>
      <w:r w:rsidR="00D80888">
        <w:rPr>
          <w:rFonts w:ascii="仿宋_GB2312" w:eastAsia="仿宋_GB2312" w:hAnsi="Times New Roman"/>
          <w:sz w:val="24"/>
          <w:szCs w:val="24"/>
        </w:rPr>
        <w:t xml:space="preserve">   </w:t>
      </w:r>
      <w:r>
        <w:rPr>
          <w:rFonts w:ascii="仿宋_GB2312" w:eastAsia="仿宋_GB2312" w:hAnsi="Times New Roman"/>
          <w:sz w:val="24"/>
          <w:szCs w:val="24"/>
        </w:rPr>
        <w:t>日</w:t>
      </w:r>
      <w:r>
        <w:rPr>
          <w:rFonts w:ascii="仿宋_GB2312" w:eastAsia="仿宋_GB2312" w:hAnsi="Times New Roman" w:hint="eastAsia"/>
          <w:sz w:val="24"/>
          <w:szCs w:val="24"/>
        </w:rPr>
        <w:t xml:space="preserve"> </w:t>
      </w:r>
      <w:r>
        <w:rPr>
          <w:rFonts w:ascii="仿宋_GB2312" w:eastAsia="仿宋_GB2312" w:hAnsi="Times New Roman"/>
          <w:sz w:val="24"/>
          <w:szCs w:val="24"/>
        </w:rPr>
        <w:t xml:space="preserve">  </w:t>
      </w:r>
    </w:p>
    <w:p w14:paraId="2D6EAE1F" w14:textId="77777777" w:rsidR="00EB2001" w:rsidRDefault="007F067F">
      <w:pPr>
        <w:wordWrap w:val="0"/>
        <w:spacing w:afterLines="50" w:after="156" w:line="360" w:lineRule="auto"/>
        <w:ind w:firstLineChars="200" w:firstLine="711"/>
        <w:textAlignment w:val="baseline"/>
        <w:rPr>
          <w:rFonts w:ascii="仿宋_GB2312" w:eastAsia="仿宋_GB2312" w:hAnsi="Times New Roman"/>
          <w:b/>
          <w:color w:val="000000"/>
          <w:spacing w:val="2"/>
          <w:sz w:val="35"/>
          <w:lang w:val="zh-Hans"/>
        </w:rPr>
      </w:pPr>
      <w:r>
        <w:rPr>
          <w:rFonts w:ascii="仿宋_GB2312" w:eastAsia="仿宋_GB2312" w:hAnsi="Times New Roman"/>
          <w:b/>
          <w:color w:val="000000"/>
          <w:spacing w:val="2"/>
          <w:sz w:val="35"/>
          <w:lang w:val="zh-Hans"/>
        </w:rPr>
        <w:br w:type="page"/>
      </w:r>
    </w:p>
    <w:p w14:paraId="0A1AA6B8" w14:textId="77777777" w:rsidR="00EB2001" w:rsidRDefault="007F067F">
      <w:pPr>
        <w:spacing w:afterLines="50" w:after="156" w:line="360" w:lineRule="auto"/>
        <w:jc w:val="center"/>
        <w:textAlignment w:val="baseline"/>
        <w:outlineLvl w:val="0"/>
        <w:rPr>
          <w:rFonts w:ascii="仿宋_GB2312" w:eastAsia="仿宋_GB2312" w:hAnsi="华文中宋"/>
          <w:b/>
          <w:bCs/>
          <w:color w:val="000000"/>
          <w:sz w:val="35"/>
          <w:lang w:val="zh-Hans"/>
        </w:rPr>
      </w:pPr>
      <w:r>
        <w:rPr>
          <w:rFonts w:ascii="仿宋_GB2312" w:eastAsia="仿宋_GB2312" w:hAnsi="华文中宋" w:hint="eastAsia"/>
          <w:b/>
          <w:bCs/>
          <w:color w:val="000000"/>
          <w:sz w:val="35"/>
          <w:lang w:val="zh-Hans"/>
        </w:rPr>
        <w:lastRenderedPageBreak/>
        <w:t>授权委托书</w:t>
      </w:r>
    </w:p>
    <w:p w14:paraId="3B7A90F3" w14:textId="77777777" w:rsidR="00EB2001" w:rsidRDefault="007F067F">
      <w:pPr>
        <w:wordWrap w:val="0"/>
        <w:spacing w:afterLines="50" w:after="156" w:line="360" w:lineRule="auto"/>
        <w:ind w:firstLineChars="200" w:firstLine="480"/>
        <w:rPr>
          <w:rFonts w:ascii="仿宋_GB2312" w:eastAsia="仿宋_GB2312" w:hAnsi="Times New Roman"/>
          <w:sz w:val="24"/>
          <w:szCs w:val="24"/>
        </w:rPr>
      </w:pPr>
      <w:r>
        <w:rPr>
          <w:rFonts w:ascii="仿宋_GB2312" w:eastAsia="仿宋_GB2312" w:hAnsi="Times New Roman" w:hint="eastAsia"/>
          <w:sz w:val="24"/>
          <w:szCs w:val="24"/>
        </w:rPr>
        <w:t xml:space="preserve">委托人： </w:t>
      </w:r>
      <w:r>
        <w:rPr>
          <w:rFonts w:ascii="仿宋_GB2312" w:eastAsia="仿宋_GB2312" w:hAnsi="Times New Roman"/>
          <w:sz w:val="24"/>
          <w:szCs w:val="24"/>
        </w:rPr>
        <w:t xml:space="preserve">           </w:t>
      </w:r>
      <w:r>
        <w:rPr>
          <w:rFonts w:ascii="仿宋_GB2312" w:eastAsia="仿宋_GB2312" w:hAnsi="Times New Roman" w:hint="eastAsia"/>
          <w:sz w:val="24"/>
          <w:szCs w:val="24"/>
        </w:rPr>
        <w:t xml:space="preserve">   法定代表人（负责人）： </w:t>
      </w:r>
      <w:r>
        <w:rPr>
          <w:rFonts w:ascii="仿宋_GB2312" w:eastAsia="仿宋_GB2312" w:hAnsi="Times New Roman"/>
          <w:sz w:val="24"/>
          <w:szCs w:val="24"/>
        </w:rPr>
        <w:t xml:space="preserve">             </w:t>
      </w:r>
    </w:p>
    <w:p w14:paraId="68178547" w14:textId="77777777" w:rsidR="00EB2001" w:rsidRDefault="007F067F">
      <w:pPr>
        <w:wordWrap w:val="0"/>
        <w:spacing w:afterLines="50" w:after="156" w:line="360" w:lineRule="auto"/>
        <w:ind w:firstLineChars="200" w:firstLine="480"/>
        <w:rPr>
          <w:rFonts w:ascii="仿宋_GB2312" w:eastAsia="仿宋_GB2312" w:hAnsi="Times New Roman"/>
          <w:sz w:val="24"/>
          <w:szCs w:val="24"/>
        </w:rPr>
      </w:pPr>
      <w:r>
        <w:rPr>
          <w:rFonts w:ascii="仿宋_GB2312" w:eastAsia="仿宋_GB2312" w:hAnsi="Times New Roman" w:hint="eastAsia"/>
          <w:sz w:val="24"/>
          <w:szCs w:val="24"/>
        </w:rPr>
        <w:t xml:space="preserve">住所地： </w:t>
      </w:r>
    </w:p>
    <w:p w14:paraId="6960EE2D" w14:textId="77777777" w:rsidR="00EB2001" w:rsidRDefault="007F067F">
      <w:pPr>
        <w:wordWrap w:val="0"/>
        <w:spacing w:afterLines="50" w:after="156" w:line="360" w:lineRule="auto"/>
        <w:ind w:firstLineChars="200" w:firstLine="480"/>
        <w:rPr>
          <w:rFonts w:ascii="仿宋_GB2312" w:eastAsia="仿宋_GB2312" w:hAnsi="Times New Roman"/>
          <w:sz w:val="24"/>
          <w:szCs w:val="24"/>
        </w:rPr>
      </w:pPr>
      <w:r>
        <w:rPr>
          <w:rFonts w:ascii="仿宋_GB2312" w:eastAsia="仿宋_GB2312" w:hAnsi="Times New Roman" w:hint="eastAsia"/>
          <w:sz w:val="24"/>
          <w:szCs w:val="24"/>
        </w:rPr>
        <w:t>联系方式：</w:t>
      </w:r>
    </w:p>
    <w:p w14:paraId="469E1814" w14:textId="77777777" w:rsidR="00EB2001" w:rsidRDefault="007F067F">
      <w:pPr>
        <w:wordWrap w:val="0"/>
        <w:spacing w:afterLines="50" w:after="156" w:line="360" w:lineRule="auto"/>
        <w:ind w:firstLineChars="200" w:firstLine="480"/>
        <w:rPr>
          <w:rFonts w:ascii="仿宋_GB2312" w:eastAsia="仿宋_GB2312" w:hAnsi="Times New Roman"/>
          <w:sz w:val="24"/>
          <w:szCs w:val="24"/>
        </w:rPr>
      </w:pPr>
      <w:r>
        <w:rPr>
          <w:rFonts w:ascii="仿宋_GB2312" w:eastAsia="仿宋_GB2312" w:hAnsi="Times New Roman" w:hint="eastAsia"/>
          <w:sz w:val="24"/>
          <w:szCs w:val="24"/>
        </w:rPr>
        <w:t xml:space="preserve">受托人： </w:t>
      </w:r>
      <w:r>
        <w:rPr>
          <w:rFonts w:ascii="仿宋_GB2312" w:eastAsia="仿宋_GB2312" w:hAnsi="Times New Roman"/>
          <w:sz w:val="24"/>
          <w:szCs w:val="24"/>
        </w:rPr>
        <w:t xml:space="preserve">               </w:t>
      </w:r>
      <w:r>
        <w:rPr>
          <w:rFonts w:ascii="仿宋_GB2312" w:eastAsia="仿宋_GB2312" w:hAnsi="Times New Roman" w:hint="eastAsia"/>
          <w:sz w:val="24"/>
          <w:szCs w:val="24"/>
        </w:rPr>
        <w:t>，身份证号：</w:t>
      </w:r>
    </w:p>
    <w:p w14:paraId="3A0E880A" w14:textId="77777777" w:rsidR="00EB2001" w:rsidRDefault="007F067F">
      <w:pPr>
        <w:wordWrap w:val="0"/>
        <w:spacing w:afterLines="50" w:after="156" w:line="360" w:lineRule="auto"/>
        <w:ind w:firstLineChars="200" w:firstLine="480"/>
        <w:rPr>
          <w:rFonts w:ascii="仿宋_GB2312" w:eastAsia="仿宋_GB2312" w:hAnsi="Times New Roman"/>
          <w:sz w:val="24"/>
          <w:szCs w:val="24"/>
        </w:rPr>
      </w:pPr>
      <w:r>
        <w:rPr>
          <w:rFonts w:ascii="仿宋_GB2312" w:eastAsia="仿宋_GB2312" w:hAnsi="Times New Roman" w:hint="eastAsia"/>
          <w:sz w:val="24"/>
          <w:szCs w:val="24"/>
        </w:rPr>
        <w:t xml:space="preserve">工作单位： </w:t>
      </w:r>
      <w:r>
        <w:rPr>
          <w:rFonts w:ascii="仿宋_GB2312" w:eastAsia="仿宋_GB2312" w:hAnsi="Times New Roman"/>
          <w:sz w:val="24"/>
          <w:szCs w:val="24"/>
        </w:rPr>
        <w:t xml:space="preserve">             </w:t>
      </w:r>
      <w:r>
        <w:rPr>
          <w:rFonts w:ascii="仿宋_GB2312" w:eastAsia="仿宋_GB2312" w:hAnsi="Times New Roman" w:hint="eastAsia"/>
          <w:sz w:val="24"/>
          <w:szCs w:val="24"/>
        </w:rPr>
        <w:t>，联系方式：</w:t>
      </w:r>
    </w:p>
    <w:p w14:paraId="5A85BA21" w14:textId="77777777" w:rsidR="00EB2001" w:rsidRDefault="007F067F">
      <w:pPr>
        <w:wordWrap w:val="0"/>
        <w:spacing w:afterLines="50" w:after="156" w:line="360" w:lineRule="auto"/>
        <w:ind w:firstLineChars="200" w:firstLine="480"/>
        <w:rPr>
          <w:rFonts w:ascii="仿宋_GB2312" w:eastAsia="仿宋_GB2312" w:hAnsi="Times New Roman"/>
          <w:sz w:val="24"/>
          <w:szCs w:val="24"/>
        </w:rPr>
      </w:pPr>
      <w:r>
        <w:rPr>
          <w:rFonts w:ascii="仿宋_GB2312" w:eastAsia="仿宋_GB2312" w:hAnsi="Times New Roman" w:hint="eastAsia"/>
          <w:sz w:val="24"/>
          <w:szCs w:val="24"/>
        </w:rPr>
        <w:t>委托人就青岛金鲁班中鑫建设有限公司破产清算案（以下简称“本案”），特委托上述受托人作为代理人，参加本案的破产清算程序。受托人的代理权限为特别授权，包括但不限于：</w:t>
      </w:r>
    </w:p>
    <w:p w14:paraId="57425D4D" w14:textId="77777777" w:rsidR="00EB2001" w:rsidRDefault="007F067F">
      <w:pPr>
        <w:pStyle w:val="af2"/>
        <w:numPr>
          <w:ilvl w:val="0"/>
          <w:numId w:val="18"/>
        </w:numPr>
        <w:wordWrap w:val="0"/>
        <w:spacing w:afterLines="50" w:after="156" w:line="360" w:lineRule="auto"/>
        <w:ind w:left="0" w:firstLine="480"/>
        <w:rPr>
          <w:rFonts w:ascii="仿宋_GB2312" w:eastAsia="仿宋_GB2312" w:hAnsi="Times New Roman"/>
          <w:sz w:val="24"/>
          <w:szCs w:val="24"/>
        </w:rPr>
      </w:pPr>
      <w:r>
        <w:rPr>
          <w:rFonts w:ascii="仿宋_GB2312" w:eastAsia="仿宋_GB2312" w:hAnsi="Times New Roman" w:hint="eastAsia"/>
          <w:sz w:val="24"/>
          <w:szCs w:val="24"/>
        </w:rPr>
        <w:t>向本案管理人申报债权、提交相关证明文件及资料，并处理与债权申报相关事宜；</w:t>
      </w:r>
    </w:p>
    <w:p w14:paraId="28024098" w14:textId="77777777" w:rsidR="00EB2001" w:rsidRDefault="007F067F">
      <w:pPr>
        <w:pStyle w:val="af2"/>
        <w:numPr>
          <w:ilvl w:val="0"/>
          <w:numId w:val="18"/>
        </w:numPr>
        <w:wordWrap w:val="0"/>
        <w:spacing w:afterLines="50" w:after="156" w:line="360" w:lineRule="auto"/>
        <w:ind w:left="0" w:firstLine="480"/>
        <w:rPr>
          <w:rFonts w:ascii="仿宋_GB2312" w:eastAsia="仿宋_GB2312" w:hAnsi="Times New Roman"/>
          <w:sz w:val="24"/>
          <w:szCs w:val="24"/>
        </w:rPr>
      </w:pPr>
      <w:r>
        <w:rPr>
          <w:rFonts w:ascii="仿宋_GB2312" w:eastAsia="仿宋_GB2312" w:hAnsi="Times New Roman" w:hint="eastAsia"/>
          <w:sz w:val="24"/>
          <w:szCs w:val="24"/>
        </w:rPr>
        <w:t>签署、递交、接收和转送有关本案的各类法律文件及其他文件资料；</w:t>
      </w:r>
    </w:p>
    <w:p w14:paraId="7974D717" w14:textId="77777777" w:rsidR="00EB2001" w:rsidRDefault="007F067F">
      <w:pPr>
        <w:pStyle w:val="af2"/>
        <w:numPr>
          <w:ilvl w:val="0"/>
          <w:numId w:val="18"/>
        </w:numPr>
        <w:wordWrap w:val="0"/>
        <w:spacing w:afterLines="50" w:after="156" w:line="360" w:lineRule="auto"/>
        <w:ind w:left="0" w:firstLine="480"/>
        <w:rPr>
          <w:rFonts w:ascii="仿宋_GB2312" w:eastAsia="仿宋_GB2312" w:hAnsi="Times New Roman"/>
          <w:sz w:val="24"/>
          <w:szCs w:val="24"/>
        </w:rPr>
      </w:pPr>
      <w:r>
        <w:rPr>
          <w:rFonts w:ascii="仿宋_GB2312" w:eastAsia="仿宋_GB2312" w:hAnsi="Times New Roman" w:hint="eastAsia"/>
          <w:sz w:val="24"/>
          <w:szCs w:val="24"/>
        </w:rPr>
        <w:t>参加本案的债权人会议并代表委托人发表意见和行使表决权；</w:t>
      </w:r>
    </w:p>
    <w:p w14:paraId="126C7F53" w14:textId="77777777" w:rsidR="00EB2001" w:rsidRDefault="007F067F">
      <w:pPr>
        <w:pStyle w:val="af2"/>
        <w:numPr>
          <w:ilvl w:val="0"/>
          <w:numId w:val="18"/>
        </w:numPr>
        <w:wordWrap w:val="0"/>
        <w:spacing w:afterLines="50" w:after="156" w:line="360" w:lineRule="auto"/>
        <w:ind w:left="0" w:firstLine="480"/>
        <w:rPr>
          <w:rFonts w:ascii="仿宋_GB2312" w:eastAsia="仿宋_GB2312" w:hAnsi="Times New Roman"/>
          <w:sz w:val="24"/>
          <w:szCs w:val="24"/>
        </w:rPr>
      </w:pPr>
      <w:r>
        <w:rPr>
          <w:rFonts w:ascii="仿宋_GB2312" w:eastAsia="仿宋_GB2312" w:hAnsi="Times New Roman" w:hint="eastAsia"/>
          <w:sz w:val="24"/>
          <w:szCs w:val="24"/>
        </w:rPr>
        <w:t>处理与本案相关的其他法律事务。</w:t>
      </w:r>
    </w:p>
    <w:p w14:paraId="675D5144" w14:textId="77777777" w:rsidR="00EB2001" w:rsidRDefault="007F067F">
      <w:pPr>
        <w:wordWrap w:val="0"/>
        <w:spacing w:afterLines="50" w:after="156" w:line="360" w:lineRule="auto"/>
        <w:ind w:firstLineChars="200" w:firstLine="480"/>
        <w:rPr>
          <w:rFonts w:ascii="仿宋_GB2312" w:eastAsia="仿宋_GB2312" w:hAnsi="Times New Roman"/>
          <w:sz w:val="24"/>
          <w:szCs w:val="24"/>
        </w:rPr>
      </w:pPr>
      <w:r>
        <w:rPr>
          <w:rFonts w:ascii="仿宋_GB2312" w:eastAsia="仿宋_GB2312" w:hAnsi="Times New Roman" w:hint="eastAsia"/>
          <w:sz w:val="24"/>
          <w:szCs w:val="24"/>
        </w:rPr>
        <w:t>特此授权。</w:t>
      </w:r>
    </w:p>
    <w:p w14:paraId="02038DCD" w14:textId="77777777" w:rsidR="00EB2001" w:rsidRDefault="007F067F">
      <w:pPr>
        <w:wordWrap w:val="0"/>
        <w:spacing w:afterLines="50" w:after="156" w:line="360" w:lineRule="auto"/>
        <w:ind w:firstLineChars="200" w:firstLine="480"/>
        <w:jc w:val="right"/>
        <w:textAlignment w:val="baseline"/>
        <w:rPr>
          <w:rFonts w:ascii="仿宋_GB2312" w:eastAsia="仿宋_GB2312" w:hAnsi="Times New Roman"/>
          <w:sz w:val="24"/>
          <w:szCs w:val="24"/>
        </w:rPr>
      </w:pPr>
      <w:r>
        <w:rPr>
          <w:rFonts w:ascii="仿宋_GB2312" w:eastAsia="仿宋_GB2312" w:hAnsi="Times New Roman" w:hint="eastAsia"/>
          <w:sz w:val="24"/>
          <w:szCs w:val="24"/>
        </w:rPr>
        <w:t xml:space="preserve">委托人（机构盖章/自然人签字）： </w:t>
      </w:r>
      <w:r>
        <w:rPr>
          <w:rFonts w:ascii="仿宋_GB2312" w:eastAsia="仿宋_GB2312" w:hAnsi="Times New Roman"/>
          <w:sz w:val="24"/>
          <w:szCs w:val="24"/>
        </w:rPr>
        <w:t xml:space="preserve">                </w:t>
      </w:r>
    </w:p>
    <w:p w14:paraId="5D639AC2" w14:textId="77777777" w:rsidR="00EB2001" w:rsidRDefault="00EB2001">
      <w:pPr>
        <w:spacing w:afterLines="50" w:after="156" w:line="360" w:lineRule="auto"/>
        <w:ind w:firstLineChars="200" w:firstLine="480"/>
        <w:jc w:val="right"/>
        <w:textAlignment w:val="baseline"/>
        <w:rPr>
          <w:rFonts w:ascii="仿宋_GB2312" w:eastAsia="仿宋_GB2312" w:hAnsi="Times New Roman"/>
          <w:sz w:val="24"/>
          <w:szCs w:val="24"/>
        </w:rPr>
      </w:pPr>
    </w:p>
    <w:p w14:paraId="5134E18A" w14:textId="75C643AF" w:rsidR="00EB2001" w:rsidRDefault="007F067F">
      <w:pPr>
        <w:wordWrap w:val="0"/>
        <w:spacing w:afterLines="50" w:after="156" w:line="360" w:lineRule="auto"/>
        <w:ind w:firstLineChars="200" w:firstLine="480"/>
        <w:jc w:val="right"/>
        <w:textAlignment w:val="baseline"/>
        <w:rPr>
          <w:rFonts w:ascii="仿宋_GB2312" w:eastAsia="仿宋_GB2312" w:hAnsi="Times New Roman"/>
          <w:color w:val="000000"/>
          <w:spacing w:val="15"/>
          <w:sz w:val="23"/>
          <w:lang w:val="zh-Hans" w:eastAsia="zh-Hans"/>
        </w:rPr>
      </w:pPr>
      <w:r>
        <w:rPr>
          <w:rFonts w:ascii="仿宋_GB2312" w:eastAsia="仿宋_GB2312" w:hAnsi="Times New Roman" w:hint="eastAsia"/>
          <w:sz w:val="24"/>
          <w:szCs w:val="24"/>
        </w:rPr>
        <w:t xml:space="preserve"> </w:t>
      </w:r>
      <w:r>
        <w:rPr>
          <w:rFonts w:ascii="仿宋_GB2312" w:eastAsia="仿宋_GB2312" w:hAnsi="Times New Roman"/>
          <w:sz w:val="24"/>
          <w:szCs w:val="24"/>
        </w:rPr>
        <w:t xml:space="preserve">            </w:t>
      </w:r>
      <w:r>
        <w:rPr>
          <w:rFonts w:ascii="仿宋_GB2312" w:eastAsia="仿宋_GB2312" w:hAnsi="Times New Roman" w:hint="eastAsia"/>
          <w:sz w:val="24"/>
          <w:szCs w:val="24"/>
        </w:rPr>
        <w:t xml:space="preserve">法定代表人/负责人（签字）： </w:t>
      </w:r>
      <w:r>
        <w:rPr>
          <w:rFonts w:ascii="仿宋_GB2312" w:eastAsia="仿宋_GB2312" w:hAnsi="Times New Roman" w:hint="eastAsia"/>
          <w:color w:val="000000"/>
          <w:spacing w:val="15"/>
          <w:sz w:val="23"/>
          <w:lang w:val="zh-Hans" w:eastAsia="zh-Hans"/>
        </w:rPr>
        <w:t xml:space="preserve">  </w:t>
      </w:r>
      <w:r>
        <w:rPr>
          <w:rFonts w:ascii="仿宋_GB2312" w:eastAsia="仿宋_GB2312" w:hAnsi="Times New Roman"/>
          <w:color w:val="000000"/>
          <w:spacing w:val="15"/>
          <w:sz w:val="23"/>
          <w:lang w:val="zh-Hans" w:eastAsia="zh-Hans"/>
        </w:rPr>
        <w:t xml:space="preserve">             </w:t>
      </w:r>
    </w:p>
    <w:p w14:paraId="74BD4C89" w14:textId="77777777" w:rsidR="00EB2001" w:rsidRDefault="00EB2001">
      <w:pPr>
        <w:spacing w:afterLines="50" w:after="156" w:line="360" w:lineRule="auto"/>
        <w:ind w:firstLineChars="200" w:firstLine="520"/>
        <w:jc w:val="right"/>
        <w:textAlignment w:val="baseline"/>
        <w:rPr>
          <w:rFonts w:ascii="仿宋_GB2312" w:eastAsia="仿宋_GB2312" w:hAnsi="Times New Roman"/>
          <w:color w:val="000000"/>
          <w:spacing w:val="15"/>
          <w:sz w:val="23"/>
          <w:lang w:val="zh-Hans" w:eastAsia="zh-Hans"/>
        </w:rPr>
      </w:pPr>
    </w:p>
    <w:p w14:paraId="1D2E2912" w14:textId="77777777" w:rsidR="00EB2001" w:rsidRDefault="007F067F">
      <w:pPr>
        <w:wordWrap w:val="0"/>
        <w:spacing w:afterLines="50" w:after="156" w:line="360" w:lineRule="auto"/>
        <w:ind w:firstLineChars="200" w:firstLine="480"/>
        <w:jc w:val="right"/>
        <w:textAlignment w:val="baseline"/>
        <w:rPr>
          <w:rFonts w:ascii="仿宋_GB2312" w:eastAsia="仿宋_GB2312" w:hAnsi="Times New Roman"/>
          <w:sz w:val="24"/>
          <w:szCs w:val="24"/>
        </w:rPr>
      </w:pPr>
      <w:r>
        <w:rPr>
          <w:rFonts w:ascii="仿宋_GB2312" w:eastAsia="仿宋_GB2312" w:hAnsi="仿宋_GB2312" w:cs="仿宋_GB2312" w:hint="eastAsia"/>
          <w:sz w:val="24"/>
          <w:szCs w:val="24"/>
        </w:rPr>
        <w:t>年</w:t>
      </w:r>
      <w:r>
        <w:rPr>
          <w:rFonts w:ascii="仿宋_GB2312" w:eastAsia="仿宋_GB2312" w:hAnsi="Times New Roman" w:hint="eastAsia"/>
          <w:sz w:val="24"/>
          <w:szCs w:val="24"/>
        </w:rPr>
        <w:t xml:space="preserve"> </w:t>
      </w:r>
      <w:r>
        <w:rPr>
          <w:rFonts w:ascii="仿宋_GB2312" w:eastAsia="仿宋_GB2312" w:hAnsi="Times New Roman"/>
          <w:sz w:val="24"/>
          <w:szCs w:val="24"/>
        </w:rPr>
        <w:t xml:space="preserve"> </w:t>
      </w:r>
      <w:r>
        <w:rPr>
          <w:rFonts w:ascii="仿宋_GB2312" w:eastAsia="仿宋_GB2312" w:hAnsi="Times New Roman" w:hint="eastAsia"/>
          <w:sz w:val="24"/>
          <w:szCs w:val="24"/>
        </w:rPr>
        <w:t xml:space="preserve">月 </w:t>
      </w:r>
      <w:r>
        <w:rPr>
          <w:rFonts w:ascii="仿宋_GB2312" w:eastAsia="仿宋_GB2312" w:hAnsi="Times New Roman"/>
          <w:sz w:val="24"/>
          <w:szCs w:val="24"/>
        </w:rPr>
        <w:t xml:space="preserve"> </w:t>
      </w:r>
      <w:r>
        <w:rPr>
          <w:rFonts w:ascii="仿宋_GB2312" w:eastAsia="仿宋_GB2312" w:hAnsi="Times New Roman" w:hint="eastAsia"/>
          <w:sz w:val="24"/>
          <w:szCs w:val="24"/>
        </w:rPr>
        <w:t xml:space="preserve">日 </w:t>
      </w:r>
      <w:r>
        <w:rPr>
          <w:rFonts w:ascii="仿宋_GB2312" w:eastAsia="仿宋_GB2312" w:hAnsi="Times New Roman"/>
          <w:sz w:val="24"/>
          <w:szCs w:val="24"/>
        </w:rPr>
        <w:t xml:space="preserve">         </w:t>
      </w:r>
    </w:p>
    <w:p w14:paraId="0EEA506A" w14:textId="77777777" w:rsidR="00EB2001" w:rsidRDefault="007F067F">
      <w:pPr>
        <w:wordWrap w:val="0"/>
        <w:spacing w:afterLines="50" w:after="156" w:line="360" w:lineRule="auto"/>
        <w:ind w:firstLineChars="200" w:firstLine="480"/>
        <w:textAlignment w:val="baseline"/>
        <w:rPr>
          <w:rFonts w:ascii="仿宋_GB2312" w:eastAsia="仿宋_GB2312" w:hAnsi="Times New Roman"/>
          <w:sz w:val="24"/>
          <w:szCs w:val="24"/>
        </w:rPr>
      </w:pPr>
      <w:r>
        <w:rPr>
          <w:rFonts w:ascii="仿宋_GB2312" w:eastAsia="仿宋_GB2312" w:hAnsi="Times New Roman" w:hint="eastAsia"/>
          <w:sz w:val="24"/>
          <w:szCs w:val="24"/>
        </w:rPr>
        <w:t>附：受托人身份证复印件</w:t>
      </w:r>
      <w:r>
        <w:rPr>
          <w:rFonts w:ascii="仿宋_GB2312" w:eastAsia="仿宋_GB2312" w:hAnsi="Times New Roman"/>
          <w:sz w:val="24"/>
          <w:szCs w:val="24"/>
        </w:rPr>
        <w:t>(委托人盖章/签字)</w:t>
      </w:r>
    </w:p>
    <w:p w14:paraId="4E1BA0D0" w14:textId="77777777" w:rsidR="00EB2001" w:rsidRDefault="007F067F">
      <w:pPr>
        <w:spacing w:afterLines="50" w:after="156" w:line="360" w:lineRule="auto"/>
        <w:jc w:val="center"/>
        <w:textAlignment w:val="baseline"/>
        <w:rPr>
          <w:rFonts w:ascii="仿宋_GB2312" w:eastAsia="仿宋_GB2312" w:hAnsi="华文中宋"/>
          <w:b/>
          <w:bCs/>
          <w:color w:val="000000"/>
          <w:sz w:val="35"/>
          <w:lang w:val="zh-Hans"/>
        </w:rPr>
      </w:pPr>
      <w:r>
        <w:rPr>
          <w:rFonts w:ascii="仿宋_GB2312" w:eastAsia="仿宋_GB2312" w:hAnsi="Times New Roman" w:hint="eastAsia"/>
          <w:b/>
          <w:color w:val="000000"/>
          <w:sz w:val="35"/>
          <w:lang w:val="zh-Hans"/>
        </w:rPr>
        <w:br w:type="page"/>
      </w:r>
      <w:r>
        <w:rPr>
          <w:rFonts w:ascii="仿宋_GB2312" w:eastAsia="仿宋_GB2312" w:hAnsi="华文中宋" w:hint="eastAsia"/>
          <w:b/>
          <w:bCs/>
          <w:color w:val="000000"/>
          <w:sz w:val="35"/>
          <w:lang w:val="zh-Hans"/>
        </w:rPr>
        <w:lastRenderedPageBreak/>
        <w:t>青岛金鲁班中鑫建设有限公司破产清算案</w:t>
      </w:r>
      <w:r>
        <w:rPr>
          <w:rFonts w:ascii="仿宋_GB2312" w:eastAsia="仿宋_GB2312" w:hAnsi="华文中宋" w:hint="eastAsia"/>
          <w:b/>
          <w:bCs/>
          <w:color w:val="000000"/>
          <w:sz w:val="35"/>
          <w:lang w:val="zh-Hans"/>
        </w:rPr>
        <w:br/>
        <w:t>债权人联系方式确认书</w:t>
      </w:r>
    </w:p>
    <w:tbl>
      <w:tblPr>
        <w:tblW w:w="9403" w:type="dxa"/>
        <w:jc w:val="center"/>
        <w:tblLayout w:type="fixed"/>
        <w:tblCellMar>
          <w:left w:w="0" w:type="dxa"/>
          <w:right w:w="0" w:type="dxa"/>
        </w:tblCellMar>
        <w:tblLook w:val="04A0" w:firstRow="1" w:lastRow="0" w:firstColumn="1" w:lastColumn="0" w:noHBand="0" w:noVBand="1"/>
      </w:tblPr>
      <w:tblGrid>
        <w:gridCol w:w="987"/>
        <w:gridCol w:w="8416"/>
      </w:tblGrid>
      <w:tr w:rsidR="00EB2001" w14:paraId="455195C6" w14:textId="77777777">
        <w:trPr>
          <w:trHeight w:val="20"/>
          <w:jc w:val="center"/>
        </w:trPr>
        <w:tc>
          <w:tcPr>
            <w:tcW w:w="987" w:type="dxa"/>
            <w:tcBorders>
              <w:top w:val="single" w:sz="4" w:space="0" w:color="000000"/>
              <w:left w:val="single" w:sz="4" w:space="0" w:color="000000"/>
              <w:bottom w:val="single" w:sz="4" w:space="0" w:color="000000"/>
              <w:right w:val="single" w:sz="4" w:space="0" w:color="000000"/>
            </w:tcBorders>
            <w:vAlign w:val="center"/>
          </w:tcPr>
          <w:p w14:paraId="14F52F25" w14:textId="77777777" w:rsidR="00EB2001" w:rsidRDefault="007F067F">
            <w:pPr>
              <w:spacing w:line="380" w:lineRule="exact"/>
              <w:jc w:val="center"/>
              <w:textAlignment w:val="baseline"/>
              <w:rPr>
                <w:rFonts w:ascii="仿宋_GB2312" w:eastAsia="仿宋_GB2312" w:hAnsi="Times New Roman"/>
                <w:b/>
                <w:color w:val="000000"/>
                <w:spacing w:val="-3"/>
                <w:sz w:val="24"/>
                <w:szCs w:val="24"/>
                <w:lang w:val="zh-Hans"/>
              </w:rPr>
            </w:pPr>
            <w:r>
              <w:rPr>
                <w:rFonts w:ascii="仿宋_GB2312" w:eastAsia="仿宋_GB2312" w:hAnsi="Times New Roman" w:hint="eastAsia"/>
                <w:b/>
                <w:color w:val="000000"/>
                <w:spacing w:val="-3"/>
                <w:sz w:val="24"/>
                <w:szCs w:val="24"/>
                <w:lang w:val="zh-Hans"/>
              </w:rPr>
              <w:t>告</w:t>
            </w:r>
          </w:p>
          <w:p w14:paraId="1D1E6148" w14:textId="77777777" w:rsidR="00EB2001" w:rsidRDefault="007F067F">
            <w:pPr>
              <w:spacing w:line="380" w:lineRule="exact"/>
              <w:jc w:val="center"/>
              <w:textAlignment w:val="baseline"/>
              <w:rPr>
                <w:rFonts w:ascii="仿宋_GB2312" w:eastAsia="仿宋_GB2312" w:hAnsi="Times New Roman"/>
                <w:b/>
                <w:color w:val="000000"/>
                <w:spacing w:val="-3"/>
                <w:sz w:val="24"/>
                <w:szCs w:val="24"/>
                <w:lang w:val="zh-Hans"/>
              </w:rPr>
            </w:pPr>
            <w:r>
              <w:rPr>
                <w:rFonts w:ascii="仿宋_GB2312" w:eastAsia="仿宋_GB2312" w:hAnsi="Times New Roman" w:hint="eastAsia"/>
                <w:b/>
                <w:color w:val="000000"/>
                <w:spacing w:val="-3"/>
                <w:sz w:val="24"/>
                <w:szCs w:val="24"/>
                <w:lang w:val="zh-Hans"/>
              </w:rPr>
              <w:t>知</w:t>
            </w:r>
          </w:p>
          <w:p w14:paraId="3186BB88" w14:textId="77777777" w:rsidR="00EB2001" w:rsidRDefault="007F067F">
            <w:pPr>
              <w:spacing w:line="380" w:lineRule="exact"/>
              <w:jc w:val="center"/>
              <w:textAlignment w:val="baseline"/>
              <w:rPr>
                <w:rFonts w:ascii="仿宋_GB2312" w:eastAsia="仿宋_GB2312" w:hAnsi="Times New Roman"/>
                <w:b/>
                <w:color w:val="000000"/>
                <w:spacing w:val="-3"/>
                <w:sz w:val="24"/>
                <w:szCs w:val="24"/>
                <w:lang w:val="zh-Hans"/>
              </w:rPr>
            </w:pPr>
            <w:r>
              <w:rPr>
                <w:rFonts w:ascii="仿宋_GB2312" w:eastAsia="仿宋_GB2312" w:hAnsi="Times New Roman" w:hint="eastAsia"/>
                <w:b/>
                <w:color w:val="000000"/>
                <w:spacing w:val="-3"/>
                <w:sz w:val="24"/>
                <w:szCs w:val="24"/>
                <w:lang w:val="zh-Hans"/>
              </w:rPr>
              <w:t>事</w:t>
            </w:r>
          </w:p>
          <w:p w14:paraId="18D528F9" w14:textId="77777777" w:rsidR="00EB2001" w:rsidRDefault="007F067F">
            <w:pPr>
              <w:spacing w:line="380" w:lineRule="exact"/>
              <w:jc w:val="center"/>
              <w:textAlignment w:val="baseline"/>
              <w:rPr>
                <w:rFonts w:ascii="仿宋_GB2312" w:eastAsia="仿宋_GB2312" w:hAnsi="Times New Roman"/>
                <w:b/>
                <w:color w:val="000000"/>
                <w:spacing w:val="-3"/>
                <w:sz w:val="24"/>
                <w:szCs w:val="24"/>
                <w:lang w:val="zh-Hans"/>
              </w:rPr>
            </w:pPr>
            <w:r>
              <w:rPr>
                <w:rFonts w:ascii="仿宋_GB2312" w:eastAsia="仿宋_GB2312" w:hAnsi="Times New Roman" w:hint="eastAsia"/>
                <w:b/>
                <w:color w:val="000000"/>
                <w:spacing w:val="-3"/>
                <w:sz w:val="24"/>
                <w:szCs w:val="24"/>
                <w:lang w:val="zh-Hans"/>
              </w:rPr>
              <w:t>项</w:t>
            </w:r>
          </w:p>
        </w:tc>
        <w:tc>
          <w:tcPr>
            <w:tcW w:w="8416" w:type="dxa"/>
            <w:tcBorders>
              <w:top w:val="single" w:sz="4" w:space="0" w:color="000000"/>
              <w:left w:val="single" w:sz="4" w:space="0" w:color="000000"/>
              <w:bottom w:val="single" w:sz="4" w:space="0" w:color="000000"/>
              <w:right w:val="single" w:sz="4" w:space="0" w:color="000000"/>
            </w:tcBorders>
            <w:vAlign w:val="center"/>
          </w:tcPr>
          <w:p w14:paraId="4491A6C2" w14:textId="77777777" w:rsidR="00EB2001" w:rsidRDefault="007F067F">
            <w:pPr>
              <w:widowControl/>
              <w:numPr>
                <w:ilvl w:val="0"/>
                <w:numId w:val="19"/>
              </w:numPr>
              <w:tabs>
                <w:tab w:val="left" w:pos="936"/>
              </w:tabs>
              <w:spacing w:line="380" w:lineRule="exact"/>
              <w:ind w:left="0" w:firstLineChars="200" w:firstLine="480"/>
              <w:textAlignment w:val="baseline"/>
              <w:rPr>
                <w:rFonts w:ascii="仿宋_GB2312" w:eastAsia="仿宋_GB2312" w:hAnsi="Times New Roman"/>
                <w:color w:val="000000"/>
                <w:sz w:val="24"/>
                <w:szCs w:val="24"/>
                <w:lang w:val="zh-Hans"/>
              </w:rPr>
            </w:pPr>
            <w:r>
              <w:rPr>
                <w:rFonts w:ascii="仿宋_GB2312" w:eastAsia="仿宋_GB2312" w:hAnsi="Times New Roman" w:hint="eastAsia"/>
                <w:color w:val="000000"/>
                <w:sz w:val="24"/>
                <w:szCs w:val="24"/>
                <w:lang w:val="zh-Hans"/>
              </w:rPr>
              <w:t>债权人申报债权时应当向管理人提供或者确认准确的联系方式，并填写本债权人联系方式确认书。</w:t>
            </w:r>
          </w:p>
          <w:p w14:paraId="22B73333" w14:textId="77777777" w:rsidR="00EB2001" w:rsidRDefault="007F067F">
            <w:pPr>
              <w:widowControl/>
              <w:numPr>
                <w:ilvl w:val="0"/>
                <w:numId w:val="19"/>
              </w:numPr>
              <w:tabs>
                <w:tab w:val="left" w:pos="936"/>
              </w:tabs>
              <w:spacing w:line="380" w:lineRule="exact"/>
              <w:ind w:left="0" w:firstLineChars="200" w:firstLine="480"/>
              <w:textAlignment w:val="baseline"/>
              <w:rPr>
                <w:rFonts w:ascii="仿宋_GB2312" w:eastAsia="仿宋_GB2312" w:hAnsi="Times New Roman"/>
                <w:color w:val="000000"/>
                <w:sz w:val="24"/>
                <w:szCs w:val="24"/>
                <w:lang w:val="zh-Hans"/>
              </w:rPr>
            </w:pPr>
            <w:r>
              <w:rPr>
                <w:rFonts w:ascii="仿宋_GB2312" w:eastAsia="仿宋_GB2312" w:hAnsi="Times New Roman" w:hint="eastAsia"/>
                <w:color w:val="000000"/>
                <w:sz w:val="24"/>
                <w:szCs w:val="24"/>
                <w:lang w:val="zh-Hans"/>
              </w:rPr>
              <w:t>债权人在青岛金鲁班中鑫建设有限公司破产清算程序终结前变更送达地址的，应当及时以书面方式告知管理人。</w:t>
            </w:r>
          </w:p>
          <w:p w14:paraId="6933F362" w14:textId="77777777" w:rsidR="00EB2001" w:rsidRDefault="007F067F">
            <w:pPr>
              <w:widowControl/>
              <w:numPr>
                <w:ilvl w:val="0"/>
                <w:numId w:val="19"/>
              </w:numPr>
              <w:tabs>
                <w:tab w:val="left" w:pos="936"/>
              </w:tabs>
              <w:spacing w:line="380" w:lineRule="exact"/>
              <w:ind w:left="0" w:firstLineChars="200" w:firstLine="480"/>
              <w:textAlignment w:val="baseline"/>
              <w:rPr>
                <w:rFonts w:ascii="仿宋_GB2312" w:eastAsia="仿宋_GB2312" w:hAnsi="Times New Roman"/>
                <w:color w:val="000000"/>
                <w:sz w:val="24"/>
                <w:szCs w:val="24"/>
                <w:lang w:val="zh-Hans"/>
              </w:rPr>
            </w:pPr>
            <w:r>
              <w:rPr>
                <w:rFonts w:ascii="仿宋_GB2312" w:eastAsia="仿宋_GB2312" w:hAnsi="Times New Roman" w:hint="eastAsia"/>
                <w:color w:val="000000"/>
                <w:sz w:val="24"/>
                <w:szCs w:val="24"/>
                <w:lang w:val="zh-Hans"/>
              </w:rPr>
              <w:t>债权人未提供自己的送达地址，经管理人告知后仍拒不提供的：自然人以其户籍登记中的住所地或者经常居住地为送达地址；法人或非法人组织以其工商登记或者其他依法登记、备案中的住所地为送达地址。</w:t>
            </w:r>
          </w:p>
          <w:p w14:paraId="090CD7DD" w14:textId="77777777" w:rsidR="00EB2001" w:rsidRDefault="007F067F">
            <w:pPr>
              <w:widowControl/>
              <w:numPr>
                <w:ilvl w:val="0"/>
                <w:numId w:val="19"/>
              </w:numPr>
              <w:tabs>
                <w:tab w:val="left" w:pos="936"/>
              </w:tabs>
              <w:spacing w:line="380" w:lineRule="exact"/>
              <w:ind w:left="0" w:firstLineChars="200" w:firstLine="480"/>
              <w:textAlignment w:val="baseline"/>
              <w:rPr>
                <w:rFonts w:ascii="仿宋_GB2312" w:eastAsia="仿宋_GB2312" w:hAnsi="Times New Roman"/>
                <w:color w:val="000000"/>
                <w:sz w:val="24"/>
                <w:szCs w:val="24"/>
                <w:lang w:val="zh-Hans"/>
              </w:rPr>
            </w:pPr>
            <w:r>
              <w:rPr>
                <w:rFonts w:ascii="仿宋_GB2312" w:eastAsia="仿宋_GB2312" w:hAnsi="Times New Roman" w:hint="eastAsia"/>
                <w:color w:val="000000"/>
                <w:sz w:val="24"/>
                <w:szCs w:val="24"/>
                <w:lang w:val="zh-Hans"/>
              </w:rPr>
              <w:t>为提高工作效率，降低文件传送的成本，管理人</w:t>
            </w:r>
            <w:r>
              <w:rPr>
                <w:rFonts w:ascii="仿宋_GB2312" w:eastAsia="仿宋_GB2312" w:hAnsi="Times New Roman" w:hint="eastAsia"/>
                <w:color w:val="000000"/>
                <w:sz w:val="24"/>
                <w:szCs w:val="24"/>
              </w:rPr>
              <w:t>/</w:t>
            </w:r>
            <w:r>
              <w:rPr>
                <w:rFonts w:ascii="仿宋_GB2312" w:eastAsia="仿宋_GB2312" w:hAnsi="Times New Roman" w:hint="eastAsia"/>
                <w:color w:val="000000"/>
                <w:sz w:val="24"/>
                <w:szCs w:val="24"/>
                <w:lang w:val="zh-Hans"/>
              </w:rPr>
              <w:t>债务人对破产清算案件中的部分信息将酌情采用电子邮件、短信、微信等电子送达方式送达债权人。电子送达与直接送达等送达方式具有相等的法律效力。</w:t>
            </w:r>
          </w:p>
          <w:p w14:paraId="4CC1E3EB" w14:textId="77777777" w:rsidR="00EB2001" w:rsidRDefault="007F067F">
            <w:pPr>
              <w:widowControl/>
              <w:numPr>
                <w:ilvl w:val="0"/>
                <w:numId w:val="19"/>
              </w:numPr>
              <w:tabs>
                <w:tab w:val="left" w:pos="936"/>
              </w:tabs>
              <w:spacing w:line="380" w:lineRule="exact"/>
              <w:ind w:left="0" w:firstLineChars="200" w:firstLine="480"/>
              <w:textAlignment w:val="baseline"/>
              <w:rPr>
                <w:rFonts w:ascii="仿宋_GB2312" w:eastAsia="仿宋_GB2312" w:hAnsi="Times New Roman"/>
                <w:color w:val="000000"/>
                <w:sz w:val="24"/>
                <w:szCs w:val="24"/>
                <w:lang w:val="zh-Hans"/>
              </w:rPr>
            </w:pPr>
            <w:r>
              <w:rPr>
                <w:rFonts w:ascii="仿宋_GB2312" w:eastAsia="仿宋_GB2312" w:hAnsi="Times New Roman" w:hint="eastAsia"/>
                <w:color w:val="000000"/>
                <w:sz w:val="24"/>
                <w:szCs w:val="24"/>
                <w:lang w:val="zh-Hans"/>
              </w:rPr>
              <w:t>因债权人提供的或者确认的送达地址不准确、拒不提供送达地址、送达地址变更未及时告知管理人、债权人本人或者债权人指定的代收人拒绝签收，导致相关文书未能被债权人实际接收的，文书寄出之日视为送达之日；采取电子送达方式的，对应系统显示发送成功的日期为送达之日，如债权人提供的电子送达方式无法正常使用导致相关文书未能被债权人实际接收的，对应系统显示发送日期为送达之日。</w:t>
            </w:r>
          </w:p>
        </w:tc>
      </w:tr>
      <w:tr w:rsidR="00EB2001" w14:paraId="53078497" w14:textId="77777777">
        <w:trPr>
          <w:trHeight w:val="20"/>
          <w:jc w:val="center"/>
        </w:trPr>
        <w:tc>
          <w:tcPr>
            <w:tcW w:w="987" w:type="dxa"/>
            <w:tcBorders>
              <w:top w:val="single" w:sz="4" w:space="0" w:color="000000"/>
              <w:left w:val="single" w:sz="4" w:space="0" w:color="000000"/>
              <w:bottom w:val="single" w:sz="4" w:space="0" w:color="000000"/>
              <w:right w:val="single" w:sz="4" w:space="0" w:color="000000"/>
            </w:tcBorders>
            <w:vAlign w:val="center"/>
          </w:tcPr>
          <w:p w14:paraId="65EB99E1" w14:textId="77777777" w:rsidR="00EB2001" w:rsidRDefault="007F067F">
            <w:pPr>
              <w:spacing w:line="380" w:lineRule="exact"/>
              <w:jc w:val="center"/>
              <w:textAlignment w:val="baseline"/>
              <w:rPr>
                <w:rFonts w:ascii="仿宋_GB2312" w:eastAsia="仿宋_GB2312" w:hAnsi="Times New Roman"/>
                <w:b/>
                <w:color w:val="000000"/>
                <w:spacing w:val="-3"/>
                <w:sz w:val="24"/>
                <w:szCs w:val="24"/>
                <w:lang w:val="zh-Hans"/>
              </w:rPr>
            </w:pPr>
            <w:r>
              <w:rPr>
                <w:rFonts w:ascii="仿宋_GB2312" w:eastAsia="仿宋_GB2312" w:hAnsi="Times New Roman" w:hint="eastAsia"/>
                <w:b/>
                <w:color w:val="000000"/>
                <w:spacing w:val="-3"/>
                <w:sz w:val="24"/>
                <w:szCs w:val="24"/>
                <w:lang w:val="zh-Hans"/>
              </w:rPr>
              <w:t>联</w:t>
            </w:r>
          </w:p>
          <w:p w14:paraId="1A7B3B7C" w14:textId="77777777" w:rsidR="00EB2001" w:rsidRDefault="007F067F">
            <w:pPr>
              <w:spacing w:line="380" w:lineRule="exact"/>
              <w:jc w:val="center"/>
              <w:textAlignment w:val="baseline"/>
              <w:rPr>
                <w:rFonts w:ascii="仿宋_GB2312" w:eastAsia="仿宋_GB2312" w:hAnsi="Times New Roman"/>
                <w:b/>
                <w:color w:val="000000"/>
                <w:spacing w:val="-3"/>
                <w:sz w:val="24"/>
                <w:szCs w:val="24"/>
                <w:lang w:val="zh-Hans"/>
              </w:rPr>
            </w:pPr>
            <w:r>
              <w:rPr>
                <w:rFonts w:ascii="仿宋_GB2312" w:eastAsia="仿宋_GB2312" w:hAnsi="Times New Roman" w:hint="eastAsia"/>
                <w:b/>
                <w:color w:val="000000"/>
                <w:spacing w:val="-3"/>
                <w:sz w:val="24"/>
                <w:szCs w:val="24"/>
                <w:lang w:val="zh-Hans"/>
              </w:rPr>
              <w:t>系</w:t>
            </w:r>
          </w:p>
          <w:p w14:paraId="04A5C95C" w14:textId="77777777" w:rsidR="00EB2001" w:rsidRDefault="007F067F">
            <w:pPr>
              <w:spacing w:line="380" w:lineRule="exact"/>
              <w:jc w:val="center"/>
              <w:textAlignment w:val="baseline"/>
              <w:rPr>
                <w:rFonts w:ascii="仿宋_GB2312" w:eastAsia="仿宋_GB2312" w:hAnsi="Times New Roman"/>
                <w:b/>
                <w:color w:val="000000"/>
                <w:spacing w:val="-3"/>
                <w:sz w:val="24"/>
                <w:szCs w:val="24"/>
                <w:lang w:val="zh-Hans"/>
              </w:rPr>
            </w:pPr>
            <w:r>
              <w:rPr>
                <w:rFonts w:ascii="仿宋_GB2312" w:eastAsia="仿宋_GB2312" w:hAnsi="Times New Roman" w:hint="eastAsia"/>
                <w:b/>
                <w:color w:val="000000"/>
                <w:spacing w:val="-3"/>
                <w:sz w:val="24"/>
                <w:szCs w:val="24"/>
                <w:lang w:val="zh-Hans"/>
              </w:rPr>
              <w:t>方</w:t>
            </w:r>
          </w:p>
          <w:p w14:paraId="672A8292" w14:textId="77777777" w:rsidR="00EB2001" w:rsidRDefault="007F067F">
            <w:pPr>
              <w:spacing w:line="380" w:lineRule="exact"/>
              <w:jc w:val="center"/>
              <w:textAlignment w:val="baseline"/>
              <w:rPr>
                <w:rFonts w:ascii="仿宋_GB2312" w:eastAsia="仿宋_GB2312" w:hAnsi="Times New Roman"/>
                <w:b/>
                <w:color w:val="000000"/>
                <w:spacing w:val="-3"/>
                <w:sz w:val="24"/>
                <w:szCs w:val="24"/>
                <w:lang w:val="zh-Hans"/>
              </w:rPr>
            </w:pPr>
            <w:r>
              <w:rPr>
                <w:rFonts w:ascii="仿宋_GB2312" w:eastAsia="仿宋_GB2312" w:hAnsi="Times New Roman" w:hint="eastAsia"/>
                <w:b/>
                <w:color w:val="000000"/>
                <w:spacing w:val="-3"/>
                <w:sz w:val="24"/>
                <w:szCs w:val="24"/>
                <w:lang w:val="zh-Hans"/>
              </w:rPr>
              <w:t>式</w:t>
            </w:r>
          </w:p>
        </w:tc>
        <w:tc>
          <w:tcPr>
            <w:tcW w:w="8416" w:type="dxa"/>
            <w:tcBorders>
              <w:top w:val="single" w:sz="4" w:space="0" w:color="000000"/>
              <w:left w:val="single" w:sz="4" w:space="0" w:color="000000"/>
              <w:bottom w:val="single" w:sz="4" w:space="0" w:color="000000"/>
              <w:right w:val="single" w:sz="4" w:space="0" w:color="000000"/>
            </w:tcBorders>
            <w:vAlign w:val="center"/>
          </w:tcPr>
          <w:p w14:paraId="64E00510" w14:textId="77777777" w:rsidR="00EB2001" w:rsidRDefault="007F067F">
            <w:pPr>
              <w:widowControl/>
              <w:tabs>
                <w:tab w:val="left" w:pos="360"/>
                <w:tab w:val="left" w:pos="936"/>
              </w:tabs>
              <w:spacing w:line="380" w:lineRule="exact"/>
              <w:textAlignment w:val="baseline"/>
              <w:rPr>
                <w:rFonts w:ascii="仿宋_GB2312" w:eastAsia="仿宋_GB2312" w:hAnsi="Times New Roman"/>
                <w:color w:val="000000"/>
                <w:sz w:val="24"/>
                <w:szCs w:val="24"/>
                <w:lang w:val="zh-Hans"/>
              </w:rPr>
            </w:pPr>
            <w:r>
              <w:rPr>
                <w:rFonts w:ascii="仿宋_GB2312" w:eastAsia="仿宋_GB2312" w:hAnsi="Times New Roman" w:hint="eastAsia"/>
                <w:color w:val="000000"/>
                <w:sz w:val="24"/>
                <w:szCs w:val="24"/>
                <w:lang w:val="zh-Hans"/>
              </w:rPr>
              <w:t>债 权 人：</w:t>
            </w:r>
          </w:p>
          <w:p w14:paraId="012F117B" w14:textId="77777777" w:rsidR="00EB2001" w:rsidRDefault="007F067F">
            <w:pPr>
              <w:widowControl/>
              <w:tabs>
                <w:tab w:val="left" w:pos="360"/>
                <w:tab w:val="left" w:pos="936"/>
              </w:tabs>
              <w:spacing w:line="380" w:lineRule="exact"/>
              <w:textAlignment w:val="baseline"/>
              <w:rPr>
                <w:rFonts w:ascii="仿宋_GB2312" w:eastAsia="仿宋_GB2312" w:hAnsi="Times New Roman"/>
                <w:color w:val="000000"/>
                <w:sz w:val="24"/>
                <w:szCs w:val="24"/>
                <w:lang w:val="zh-Hans"/>
              </w:rPr>
            </w:pPr>
            <w:r>
              <w:rPr>
                <w:rFonts w:ascii="仿宋_GB2312" w:eastAsia="仿宋_GB2312" w:hAnsi="Times New Roman" w:hint="eastAsia"/>
                <w:color w:val="000000"/>
                <w:sz w:val="24"/>
                <w:szCs w:val="24"/>
                <w:lang w:val="zh-Hans"/>
              </w:rPr>
              <w:t>收件地址：</w:t>
            </w:r>
          </w:p>
          <w:p w14:paraId="05BE46EC" w14:textId="77777777" w:rsidR="00EB2001" w:rsidRDefault="007F067F">
            <w:pPr>
              <w:widowControl/>
              <w:tabs>
                <w:tab w:val="left" w:pos="360"/>
                <w:tab w:val="left" w:pos="936"/>
              </w:tabs>
              <w:spacing w:line="380" w:lineRule="exact"/>
              <w:textAlignment w:val="baseline"/>
              <w:rPr>
                <w:rFonts w:ascii="仿宋_GB2312" w:eastAsia="仿宋_GB2312" w:hAnsi="Times New Roman"/>
                <w:color w:val="000000"/>
                <w:sz w:val="24"/>
                <w:szCs w:val="24"/>
                <w:lang w:val="zh-Hans"/>
              </w:rPr>
            </w:pPr>
            <w:r>
              <w:rPr>
                <w:rFonts w:ascii="仿宋_GB2312" w:eastAsia="仿宋_GB2312" w:hAnsi="Times New Roman" w:hint="eastAsia"/>
                <w:color w:val="000000"/>
                <w:sz w:val="24"/>
                <w:szCs w:val="24"/>
                <w:lang w:val="zh-Hans"/>
              </w:rPr>
              <w:t>收 件 人：</w:t>
            </w:r>
          </w:p>
          <w:p w14:paraId="6FB377CA" w14:textId="77777777" w:rsidR="00EB2001" w:rsidRDefault="007F067F">
            <w:pPr>
              <w:widowControl/>
              <w:tabs>
                <w:tab w:val="left" w:pos="360"/>
                <w:tab w:val="left" w:pos="936"/>
              </w:tabs>
              <w:spacing w:line="380" w:lineRule="exact"/>
              <w:textAlignment w:val="baseline"/>
              <w:rPr>
                <w:rFonts w:ascii="仿宋_GB2312" w:eastAsia="仿宋_GB2312" w:hAnsi="Times New Roman"/>
                <w:color w:val="000000"/>
                <w:sz w:val="24"/>
                <w:szCs w:val="24"/>
                <w:lang w:val="zh-Hans"/>
              </w:rPr>
            </w:pPr>
            <w:r>
              <w:rPr>
                <w:rFonts w:ascii="仿宋_GB2312" w:eastAsia="仿宋_GB2312" w:hAnsi="Times New Roman" w:hint="eastAsia"/>
                <w:color w:val="000000"/>
                <w:sz w:val="24"/>
                <w:szCs w:val="24"/>
                <w:lang w:val="zh-Hans"/>
              </w:rPr>
              <w:t>联系电话：</w:t>
            </w:r>
          </w:p>
        </w:tc>
      </w:tr>
      <w:tr w:rsidR="00EB2001" w14:paraId="0CC16E78" w14:textId="77777777">
        <w:trPr>
          <w:trHeight w:val="1406"/>
          <w:jc w:val="center"/>
        </w:trPr>
        <w:tc>
          <w:tcPr>
            <w:tcW w:w="987" w:type="dxa"/>
            <w:vMerge w:val="restart"/>
            <w:tcBorders>
              <w:top w:val="single" w:sz="4" w:space="0" w:color="000000"/>
              <w:left w:val="single" w:sz="4" w:space="0" w:color="000000"/>
              <w:right w:val="single" w:sz="4" w:space="0" w:color="000000"/>
            </w:tcBorders>
            <w:vAlign w:val="center"/>
          </w:tcPr>
          <w:p w14:paraId="6276675A" w14:textId="77777777" w:rsidR="00EB2001" w:rsidRDefault="007F067F">
            <w:pPr>
              <w:spacing w:line="380" w:lineRule="exact"/>
              <w:jc w:val="center"/>
              <w:textAlignment w:val="baseline"/>
              <w:rPr>
                <w:rFonts w:ascii="仿宋_GB2312" w:eastAsia="仿宋_GB2312" w:hAnsi="Times New Roman"/>
                <w:b/>
                <w:color w:val="000000"/>
                <w:spacing w:val="-3"/>
                <w:sz w:val="24"/>
                <w:szCs w:val="24"/>
                <w:lang w:val="zh-Hans"/>
              </w:rPr>
            </w:pPr>
            <w:r>
              <w:rPr>
                <w:rFonts w:ascii="仿宋_GB2312" w:eastAsia="仿宋_GB2312" w:hAnsi="Times New Roman" w:hint="eastAsia"/>
                <w:b/>
                <w:color w:val="000000"/>
                <w:spacing w:val="-3"/>
                <w:sz w:val="24"/>
                <w:szCs w:val="24"/>
                <w:lang w:val="zh-Hans"/>
              </w:rPr>
              <w:t>是否</w:t>
            </w:r>
          </w:p>
          <w:p w14:paraId="7367C102" w14:textId="77777777" w:rsidR="00EB2001" w:rsidRDefault="007F067F">
            <w:pPr>
              <w:spacing w:line="380" w:lineRule="exact"/>
              <w:jc w:val="center"/>
              <w:textAlignment w:val="baseline"/>
              <w:rPr>
                <w:rFonts w:ascii="仿宋_GB2312" w:eastAsia="仿宋_GB2312" w:hAnsi="Times New Roman"/>
                <w:b/>
                <w:color w:val="000000"/>
                <w:spacing w:val="-3"/>
                <w:sz w:val="24"/>
                <w:szCs w:val="24"/>
                <w:lang w:val="zh-Hans"/>
              </w:rPr>
            </w:pPr>
            <w:r>
              <w:rPr>
                <w:rFonts w:ascii="仿宋_GB2312" w:eastAsia="仿宋_GB2312" w:hAnsi="Times New Roman" w:hint="eastAsia"/>
                <w:b/>
                <w:color w:val="000000"/>
                <w:spacing w:val="-3"/>
                <w:sz w:val="24"/>
                <w:szCs w:val="24"/>
                <w:lang w:val="zh-Hans"/>
              </w:rPr>
              <w:t>接受</w:t>
            </w:r>
          </w:p>
          <w:p w14:paraId="6E645758" w14:textId="77777777" w:rsidR="00EB2001" w:rsidRDefault="007F067F">
            <w:pPr>
              <w:spacing w:line="380" w:lineRule="exact"/>
              <w:jc w:val="center"/>
              <w:textAlignment w:val="baseline"/>
              <w:rPr>
                <w:rFonts w:ascii="仿宋_GB2312" w:eastAsia="仿宋_GB2312" w:hAnsi="Times New Roman"/>
                <w:b/>
                <w:color w:val="000000"/>
                <w:spacing w:val="-3"/>
                <w:sz w:val="24"/>
                <w:szCs w:val="24"/>
                <w:lang w:val="zh-Hans"/>
              </w:rPr>
            </w:pPr>
            <w:r>
              <w:rPr>
                <w:rFonts w:ascii="仿宋_GB2312" w:eastAsia="仿宋_GB2312" w:hAnsi="Times New Roman" w:hint="eastAsia"/>
                <w:b/>
                <w:color w:val="000000"/>
                <w:spacing w:val="-3"/>
                <w:sz w:val="24"/>
                <w:szCs w:val="24"/>
                <w:lang w:val="zh-Hans"/>
              </w:rPr>
              <w:t>电子</w:t>
            </w:r>
          </w:p>
          <w:p w14:paraId="1A77C148" w14:textId="77777777" w:rsidR="00EB2001" w:rsidRDefault="007F067F">
            <w:pPr>
              <w:spacing w:line="380" w:lineRule="exact"/>
              <w:jc w:val="center"/>
              <w:textAlignment w:val="baseline"/>
              <w:rPr>
                <w:rFonts w:ascii="仿宋_GB2312" w:eastAsia="仿宋_GB2312" w:hAnsi="Times New Roman"/>
                <w:b/>
                <w:color w:val="000000"/>
                <w:spacing w:val="-3"/>
                <w:sz w:val="24"/>
                <w:szCs w:val="24"/>
                <w:lang w:val="zh-Hans"/>
              </w:rPr>
            </w:pPr>
            <w:r>
              <w:rPr>
                <w:rFonts w:ascii="仿宋_GB2312" w:eastAsia="仿宋_GB2312" w:hAnsi="Times New Roman" w:hint="eastAsia"/>
                <w:b/>
                <w:color w:val="000000"/>
                <w:spacing w:val="-3"/>
                <w:sz w:val="24"/>
                <w:szCs w:val="24"/>
                <w:lang w:val="zh-Hans"/>
              </w:rPr>
              <w:t>送达</w:t>
            </w:r>
          </w:p>
        </w:tc>
        <w:tc>
          <w:tcPr>
            <w:tcW w:w="8416" w:type="dxa"/>
            <w:tcBorders>
              <w:top w:val="single" w:sz="4" w:space="0" w:color="000000"/>
              <w:left w:val="single" w:sz="4" w:space="0" w:color="000000"/>
              <w:bottom w:val="single" w:sz="4" w:space="0" w:color="000000"/>
              <w:right w:val="single" w:sz="4" w:space="0" w:color="000000"/>
            </w:tcBorders>
            <w:vAlign w:val="center"/>
          </w:tcPr>
          <w:p w14:paraId="7F3EB9CC" w14:textId="77777777" w:rsidR="00EB2001" w:rsidRDefault="007F067F">
            <w:pPr>
              <w:spacing w:line="380" w:lineRule="exact"/>
              <w:textAlignment w:val="baseline"/>
              <w:rPr>
                <w:rFonts w:ascii="仿宋_GB2312" w:eastAsia="仿宋_GB2312" w:hAnsi="Times New Roman"/>
                <w:b/>
                <w:bCs/>
                <w:color w:val="000000"/>
                <w:sz w:val="24"/>
                <w:szCs w:val="24"/>
                <w:lang w:val="zh-Hans"/>
              </w:rPr>
            </w:pPr>
            <w:r>
              <w:rPr>
                <w:rFonts w:ascii="仿宋_GB2312" w:eastAsia="仿宋_GB2312" w:hAnsi="Times New Roman" w:hint="eastAsia"/>
                <w:b/>
                <w:bCs/>
                <w:color w:val="000000"/>
                <w:sz w:val="24"/>
                <w:szCs w:val="24"/>
                <w:lang w:val="zh-Hans"/>
              </w:rPr>
              <w:t xml:space="preserve">□是 </w:t>
            </w:r>
          </w:p>
          <w:p w14:paraId="246AD4BA" w14:textId="77777777" w:rsidR="00EB2001" w:rsidRDefault="007F067F">
            <w:pPr>
              <w:spacing w:line="380" w:lineRule="exact"/>
              <w:textAlignment w:val="baseline"/>
              <w:rPr>
                <w:rFonts w:ascii="仿宋_GB2312" w:eastAsia="仿宋_GB2312" w:hAnsi="Times New Roman"/>
                <w:color w:val="000000"/>
                <w:sz w:val="24"/>
                <w:szCs w:val="24"/>
                <w:lang w:val="zh-Hans"/>
              </w:rPr>
            </w:pPr>
            <w:r>
              <w:rPr>
                <w:rFonts w:ascii="仿宋_GB2312" w:eastAsia="仿宋_GB2312" w:hAnsi="Times New Roman" w:hint="eastAsia"/>
                <w:color w:val="000000"/>
                <w:sz w:val="24"/>
                <w:szCs w:val="24"/>
                <w:lang w:val="zh-Hans"/>
              </w:rPr>
              <w:t>□接收信息的手机号码：</w:t>
            </w:r>
          </w:p>
          <w:p w14:paraId="316FA2BC" w14:textId="77777777" w:rsidR="00EB2001" w:rsidRDefault="007F067F">
            <w:pPr>
              <w:widowControl/>
              <w:tabs>
                <w:tab w:val="left" w:pos="360"/>
                <w:tab w:val="left" w:pos="936"/>
              </w:tabs>
              <w:spacing w:line="380" w:lineRule="exact"/>
              <w:textAlignment w:val="baseline"/>
              <w:rPr>
                <w:rFonts w:ascii="仿宋_GB2312" w:eastAsia="仿宋_GB2312" w:hAnsi="Times New Roman"/>
                <w:color w:val="000000"/>
                <w:sz w:val="24"/>
                <w:szCs w:val="24"/>
                <w:lang w:val="zh-Hans"/>
              </w:rPr>
            </w:pPr>
            <w:r>
              <w:rPr>
                <w:rFonts w:ascii="仿宋_GB2312" w:eastAsia="仿宋_GB2312" w:hAnsi="Times New Roman" w:hint="eastAsia"/>
                <w:color w:val="000000"/>
                <w:sz w:val="24"/>
                <w:szCs w:val="24"/>
                <w:lang w:val="zh-Hans"/>
              </w:rPr>
              <w:t>□接收信息的电子邮箱：</w:t>
            </w:r>
          </w:p>
          <w:p w14:paraId="22C2E4DC" w14:textId="77777777" w:rsidR="00EB2001" w:rsidRDefault="007F067F">
            <w:pPr>
              <w:widowControl/>
              <w:tabs>
                <w:tab w:val="left" w:pos="360"/>
                <w:tab w:val="left" w:pos="936"/>
              </w:tabs>
              <w:spacing w:line="380" w:lineRule="exact"/>
              <w:textAlignment w:val="baseline"/>
              <w:rPr>
                <w:rFonts w:ascii="仿宋_GB2312" w:eastAsia="仿宋_GB2312" w:hAnsi="Times New Roman"/>
                <w:color w:val="000000"/>
                <w:sz w:val="24"/>
                <w:szCs w:val="24"/>
                <w:lang w:val="zh-Hans"/>
              </w:rPr>
            </w:pPr>
            <w:r>
              <w:rPr>
                <w:rFonts w:ascii="仿宋_GB2312" w:eastAsia="仿宋_GB2312" w:hAnsi="Times New Roman" w:hint="eastAsia"/>
                <w:color w:val="000000"/>
                <w:sz w:val="24"/>
                <w:szCs w:val="24"/>
                <w:lang w:val="zh-Hans"/>
              </w:rPr>
              <w:t>□接收信息的微信号：</w:t>
            </w:r>
          </w:p>
          <w:p w14:paraId="29D2883E" w14:textId="77777777" w:rsidR="00EB2001" w:rsidRDefault="007F067F">
            <w:pPr>
              <w:widowControl/>
              <w:tabs>
                <w:tab w:val="left" w:pos="360"/>
                <w:tab w:val="left" w:pos="936"/>
              </w:tabs>
              <w:spacing w:line="380" w:lineRule="exact"/>
              <w:textAlignment w:val="baseline"/>
              <w:rPr>
                <w:rFonts w:ascii="仿宋_GB2312" w:eastAsia="仿宋_GB2312" w:hAnsi="Times New Roman"/>
                <w:color w:val="000000"/>
                <w:sz w:val="24"/>
                <w:szCs w:val="24"/>
                <w:lang w:val="zh-Hans" w:eastAsia="zh-Hans"/>
              </w:rPr>
            </w:pPr>
            <w:r>
              <w:rPr>
                <w:rFonts w:ascii="仿宋_GB2312" w:eastAsia="仿宋_GB2312" w:hAnsi="Times New Roman" w:hint="eastAsia"/>
                <w:color w:val="000000"/>
                <w:sz w:val="24"/>
                <w:szCs w:val="24"/>
                <w:lang w:val="zh-Hans"/>
              </w:rPr>
              <w:t>□接收信息的传真号：</w:t>
            </w:r>
          </w:p>
        </w:tc>
      </w:tr>
      <w:tr w:rsidR="00EB2001" w14:paraId="3453A0AA" w14:textId="77777777">
        <w:trPr>
          <w:trHeight w:val="20"/>
          <w:jc w:val="center"/>
        </w:trPr>
        <w:tc>
          <w:tcPr>
            <w:tcW w:w="987" w:type="dxa"/>
            <w:vMerge/>
            <w:tcBorders>
              <w:left w:val="single" w:sz="4" w:space="0" w:color="000000"/>
              <w:bottom w:val="single" w:sz="4" w:space="0" w:color="000000"/>
              <w:right w:val="single" w:sz="4" w:space="0" w:color="000000"/>
            </w:tcBorders>
            <w:vAlign w:val="center"/>
          </w:tcPr>
          <w:p w14:paraId="73B7B10E" w14:textId="77777777" w:rsidR="00EB2001" w:rsidRDefault="00EB2001">
            <w:pPr>
              <w:spacing w:line="380" w:lineRule="exact"/>
              <w:jc w:val="center"/>
              <w:textAlignment w:val="baseline"/>
              <w:rPr>
                <w:rFonts w:ascii="仿宋_GB2312" w:eastAsia="仿宋_GB2312" w:hAnsi="Times New Roman"/>
                <w:b/>
                <w:color w:val="000000"/>
                <w:spacing w:val="-3"/>
                <w:sz w:val="24"/>
                <w:szCs w:val="24"/>
                <w:lang w:val="zh-Hans"/>
              </w:rPr>
            </w:pPr>
          </w:p>
        </w:tc>
        <w:tc>
          <w:tcPr>
            <w:tcW w:w="8416" w:type="dxa"/>
            <w:tcBorders>
              <w:top w:val="single" w:sz="4" w:space="0" w:color="000000"/>
              <w:left w:val="single" w:sz="4" w:space="0" w:color="000000"/>
              <w:bottom w:val="single" w:sz="4" w:space="0" w:color="000000"/>
              <w:right w:val="single" w:sz="4" w:space="0" w:color="000000"/>
            </w:tcBorders>
            <w:vAlign w:val="center"/>
          </w:tcPr>
          <w:p w14:paraId="69106084" w14:textId="77777777" w:rsidR="00EB2001" w:rsidRDefault="007F067F">
            <w:pPr>
              <w:spacing w:line="380" w:lineRule="exact"/>
              <w:textAlignment w:val="baseline"/>
              <w:rPr>
                <w:rFonts w:ascii="仿宋_GB2312" w:eastAsia="仿宋_GB2312" w:hAnsi="Times New Roman"/>
                <w:b/>
                <w:bCs/>
                <w:color w:val="000000"/>
                <w:sz w:val="24"/>
                <w:szCs w:val="24"/>
                <w:lang w:val="zh-Hans"/>
              </w:rPr>
            </w:pPr>
            <w:r>
              <w:rPr>
                <w:rFonts w:ascii="仿宋_GB2312" w:eastAsia="仿宋_GB2312" w:hAnsi="Times New Roman" w:hint="eastAsia"/>
                <w:b/>
                <w:bCs/>
                <w:color w:val="000000"/>
                <w:sz w:val="24"/>
                <w:szCs w:val="24"/>
                <w:lang w:val="zh-Hans"/>
              </w:rPr>
              <w:t>□否</w:t>
            </w:r>
          </w:p>
        </w:tc>
      </w:tr>
      <w:tr w:rsidR="00EB2001" w14:paraId="24AB50AB" w14:textId="77777777">
        <w:trPr>
          <w:trHeight w:val="20"/>
          <w:jc w:val="center"/>
        </w:trPr>
        <w:tc>
          <w:tcPr>
            <w:tcW w:w="987" w:type="dxa"/>
            <w:tcBorders>
              <w:left w:val="single" w:sz="4" w:space="0" w:color="000000"/>
              <w:bottom w:val="single" w:sz="4" w:space="0" w:color="000000"/>
              <w:right w:val="single" w:sz="4" w:space="0" w:color="000000"/>
            </w:tcBorders>
            <w:vAlign w:val="center"/>
          </w:tcPr>
          <w:p w14:paraId="07476524" w14:textId="77777777" w:rsidR="00EB2001" w:rsidRDefault="007F067F">
            <w:pPr>
              <w:spacing w:line="380" w:lineRule="exact"/>
              <w:jc w:val="center"/>
              <w:textAlignment w:val="baseline"/>
              <w:rPr>
                <w:rFonts w:ascii="仿宋_GB2312" w:eastAsia="PMingLiU" w:hAnsi="Times New Roman"/>
                <w:b/>
                <w:color w:val="000000"/>
                <w:spacing w:val="-3"/>
                <w:sz w:val="24"/>
                <w:szCs w:val="24"/>
                <w:lang w:val="zh-Hans" w:eastAsia="zh-TW"/>
              </w:rPr>
            </w:pPr>
            <w:r>
              <w:rPr>
                <w:rFonts w:ascii="仿宋_GB2312" w:eastAsia="仿宋_GB2312" w:hAnsi="Times New Roman" w:hint="eastAsia"/>
                <w:b/>
                <w:color w:val="000000"/>
                <w:spacing w:val="-3"/>
                <w:sz w:val="24"/>
                <w:szCs w:val="24"/>
                <w:lang w:val="zh-Hans"/>
              </w:rPr>
              <w:t>债</w:t>
            </w:r>
          </w:p>
          <w:p w14:paraId="58FFBF36" w14:textId="77777777" w:rsidR="00EB2001" w:rsidRDefault="007F067F">
            <w:pPr>
              <w:spacing w:line="380" w:lineRule="exact"/>
              <w:jc w:val="center"/>
              <w:textAlignment w:val="baseline"/>
              <w:rPr>
                <w:rFonts w:ascii="仿宋_GB2312" w:eastAsia="仿宋_GB2312" w:hAnsi="Times New Roman"/>
                <w:b/>
                <w:color w:val="000000"/>
                <w:spacing w:val="-3"/>
                <w:sz w:val="24"/>
                <w:szCs w:val="24"/>
                <w:lang w:val="zh-Hans"/>
              </w:rPr>
            </w:pPr>
            <w:r>
              <w:rPr>
                <w:rFonts w:ascii="仿宋_GB2312" w:eastAsia="仿宋_GB2312" w:hAnsi="Times New Roman" w:hint="eastAsia"/>
                <w:b/>
                <w:color w:val="000000"/>
                <w:spacing w:val="-3"/>
                <w:sz w:val="24"/>
                <w:szCs w:val="24"/>
                <w:lang w:val="zh-Hans"/>
              </w:rPr>
              <w:t>权</w:t>
            </w:r>
          </w:p>
          <w:p w14:paraId="6657701A" w14:textId="77777777" w:rsidR="00EB2001" w:rsidRDefault="007F067F">
            <w:pPr>
              <w:spacing w:line="380" w:lineRule="exact"/>
              <w:jc w:val="center"/>
              <w:textAlignment w:val="baseline"/>
              <w:rPr>
                <w:rFonts w:ascii="仿宋_GB2312" w:eastAsia="PMingLiU" w:hAnsi="Times New Roman"/>
                <w:b/>
                <w:color w:val="000000"/>
                <w:spacing w:val="-3"/>
                <w:sz w:val="24"/>
                <w:szCs w:val="24"/>
                <w:lang w:val="zh-Hans" w:eastAsia="zh-TW"/>
              </w:rPr>
            </w:pPr>
            <w:r>
              <w:rPr>
                <w:rFonts w:ascii="仿宋_GB2312" w:eastAsia="仿宋_GB2312" w:hAnsi="Times New Roman" w:hint="eastAsia"/>
                <w:b/>
                <w:color w:val="000000"/>
                <w:spacing w:val="-3"/>
                <w:sz w:val="24"/>
                <w:szCs w:val="24"/>
                <w:lang w:val="zh-Hans"/>
              </w:rPr>
              <w:t>人</w:t>
            </w:r>
          </w:p>
          <w:p w14:paraId="43748E74" w14:textId="77777777" w:rsidR="00EB2001" w:rsidRDefault="007F067F">
            <w:pPr>
              <w:spacing w:line="380" w:lineRule="exact"/>
              <w:jc w:val="center"/>
              <w:textAlignment w:val="baseline"/>
              <w:rPr>
                <w:rFonts w:ascii="仿宋_GB2312" w:eastAsia="仿宋_GB2312" w:hAnsi="Times New Roman"/>
                <w:b/>
                <w:color w:val="000000"/>
                <w:spacing w:val="-3"/>
                <w:sz w:val="24"/>
                <w:szCs w:val="24"/>
                <w:lang w:val="zh-Hans"/>
              </w:rPr>
            </w:pPr>
            <w:r>
              <w:rPr>
                <w:rFonts w:ascii="仿宋_GB2312" w:eastAsia="仿宋_GB2312" w:hAnsi="Times New Roman" w:hint="eastAsia"/>
                <w:b/>
                <w:color w:val="000000"/>
                <w:spacing w:val="-3"/>
                <w:sz w:val="24"/>
                <w:szCs w:val="24"/>
                <w:lang w:val="zh-Hans"/>
              </w:rPr>
              <w:t>确</w:t>
            </w:r>
          </w:p>
          <w:p w14:paraId="6989DF64" w14:textId="77777777" w:rsidR="00EB2001" w:rsidRDefault="007F067F">
            <w:pPr>
              <w:spacing w:line="380" w:lineRule="exact"/>
              <w:jc w:val="center"/>
              <w:textAlignment w:val="baseline"/>
              <w:rPr>
                <w:rFonts w:ascii="仿宋_GB2312" w:eastAsia="仿宋_GB2312" w:hAnsi="Times New Roman"/>
                <w:b/>
                <w:color w:val="000000"/>
                <w:spacing w:val="-3"/>
                <w:sz w:val="24"/>
                <w:szCs w:val="24"/>
                <w:lang w:val="zh-Hans"/>
              </w:rPr>
            </w:pPr>
            <w:r>
              <w:rPr>
                <w:rFonts w:ascii="仿宋_GB2312" w:eastAsia="仿宋_GB2312" w:hAnsi="Times New Roman" w:hint="eastAsia"/>
                <w:b/>
                <w:color w:val="000000"/>
                <w:spacing w:val="-3"/>
                <w:sz w:val="24"/>
                <w:szCs w:val="24"/>
                <w:lang w:val="zh-Hans"/>
              </w:rPr>
              <w:t>认</w:t>
            </w:r>
          </w:p>
        </w:tc>
        <w:tc>
          <w:tcPr>
            <w:tcW w:w="8416" w:type="dxa"/>
            <w:tcBorders>
              <w:top w:val="single" w:sz="4" w:space="0" w:color="000000"/>
              <w:left w:val="single" w:sz="4" w:space="0" w:color="000000"/>
              <w:bottom w:val="single" w:sz="4" w:space="0" w:color="000000"/>
              <w:right w:val="single" w:sz="4" w:space="0" w:color="000000"/>
            </w:tcBorders>
            <w:vAlign w:val="center"/>
          </w:tcPr>
          <w:p w14:paraId="694BE4B4" w14:textId="77777777" w:rsidR="00EB2001" w:rsidRDefault="007F067F">
            <w:pPr>
              <w:spacing w:line="380" w:lineRule="exact"/>
              <w:ind w:firstLineChars="200" w:firstLine="480"/>
              <w:textAlignment w:val="baseline"/>
              <w:rPr>
                <w:rFonts w:ascii="仿宋_GB2312" w:eastAsia="仿宋_GB2312" w:hAnsi="Times New Roman"/>
                <w:color w:val="000000"/>
                <w:sz w:val="24"/>
                <w:szCs w:val="24"/>
                <w:lang w:val="zh-Hans"/>
              </w:rPr>
            </w:pPr>
            <w:r>
              <w:rPr>
                <w:rFonts w:ascii="仿宋_GB2312" w:eastAsia="仿宋_GB2312" w:hAnsi="Times New Roman" w:hint="eastAsia"/>
                <w:color w:val="000000"/>
                <w:sz w:val="24"/>
                <w:szCs w:val="24"/>
                <w:lang w:val="zh-Hans"/>
              </w:rPr>
              <w:t>本单位</w:t>
            </w:r>
            <w:r>
              <w:rPr>
                <w:rFonts w:ascii="仿宋_GB2312" w:eastAsia="仿宋_GB2312" w:hAnsi="Times New Roman" w:hint="eastAsia"/>
                <w:color w:val="000000"/>
                <w:sz w:val="24"/>
                <w:szCs w:val="24"/>
              </w:rPr>
              <w:t>/</w:t>
            </w:r>
            <w:r>
              <w:rPr>
                <w:rFonts w:ascii="仿宋_GB2312" w:eastAsia="仿宋_GB2312" w:hAnsi="Times New Roman" w:hint="eastAsia"/>
                <w:color w:val="000000"/>
                <w:sz w:val="24"/>
                <w:szCs w:val="24"/>
                <w:lang w:val="zh-Hans"/>
              </w:rPr>
              <w:t>本人已经详细阅读了告知事项。本单位</w:t>
            </w:r>
            <w:r>
              <w:rPr>
                <w:rFonts w:ascii="仿宋_GB2312" w:eastAsia="仿宋_GB2312" w:hAnsi="Times New Roman" w:hint="eastAsia"/>
                <w:color w:val="000000"/>
                <w:sz w:val="24"/>
                <w:szCs w:val="24"/>
              </w:rPr>
              <w:t>/</w:t>
            </w:r>
            <w:r>
              <w:rPr>
                <w:rFonts w:ascii="仿宋_GB2312" w:eastAsia="仿宋_GB2312" w:hAnsi="Times New Roman" w:hint="eastAsia"/>
                <w:color w:val="000000"/>
                <w:sz w:val="24"/>
                <w:szCs w:val="24"/>
                <w:lang w:val="zh-Hans"/>
              </w:rPr>
              <w:t>本人保证上栏所提供的内容准确、有效。若变更送达地址或其他信息，将及时以书面方式告知管理人，未及时告知管理人导致文书不能送达的法律后果由本单位</w:t>
            </w:r>
            <w:r>
              <w:rPr>
                <w:rFonts w:ascii="仿宋_GB2312" w:eastAsia="仿宋_GB2312" w:hAnsi="Times New Roman" w:hint="eastAsia"/>
                <w:color w:val="000000"/>
                <w:sz w:val="24"/>
                <w:szCs w:val="24"/>
              </w:rPr>
              <w:t>/</w:t>
            </w:r>
            <w:r>
              <w:rPr>
                <w:rFonts w:ascii="仿宋_GB2312" w:eastAsia="仿宋_GB2312" w:hAnsi="Times New Roman" w:hint="eastAsia"/>
                <w:color w:val="000000"/>
                <w:sz w:val="24"/>
                <w:szCs w:val="24"/>
                <w:lang w:val="zh-Hans"/>
              </w:rPr>
              <w:t>本人自行承担。</w:t>
            </w:r>
          </w:p>
          <w:p w14:paraId="1F91C461" w14:textId="77777777" w:rsidR="00EB2001" w:rsidRDefault="007F067F">
            <w:pPr>
              <w:tabs>
                <w:tab w:val="left" w:pos="7200"/>
              </w:tabs>
              <w:spacing w:line="380" w:lineRule="exact"/>
              <w:ind w:right="960" w:firstLineChars="1600" w:firstLine="3840"/>
              <w:textAlignment w:val="baseline"/>
              <w:rPr>
                <w:rFonts w:ascii="仿宋_GB2312" w:eastAsia="仿宋_GB2312" w:hAnsi="Times New Roman"/>
                <w:color w:val="000000"/>
                <w:sz w:val="24"/>
                <w:szCs w:val="24"/>
                <w:lang w:val="zh-Hans"/>
              </w:rPr>
            </w:pPr>
            <w:r>
              <w:rPr>
                <w:rFonts w:ascii="仿宋_GB2312" w:eastAsia="仿宋_GB2312" w:hAnsi="Times New Roman" w:hint="eastAsia"/>
                <w:color w:val="000000"/>
                <w:sz w:val="24"/>
                <w:szCs w:val="24"/>
                <w:lang w:val="zh-Hans"/>
              </w:rPr>
              <w:t xml:space="preserve">债权人（签章）： </w:t>
            </w:r>
            <w:r>
              <w:rPr>
                <w:rFonts w:ascii="仿宋_GB2312" w:eastAsia="PMingLiU" w:hAnsi="Times New Roman"/>
                <w:color w:val="000000"/>
                <w:sz w:val="24"/>
                <w:szCs w:val="24"/>
                <w:lang w:val="zh-Hans" w:eastAsia="zh-TW"/>
              </w:rPr>
              <w:t xml:space="preserve">                 </w:t>
            </w:r>
            <w:r>
              <w:rPr>
                <w:rFonts w:ascii="仿宋_GB2312" w:eastAsia="仿宋_GB2312" w:hAnsi="Times New Roman" w:hint="eastAsia"/>
                <w:color w:val="000000"/>
                <w:sz w:val="24"/>
                <w:szCs w:val="24"/>
                <w:lang w:val="zh-Hans"/>
              </w:rPr>
              <w:t xml:space="preserve"> </w:t>
            </w:r>
          </w:p>
          <w:p w14:paraId="362781CC" w14:textId="77777777" w:rsidR="00EB2001" w:rsidRDefault="007F067F">
            <w:pPr>
              <w:spacing w:line="380" w:lineRule="exact"/>
              <w:jc w:val="right"/>
              <w:textAlignment w:val="baseline"/>
              <w:rPr>
                <w:rFonts w:ascii="仿宋_GB2312" w:eastAsia="仿宋_GB2312" w:hAnsi="Times New Roman"/>
                <w:color w:val="000000"/>
                <w:sz w:val="24"/>
                <w:szCs w:val="24"/>
                <w:lang w:val="zh-Hans"/>
              </w:rPr>
            </w:pPr>
            <w:r>
              <w:rPr>
                <w:rFonts w:ascii="仿宋_GB2312" w:eastAsia="仿宋_GB2312" w:hAnsi="仿宋_GB2312" w:cs="仿宋_GB2312" w:hint="eastAsia"/>
                <w:color w:val="000000"/>
                <w:sz w:val="24"/>
                <w:szCs w:val="24"/>
                <w:lang w:val="zh-Hans"/>
              </w:rPr>
              <w:t>年</w:t>
            </w:r>
            <w:r>
              <w:rPr>
                <w:rFonts w:ascii="仿宋_GB2312" w:eastAsia="仿宋_GB2312" w:hAnsi="Times New Roman" w:hint="eastAsia"/>
                <w:color w:val="000000"/>
                <w:sz w:val="24"/>
                <w:szCs w:val="24"/>
                <w:lang w:val="zh-Hans"/>
              </w:rPr>
              <w:t xml:space="preserve"> </w:t>
            </w:r>
            <w:r>
              <w:rPr>
                <w:rFonts w:ascii="仿宋_GB2312" w:eastAsia="仿宋_GB2312" w:hAnsi="Times New Roman"/>
                <w:color w:val="000000"/>
                <w:sz w:val="24"/>
                <w:szCs w:val="24"/>
                <w:lang w:val="zh-Hans"/>
              </w:rPr>
              <w:t xml:space="preserve">  </w:t>
            </w:r>
            <w:r>
              <w:rPr>
                <w:rFonts w:ascii="仿宋_GB2312" w:eastAsia="仿宋_GB2312" w:hAnsi="Times New Roman" w:hint="eastAsia"/>
                <w:color w:val="000000"/>
                <w:sz w:val="24"/>
                <w:szCs w:val="24"/>
                <w:lang w:val="zh-Hans"/>
              </w:rPr>
              <w:t xml:space="preserve">月 </w:t>
            </w:r>
            <w:r>
              <w:rPr>
                <w:rFonts w:ascii="仿宋_GB2312" w:eastAsia="仿宋_GB2312" w:hAnsi="Times New Roman"/>
                <w:color w:val="000000"/>
                <w:sz w:val="24"/>
                <w:szCs w:val="24"/>
                <w:lang w:val="zh-Hans"/>
              </w:rPr>
              <w:t xml:space="preserve">  </w:t>
            </w:r>
            <w:r>
              <w:rPr>
                <w:rFonts w:ascii="仿宋_GB2312" w:eastAsia="仿宋_GB2312" w:hAnsi="Times New Roman" w:hint="eastAsia"/>
                <w:color w:val="000000"/>
                <w:sz w:val="24"/>
                <w:szCs w:val="24"/>
                <w:lang w:val="zh-Hans"/>
              </w:rPr>
              <w:t xml:space="preserve">日 </w:t>
            </w:r>
            <w:r>
              <w:rPr>
                <w:rFonts w:ascii="仿宋_GB2312" w:eastAsia="PMingLiU" w:hAnsi="Times New Roman"/>
                <w:color w:val="000000"/>
                <w:sz w:val="24"/>
                <w:szCs w:val="24"/>
                <w:lang w:val="zh-Hans" w:eastAsia="zh-TW"/>
              </w:rPr>
              <w:t xml:space="preserve">  </w:t>
            </w:r>
          </w:p>
        </w:tc>
      </w:tr>
    </w:tbl>
    <w:p w14:paraId="5B4276A1" w14:textId="77777777" w:rsidR="00EB2001" w:rsidRDefault="00EB2001">
      <w:pPr>
        <w:spacing w:afterLines="50" w:after="156" w:line="360" w:lineRule="auto"/>
        <w:textAlignment w:val="baseline"/>
        <w:outlineLvl w:val="0"/>
        <w:rPr>
          <w:rFonts w:ascii="仿宋_GB2312" w:eastAsia="PMingLiU" w:hAnsi="Times New Roman"/>
          <w:sz w:val="24"/>
          <w:szCs w:val="24"/>
          <w:lang w:eastAsia="zh-TW"/>
        </w:rPr>
      </w:pPr>
    </w:p>
    <w:sectPr w:rsidR="00EB200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ED020F" w14:textId="77777777" w:rsidR="0023574B" w:rsidRDefault="0023574B" w:rsidP="00710770">
      <w:r>
        <w:separator/>
      </w:r>
    </w:p>
  </w:endnote>
  <w:endnote w:type="continuationSeparator" w:id="0">
    <w:p w14:paraId="571848EB" w14:textId="77777777" w:rsidR="0023574B" w:rsidRDefault="0023574B" w:rsidP="007107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PMingLiU">
    <w:altName w:val="新細明體"/>
    <w:panose1 w:val="02010601000101010101"/>
    <w:charset w:val="88"/>
    <w:family w:val="roman"/>
    <w:pitch w:val="variable"/>
    <w:sig w:usb0="A00002FF" w:usb1="28CFFCFA" w:usb2="00000016" w:usb3="00000000" w:csb0="001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BC7B07" w14:textId="77777777" w:rsidR="0023574B" w:rsidRDefault="0023574B" w:rsidP="00710770">
      <w:r>
        <w:separator/>
      </w:r>
    </w:p>
  </w:footnote>
  <w:footnote w:type="continuationSeparator" w:id="0">
    <w:p w14:paraId="75C296B8" w14:textId="77777777" w:rsidR="0023574B" w:rsidRDefault="0023574B" w:rsidP="007107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17816"/>
    <w:multiLevelType w:val="multilevel"/>
    <w:tmpl w:val="02117816"/>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15:restartNumberingAfterBreak="0">
    <w:nsid w:val="024B1538"/>
    <w:multiLevelType w:val="multilevel"/>
    <w:tmpl w:val="024B153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15767E3F"/>
    <w:multiLevelType w:val="multilevel"/>
    <w:tmpl w:val="15767E3F"/>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183B4CD1"/>
    <w:multiLevelType w:val="multilevel"/>
    <w:tmpl w:val="183B4CD1"/>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15:restartNumberingAfterBreak="0">
    <w:nsid w:val="31A664FB"/>
    <w:multiLevelType w:val="multilevel"/>
    <w:tmpl w:val="31A664FB"/>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15:restartNumberingAfterBreak="0">
    <w:nsid w:val="342C31CB"/>
    <w:multiLevelType w:val="multilevel"/>
    <w:tmpl w:val="342C31CB"/>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 w15:restartNumberingAfterBreak="0">
    <w:nsid w:val="3A406376"/>
    <w:multiLevelType w:val="multilevel"/>
    <w:tmpl w:val="3A406376"/>
    <w:lvl w:ilvl="0">
      <w:start w:val="1"/>
      <w:numFmt w:val="chineseCountingThousand"/>
      <w:lvlText w:val="%1、"/>
      <w:lvlJc w:val="left"/>
      <w:pPr>
        <w:ind w:left="902" w:hanging="420"/>
      </w:pPr>
    </w:lvl>
    <w:lvl w:ilvl="1">
      <w:start w:val="1"/>
      <w:numFmt w:val="japaneseCounting"/>
      <w:lvlText w:val="%2、"/>
      <w:lvlJc w:val="left"/>
      <w:pPr>
        <w:ind w:left="1382" w:hanging="480"/>
      </w:pPr>
      <w:rPr>
        <w:rFonts w:hint="default"/>
      </w:rPr>
    </w:lvl>
    <w:lvl w:ilvl="2">
      <w:start w:val="1"/>
      <w:numFmt w:val="decimal"/>
      <w:lvlText w:val="%3."/>
      <w:lvlJc w:val="left"/>
      <w:pPr>
        <w:ind w:left="1682" w:hanging="360"/>
      </w:pPr>
      <w:rPr>
        <w:rFonts w:hint="default"/>
      </w:r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7" w15:restartNumberingAfterBreak="0">
    <w:nsid w:val="449C44CB"/>
    <w:multiLevelType w:val="multilevel"/>
    <w:tmpl w:val="449C44CB"/>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8" w15:restartNumberingAfterBreak="0">
    <w:nsid w:val="505E6EE0"/>
    <w:multiLevelType w:val="multilevel"/>
    <w:tmpl w:val="505E6EE0"/>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527F1DEB"/>
    <w:multiLevelType w:val="singleLevel"/>
    <w:tmpl w:val="527F1DEB"/>
    <w:lvl w:ilvl="0">
      <w:start w:val="1"/>
      <w:numFmt w:val="decimal"/>
      <w:suff w:val="space"/>
      <w:lvlText w:val="（%1）"/>
      <w:lvlJc w:val="left"/>
    </w:lvl>
  </w:abstractNum>
  <w:abstractNum w:abstractNumId="10" w15:restartNumberingAfterBreak="0">
    <w:nsid w:val="55DA4445"/>
    <w:multiLevelType w:val="multilevel"/>
    <w:tmpl w:val="55DA4445"/>
    <w:lvl w:ilvl="0">
      <w:start w:val="1"/>
      <w:numFmt w:val="chineseCountingThousand"/>
      <w:lvlText w:val="%1、"/>
      <w:lvlJc w:val="left"/>
      <w:pPr>
        <w:ind w:left="900" w:hanging="420"/>
      </w:pPr>
    </w:lvl>
    <w:lvl w:ilvl="1">
      <w:start w:val="1"/>
      <w:numFmt w:val="decimal"/>
      <w:lvlText w:val="%2."/>
      <w:lvlJc w:val="left"/>
      <w:pPr>
        <w:ind w:left="1260" w:hanging="360"/>
      </w:pPr>
      <w:rPr>
        <w:rFonts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1" w15:restartNumberingAfterBreak="0">
    <w:nsid w:val="566D52FC"/>
    <w:multiLevelType w:val="multilevel"/>
    <w:tmpl w:val="566D52FC"/>
    <w:lvl w:ilvl="0">
      <w:start w:val="1"/>
      <w:numFmt w:val="decimal"/>
      <w:lvlText w:val="%1."/>
      <w:lvlJc w:val="left"/>
      <w:pPr>
        <w:ind w:left="900" w:hanging="420"/>
      </w:pPr>
    </w:lvl>
    <w:lvl w:ilvl="1">
      <w:start w:val="1"/>
      <w:numFmt w:val="decimal"/>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2" w15:restartNumberingAfterBreak="0">
    <w:nsid w:val="582544C8"/>
    <w:multiLevelType w:val="multilevel"/>
    <w:tmpl w:val="582544C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3" w15:restartNumberingAfterBreak="0">
    <w:nsid w:val="5A9009C1"/>
    <w:multiLevelType w:val="multilevel"/>
    <w:tmpl w:val="5A9009C1"/>
    <w:lvl w:ilvl="0">
      <w:start w:val="1"/>
      <w:numFmt w:val="chineseCountingThousand"/>
      <w:lvlText w:val="(%1)"/>
      <w:lvlJc w:val="left"/>
      <w:pPr>
        <w:ind w:left="900" w:hanging="420"/>
      </w:pPr>
    </w:lvl>
    <w:lvl w:ilvl="1">
      <w:start w:val="1"/>
      <w:numFmt w:val="decimal"/>
      <w:lvlText w:val="%2."/>
      <w:lvlJc w:val="left"/>
      <w:pPr>
        <w:ind w:left="1260" w:hanging="360"/>
      </w:pPr>
      <w:rPr>
        <w:rFonts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4" w15:restartNumberingAfterBreak="0">
    <w:nsid w:val="5E7B5369"/>
    <w:multiLevelType w:val="multilevel"/>
    <w:tmpl w:val="5E7B5369"/>
    <w:lvl w:ilvl="0">
      <w:start w:val="1"/>
      <w:numFmt w:val="decimal"/>
      <w:lvlText w:val="%1."/>
      <w:lvlJc w:val="left"/>
      <w:pPr>
        <w:ind w:left="900" w:hanging="420"/>
      </w:pPr>
    </w:lvl>
    <w:lvl w:ilvl="1">
      <w:start w:val="1"/>
      <w:numFmt w:val="decimal"/>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5" w15:restartNumberingAfterBreak="0">
    <w:nsid w:val="64ED11E0"/>
    <w:multiLevelType w:val="multilevel"/>
    <w:tmpl w:val="64ED11E0"/>
    <w:lvl w:ilvl="0">
      <w:start w:val="1"/>
      <w:numFmt w:val="chineseCountingThousand"/>
      <w:lvlText w:val="%1、"/>
      <w:lvlJc w:val="left"/>
      <w:pPr>
        <w:tabs>
          <w:tab w:val="left" w:pos="360"/>
        </w:tabs>
        <w:ind w:left="720"/>
      </w:pPr>
      <w:rPr>
        <w:strike w:val="0"/>
        <w:color w:val="000000"/>
        <w:spacing w:val="0"/>
        <w:w w:val="100"/>
        <w:sz w:val="23"/>
        <w:vertAlign w:val="baseline"/>
        <w:lang w:val="zh-Han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7CA5A60"/>
    <w:multiLevelType w:val="multilevel"/>
    <w:tmpl w:val="77CA5A60"/>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7" w15:restartNumberingAfterBreak="0">
    <w:nsid w:val="791900C6"/>
    <w:multiLevelType w:val="multilevel"/>
    <w:tmpl w:val="791900C6"/>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8" w15:restartNumberingAfterBreak="0">
    <w:nsid w:val="7F372413"/>
    <w:multiLevelType w:val="multilevel"/>
    <w:tmpl w:val="7F372413"/>
    <w:lvl w:ilvl="0">
      <w:start w:val="1"/>
      <w:numFmt w:val="decimal"/>
      <w:lvlText w:val="%1."/>
      <w:lvlJc w:val="left"/>
      <w:pPr>
        <w:ind w:left="900" w:hanging="420"/>
      </w:pPr>
    </w:lvl>
    <w:lvl w:ilvl="1">
      <w:start w:val="1"/>
      <w:numFmt w:val="decimal"/>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10"/>
  </w:num>
  <w:num w:numId="2">
    <w:abstractNumId w:val="13"/>
  </w:num>
  <w:num w:numId="3">
    <w:abstractNumId w:val="12"/>
  </w:num>
  <w:num w:numId="4">
    <w:abstractNumId w:val="7"/>
  </w:num>
  <w:num w:numId="5">
    <w:abstractNumId w:val="17"/>
  </w:num>
  <w:num w:numId="6">
    <w:abstractNumId w:val="16"/>
  </w:num>
  <w:num w:numId="7">
    <w:abstractNumId w:val="14"/>
  </w:num>
  <w:num w:numId="8">
    <w:abstractNumId w:val="11"/>
  </w:num>
  <w:num w:numId="9">
    <w:abstractNumId w:val="2"/>
  </w:num>
  <w:num w:numId="10">
    <w:abstractNumId w:val="0"/>
  </w:num>
  <w:num w:numId="11">
    <w:abstractNumId w:val="9"/>
  </w:num>
  <w:num w:numId="12">
    <w:abstractNumId w:val="4"/>
  </w:num>
  <w:num w:numId="13">
    <w:abstractNumId w:val="18"/>
  </w:num>
  <w:num w:numId="14">
    <w:abstractNumId w:val="5"/>
  </w:num>
  <w:num w:numId="15">
    <w:abstractNumId w:val="6"/>
  </w:num>
  <w:num w:numId="16">
    <w:abstractNumId w:val="1"/>
  </w:num>
  <w:num w:numId="17">
    <w:abstractNumId w:val="3"/>
  </w:num>
  <w:num w:numId="18">
    <w:abstractNumId w:val="8"/>
  </w:num>
  <w:num w:numId="1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0DD3"/>
    <w:rsid w:val="00002043"/>
    <w:rsid w:val="00022CA7"/>
    <w:rsid w:val="00030813"/>
    <w:rsid w:val="0006371A"/>
    <w:rsid w:val="000649B1"/>
    <w:rsid w:val="00075AF7"/>
    <w:rsid w:val="00077858"/>
    <w:rsid w:val="00095CBA"/>
    <w:rsid w:val="000C0D8D"/>
    <w:rsid w:val="000D2708"/>
    <w:rsid w:val="000F1E47"/>
    <w:rsid w:val="000F3F8A"/>
    <w:rsid w:val="00100D10"/>
    <w:rsid w:val="001763DE"/>
    <w:rsid w:val="0019550C"/>
    <w:rsid w:val="001E44C7"/>
    <w:rsid w:val="001E4AB6"/>
    <w:rsid w:val="001F351D"/>
    <w:rsid w:val="0021458C"/>
    <w:rsid w:val="00216AE5"/>
    <w:rsid w:val="00220686"/>
    <w:rsid w:val="00230DD3"/>
    <w:rsid w:val="0023574B"/>
    <w:rsid w:val="00280741"/>
    <w:rsid w:val="002959AC"/>
    <w:rsid w:val="002A5EED"/>
    <w:rsid w:val="002C1DF9"/>
    <w:rsid w:val="002E4755"/>
    <w:rsid w:val="00337F9C"/>
    <w:rsid w:val="0038217B"/>
    <w:rsid w:val="0039209F"/>
    <w:rsid w:val="003922B0"/>
    <w:rsid w:val="003A66D9"/>
    <w:rsid w:val="003D7AA9"/>
    <w:rsid w:val="003E25D7"/>
    <w:rsid w:val="003E292C"/>
    <w:rsid w:val="003F29F4"/>
    <w:rsid w:val="004553A8"/>
    <w:rsid w:val="0045696B"/>
    <w:rsid w:val="00481AD7"/>
    <w:rsid w:val="00484E31"/>
    <w:rsid w:val="004F0237"/>
    <w:rsid w:val="00510E34"/>
    <w:rsid w:val="00513CF9"/>
    <w:rsid w:val="005443B6"/>
    <w:rsid w:val="00551521"/>
    <w:rsid w:val="005B464A"/>
    <w:rsid w:val="005C36EE"/>
    <w:rsid w:val="0063011A"/>
    <w:rsid w:val="0066510D"/>
    <w:rsid w:val="0069139A"/>
    <w:rsid w:val="00696975"/>
    <w:rsid w:val="006B268F"/>
    <w:rsid w:val="006C07A4"/>
    <w:rsid w:val="00710770"/>
    <w:rsid w:val="00713739"/>
    <w:rsid w:val="00734C19"/>
    <w:rsid w:val="007573BF"/>
    <w:rsid w:val="007843ED"/>
    <w:rsid w:val="00787C7A"/>
    <w:rsid w:val="007F067F"/>
    <w:rsid w:val="007F2802"/>
    <w:rsid w:val="00800D72"/>
    <w:rsid w:val="008103FC"/>
    <w:rsid w:val="008105AA"/>
    <w:rsid w:val="00845501"/>
    <w:rsid w:val="00880F0E"/>
    <w:rsid w:val="008A3C9A"/>
    <w:rsid w:val="008A498A"/>
    <w:rsid w:val="009139A0"/>
    <w:rsid w:val="00960D76"/>
    <w:rsid w:val="00962C04"/>
    <w:rsid w:val="009A067F"/>
    <w:rsid w:val="009F593A"/>
    <w:rsid w:val="00A06CE0"/>
    <w:rsid w:val="00A30B5E"/>
    <w:rsid w:val="00A562E8"/>
    <w:rsid w:val="00A6731E"/>
    <w:rsid w:val="00A82D6F"/>
    <w:rsid w:val="00A83CEC"/>
    <w:rsid w:val="00A86122"/>
    <w:rsid w:val="00AB06F5"/>
    <w:rsid w:val="00AC176D"/>
    <w:rsid w:val="00AC6D90"/>
    <w:rsid w:val="00AD215B"/>
    <w:rsid w:val="00AF6DFA"/>
    <w:rsid w:val="00B30FD0"/>
    <w:rsid w:val="00B34330"/>
    <w:rsid w:val="00B366BE"/>
    <w:rsid w:val="00B43C42"/>
    <w:rsid w:val="00B4562C"/>
    <w:rsid w:val="00B80D9C"/>
    <w:rsid w:val="00BA6696"/>
    <w:rsid w:val="00BB42AA"/>
    <w:rsid w:val="00C133D7"/>
    <w:rsid w:val="00C8694C"/>
    <w:rsid w:val="00C876ED"/>
    <w:rsid w:val="00C97B40"/>
    <w:rsid w:val="00CA0F16"/>
    <w:rsid w:val="00CD2FBB"/>
    <w:rsid w:val="00D548D5"/>
    <w:rsid w:val="00D80888"/>
    <w:rsid w:val="00DC3FBC"/>
    <w:rsid w:val="00E14329"/>
    <w:rsid w:val="00E62E56"/>
    <w:rsid w:val="00EB2001"/>
    <w:rsid w:val="00F158A1"/>
    <w:rsid w:val="00F30CD7"/>
    <w:rsid w:val="00F32585"/>
    <w:rsid w:val="00F736E2"/>
    <w:rsid w:val="00F73FB8"/>
    <w:rsid w:val="00FC176D"/>
    <w:rsid w:val="00FC769E"/>
    <w:rsid w:val="00FD2545"/>
    <w:rsid w:val="00FE06CB"/>
    <w:rsid w:val="4DA827FC"/>
    <w:rsid w:val="622751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A96953"/>
  <w15:docId w15:val="{807F39DD-12FE-43C5-AAC3-27C7E3693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Date"/>
    <w:basedOn w:val="a"/>
    <w:next w:val="a"/>
    <w:link w:val="a6"/>
    <w:uiPriority w:val="99"/>
    <w:semiHidden/>
    <w:unhideWhenUsed/>
    <w:qFormat/>
    <w:pPr>
      <w:ind w:leftChars="2500" w:left="100"/>
    </w:p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pPr>
      <w:pBdr>
        <w:bottom w:val="single" w:sz="6" w:space="1" w:color="auto"/>
      </w:pBdr>
      <w:tabs>
        <w:tab w:val="center" w:pos="4153"/>
        <w:tab w:val="right" w:pos="8306"/>
      </w:tabs>
      <w:snapToGrid w:val="0"/>
      <w:jc w:val="center"/>
    </w:pPr>
    <w:rPr>
      <w:sz w:val="18"/>
      <w:szCs w:val="18"/>
    </w:rPr>
  </w:style>
  <w:style w:type="paragraph" w:styleId="ad">
    <w:name w:val="annotation subject"/>
    <w:basedOn w:val="a3"/>
    <w:next w:val="a3"/>
    <w:link w:val="ae"/>
    <w:uiPriority w:val="99"/>
    <w:semiHidden/>
    <w:unhideWhenUsed/>
    <w:qFormat/>
    <w:rPr>
      <w:b/>
      <w:bCs/>
    </w:rPr>
  </w:style>
  <w:style w:type="table" w:styleId="af">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Hyperlink"/>
    <w:basedOn w:val="a0"/>
    <w:uiPriority w:val="99"/>
    <w:unhideWhenUsed/>
    <w:rPr>
      <w:color w:val="0563C1" w:themeColor="hyperlink"/>
      <w:u w:val="single"/>
    </w:rPr>
  </w:style>
  <w:style w:type="character" w:styleId="af1">
    <w:name w:val="annotation reference"/>
    <w:basedOn w:val="a0"/>
    <w:uiPriority w:val="99"/>
    <w:semiHidden/>
    <w:unhideWhenUsed/>
    <w:rPr>
      <w:sz w:val="21"/>
      <w:szCs w:val="21"/>
    </w:rPr>
  </w:style>
  <w:style w:type="character" w:customStyle="1" w:styleId="ac">
    <w:name w:val="页眉 字符"/>
    <w:basedOn w:val="a0"/>
    <w:link w:val="ab"/>
    <w:uiPriority w:val="99"/>
    <w:rPr>
      <w:sz w:val="18"/>
      <w:szCs w:val="18"/>
    </w:rPr>
  </w:style>
  <w:style w:type="character" w:customStyle="1" w:styleId="aa">
    <w:name w:val="页脚 字符"/>
    <w:basedOn w:val="a0"/>
    <w:link w:val="a9"/>
    <w:uiPriority w:val="99"/>
    <w:rPr>
      <w:sz w:val="18"/>
      <w:szCs w:val="18"/>
    </w:rPr>
  </w:style>
  <w:style w:type="character" w:customStyle="1" w:styleId="a4">
    <w:name w:val="批注文字 字符"/>
    <w:basedOn w:val="a0"/>
    <w:link w:val="a3"/>
    <w:uiPriority w:val="99"/>
    <w:semiHidden/>
  </w:style>
  <w:style w:type="character" w:customStyle="1" w:styleId="ae">
    <w:name w:val="批注主题 字符"/>
    <w:basedOn w:val="a4"/>
    <w:link w:val="ad"/>
    <w:uiPriority w:val="99"/>
    <w:semiHidden/>
    <w:qFormat/>
    <w:rPr>
      <w:b/>
      <w:bCs/>
    </w:rPr>
  </w:style>
  <w:style w:type="character" w:customStyle="1" w:styleId="a8">
    <w:name w:val="批注框文本 字符"/>
    <w:basedOn w:val="a0"/>
    <w:link w:val="a7"/>
    <w:uiPriority w:val="99"/>
    <w:semiHidden/>
    <w:qFormat/>
    <w:rPr>
      <w:sz w:val="18"/>
      <w:szCs w:val="18"/>
    </w:rPr>
  </w:style>
  <w:style w:type="character" w:customStyle="1" w:styleId="1">
    <w:name w:val="未处理的提及1"/>
    <w:basedOn w:val="a0"/>
    <w:uiPriority w:val="99"/>
    <w:semiHidden/>
    <w:unhideWhenUsed/>
    <w:qFormat/>
    <w:rPr>
      <w:color w:val="605E5C"/>
      <w:shd w:val="clear" w:color="auto" w:fill="E1DFDD"/>
    </w:rPr>
  </w:style>
  <w:style w:type="paragraph" w:styleId="af2">
    <w:name w:val="List Paragraph"/>
    <w:basedOn w:val="a"/>
    <w:uiPriority w:val="34"/>
    <w:qFormat/>
    <w:pPr>
      <w:ind w:firstLineChars="200" w:firstLine="420"/>
    </w:pPr>
  </w:style>
  <w:style w:type="character" w:customStyle="1" w:styleId="a6">
    <w:name w:val="日期 字符"/>
    <w:basedOn w:val="a0"/>
    <w:link w:val="a5"/>
    <w:uiPriority w:val="99"/>
    <w:semiHidden/>
    <w:qFormat/>
  </w:style>
  <w:style w:type="paragraph" w:customStyle="1" w:styleId="10">
    <w:name w:val="修订1"/>
    <w:hidden/>
    <w:uiPriority w:val="99"/>
    <w:semiHidden/>
    <w:qFormat/>
    <w:rPr>
      <w:kern w:val="2"/>
      <w:sz w:val="21"/>
      <w:szCs w:val="22"/>
    </w:rPr>
  </w:style>
  <w:style w:type="paragraph" w:styleId="af3">
    <w:name w:val="Revision"/>
    <w:hidden/>
    <w:uiPriority w:val="99"/>
    <w:semiHidden/>
    <w:rsid w:val="00710770"/>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文档" ma:contentTypeID="0x010100004269CC0591C3498333CCA637C23704" ma:contentTypeVersion="0" ma:contentTypeDescription="新建文档。" ma:contentTypeScope="" ma:versionID="aec759aa7161fe95262b0afc336bc74b">
  <xsd:schema xmlns:xsd="http://www.w3.org/2001/XMLSchema" xmlns:xs="http://www.w3.org/2001/XMLSchema" xmlns:p="http://schemas.microsoft.com/office/2006/metadata/properties" targetNamespace="http://schemas.microsoft.com/office/2006/metadata/properties" ma:root="true" ma:fieldsID="9adfd09ad98667f9c194c646e975416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17BA7E7C-E0B3-4810-BAA5-F002F26EB9A2}">
  <ds:schemaRefs>
    <ds:schemaRef ds:uri="http://schemas.microsoft.com/sharepoint/v3/contenttype/forms"/>
  </ds:schemaRefs>
</ds:datastoreItem>
</file>

<file path=customXml/itemProps2.xml><?xml version="1.0" encoding="utf-8"?>
<ds:datastoreItem xmlns:ds="http://schemas.openxmlformats.org/officeDocument/2006/customXml" ds:itemID="{2003A02A-B04E-46EA-81B9-0E96E982E0BD}">
  <ds:schemaRefs>
    <ds:schemaRef ds:uri="http://schemas.openxmlformats.org/officeDocument/2006/bibliography"/>
  </ds:schemaRefs>
</ds:datastoreItem>
</file>

<file path=customXml/itemProps3.xml><?xml version="1.0" encoding="utf-8"?>
<ds:datastoreItem xmlns:ds="http://schemas.openxmlformats.org/officeDocument/2006/customXml" ds:itemID="{28D4645D-9EC8-4135-88D8-7F898D8F7085}">
  <ds:schemaRef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http://schemas.microsoft.com/office/2006/documentManagement/types"/>
    <ds:schemaRef ds:uri="http://purl.org/dc/terms/"/>
    <ds:schemaRef ds:uri="http://www.w3.org/XML/1998/namespace"/>
  </ds:schemaRefs>
</ds:datastoreItem>
</file>

<file path=customXml/itemProps4.xml><?xml version="1.0" encoding="utf-8"?>
<ds:datastoreItem xmlns:ds="http://schemas.openxmlformats.org/officeDocument/2006/customXml" ds:itemID="{D94C955F-1D38-4926-A2AF-6B293DA89E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13</Pages>
  <Words>1075</Words>
  <Characters>6134</Characters>
  <Application>Microsoft Office Word</Application>
  <DocSecurity>0</DocSecurity>
  <Lines>51</Lines>
  <Paragraphs>14</Paragraphs>
  <ScaleCrop>false</ScaleCrop>
  <Company/>
  <LinksUpToDate>false</LinksUpToDate>
  <CharactersWithSpaces>7195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Yawei, ZHANG /ZL</dc:creator>
  <cp:lastModifiedBy>PAN, Guantong /ZL</cp:lastModifiedBy>
  <cp:revision>19</cp:revision>
  <dcterms:created xsi:type="dcterms:W3CDTF">2022-01-22T08:38:00Z</dcterms:created>
  <dcterms:modified xsi:type="dcterms:W3CDTF">2022-01-24T10:32:00Z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0x010100004269CC0591C3498333CCA637C23704</vt:lpwstr>
  </property>
  <property fmtid="{D5CDD505-2E9C-101B-9397-08002B2CF9AE}" pid="3" name="KSOProductBuildVer">
    <vt:lpwstr>2052-11.1.0.11294</vt:lpwstr>
  </property>
  <property fmtid="{D5CDD505-2E9C-101B-9397-08002B2CF9AE}" pid="4" name="ICV">
    <vt:lpwstr>72F6DB7C4389405E9FF947E8EC6F134C</vt:lpwstr>
  </property>
</Properties>
</file>