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ABA48E" w14:textId="400474C6" w:rsidR="003D7017" w:rsidRPr="000060DA" w:rsidRDefault="000060DA">
      <w:pPr>
        <w:jc w:val="center"/>
        <w:rPr>
          <w:rFonts w:asciiTheme="minorEastAsia" w:hAnsiTheme="minorEastAsia" w:cstheme="minorEastAsia"/>
          <w:b/>
          <w:bCs/>
          <w:sz w:val="36"/>
          <w:szCs w:val="36"/>
        </w:rPr>
      </w:pPr>
      <w:r w:rsidRPr="000060DA">
        <w:rPr>
          <w:rFonts w:hint="eastAsia"/>
          <w:b/>
          <w:bCs/>
          <w:sz w:val="36"/>
          <w:szCs w:val="36"/>
        </w:rPr>
        <w:t>湖北前行者体育装备科技股份有限公司</w:t>
      </w:r>
      <w:r w:rsidR="00D47178" w:rsidRPr="000060DA">
        <w:rPr>
          <w:rFonts w:asciiTheme="minorEastAsia" w:hAnsiTheme="minorEastAsia" w:cstheme="minorEastAsia" w:hint="eastAsia"/>
          <w:b/>
          <w:bCs/>
          <w:sz w:val="36"/>
          <w:szCs w:val="36"/>
        </w:rPr>
        <w:t>管理人</w:t>
      </w:r>
    </w:p>
    <w:p w14:paraId="22D4A2B2" w14:textId="77777777" w:rsidR="003D7017" w:rsidRDefault="00D47178">
      <w:pPr>
        <w:jc w:val="center"/>
        <w:rPr>
          <w:rFonts w:ascii="仿宋" w:eastAsia="仿宋" w:hAnsi="仿宋" w:cs="仿宋"/>
          <w:sz w:val="32"/>
          <w:szCs w:val="32"/>
        </w:rPr>
      </w:pPr>
      <w:r>
        <w:rPr>
          <w:rFonts w:asciiTheme="minorEastAsia" w:hAnsiTheme="minorEastAsia" w:cstheme="minorEastAsia" w:hint="eastAsia"/>
          <w:b/>
          <w:bCs/>
          <w:sz w:val="44"/>
          <w:szCs w:val="44"/>
        </w:rPr>
        <w:t>选聘审计机构的公告</w:t>
      </w:r>
    </w:p>
    <w:p w14:paraId="5272489A" w14:textId="77777777" w:rsidR="003D7017" w:rsidRDefault="003D7017">
      <w:pPr>
        <w:ind w:firstLineChars="200" w:firstLine="560"/>
        <w:rPr>
          <w:rFonts w:ascii="仿宋" w:eastAsia="仿宋" w:hAnsi="仿宋" w:cs="仿宋"/>
          <w:sz w:val="28"/>
          <w:szCs w:val="28"/>
        </w:rPr>
      </w:pPr>
    </w:p>
    <w:p w14:paraId="05580FCB" w14:textId="25654333"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因</w:t>
      </w:r>
      <w:r w:rsidR="000060DA">
        <w:rPr>
          <w:rFonts w:ascii="仿宋" w:eastAsia="仿宋" w:hAnsi="仿宋" w:cs="仿宋" w:hint="eastAsia"/>
          <w:sz w:val="28"/>
          <w:szCs w:val="28"/>
        </w:rPr>
        <w:t>湖北前行者体育装备科技股份有限公司</w:t>
      </w:r>
      <w:r>
        <w:rPr>
          <w:rFonts w:ascii="仿宋" w:eastAsia="仿宋" w:hAnsi="仿宋" w:cs="仿宋" w:hint="eastAsia"/>
          <w:sz w:val="28"/>
          <w:szCs w:val="28"/>
        </w:rPr>
        <w:t>（以下简称</w:t>
      </w:r>
      <w:r w:rsidR="005E195B">
        <w:rPr>
          <w:rFonts w:ascii="仿宋" w:eastAsia="仿宋" w:hAnsi="仿宋" w:cs="仿宋" w:hint="eastAsia"/>
          <w:sz w:val="28"/>
          <w:szCs w:val="28"/>
        </w:rPr>
        <w:t>“</w:t>
      </w:r>
      <w:r w:rsidR="000060DA">
        <w:rPr>
          <w:rFonts w:ascii="仿宋" w:eastAsia="仿宋" w:hAnsi="仿宋" w:cs="仿宋" w:hint="eastAsia"/>
          <w:sz w:val="28"/>
          <w:szCs w:val="28"/>
        </w:rPr>
        <w:t>前行者</w:t>
      </w:r>
      <w:r>
        <w:rPr>
          <w:rFonts w:ascii="仿宋" w:eastAsia="仿宋" w:hAnsi="仿宋" w:cs="仿宋" w:hint="eastAsia"/>
          <w:sz w:val="28"/>
          <w:szCs w:val="28"/>
        </w:rPr>
        <w:t>公司</w:t>
      </w:r>
      <w:r w:rsidR="005E195B">
        <w:rPr>
          <w:rFonts w:ascii="仿宋" w:eastAsia="仿宋" w:hAnsi="仿宋" w:cs="仿宋" w:hint="eastAsia"/>
          <w:sz w:val="28"/>
          <w:szCs w:val="28"/>
        </w:rPr>
        <w:t>”</w:t>
      </w:r>
      <w:r>
        <w:rPr>
          <w:rFonts w:ascii="仿宋" w:eastAsia="仿宋" w:hAnsi="仿宋" w:cs="仿宋" w:hint="eastAsia"/>
          <w:sz w:val="28"/>
          <w:szCs w:val="28"/>
        </w:rPr>
        <w:t>）不能清偿到期债务，</w:t>
      </w:r>
      <w:r w:rsidR="000060DA">
        <w:rPr>
          <w:rFonts w:ascii="仿宋" w:eastAsia="仿宋" w:hAnsi="仿宋" w:cs="仿宋" w:hint="eastAsia"/>
          <w:sz w:val="28"/>
          <w:szCs w:val="28"/>
        </w:rPr>
        <w:t>荆州市中级</w:t>
      </w:r>
      <w:r>
        <w:rPr>
          <w:rFonts w:ascii="仿宋" w:eastAsia="仿宋" w:hAnsi="仿宋" w:cs="仿宋" w:hint="eastAsia"/>
          <w:sz w:val="28"/>
          <w:szCs w:val="28"/>
        </w:rPr>
        <w:t>人民法院于202</w:t>
      </w:r>
      <w:r w:rsidR="005E195B">
        <w:rPr>
          <w:rFonts w:ascii="仿宋" w:eastAsia="仿宋" w:hAnsi="仿宋" w:cs="仿宋" w:hint="eastAsia"/>
          <w:sz w:val="28"/>
          <w:szCs w:val="28"/>
        </w:rPr>
        <w:t>1</w:t>
      </w:r>
      <w:r>
        <w:rPr>
          <w:rFonts w:ascii="仿宋" w:eastAsia="仿宋" w:hAnsi="仿宋" w:cs="仿宋" w:hint="eastAsia"/>
          <w:sz w:val="28"/>
          <w:szCs w:val="28"/>
        </w:rPr>
        <w:t>年</w:t>
      </w:r>
      <w:r w:rsidR="005E195B">
        <w:rPr>
          <w:rFonts w:ascii="仿宋" w:eastAsia="仿宋" w:hAnsi="仿宋" w:cs="仿宋" w:hint="eastAsia"/>
          <w:sz w:val="28"/>
          <w:szCs w:val="28"/>
        </w:rPr>
        <w:t>5</w:t>
      </w:r>
      <w:r>
        <w:rPr>
          <w:rFonts w:ascii="仿宋" w:eastAsia="仿宋" w:hAnsi="仿宋" w:cs="仿宋" w:hint="eastAsia"/>
          <w:sz w:val="28"/>
          <w:szCs w:val="28"/>
        </w:rPr>
        <w:t>月</w:t>
      </w:r>
      <w:r w:rsidR="000060DA">
        <w:rPr>
          <w:rFonts w:ascii="仿宋" w:eastAsia="仿宋" w:hAnsi="仿宋" w:cs="仿宋" w:hint="eastAsia"/>
          <w:sz w:val="28"/>
          <w:szCs w:val="28"/>
        </w:rPr>
        <w:t>6</w:t>
      </w:r>
      <w:r>
        <w:rPr>
          <w:rFonts w:ascii="仿宋" w:eastAsia="仿宋" w:hAnsi="仿宋" w:cs="仿宋" w:hint="eastAsia"/>
          <w:sz w:val="28"/>
          <w:szCs w:val="28"/>
        </w:rPr>
        <w:t>日裁定受理</w:t>
      </w:r>
      <w:r w:rsidR="000060DA">
        <w:rPr>
          <w:rFonts w:hint="eastAsia"/>
          <w:sz w:val="28"/>
          <w:szCs w:val="28"/>
        </w:rPr>
        <w:t>绍兴柯桥权鼎纺织品有限公司</w:t>
      </w:r>
      <w:r>
        <w:rPr>
          <w:rFonts w:ascii="仿宋" w:eastAsia="仿宋" w:hAnsi="仿宋" w:cs="仿宋" w:hint="eastAsia"/>
          <w:sz w:val="28"/>
          <w:szCs w:val="28"/>
        </w:rPr>
        <w:t>对</w:t>
      </w:r>
      <w:r w:rsidR="000060DA">
        <w:rPr>
          <w:rFonts w:ascii="仿宋" w:eastAsia="仿宋" w:hAnsi="仿宋" w:cs="仿宋" w:hint="eastAsia"/>
          <w:sz w:val="28"/>
          <w:szCs w:val="28"/>
        </w:rPr>
        <w:t>前行者</w:t>
      </w:r>
      <w:r>
        <w:rPr>
          <w:rFonts w:ascii="仿宋" w:eastAsia="仿宋" w:hAnsi="仿宋" w:cs="仿宋" w:hint="eastAsia"/>
          <w:sz w:val="28"/>
          <w:szCs w:val="28"/>
        </w:rPr>
        <w:t>公司的破产清算申请，</w:t>
      </w:r>
      <w:r w:rsidR="000060DA">
        <w:rPr>
          <w:rFonts w:ascii="仿宋" w:eastAsia="仿宋" w:hAnsi="仿宋" w:cs="仿宋" w:hint="eastAsia"/>
          <w:sz w:val="28"/>
          <w:szCs w:val="28"/>
        </w:rPr>
        <w:t>经报湖北省高级人民法院批准后，指定由监利市人民法院管辖审理，监利市人民法院</w:t>
      </w:r>
      <w:r>
        <w:rPr>
          <w:rFonts w:ascii="仿宋" w:eastAsia="仿宋" w:hAnsi="仿宋" w:cs="仿宋" w:hint="eastAsia"/>
          <w:sz w:val="28"/>
          <w:szCs w:val="28"/>
        </w:rPr>
        <w:t>于202</w:t>
      </w:r>
      <w:r w:rsidR="000060DA">
        <w:rPr>
          <w:rFonts w:ascii="仿宋" w:eastAsia="仿宋" w:hAnsi="仿宋" w:cs="仿宋" w:hint="eastAsia"/>
          <w:sz w:val="28"/>
          <w:szCs w:val="28"/>
        </w:rPr>
        <w:t>2</w:t>
      </w:r>
      <w:r>
        <w:rPr>
          <w:rFonts w:ascii="仿宋" w:eastAsia="仿宋" w:hAnsi="仿宋" w:cs="仿宋" w:hint="eastAsia"/>
          <w:sz w:val="28"/>
          <w:szCs w:val="28"/>
        </w:rPr>
        <w:t>年</w:t>
      </w:r>
      <w:r w:rsidR="000060DA">
        <w:rPr>
          <w:rFonts w:ascii="仿宋" w:eastAsia="仿宋" w:hAnsi="仿宋" w:cs="仿宋" w:hint="eastAsia"/>
          <w:sz w:val="28"/>
          <w:szCs w:val="28"/>
        </w:rPr>
        <w:t>1</w:t>
      </w:r>
      <w:r>
        <w:rPr>
          <w:rFonts w:ascii="仿宋" w:eastAsia="仿宋" w:hAnsi="仿宋" w:cs="仿宋" w:hint="eastAsia"/>
          <w:sz w:val="28"/>
          <w:szCs w:val="28"/>
        </w:rPr>
        <w:t>月</w:t>
      </w:r>
      <w:r w:rsidR="000060DA">
        <w:rPr>
          <w:rFonts w:ascii="仿宋" w:eastAsia="仿宋" w:hAnsi="仿宋" w:cs="仿宋" w:hint="eastAsia"/>
          <w:sz w:val="28"/>
          <w:szCs w:val="28"/>
        </w:rPr>
        <w:t>17</w:t>
      </w:r>
      <w:r>
        <w:rPr>
          <w:rFonts w:ascii="仿宋" w:eastAsia="仿宋" w:hAnsi="仿宋" w:cs="仿宋" w:hint="eastAsia"/>
          <w:sz w:val="28"/>
          <w:szCs w:val="28"/>
        </w:rPr>
        <w:t>日指定湖北</w:t>
      </w:r>
      <w:r w:rsidR="005E195B">
        <w:rPr>
          <w:rFonts w:ascii="仿宋" w:eastAsia="仿宋" w:hAnsi="仿宋" w:cs="仿宋" w:hint="eastAsia"/>
          <w:sz w:val="28"/>
          <w:szCs w:val="28"/>
        </w:rPr>
        <w:t>百思得</w:t>
      </w:r>
      <w:r>
        <w:rPr>
          <w:rFonts w:ascii="仿宋" w:eastAsia="仿宋" w:hAnsi="仿宋" w:cs="仿宋" w:hint="eastAsia"/>
          <w:sz w:val="28"/>
          <w:szCs w:val="28"/>
        </w:rPr>
        <w:t>律师事务所担任管理人（以下简称管理人）。因破产清算工作需要，管理人决定采用公开招募或询价的方式选聘审计机构对</w:t>
      </w:r>
      <w:r w:rsidR="000060DA">
        <w:rPr>
          <w:rFonts w:ascii="仿宋" w:eastAsia="仿宋" w:hAnsi="仿宋" w:cs="仿宋" w:hint="eastAsia"/>
          <w:sz w:val="28"/>
          <w:szCs w:val="28"/>
        </w:rPr>
        <w:t>前行者</w:t>
      </w:r>
      <w:r>
        <w:rPr>
          <w:rFonts w:ascii="仿宋" w:eastAsia="仿宋" w:hAnsi="仿宋" w:cs="仿宋" w:hint="eastAsia"/>
          <w:sz w:val="28"/>
          <w:szCs w:val="28"/>
        </w:rPr>
        <w:t>公司进行财务审计，现公告如下：</w:t>
      </w:r>
    </w:p>
    <w:p w14:paraId="1E629C0A" w14:textId="77777777" w:rsidR="003D7017" w:rsidRDefault="00D47178">
      <w:pPr>
        <w:ind w:firstLineChars="200" w:firstLine="562"/>
        <w:jc w:val="center"/>
        <w:rPr>
          <w:rFonts w:ascii="仿宋" w:eastAsia="仿宋" w:hAnsi="仿宋" w:cs="仿宋"/>
          <w:b/>
          <w:bCs/>
          <w:sz w:val="28"/>
          <w:szCs w:val="28"/>
        </w:rPr>
      </w:pPr>
      <w:r>
        <w:rPr>
          <w:rFonts w:ascii="仿宋" w:eastAsia="仿宋" w:hAnsi="仿宋" w:cs="仿宋" w:hint="eastAsia"/>
          <w:b/>
          <w:bCs/>
          <w:sz w:val="28"/>
          <w:szCs w:val="28"/>
        </w:rPr>
        <w:t>企业基本情况</w:t>
      </w:r>
    </w:p>
    <w:p w14:paraId="4808F570" w14:textId="20F7E7BB" w:rsidR="003D7017" w:rsidRDefault="001F12D7">
      <w:pPr>
        <w:ind w:firstLineChars="200" w:firstLine="560"/>
        <w:rPr>
          <w:rFonts w:ascii="仿宋" w:eastAsia="仿宋" w:hAnsi="仿宋" w:cs="仿宋"/>
          <w:sz w:val="28"/>
          <w:szCs w:val="28"/>
        </w:rPr>
      </w:pPr>
      <w:r>
        <w:rPr>
          <w:rFonts w:ascii="仿宋" w:eastAsia="仿宋" w:hAnsi="仿宋" w:cs="仿宋" w:hint="eastAsia"/>
          <w:sz w:val="28"/>
          <w:szCs w:val="28"/>
        </w:rPr>
        <w:t>前行者</w:t>
      </w:r>
      <w:r w:rsidR="00D47178">
        <w:rPr>
          <w:rFonts w:ascii="仿宋" w:eastAsia="仿宋" w:hAnsi="仿宋" w:cs="仿宋" w:hint="eastAsia"/>
          <w:sz w:val="28"/>
          <w:szCs w:val="28"/>
        </w:rPr>
        <w:t>公司成立于</w:t>
      </w:r>
      <w:r w:rsidR="00D47178">
        <w:rPr>
          <w:rFonts w:ascii="仿宋" w:eastAsia="仿宋" w:hAnsi="仿宋" w:cs="仿宋" w:hint="eastAsia"/>
          <w:color w:val="000000" w:themeColor="text1"/>
          <w:sz w:val="28"/>
          <w:szCs w:val="28"/>
        </w:rPr>
        <w:t>20</w:t>
      </w:r>
      <w:r>
        <w:rPr>
          <w:rFonts w:ascii="仿宋" w:eastAsia="仿宋" w:hAnsi="仿宋" w:cs="仿宋" w:hint="eastAsia"/>
          <w:color w:val="000000" w:themeColor="text1"/>
          <w:sz w:val="28"/>
          <w:szCs w:val="28"/>
        </w:rPr>
        <w:t>12</w:t>
      </w:r>
      <w:r w:rsidR="00D47178">
        <w:rPr>
          <w:rFonts w:ascii="仿宋" w:eastAsia="仿宋" w:hAnsi="仿宋" w:cs="仿宋" w:hint="eastAsia"/>
          <w:color w:val="000000" w:themeColor="text1"/>
          <w:sz w:val="28"/>
          <w:szCs w:val="28"/>
        </w:rPr>
        <w:t>年</w:t>
      </w:r>
      <w:r>
        <w:rPr>
          <w:rFonts w:ascii="仿宋" w:eastAsia="仿宋" w:hAnsi="仿宋" w:cs="仿宋" w:hint="eastAsia"/>
          <w:color w:val="000000" w:themeColor="text1"/>
          <w:sz w:val="28"/>
          <w:szCs w:val="28"/>
        </w:rPr>
        <w:t>10</w:t>
      </w:r>
      <w:r w:rsidR="00D47178">
        <w:rPr>
          <w:rFonts w:ascii="仿宋" w:eastAsia="仿宋" w:hAnsi="仿宋" w:cs="仿宋" w:hint="eastAsia"/>
          <w:color w:val="000000" w:themeColor="text1"/>
          <w:sz w:val="28"/>
          <w:szCs w:val="28"/>
        </w:rPr>
        <w:t>月</w:t>
      </w:r>
      <w:r>
        <w:rPr>
          <w:rFonts w:ascii="仿宋" w:eastAsia="仿宋" w:hAnsi="仿宋" w:cs="仿宋" w:hint="eastAsia"/>
          <w:color w:val="000000" w:themeColor="text1"/>
          <w:sz w:val="28"/>
          <w:szCs w:val="28"/>
        </w:rPr>
        <w:t>25</w:t>
      </w:r>
      <w:r w:rsidR="00D47178">
        <w:rPr>
          <w:rFonts w:ascii="仿宋" w:eastAsia="仿宋" w:hAnsi="仿宋" w:cs="仿宋" w:hint="eastAsia"/>
          <w:color w:val="000000" w:themeColor="text1"/>
          <w:sz w:val="28"/>
          <w:szCs w:val="28"/>
        </w:rPr>
        <w:t>日</w:t>
      </w:r>
      <w:r w:rsidR="00D47178">
        <w:rPr>
          <w:rFonts w:ascii="仿宋" w:eastAsia="仿宋" w:hAnsi="仿宋" w:cs="仿宋" w:hint="eastAsia"/>
          <w:sz w:val="28"/>
          <w:szCs w:val="28"/>
        </w:rPr>
        <w:t>，公司目前注册地址为</w:t>
      </w:r>
      <w:r>
        <w:rPr>
          <w:rFonts w:ascii="仿宋" w:eastAsia="仿宋" w:hAnsi="仿宋" w:cs="仿宋" w:hint="eastAsia"/>
          <w:color w:val="000000" w:themeColor="text1"/>
          <w:sz w:val="28"/>
          <w:szCs w:val="28"/>
          <w:shd w:val="clear" w:color="auto" w:fill="FFFFFF"/>
        </w:rPr>
        <w:t>湖北省监利市容城镇城东工业园</w:t>
      </w:r>
      <w:r w:rsidR="00D47178">
        <w:rPr>
          <w:rFonts w:ascii="仿宋" w:eastAsia="仿宋" w:hAnsi="仿宋" w:cs="仿宋" w:hint="eastAsia"/>
          <w:sz w:val="28"/>
          <w:szCs w:val="28"/>
        </w:rPr>
        <w:t>，法定代表人为</w:t>
      </w:r>
      <w:r>
        <w:rPr>
          <w:rFonts w:ascii="仿宋" w:eastAsia="仿宋" w:hAnsi="仿宋" w:cs="仿宋" w:hint="eastAsia"/>
          <w:color w:val="000000" w:themeColor="text1"/>
          <w:sz w:val="28"/>
          <w:szCs w:val="28"/>
          <w:shd w:val="clear" w:color="auto" w:fill="FFFFFF"/>
        </w:rPr>
        <w:t>游小平</w:t>
      </w:r>
      <w:r w:rsidR="00D47178">
        <w:rPr>
          <w:rFonts w:ascii="仿宋" w:eastAsia="仿宋" w:hAnsi="仿宋" w:cs="仿宋" w:hint="eastAsia"/>
          <w:sz w:val="28"/>
          <w:szCs w:val="28"/>
        </w:rPr>
        <w:t>。</w:t>
      </w:r>
      <w:r>
        <w:rPr>
          <w:rFonts w:ascii="仿宋" w:eastAsia="仿宋" w:hAnsi="仿宋" w:cs="仿宋" w:hint="eastAsia"/>
          <w:color w:val="000000" w:themeColor="text1"/>
          <w:sz w:val="28"/>
          <w:szCs w:val="28"/>
          <w:shd w:val="clear" w:color="auto" w:fill="FFFFFF"/>
        </w:rPr>
        <w:t>前行者</w:t>
      </w:r>
      <w:r w:rsidR="00D47178">
        <w:rPr>
          <w:rFonts w:ascii="仿宋" w:eastAsia="仿宋" w:hAnsi="仿宋" w:cs="仿宋" w:hint="eastAsia"/>
          <w:color w:val="000000" w:themeColor="text1"/>
          <w:sz w:val="28"/>
          <w:szCs w:val="28"/>
          <w:shd w:val="clear" w:color="auto" w:fill="FFFFFF"/>
        </w:rPr>
        <w:t>公司现注册资本为人民币</w:t>
      </w:r>
      <w:r>
        <w:rPr>
          <w:rFonts w:ascii="仿宋" w:eastAsia="仿宋" w:hAnsi="仿宋" w:cs="仿宋" w:hint="eastAsia"/>
          <w:color w:val="000000" w:themeColor="text1"/>
          <w:sz w:val="28"/>
          <w:szCs w:val="28"/>
          <w:shd w:val="clear" w:color="auto" w:fill="FFFFFF"/>
        </w:rPr>
        <w:t>1</w:t>
      </w:r>
      <w:r w:rsidR="005E195B">
        <w:rPr>
          <w:rFonts w:ascii="仿宋" w:eastAsia="仿宋" w:hAnsi="仿宋" w:cs="仿宋" w:hint="eastAsia"/>
          <w:color w:val="000000" w:themeColor="text1"/>
          <w:sz w:val="28"/>
          <w:szCs w:val="28"/>
          <w:shd w:val="clear" w:color="auto" w:fill="FFFFFF"/>
        </w:rPr>
        <w:t>000</w:t>
      </w:r>
      <w:r w:rsidR="00D47178">
        <w:rPr>
          <w:rFonts w:ascii="仿宋" w:eastAsia="仿宋" w:hAnsi="仿宋" w:cs="仿宋" w:hint="eastAsia"/>
          <w:color w:val="000000" w:themeColor="text1"/>
          <w:sz w:val="28"/>
          <w:szCs w:val="28"/>
          <w:shd w:val="clear" w:color="auto" w:fill="FFFFFF"/>
        </w:rPr>
        <w:t>万元，股东</w:t>
      </w:r>
      <w:r>
        <w:rPr>
          <w:rFonts w:ascii="仿宋" w:eastAsia="仿宋" w:hAnsi="仿宋" w:cs="仿宋" w:hint="eastAsia"/>
          <w:color w:val="000000" w:themeColor="text1"/>
          <w:sz w:val="28"/>
          <w:szCs w:val="28"/>
          <w:shd w:val="clear" w:color="auto" w:fill="FFFFFF"/>
        </w:rPr>
        <w:t>游小平</w:t>
      </w:r>
      <w:r w:rsidR="00D47178">
        <w:rPr>
          <w:rFonts w:ascii="仿宋" w:eastAsia="仿宋" w:hAnsi="仿宋" w:cs="仿宋" w:hint="eastAsia"/>
          <w:color w:val="000000" w:themeColor="text1"/>
          <w:sz w:val="28"/>
          <w:szCs w:val="28"/>
          <w:shd w:val="clear" w:color="auto" w:fill="FFFFFF"/>
        </w:rPr>
        <w:t>持股</w:t>
      </w:r>
      <w:r>
        <w:rPr>
          <w:rFonts w:ascii="仿宋" w:eastAsia="仿宋" w:hAnsi="仿宋" w:cs="仿宋" w:hint="eastAsia"/>
          <w:color w:val="000000" w:themeColor="text1"/>
          <w:sz w:val="28"/>
          <w:szCs w:val="28"/>
          <w:shd w:val="clear" w:color="auto" w:fill="FFFFFF"/>
        </w:rPr>
        <w:t>60</w:t>
      </w:r>
      <w:r w:rsidR="00D47178">
        <w:rPr>
          <w:rFonts w:ascii="仿宋" w:eastAsia="仿宋" w:hAnsi="仿宋" w:cs="仿宋" w:hint="eastAsia"/>
          <w:color w:val="000000" w:themeColor="text1"/>
          <w:sz w:val="28"/>
          <w:szCs w:val="28"/>
          <w:shd w:val="clear" w:color="auto" w:fill="FFFFFF"/>
        </w:rPr>
        <w:t>%</w:t>
      </w:r>
      <w:r w:rsidR="005E195B">
        <w:rPr>
          <w:rFonts w:ascii="仿宋" w:eastAsia="仿宋" w:hAnsi="仿宋" w:cs="仿宋" w:hint="eastAsia"/>
          <w:color w:val="000000" w:themeColor="text1"/>
          <w:sz w:val="28"/>
          <w:szCs w:val="28"/>
          <w:shd w:val="clear" w:color="auto" w:fill="FFFFFF"/>
        </w:rPr>
        <w:t>，股东</w:t>
      </w:r>
      <w:r>
        <w:rPr>
          <w:rFonts w:ascii="仿宋" w:eastAsia="仿宋" w:hAnsi="仿宋" w:cs="仿宋" w:hint="eastAsia"/>
          <w:color w:val="000000" w:themeColor="text1"/>
          <w:sz w:val="28"/>
          <w:szCs w:val="28"/>
          <w:shd w:val="clear" w:color="auto" w:fill="FFFFFF"/>
        </w:rPr>
        <w:t>游兵</w:t>
      </w:r>
      <w:r w:rsidR="005E195B">
        <w:rPr>
          <w:rFonts w:ascii="仿宋" w:eastAsia="仿宋" w:hAnsi="仿宋" w:cs="仿宋" w:hint="eastAsia"/>
          <w:color w:val="000000" w:themeColor="text1"/>
          <w:sz w:val="28"/>
          <w:szCs w:val="28"/>
          <w:shd w:val="clear" w:color="auto" w:fill="FFFFFF"/>
        </w:rPr>
        <w:t>持股</w:t>
      </w:r>
      <w:r>
        <w:rPr>
          <w:rFonts w:ascii="仿宋" w:eastAsia="仿宋" w:hAnsi="仿宋" w:cs="仿宋" w:hint="eastAsia"/>
          <w:color w:val="000000" w:themeColor="text1"/>
          <w:sz w:val="28"/>
          <w:szCs w:val="28"/>
          <w:shd w:val="clear" w:color="auto" w:fill="FFFFFF"/>
        </w:rPr>
        <w:t>40</w:t>
      </w:r>
      <w:r w:rsidR="005E195B">
        <w:rPr>
          <w:rFonts w:ascii="仿宋" w:eastAsia="仿宋" w:hAnsi="仿宋" w:cs="仿宋" w:hint="eastAsia"/>
          <w:color w:val="000000" w:themeColor="text1"/>
          <w:sz w:val="28"/>
          <w:szCs w:val="28"/>
          <w:shd w:val="clear" w:color="auto" w:fill="FFFFFF"/>
        </w:rPr>
        <w:t>%</w:t>
      </w:r>
      <w:r w:rsidR="00D47178">
        <w:rPr>
          <w:rFonts w:ascii="仿宋" w:eastAsia="仿宋" w:hAnsi="仿宋" w:cs="仿宋" w:hint="eastAsia"/>
          <w:sz w:val="28"/>
          <w:szCs w:val="28"/>
        </w:rPr>
        <w:t>。</w:t>
      </w:r>
      <w:r>
        <w:rPr>
          <w:rFonts w:ascii="仿宋" w:eastAsia="仿宋" w:hAnsi="仿宋" w:cs="仿宋" w:hint="eastAsia"/>
          <w:sz w:val="28"/>
          <w:szCs w:val="28"/>
        </w:rPr>
        <w:t>前行者</w:t>
      </w:r>
      <w:r w:rsidR="00D47178">
        <w:rPr>
          <w:rFonts w:ascii="仿宋" w:eastAsia="仿宋" w:hAnsi="仿宋" w:cs="仿宋" w:hint="eastAsia"/>
          <w:sz w:val="28"/>
          <w:szCs w:val="28"/>
        </w:rPr>
        <w:t>公司经营范围为：</w:t>
      </w:r>
      <w:r>
        <w:rPr>
          <w:rFonts w:ascii="仿宋" w:eastAsia="仿宋" w:hAnsi="仿宋" w:cs="仿宋" w:hint="eastAsia"/>
          <w:color w:val="000000" w:themeColor="text1"/>
          <w:sz w:val="28"/>
          <w:szCs w:val="28"/>
          <w:shd w:val="clear" w:color="auto" w:fill="FFFFFF"/>
        </w:rPr>
        <w:t>服装、</w:t>
      </w:r>
      <w:r w:rsidR="00AB41DC">
        <w:rPr>
          <w:rFonts w:ascii="仿宋" w:eastAsia="仿宋" w:hAnsi="仿宋" w:cs="仿宋" w:hint="eastAsia"/>
          <w:color w:val="000000" w:themeColor="text1"/>
          <w:sz w:val="28"/>
          <w:szCs w:val="28"/>
          <w:shd w:val="clear" w:color="auto" w:fill="FFFFFF"/>
        </w:rPr>
        <w:t>鞋、箱包生产、销售</w:t>
      </w:r>
      <w:r w:rsidR="00D47178">
        <w:rPr>
          <w:rFonts w:ascii="仿宋" w:eastAsia="仿宋" w:hAnsi="仿宋" w:cs="仿宋" w:hint="eastAsia"/>
          <w:color w:val="000000" w:themeColor="text1"/>
          <w:sz w:val="28"/>
          <w:szCs w:val="28"/>
          <w:shd w:val="clear" w:color="auto" w:fill="FFFFFF"/>
        </w:rPr>
        <w:t>（</w:t>
      </w:r>
      <w:r w:rsidR="00AB41DC">
        <w:rPr>
          <w:rFonts w:ascii="仿宋" w:eastAsia="仿宋" w:hAnsi="仿宋" w:cs="仿宋" w:hint="eastAsia"/>
          <w:color w:val="000000" w:themeColor="text1"/>
          <w:sz w:val="28"/>
          <w:szCs w:val="28"/>
          <w:shd w:val="clear" w:color="auto" w:fill="FFFFFF"/>
        </w:rPr>
        <w:t>含互联网销售及培训</w:t>
      </w:r>
      <w:r w:rsidR="00395ACE">
        <w:rPr>
          <w:rFonts w:ascii="仿宋" w:eastAsia="仿宋" w:hAnsi="仿宋" w:cs="仿宋" w:hint="eastAsia"/>
          <w:color w:val="000000" w:themeColor="text1"/>
          <w:sz w:val="28"/>
          <w:szCs w:val="28"/>
          <w:shd w:val="clear" w:color="auto" w:fill="FFFFFF"/>
        </w:rPr>
        <w:t>）</w:t>
      </w:r>
      <w:r w:rsidR="00AB41DC">
        <w:rPr>
          <w:rFonts w:ascii="仿宋" w:eastAsia="仿宋" w:hAnsi="仿宋" w:cs="仿宋" w:hint="eastAsia"/>
          <w:color w:val="000000" w:themeColor="text1"/>
          <w:sz w:val="28"/>
          <w:szCs w:val="28"/>
          <w:shd w:val="clear" w:color="auto" w:fill="FFFFFF"/>
        </w:rPr>
        <w:t>；体育用品、运动器材、户外装备销售（含互联网销售及培训）；货物、技术进出口（国家限制或者禁止进出口的货物和技术除外）</w:t>
      </w:r>
      <w:r w:rsidR="00D47178">
        <w:rPr>
          <w:rFonts w:ascii="仿宋" w:eastAsia="仿宋" w:hAnsi="仿宋" w:cs="仿宋" w:hint="eastAsia"/>
          <w:sz w:val="28"/>
          <w:szCs w:val="28"/>
        </w:rPr>
        <w:t>。</w:t>
      </w:r>
      <w:r w:rsidR="00AB41DC">
        <w:rPr>
          <w:rFonts w:ascii="仿宋" w:eastAsia="仿宋" w:hAnsi="仿宋" w:cs="仿宋" w:hint="eastAsia"/>
          <w:sz w:val="28"/>
          <w:szCs w:val="28"/>
        </w:rPr>
        <w:t>（涉及许可证经营项目，应取得相关部门许可后方可经营）。</w:t>
      </w:r>
      <w:r w:rsidR="00D47178">
        <w:rPr>
          <w:rFonts w:ascii="仿宋" w:eastAsia="仿宋" w:hAnsi="仿宋" w:cs="仿宋" w:hint="eastAsia"/>
          <w:sz w:val="28"/>
          <w:szCs w:val="28"/>
        </w:rPr>
        <w:t>统一社会信用代码 9142</w:t>
      </w:r>
      <w:r w:rsidR="00AB41DC">
        <w:rPr>
          <w:rFonts w:ascii="仿宋" w:eastAsia="仿宋" w:hAnsi="仿宋" w:cs="仿宋" w:hint="eastAsia"/>
          <w:sz w:val="28"/>
          <w:szCs w:val="28"/>
        </w:rPr>
        <w:t>1000055196341</w:t>
      </w:r>
      <w:r w:rsidR="00D47178">
        <w:rPr>
          <w:rFonts w:ascii="仿宋" w:eastAsia="仿宋" w:hAnsi="仿宋" w:cs="仿宋" w:hint="eastAsia"/>
          <w:sz w:val="28"/>
          <w:szCs w:val="28"/>
        </w:rPr>
        <w:t>。</w:t>
      </w:r>
    </w:p>
    <w:p w14:paraId="1ABCA04F" w14:textId="77777777" w:rsidR="003D7017" w:rsidRDefault="00D47178">
      <w:pPr>
        <w:ind w:firstLineChars="200" w:firstLine="562"/>
        <w:rPr>
          <w:rFonts w:ascii="仿宋" w:eastAsia="仿宋" w:hAnsi="仿宋" w:cs="仿宋"/>
          <w:b/>
          <w:bCs/>
          <w:sz w:val="28"/>
          <w:szCs w:val="28"/>
        </w:rPr>
      </w:pPr>
      <w:r>
        <w:rPr>
          <w:rFonts w:ascii="仿宋" w:eastAsia="仿宋" w:hAnsi="仿宋" w:cs="仿宋" w:hint="eastAsia"/>
          <w:b/>
          <w:bCs/>
          <w:sz w:val="28"/>
          <w:szCs w:val="28"/>
        </w:rPr>
        <w:t>一、审计机构的工作内容及要求</w:t>
      </w:r>
    </w:p>
    <w:p w14:paraId="515EA946" w14:textId="0B42EB7E"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对</w:t>
      </w:r>
      <w:r w:rsidR="00AB41DC">
        <w:rPr>
          <w:rFonts w:ascii="仿宋" w:eastAsia="仿宋" w:hAnsi="仿宋" w:cs="仿宋" w:hint="eastAsia"/>
          <w:sz w:val="28"/>
          <w:szCs w:val="28"/>
        </w:rPr>
        <w:t>前行者</w:t>
      </w:r>
      <w:r>
        <w:rPr>
          <w:rFonts w:ascii="仿宋" w:eastAsia="仿宋" w:hAnsi="仿宋" w:cs="仿宋" w:hint="eastAsia"/>
          <w:sz w:val="28"/>
          <w:szCs w:val="28"/>
        </w:rPr>
        <w:t>公司的资产、负债、所有者权益情况进行财务审计，并</w:t>
      </w:r>
      <w:r>
        <w:rPr>
          <w:rFonts w:ascii="仿宋" w:eastAsia="仿宋" w:hAnsi="仿宋" w:cs="仿宋" w:hint="eastAsia"/>
          <w:sz w:val="28"/>
          <w:szCs w:val="28"/>
        </w:rPr>
        <w:lastRenderedPageBreak/>
        <w:t>出具审计报告。涉及内容包括：</w:t>
      </w:r>
    </w:p>
    <w:p w14:paraId="3790D392" w14:textId="6F39B0BC"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审计基准日：基准日为</w:t>
      </w:r>
      <w:r w:rsidR="00AB41DC">
        <w:rPr>
          <w:rFonts w:ascii="仿宋" w:eastAsia="仿宋" w:hAnsi="仿宋" w:cs="仿宋" w:hint="eastAsia"/>
          <w:sz w:val="28"/>
          <w:szCs w:val="28"/>
        </w:rPr>
        <w:t>荆州市中级</w:t>
      </w:r>
      <w:r>
        <w:rPr>
          <w:rFonts w:ascii="仿宋" w:eastAsia="仿宋" w:hAnsi="仿宋" w:cs="仿宋" w:hint="eastAsia"/>
          <w:sz w:val="28"/>
          <w:szCs w:val="28"/>
        </w:rPr>
        <w:t>人民法院裁定受理</w:t>
      </w:r>
      <w:r w:rsidR="00AB41DC">
        <w:rPr>
          <w:rFonts w:ascii="仿宋" w:eastAsia="仿宋" w:hAnsi="仿宋" w:cs="仿宋" w:hint="eastAsia"/>
          <w:sz w:val="28"/>
          <w:szCs w:val="28"/>
        </w:rPr>
        <w:t>前行者</w:t>
      </w:r>
      <w:r>
        <w:rPr>
          <w:rFonts w:ascii="仿宋" w:eastAsia="仿宋" w:hAnsi="仿宋" w:cs="仿宋" w:hint="eastAsia"/>
          <w:sz w:val="28"/>
          <w:szCs w:val="28"/>
        </w:rPr>
        <w:t>公司破产申请日，即202</w:t>
      </w:r>
      <w:r w:rsidR="00395ACE">
        <w:rPr>
          <w:rFonts w:ascii="仿宋" w:eastAsia="仿宋" w:hAnsi="仿宋" w:cs="仿宋" w:hint="eastAsia"/>
          <w:sz w:val="28"/>
          <w:szCs w:val="28"/>
        </w:rPr>
        <w:t>1</w:t>
      </w:r>
      <w:r>
        <w:rPr>
          <w:rFonts w:ascii="仿宋" w:eastAsia="仿宋" w:hAnsi="仿宋" w:cs="仿宋" w:hint="eastAsia"/>
          <w:sz w:val="28"/>
          <w:szCs w:val="28"/>
        </w:rPr>
        <w:t>年</w:t>
      </w:r>
      <w:r w:rsidR="00395ACE">
        <w:rPr>
          <w:rFonts w:ascii="仿宋" w:eastAsia="仿宋" w:hAnsi="仿宋" w:cs="仿宋" w:hint="eastAsia"/>
          <w:sz w:val="28"/>
          <w:szCs w:val="28"/>
        </w:rPr>
        <w:t>5</w:t>
      </w:r>
      <w:r>
        <w:rPr>
          <w:rFonts w:ascii="仿宋" w:eastAsia="仿宋" w:hAnsi="仿宋" w:cs="仿宋" w:hint="eastAsia"/>
          <w:sz w:val="28"/>
          <w:szCs w:val="28"/>
        </w:rPr>
        <w:t>月</w:t>
      </w:r>
      <w:r w:rsidR="00AB41DC">
        <w:rPr>
          <w:rFonts w:ascii="仿宋" w:eastAsia="仿宋" w:hAnsi="仿宋" w:cs="仿宋" w:hint="eastAsia"/>
          <w:sz w:val="28"/>
          <w:szCs w:val="28"/>
        </w:rPr>
        <w:t>6</w:t>
      </w:r>
      <w:r>
        <w:rPr>
          <w:rFonts w:ascii="仿宋" w:eastAsia="仿宋" w:hAnsi="仿宋" w:cs="仿宋" w:hint="eastAsia"/>
          <w:sz w:val="28"/>
          <w:szCs w:val="28"/>
        </w:rPr>
        <w:t>日；</w:t>
      </w:r>
    </w:p>
    <w:p w14:paraId="4A116C85" w14:textId="77777777"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审计方法：清算审计法；</w:t>
      </w:r>
    </w:p>
    <w:p w14:paraId="197CF40C" w14:textId="16B96F41"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编制</w:t>
      </w:r>
      <w:r w:rsidR="00AB41DC">
        <w:rPr>
          <w:rFonts w:ascii="仿宋" w:eastAsia="仿宋" w:hAnsi="仿宋" w:cs="仿宋" w:hint="eastAsia"/>
          <w:sz w:val="28"/>
          <w:szCs w:val="28"/>
        </w:rPr>
        <w:t>前行者</w:t>
      </w:r>
      <w:r>
        <w:rPr>
          <w:rFonts w:ascii="仿宋" w:eastAsia="仿宋" w:hAnsi="仿宋" w:cs="仿宋" w:hint="eastAsia"/>
          <w:sz w:val="28"/>
          <w:szCs w:val="28"/>
        </w:rPr>
        <w:t>公司的资产清册，清查、盘点账面资产与实务资产的差异并予以调整，协助处理报废资产；</w:t>
      </w:r>
    </w:p>
    <w:p w14:paraId="69AB4002" w14:textId="1394EE49"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清理</w:t>
      </w:r>
      <w:r w:rsidR="00AB41DC">
        <w:rPr>
          <w:rFonts w:ascii="仿宋" w:eastAsia="仿宋" w:hAnsi="仿宋" w:cs="仿宋" w:hint="eastAsia"/>
          <w:sz w:val="28"/>
          <w:szCs w:val="28"/>
        </w:rPr>
        <w:t>前行者</w:t>
      </w:r>
      <w:r>
        <w:rPr>
          <w:rFonts w:ascii="仿宋" w:eastAsia="仿宋" w:hAnsi="仿宋" w:cs="仿宋" w:hint="eastAsia"/>
          <w:sz w:val="28"/>
          <w:szCs w:val="28"/>
        </w:rPr>
        <w:t>公司债权、债务，编制债权清册、债务清册；</w:t>
      </w:r>
    </w:p>
    <w:p w14:paraId="69C369C9" w14:textId="40F44F9D"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审查</w:t>
      </w:r>
      <w:r w:rsidR="00AB41DC">
        <w:rPr>
          <w:rFonts w:ascii="仿宋" w:eastAsia="仿宋" w:hAnsi="仿宋" w:cs="仿宋" w:hint="eastAsia"/>
          <w:sz w:val="28"/>
          <w:szCs w:val="28"/>
        </w:rPr>
        <w:t>前行者</w:t>
      </w:r>
      <w:r>
        <w:rPr>
          <w:rFonts w:ascii="仿宋" w:eastAsia="仿宋" w:hAnsi="仿宋" w:cs="仿宋" w:hint="eastAsia"/>
          <w:sz w:val="28"/>
          <w:szCs w:val="28"/>
        </w:rPr>
        <w:t>公司的财务状况，处理或核销</w:t>
      </w:r>
      <w:r w:rsidR="00A56F78">
        <w:rPr>
          <w:rFonts w:ascii="仿宋" w:eastAsia="仿宋" w:hAnsi="仿宋" w:cs="仿宋" w:hint="eastAsia"/>
          <w:sz w:val="28"/>
          <w:szCs w:val="28"/>
        </w:rPr>
        <w:t>荣力</w:t>
      </w:r>
      <w:r>
        <w:rPr>
          <w:rFonts w:ascii="仿宋" w:eastAsia="仿宋" w:hAnsi="仿宋" w:cs="仿宋" w:hint="eastAsia"/>
          <w:sz w:val="28"/>
          <w:szCs w:val="28"/>
        </w:rPr>
        <w:t>公司的呆账、坏账，按照会计制度及规范予以调整；</w:t>
      </w:r>
    </w:p>
    <w:p w14:paraId="08BE34CA" w14:textId="2411BC8C"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协助编制</w:t>
      </w:r>
      <w:r w:rsidR="00AB41DC">
        <w:rPr>
          <w:rFonts w:ascii="仿宋" w:eastAsia="仿宋" w:hAnsi="仿宋" w:cs="仿宋" w:hint="eastAsia"/>
          <w:sz w:val="28"/>
          <w:szCs w:val="28"/>
        </w:rPr>
        <w:t>前行者</w:t>
      </w:r>
      <w:r>
        <w:rPr>
          <w:rFonts w:ascii="仿宋" w:eastAsia="仿宋" w:hAnsi="仿宋" w:cs="仿宋" w:hint="eastAsia"/>
          <w:sz w:val="28"/>
          <w:szCs w:val="28"/>
        </w:rPr>
        <w:t>公司的资产负债表并发表审计意见；</w:t>
      </w:r>
    </w:p>
    <w:p w14:paraId="03FBEB06" w14:textId="4E263972"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审查</w:t>
      </w:r>
      <w:r w:rsidR="00AB41DC">
        <w:rPr>
          <w:rFonts w:ascii="仿宋" w:eastAsia="仿宋" w:hAnsi="仿宋" w:cs="仿宋" w:hint="eastAsia"/>
          <w:sz w:val="28"/>
          <w:szCs w:val="28"/>
        </w:rPr>
        <w:t>前行者</w:t>
      </w:r>
      <w:r>
        <w:rPr>
          <w:rFonts w:ascii="仿宋" w:eastAsia="仿宋" w:hAnsi="仿宋" w:cs="仿宋" w:hint="eastAsia"/>
          <w:sz w:val="28"/>
          <w:szCs w:val="28"/>
        </w:rPr>
        <w:t>公司的股东出资是否缴纳到位，是否存在抽逃出资的情况；</w:t>
      </w:r>
    </w:p>
    <w:p w14:paraId="7273FD26" w14:textId="601C7404" w:rsidR="003D7017" w:rsidRDefault="00D47178">
      <w:pPr>
        <w:numPr>
          <w:ilvl w:val="0"/>
          <w:numId w:val="1"/>
        </w:numPr>
        <w:ind w:firstLineChars="200" w:firstLine="560"/>
        <w:rPr>
          <w:rFonts w:ascii="仿宋" w:eastAsia="仿宋" w:hAnsi="仿宋" w:cs="仿宋"/>
          <w:sz w:val="28"/>
          <w:szCs w:val="28"/>
        </w:rPr>
      </w:pPr>
      <w:r>
        <w:rPr>
          <w:rFonts w:ascii="仿宋" w:eastAsia="仿宋" w:hAnsi="仿宋" w:cs="仿宋" w:hint="eastAsia"/>
          <w:sz w:val="28"/>
          <w:szCs w:val="28"/>
        </w:rPr>
        <w:t>人民法院裁定受理破产申请前一年内，</w:t>
      </w:r>
      <w:r w:rsidR="00AB41DC">
        <w:rPr>
          <w:rFonts w:ascii="仿宋" w:eastAsia="仿宋" w:hAnsi="仿宋" w:cs="仿宋" w:hint="eastAsia"/>
          <w:sz w:val="28"/>
          <w:szCs w:val="28"/>
        </w:rPr>
        <w:t>前行者</w:t>
      </w:r>
      <w:r>
        <w:rPr>
          <w:rFonts w:ascii="仿宋" w:eastAsia="仿宋" w:hAnsi="仿宋" w:cs="仿宋" w:hint="eastAsia"/>
          <w:sz w:val="28"/>
          <w:szCs w:val="28"/>
        </w:rPr>
        <w:t>公司就其财产是否存在下列行为：</w:t>
      </w:r>
    </w:p>
    <w:p w14:paraId="66C38EF1"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①无偿转让财产的；</w:t>
      </w:r>
    </w:p>
    <w:p w14:paraId="774FA25E"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②以明显不合理的价格进行交易的；</w:t>
      </w:r>
    </w:p>
    <w:p w14:paraId="4514E2CA"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③对没有财产担保的债务提供财产担保的；</w:t>
      </w:r>
    </w:p>
    <w:p w14:paraId="4D4D35ED"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④对未到期的债务提前清偿的；</w:t>
      </w:r>
    </w:p>
    <w:p w14:paraId="261A9712"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⑤放弃债权的。</w:t>
      </w:r>
    </w:p>
    <w:p w14:paraId="65225C70" w14:textId="3FD4E03E"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9、人民法院裁定受理破产申请前六个月内，</w:t>
      </w:r>
      <w:r w:rsidR="00AB41DC">
        <w:rPr>
          <w:rFonts w:ascii="仿宋" w:eastAsia="仿宋" w:hAnsi="仿宋" w:cs="仿宋" w:hint="eastAsia"/>
          <w:sz w:val="28"/>
          <w:szCs w:val="28"/>
        </w:rPr>
        <w:t>前行者</w:t>
      </w:r>
      <w:r>
        <w:rPr>
          <w:rFonts w:ascii="仿宋" w:eastAsia="仿宋" w:hAnsi="仿宋" w:cs="仿宋" w:hint="eastAsia"/>
          <w:sz w:val="28"/>
          <w:szCs w:val="28"/>
        </w:rPr>
        <w:t>公司是否存在对债权人进行个别清偿的情况，包括清偿债权人名称、清偿时间、清偿金额、清偿方式等；</w:t>
      </w:r>
    </w:p>
    <w:p w14:paraId="724118CA" w14:textId="7338B58B"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lastRenderedPageBreak/>
        <w:t>10、</w:t>
      </w:r>
      <w:r w:rsidR="00AB41DC">
        <w:rPr>
          <w:rFonts w:ascii="仿宋" w:eastAsia="仿宋" w:hAnsi="仿宋" w:cs="仿宋" w:hint="eastAsia"/>
          <w:sz w:val="28"/>
          <w:szCs w:val="28"/>
        </w:rPr>
        <w:t>前行者</w:t>
      </w:r>
      <w:r>
        <w:rPr>
          <w:rFonts w:ascii="仿宋" w:eastAsia="仿宋" w:hAnsi="仿宋" w:cs="仿宋" w:hint="eastAsia"/>
          <w:sz w:val="28"/>
          <w:szCs w:val="28"/>
        </w:rPr>
        <w:t>公司是否存在下列行为：</w:t>
      </w:r>
    </w:p>
    <w:p w14:paraId="4660F0FF"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①为逃避债务而隐匿、转移财产的；</w:t>
      </w:r>
    </w:p>
    <w:p w14:paraId="100A4AF8"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②虚构债务或者承认不真实的债务的；</w:t>
      </w:r>
    </w:p>
    <w:p w14:paraId="75EAC7E2" w14:textId="2D4A5A8F"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③董事、监事、高级管理人员在履行职务过程中是否存在与昊田公司、以及债权人的不当交易，从而损害</w:t>
      </w:r>
      <w:r w:rsidR="00E278D5">
        <w:rPr>
          <w:rFonts w:ascii="仿宋" w:eastAsia="仿宋" w:hAnsi="仿宋" w:cs="仿宋" w:hint="eastAsia"/>
          <w:sz w:val="28"/>
          <w:szCs w:val="28"/>
        </w:rPr>
        <w:t>前行者</w:t>
      </w:r>
      <w:r>
        <w:rPr>
          <w:rFonts w:ascii="仿宋" w:eastAsia="仿宋" w:hAnsi="仿宋" w:cs="仿宋" w:hint="eastAsia"/>
          <w:sz w:val="28"/>
          <w:szCs w:val="28"/>
        </w:rPr>
        <w:t>公司、其他债权人利益；</w:t>
      </w:r>
    </w:p>
    <w:p w14:paraId="4B03275B" w14:textId="793F1B34" w:rsidR="003D7017" w:rsidRDefault="00D47178">
      <w:pPr>
        <w:numPr>
          <w:ilvl w:val="0"/>
          <w:numId w:val="2"/>
        </w:numPr>
        <w:ind w:firstLineChars="200" w:firstLine="560"/>
        <w:rPr>
          <w:rFonts w:ascii="仿宋" w:eastAsia="仿宋" w:hAnsi="仿宋" w:cs="仿宋"/>
          <w:sz w:val="28"/>
          <w:szCs w:val="28"/>
        </w:rPr>
      </w:pPr>
      <w:r>
        <w:rPr>
          <w:rFonts w:ascii="仿宋" w:eastAsia="仿宋" w:hAnsi="仿宋" w:cs="仿宋" w:hint="eastAsia"/>
          <w:sz w:val="28"/>
          <w:szCs w:val="28"/>
        </w:rPr>
        <w:t>审查</w:t>
      </w:r>
      <w:r w:rsidR="00E278D5">
        <w:rPr>
          <w:rFonts w:ascii="仿宋" w:eastAsia="仿宋" w:hAnsi="仿宋" w:cs="仿宋" w:hint="eastAsia"/>
          <w:sz w:val="28"/>
          <w:szCs w:val="28"/>
        </w:rPr>
        <w:t>前行者</w:t>
      </w:r>
      <w:r>
        <w:rPr>
          <w:rFonts w:ascii="仿宋" w:eastAsia="仿宋" w:hAnsi="仿宋" w:cs="仿宋" w:hint="eastAsia"/>
          <w:sz w:val="28"/>
          <w:szCs w:val="28"/>
        </w:rPr>
        <w:t>公司是否存在对外出资、股权投资情况。如有，应对其资产权益合并审计；</w:t>
      </w:r>
    </w:p>
    <w:p w14:paraId="5309AA72" w14:textId="3EC67BEF" w:rsidR="003D7017" w:rsidRDefault="00D47178">
      <w:pPr>
        <w:numPr>
          <w:ilvl w:val="0"/>
          <w:numId w:val="2"/>
        </w:numPr>
        <w:ind w:firstLineChars="200" w:firstLine="560"/>
        <w:rPr>
          <w:rFonts w:ascii="仿宋" w:eastAsia="仿宋" w:hAnsi="仿宋" w:cs="仿宋"/>
          <w:sz w:val="28"/>
          <w:szCs w:val="28"/>
        </w:rPr>
      </w:pPr>
      <w:r>
        <w:rPr>
          <w:rFonts w:ascii="仿宋" w:eastAsia="仿宋" w:hAnsi="仿宋" w:cs="仿宋" w:hint="eastAsia"/>
          <w:sz w:val="28"/>
          <w:szCs w:val="28"/>
        </w:rPr>
        <w:t>审查</w:t>
      </w:r>
      <w:r w:rsidR="00E278D5">
        <w:rPr>
          <w:rFonts w:ascii="仿宋" w:eastAsia="仿宋" w:hAnsi="仿宋" w:cs="仿宋" w:hint="eastAsia"/>
          <w:sz w:val="28"/>
          <w:szCs w:val="28"/>
        </w:rPr>
        <w:t>前行者</w:t>
      </w:r>
      <w:r>
        <w:rPr>
          <w:rFonts w:ascii="仿宋" w:eastAsia="仿宋" w:hAnsi="仿宋" w:cs="仿宋" w:hint="eastAsia"/>
          <w:sz w:val="28"/>
          <w:szCs w:val="28"/>
        </w:rPr>
        <w:t>公司是否存在与股东之间、关联公司之间的财产混同、债权债务混同的情况并发表独立的意见；</w:t>
      </w:r>
    </w:p>
    <w:p w14:paraId="34DCAFD5" w14:textId="78372052"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13、测算</w:t>
      </w:r>
      <w:r w:rsidR="00E278D5">
        <w:rPr>
          <w:rFonts w:ascii="仿宋" w:eastAsia="仿宋" w:hAnsi="仿宋" w:cs="仿宋" w:hint="eastAsia"/>
          <w:sz w:val="28"/>
          <w:szCs w:val="28"/>
        </w:rPr>
        <w:t>前行者</w:t>
      </w:r>
      <w:r>
        <w:rPr>
          <w:rFonts w:ascii="仿宋" w:eastAsia="仿宋" w:hAnsi="仿宋" w:cs="仿宋" w:hint="eastAsia"/>
          <w:sz w:val="28"/>
          <w:szCs w:val="28"/>
        </w:rPr>
        <w:t>公司破产清算的模拟清偿率；</w:t>
      </w:r>
    </w:p>
    <w:p w14:paraId="11523EBF" w14:textId="4FF0B0C5"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14、在202</w:t>
      </w:r>
      <w:r w:rsidR="00E278D5">
        <w:rPr>
          <w:rFonts w:ascii="仿宋" w:eastAsia="仿宋" w:hAnsi="仿宋" w:cs="仿宋" w:hint="eastAsia"/>
          <w:sz w:val="28"/>
          <w:szCs w:val="28"/>
        </w:rPr>
        <w:t>2</w:t>
      </w:r>
      <w:r>
        <w:rPr>
          <w:rFonts w:ascii="仿宋" w:eastAsia="仿宋" w:hAnsi="仿宋" w:cs="仿宋" w:hint="eastAsia"/>
          <w:sz w:val="28"/>
          <w:szCs w:val="28"/>
        </w:rPr>
        <w:t>年</w:t>
      </w:r>
      <w:r w:rsidR="00E278D5">
        <w:rPr>
          <w:rFonts w:ascii="仿宋" w:eastAsia="仿宋" w:hAnsi="仿宋" w:cs="仿宋" w:hint="eastAsia"/>
          <w:sz w:val="28"/>
          <w:szCs w:val="28"/>
        </w:rPr>
        <w:t>2</w:t>
      </w:r>
      <w:r>
        <w:rPr>
          <w:rFonts w:ascii="仿宋" w:eastAsia="仿宋" w:hAnsi="仿宋" w:cs="仿宋" w:hint="eastAsia"/>
          <w:sz w:val="28"/>
          <w:szCs w:val="28"/>
        </w:rPr>
        <w:t>月</w:t>
      </w:r>
      <w:r w:rsidR="00E278D5">
        <w:rPr>
          <w:rFonts w:ascii="仿宋" w:eastAsia="仿宋" w:hAnsi="仿宋" w:cs="仿宋" w:hint="eastAsia"/>
          <w:sz w:val="28"/>
          <w:szCs w:val="28"/>
        </w:rPr>
        <w:t>25</w:t>
      </w:r>
      <w:r>
        <w:rPr>
          <w:rFonts w:ascii="仿宋" w:eastAsia="仿宋" w:hAnsi="仿宋" w:cs="仿宋" w:hint="eastAsia"/>
          <w:sz w:val="28"/>
          <w:szCs w:val="28"/>
        </w:rPr>
        <w:t>日前完成全部审计工作并出具审计报告（书面报告一式五份）；</w:t>
      </w:r>
    </w:p>
    <w:p w14:paraId="1B3DD9FD"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15、就审计报告向管理人、债务人、债权人、法院等作出说明或予以修正；列席债权人会议，接受债权人的质询，回答相关问题；</w:t>
      </w:r>
    </w:p>
    <w:p w14:paraId="2EE08605"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16、根据破产工作的需要，向管理人提供其他专业服务。</w:t>
      </w:r>
    </w:p>
    <w:p w14:paraId="76822FC0" w14:textId="77777777" w:rsidR="003D7017" w:rsidRDefault="00D47178">
      <w:pPr>
        <w:ind w:firstLineChars="200" w:firstLine="562"/>
        <w:rPr>
          <w:rFonts w:ascii="仿宋" w:eastAsia="仿宋" w:hAnsi="仿宋" w:cs="仿宋"/>
          <w:b/>
          <w:bCs/>
          <w:sz w:val="28"/>
          <w:szCs w:val="28"/>
        </w:rPr>
      </w:pPr>
      <w:r>
        <w:rPr>
          <w:rFonts w:ascii="仿宋" w:eastAsia="仿宋" w:hAnsi="仿宋" w:cs="仿宋" w:hint="eastAsia"/>
          <w:b/>
          <w:bCs/>
          <w:sz w:val="28"/>
          <w:szCs w:val="28"/>
        </w:rPr>
        <w:t>二、审计机构参与人员要求 </w:t>
      </w:r>
    </w:p>
    <w:p w14:paraId="7B6ED2F4"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1、审计机构派出人员从数量和能力上都要能够保证工作需要，具备审计的相应资质、资格要求；</w:t>
      </w:r>
    </w:p>
    <w:p w14:paraId="659FE4BB"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2、审计机构对拟派出项目团队负责人、工作人员人数、及其人员具备的技术职称、资格证书需满足本项目的工作质量及时间要求；</w:t>
      </w:r>
    </w:p>
    <w:p w14:paraId="4216D125"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3、审计机构应当提供项目负责人、工作人员名单以及联系方式，</w:t>
      </w:r>
      <w:r>
        <w:rPr>
          <w:rFonts w:ascii="仿宋" w:eastAsia="仿宋" w:hAnsi="仿宋" w:cs="仿宋" w:hint="eastAsia"/>
          <w:sz w:val="28"/>
          <w:szCs w:val="28"/>
        </w:rPr>
        <w:lastRenderedPageBreak/>
        <w:t>并出具书面保证函，保证上述人员在本案件中的工作时间，未经管理人同意不得更换派出工作人员。</w:t>
      </w:r>
    </w:p>
    <w:p w14:paraId="006251E9" w14:textId="77777777" w:rsidR="003D7017" w:rsidRDefault="00D47178">
      <w:pPr>
        <w:ind w:firstLineChars="200" w:firstLine="562"/>
        <w:rPr>
          <w:rFonts w:ascii="仿宋" w:eastAsia="仿宋" w:hAnsi="仿宋" w:cs="仿宋"/>
          <w:b/>
          <w:bCs/>
          <w:sz w:val="28"/>
          <w:szCs w:val="28"/>
        </w:rPr>
      </w:pPr>
      <w:r>
        <w:rPr>
          <w:rFonts w:ascii="仿宋" w:eastAsia="仿宋" w:hAnsi="仿宋" w:cs="仿宋" w:hint="eastAsia"/>
          <w:b/>
          <w:bCs/>
          <w:sz w:val="28"/>
          <w:szCs w:val="28"/>
        </w:rPr>
        <w:t>三、审计费用</w:t>
      </w:r>
    </w:p>
    <w:p w14:paraId="56ED0679"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1、收费标准：不得超过湖北省会计师事务所收费的相关标准；</w:t>
      </w:r>
    </w:p>
    <w:p w14:paraId="5E1E3DF4"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2、本项目在破产程序中因对审计工作内容及工作事项进行调整或审计报告过期后管理人要求出具新的或补充审计报告的，不再额外增加费用；</w:t>
      </w:r>
    </w:p>
    <w:p w14:paraId="493B9461"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3、如审计机构未能按照规定时间完成工作的，或所出具的报告存在漏项的，管理人有权相应调减费用；</w:t>
      </w:r>
    </w:p>
    <w:p w14:paraId="0DB825CF" w14:textId="526821B1"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4、因本破产清算案件的特殊性，审计费用需待破产清算</w:t>
      </w:r>
      <w:r w:rsidR="001A07FE">
        <w:rPr>
          <w:rFonts w:ascii="仿宋" w:eastAsia="仿宋" w:hAnsi="仿宋" w:cs="仿宋" w:hint="eastAsia"/>
          <w:sz w:val="28"/>
          <w:szCs w:val="28"/>
        </w:rPr>
        <w:t>第一次财产分配时</w:t>
      </w:r>
      <w:r>
        <w:rPr>
          <w:rFonts w:ascii="仿宋" w:eastAsia="仿宋" w:hAnsi="仿宋" w:cs="仿宋" w:hint="eastAsia"/>
          <w:sz w:val="28"/>
          <w:szCs w:val="28"/>
        </w:rPr>
        <w:t>或者资产变现后15日内支付；</w:t>
      </w:r>
    </w:p>
    <w:p w14:paraId="6C8F1E22"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5、审计过程中产生的人员餐费、差旅费由审计机构自行承担。</w:t>
      </w:r>
    </w:p>
    <w:p w14:paraId="4983F76F" w14:textId="77777777" w:rsidR="003D7017" w:rsidRDefault="00D47178">
      <w:pPr>
        <w:ind w:firstLineChars="200" w:firstLine="562"/>
        <w:rPr>
          <w:rFonts w:ascii="仿宋" w:eastAsia="仿宋" w:hAnsi="仿宋" w:cs="仿宋"/>
          <w:b/>
          <w:bCs/>
          <w:sz w:val="28"/>
          <w:szCs w:val="28"/>
        </w:rPr>
      </w:pPr>
      <w:r>
        <w:rPr>
          <w:rFonts w:ascii="仿宋" w:eastAsia="仿宋" w:hAnsi="仿宋" w:cs="仿宋" w:hint="eastAsia"/>
          <w:b/>
          <w:bCs/>
          <w:sz w:val="28"/>
          <w:szCs w:val="28"/>
        </w:rPr>
        <w:t>四、报名资质要求</w:t>
      </w:r>
    </w:p>
    <w:p w14:paraId="66B84B8B" w14:textId="5CD9F461"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1、报名单位应为入围</w:t>
      </w:r>
      <w:r w:rsidR="00E278D5">
        <w:rPr>
          <w:rFonts w:ascii="仿宋" w:eastAsia="仿宋" w:hAnsi="仿宋" w:cs="仿宋" w:hint="eastAsia"/>
          <w:sz w:val="28"/>
          <w:szCs w:val="28"/>
        </w:rPr>
        <w:t>荆州</w:t>
      </w:r>
      <w:r>
        <w:rPr>
          <w:rFonts w:ascii="仿宋" w:eastAsia="仿宋" w:hAnsi="仿宋" w:cs="仿宋" w:hint="eastAsia"/>
          <w:sz w:val="28"/>
          <w:szCs w:val="28"/>
        </w:rPr>
        <w:t>市中级人民法院或湖北省高级人民法院系统对外委托专业机构名册，并具有相关业务经验的审计机构；</w:t>
      </w:r>
    </w:p>
    <w:p w14:paraId="4736F4C1"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2、近三年没有违法违规行为或行政处罚记录；</w:t>
      </w:r>
    </w:p>
    <w:p w14:paraId="2258611D" w14:textId="06C37530"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3、熟悉企业破产法及相关的法律法规，曾承接过与</w:t>
      </w:r>
      <w:r w:rsidR="00E278D5">
        <w:rPr>
          <w:rFonts w:ascii="仿宋" w:eastAsia="仿宋" w:hAnsi="仿宋" w:cs="仿宋" w:hint="eastAsia"/>
          <w:sz w:val="28"/>
          <w:szCs w:val="28"/>
        </w:rPr>
        <w:t>前行者</w:t>
      </w:r>
      <w:r>
        <w:rPr>
          <w:rFonts w:ascii="仿宋" w:eastAsia="仿宋" w:hAnsi="仿宋" w:cs="仿宋" w:hint="eastAsia"/>
          <w:sz w:val="28"/>
          <w:szCs w:val="28"/>
        </w:rPr>
        <w:t>公司同行业的破产审计业务者优先考虑；</w:t>
      </w:r>
    </w:p>
    <w:p w14:paraId="33925693" w14:textId="0EFD3C31"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4、与管理人、债权人、</w:t>
      </w:r>
      <w:r w:rsidR="00A56F78">
        <w:rPr>
          <w:rFonts w:ascii="仿宋" w:eastAsia="仿宋" w:hAnsi="仿宋" w:cs="仿宋" w:hint="eastAsia"/>
          <w:sz w:val="28"/>
          <w:szCs w:val="28"/>
        </w:rPr>
        <w:t>荣力</w:t>
      </w:r>
      <w:r>
        <w:rPr>
          <w:rFonts w:ascii="仿宋" w:eastAsia="仿宋" w:hAnsi="仿宋" w:cs="仿宋" w:hint="eastAsia"/>
          <w:sz w:val="28"/>
          <w:szCs w:val="28"/>
        </w:rPr>
        <w:t>公司及其相关人员不存在利害关系，或其他可能影响作出公正判断的关系。</w:t>
      </w:r>
    </w:p>
    <w:p w14:paraId="1010125B"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五、需要提交的材料</w:t>
      </w:r>
    </w:p>
    <w:p w14:paraId="539CF570"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1、企业法人营业执照（复印件加盖公章）、授权委托书（原件，</w:t>
      </w:r>
      <w:r>
        <w:rPr>
          <w:rFonts w:ascii="仿宋" w:eastAsia="仿宋" w:hAnsi="仿宋" w:cs="仿宋" w:hint="eastAsia"/>
          <w:sz w:val="28"/>
          <w:szCs w:val="28"/>
        </w:rPr>
        <w:lastRenderedPageBreak/>
        <w:t>具体格式参见附件1）、法定代表人身份证（复印件加盖公章）、受托人身份证（复印件加盖公章）；</w:t>
      </w:r>
    </w:p>
    <w:p w14:paraId="4780B55C"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2、有效的审计相关资质证书（复印件加盖公章）；</w:t>
      </w:r>
    </w:p>
    <w:p w14:paraId="2FBA64F0"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3、负责本项目主要人员的审计师、评估师职业资格证书及职称证（复印件加盖公章）；</w:t>
      </w:r>
    </w:p>
    <w:p w14:paraId="1CBF0EDA"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4、审计相关业绩证明等（包括但不限于机构基本情况、本机构参与企业审计工作经验）；</w:t>
      </w:r>
    </w:p>
    <w:p w14:paraId="68A9757E"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5、本项目的工作计划、人员安排；</w:t>
      </w:r>
    </w:p>
    <w:p w14:paraId="480D5ABC"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6、本机构出具的承诺书（由法定代表人签字并加盖公章，递交原件，具体格式参见附件2）；</w:t>
      </w:r>
    </w:p>
    <w:p w14:paraId="435EB0B8" w14:textId="77777777" w:rsidR="003D7017" w:rsidRDefault="00D47178">
      <w:pPr>
        <w:ind w:firstLineChars="228" w:firstLine="638"/>
        <w:rPr>
          <w:rFonts w:ascii="仿宋" w:eastAsia="仿宋" w:hAnsi="仿宋" w:cs="仿宋"/>
          <w:sz w:val="28"/>
          <w:szCs w:val="28"/>
        </w:rPr>
      </w:pPr>
      <w:r>
        <w:rPr>
          <w:rFonts w:ascii="仿宋" w:eastAsia="仿宋" w:hAnsi="仿宋" w:cs="仿宋" w:hint="eastAsia"/>
          <w:sz w:val="28"/>
          <w:szCs w:val="28"/>
        </w:rPr>
        <w:t>7、报价函（由法定代表人签字并加盖公章，具体格式参见附件3）。</w:t>
      </w:r>
    </w:p>
    <w:p w14:paraId="22AE5531" w14:textId="77777777" w:rsidR="003D7017" w:rsidRDefault="00D47178">
      <w:pPr>
        <w:ind w:firstLineChars="200" w:firstLine="562"/>
        <w:rPr>
          <w:rFonts w:ascii="仿宋" w:eastAsia="仿宋" w:hAnsi="仿宋" w:cs="仿宋"/>
          <w:b/>
          <w:bCs/>
          <w:sz w:val="28"/>
          <w:szCs w:val="28"/>
        </w:rPr>
      </w:pPr>
      <w:r>
        <w:rPr>
          <w:rFonts w:ascii="仿宋" w:eastAsia="仿宋" w:hAnsi="仿宋" w:cs="仿宋" w:hint="eastAsia"/>
          <w:b/>
          <w:bCs/>
          <w:sz w:val="28"/>
          <w:szCs w:val="28"/>
        </w:rPr>
        <w:t>六、报名方式</w:t>
      </w:r>
    </w:p>
    <w:p w14:paraId="1507042E" w14:textId="0E5491D4"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材料邮寄地址：</w:t>
      </w:r>
      <w:bookmarkStart w:id="0" w:name="_Hlk95419027"/>
      <w:bookmarkStart w:id="1" w:name="_Hlk77752584"/>
      <w:r>
        <w:rPr>
          <w:rFonts w:ascii="仿宋" w:eastAsia="仿宋" w:hAnsi="仿宋" w:cs="仿宋" w:hint="eastAsia"/>
          <w:sz w:val="28"/>
          <w:szCs w:val="28"/>
        </w:rPr>
        <w:t>湖北省</w:t>
      </w:r>
      <w:r w:rsidR="00E278D5">
        <w:rPr>
          <w:rFonts w:ascii="仿宋" w:eastAsia="仿宋" w:hAnsi="仿宋" w:cs="仿宋" w:hint="eastAsia"/>
          <w:sz w:val="28"/>
          <w:szCs w:val="28"/>
        </w:rPr>
        <w:t>监利市容城镇江城大道90号翔得V酒店一楼湖北前行者体育装备科技股份有限公司管理人办公室</w:t>
      </w:r>
      <w:bookmarkEnd w:id="0"/>
      <w:r w:rsidR="00E278D5">
        <w:rPr>
          <w:rFonts w:ascii="仿宋" w:eastAsia="仿宋" w:hAnsi="仿宋" w:cs="仿宋" w:hint="eastAsia"/>
          <w:sz w:val="28"/>
          <w:szCs w:val="28"/>
        </w:rPr>
        <w:t>，邮政编码：433399</w:t>
      </w:r>
      <w:r>
        <w:rPr>
          <w:rFonts w:ascii="仿宋" w:eastAsia="仿宋" w:hAnsi="仿宋" w:cs="仿宋" w:hint="eastAsia"/>
          <w:sz w:val="28"/>
          <w:szCs w:val="28"/>
        </w:rPr>
        <w:t>。</w:t>
      </w:r>
      <w:bookmarkEnd w:id="1"/>
    </w:p>
    <w:p w14:paraId="49382836" w14:textId="2CEBFC24"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联系人：</w:t>
      </w:r>
      <w:r w:rsidR="00E278D5">
        <w:rPr>
          <w:rFonts w:ascii="仿宋" w:eastAsia="仿宋" w:hAnsi="仿宋" w:cs="仿宋" w:hint="eastAsia"/>
          <w:sz w:val="28"/>
          <w:szCs w:val="28"/>
        </w:rPr>
        <w:t>熊潮廷1388605692</w:t>
      </w:r>
    </w:p>
    <w:p w14:paraId="0A6B6EBF" w14:textId="1C83DA6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报名截止时间：自本公告发布之日起至202</w:t>
      </w:r>
      <w:r w:rsidR="00E278D5">
        <w:rPr>
          <w:rFonts w:ascii="仿宋" w:eastAsia="仿宋" w:hAnsi="仿宋" w:cs="仿宋" w:hint="eastAsia"/>
          <w:sz w:val="28"/>
          <w:szCs w:val="28"/>
        </w:rPr>
        <w:t>2</w:t>
      </w:r>
      <w:r>
        <w:rPr>
          <w:rFonts w:ascii="仿宋" w:eastAsia="仿宋" w:hAnsi="仿宋" w:cs="仿宋" w:hint="eastAsia"/>
          <w:sz w:val="28"/>
          <w:szCs w:val="28"/>
        </w:rPr>
        <w:t>年</w:t>
      </w:r>
      <w:r w:rsidR="00E278D5">
        <w:rPr>
          <w:rFonts w:ascii="仿宋" w:eastAsia="仿宋" w:hAnsi="仿宋" w:cs="仿宋" w:hint="eastAsia"/>
          <w:sz w:val="28"/>
          <w:szCs w:val="28"/>
        </w:rPr>
        <w:t>2</w:t>
      </w:r>
      <w:r>
        <w:rPr>
          <w:rFonts w:ascii="仿宋" w:eastAsia="仿宋" w:hAnsi="仿宋" w:cs="仿宋" w:hint="eastAsia"/>
          <w:sz w:val="28"/>
          <w:szCs w:val="28"/>
        </w:rPr>
        <w:t>月</w:t>
      </w:r>
      <w:r w:rsidR="001A07FE">
        <w:rPr>
          <w:rFonts w:ascii="仿宋" w:eastAsia="仿宋" w:hAnsi="仿宋" w:cs="仿宋" w:hint="eastAsia"/>
          <w:sz w:val="28"/>
          <w:szCs w:val="28"/>
        </w:rPr>
        <w:t>17</w:t>
      </w:r>
      <w:r>
        <w:rPr>
          <w:rFonts w:ascii="仿宋" w:eastAsia="仿宋" w:hAnsi="仿宋" w:cs="仿宋" w:hint="eastAsia"/>
          <w:sz w:val="28"/>
          <w:szCs w:val="28"/>
        </w:rPr>
        <w:t>日下午17时。</w:t>
      </w:r>
    </w:p>
    <w:p w14:paraId="568441AB" w14:textId="77777777" w:rsidR="003D7017" w:rsidRDefault="00D47178">
      <w:pPr>
        <w:ind w:firstLineChars="200" w:firstLine="562"/>
        <w:rPr>
          <w:rFonts w:ascii="仿宋" w:eastAsia="仿宋" w:hAnsi="仿宋" w:cs="仿宋"/>
          <w:b/>
          <w:bCs/>
          <w:sz w:val="28"/>
          <w:szCs w:val="28"/>
        </w:rPr>
      </w:pPr>
      <w:r>
        <w:rPr>
          <w:rFonts w:ascii="仿宋" w:eastAsia="仿宋" w:hAnsi="仿宋" w:cs="仿宋" w:hint="eastAsia"/>
          <w:b/>
          <w:bCs/>
          <w:sz w:val="28"/>
          <w:szCs w:val="28"/>
        </w:rPr>
        <w:t>七、其他事项</w:t>
      </w:r>
    </w:p>
    <w:p w14:paraId="2AD82460" w14:textId="26D3FF80"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1、本次公开选聘审计机构系管理人依据法律法规的要求而为，管理人将依法履行职责，接受</w:t>
      </w:r>
      <w:r w:rsidR="001A07FE">
        <w:rPr>
          <w:rFonts w:ascii="仿宋" w:eastAsia="仿宋" w:hAnsi="仿宋" w:cs="仿宋" w:hint="eastAsia"/>
          <w:sz w:val="28"/>
          <w:szCs w:val="28"/>
        </w:rPr>
        <w:t>监利市</w:t>
      </w:r>
      <w:r>
        <w:rPr>
          <w:rFonts w:ascii="仿宋" w:eastAsia="仿宋" w:hAnsi="仿宋" w:cs="仿宋" w:hint="eastAsia"/>
          <w:sz w:val="28"/>
          <w:szCs w:val="28"/>
        </w:rPr>
        <w:t>人民法院与债权人的监督与建议；</w:t>
      </w:r>
    </w:p>
    <w:p w14:paraId="40F835E4" w14:textId="51FCEF1E"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lastRenderedPageBreak/>
        <w:t>2、根据公开、公平、公正原则，管理人将综合考虑各申报机构的资质、规模、经验、报价等事项由管理人集体研究并报</w:t>
      </w:r>
      <w:r w:rsidR="001A07FE">
        <w:rPr>
          <w:rFonts w:ascii="仿宋" w:eastAsia="仿宋" w:hAnsi="仿宋" w:cs="仿宋" w:hint="eastAsia"/>
          <w:sz w:val="28"/>
          <w:szCs w:val="28"/>
        </w:rPr>
        <w:t>监利市</w:t>
      </w:r>
      <w:r>
        <w:rPr>
          <w:rFonts w:ascii="仿宋" w:eastAsia="仿宋" w:hAnsi="仿宋" w:cs="仿宋" w:hint="eastAsia"/>
          <w:sz w:val="28"/>
          <w:szCs w:val="28"/>
        </w:rPr>
        <w:t>人民法院；</w:t>
      </w:r>
    </w:p>
    <w:p w14:paraId="0D383C74"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3、关于最终入选结果，管理人将于报名截止后五个工作日内通知入选机构，对于已报名但未被选中的机构，管理人不再另行通知、报名材料不予退还；</w:t>
      </w:r>
    </w:p>
    <w:p w14:paraId="4173F2B3"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4、审计机构的入场时间待签订审计业务约定书后以管理人通知的时间为准；</w:t>
      </w:r>
    </w:p>
    <w:p w14:paraId="18329E96"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5、本次审计的公告作为审计业务约定书的有效附件；</w:t>
      </w:r>
    </w:p>
    <w:p w14:paraId="68FAA6FF" w14:textId="13ED6DF8"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6、本公告的最终解释权归</w:t>
      </w:r>
      <w:r w:rsidR="001A07FE">
        <w:rPr>
          <w:rFonts w:ascii="仿宋" w:eastAsia="仿宋" w:hAnsi="仿宋" w:cs="仿宋" w:hint="eastAsia"/>
          <w:sz w:val="28"/>
          <w:szCs w:val="28"/>
        </w:rPr>
        <w:t>前行者</w:t>
      </w:r>
      <w:r>
        <w:rPr>
          <w:rFonts w:ascii="仿宋" w:eastAsia="仿宋" w:hAnsi="仿宋" w:cs="仿宋" w:hint="eastAsia"/>
          <w:sz w:val="28"/>
          <w:szCs w:val="28"/>
        </w:rPr>
        <w:t>公司管理人。</w:t>
      </w:r>
    </w:p>
    <w:p w14:paraId="72E581EA" w14:textId="77777777" w:rsidR="003D7017" w:rsidRDefault="003D7017">
      <w:pPr>
        <w:ind w:firstLineChars="200" w:firstLine="560"/>
        <w:rPr>
          <w:rFonts w:ascii="仿宋" w:eastAsia="仿宋" w:hAnsi="仿宋" w:cs="仿宋"/>
          <w:sz w:val="28"/>
          <w:szCs w:val="28"/>
        </w:rPr>
      </w:pPr>
    </w:p>
    <w:p w14:paraId="01CB7307" w14:textId="358F9A9B" w:rsidR="003D7017" w:rsidRDefault="001A07FE" w:rsidP="001A07FE">
      <w:pPr>
        <w:ind w:firstLineChars="900" w:firstLine="2520"/>
        <w:rPr>
          <w:rFonts w:ascii="仿宋" w:eastAsia="仿宋" w:hAnsi="仿宋" w:cs="仿宋"/>
          <w:sz w:val="28"/>
          <w:szCs w:val="28"/>
        </w:rPr>
      </w:pPr>
      <w:bookmarkStart w:id="2" w:name="_Hlk95419063"/>
      <w:r>
        <w:rPr>
          <w:rFonts w:ascii="仿宋" w:eastAsia="仿宋" w:hAnsi="仿宋" w:cs="仿宋" w:hint="eastAsia"/>
          <w:sz w:val="28"/>
          <w:szCs w:val="28"/>
        </w:rPr>
        <w:t>湖北前行者体育装备科技股份有限公司</w:t>
      </w:r>
      <w:bookmarkEnd w:id="2"/>
      <w:r w:rsidR="00D47178">
        <w:rPr>
          <w:rFonts w:ascii="仿宋" w:eastAsia="仿宋" w:hAnsi="仿宋" w:cs="仿宋" w:hint="eastAsia"/>
          <w:sz w:val="28"/>
          <w:szCs w:val="28"/>
        </w:rPr>
        <w:t>管理人</w:t>
      </w:r>
    </w:p>
    <w:p w14:paraId="750873C2" w14:textId="77777777" w:rsidR="003D7017" w:rsidRDefault="003D7017">
      <w:pPr>
        <w:ind w:firstLineChars="1200" w:firstLine="3360"/>
        <w:rPr>
          <w:rFonts w:ascii="仿宋" w:eastAsia="仿宋" w:hAnsi="仿宋" w:cs="仿宋"/>
          <w:sz w:val="28"/>
          <w:szCs w:val="28"/>
        </w:rPr>
      </w:pPr>
    </w:p>
    <w:p w14:paraId="604DDDBA" w14:textId="2A2E41B1" w:rsidR="003D7017" w:rsidRDefault="00D47178">
      <w:pPr>
        <w:ind w:firstLineChars="1700" w:firstLine="4760"/>
        <w:rPr>
          <w:rFonts w:ascii="仿宋" w:eastAsia="仿宋" w:hAnsi="仿宋" w:cs="仿宋"/>
          <w:sz w:val="28"/>
          <w:szCs w:val="28"/>
        </w:rPr>
      </w:pPr>
      <w:r>
        <w:rPr>
          <w:rFonts w:ascii="仿宋" w:eastAsia="仿宋" w:hAnsi="仿宋" w:cs="仿宋" w:hint="eastAsia"/>
          <w:sz w:val="28"/>
          <w:szCs w:val="28"/>
        </w:rPr>
        <w:t>202</w:t>
      </w:r>
      <w:r w:rsidR="001A07FE">
        <w:rPr>
          <w:rFonts w:ascii="仿宋" w:eastAsia="仿宋" w:hAnsi="仿宋" w:cs="仿宋" w:hint="eastAsia"/>
          <w:sz w:val="28"/>
          <w:szCs w:val="28"/>
        </w:rPr>
        <w:t>2</w:t>
      </w:r>
      <w:r>
        <w:rPr>
          <w:rFonts w:ascii="仿宋" w:eastAsia="仿宋" w:hAnsi="仿宋" w:cs="仿宋" w:hint="eastAsia"/>
          <w:sz w:val="28"/>
          <w:szCs w:val="28"/>
        </w:rPr>
        <w:t>年</w:t>
      </w:r>
      <w:r w:rsidR="00A64C91">
        <w:rPr>
          <w:rFonts w:ascii="仿宋" w:eastAsia="仿宋" w:hAnsi="仿宋" w:cs="仿宋" w:hint="eastAsia"/>
          <w:sz w:val="28"/>
          <w:szCs w:val="28"/>
        </w:rPr>
        <w:t>2</w:t>
      </w:r>
      <w:r>
        <w:rPr>
          <w:rFonts w:ascii="仿宋" w:eastAsia="仿宋" w:hAnsi="仿宋" w:cs="仿宋" w:hint="eastAsia"/>
          <w:sz w:val="28"/>
          <w:szCs w:val="28"/>
        </w:rPr>
        <w:t>月</w:t>
      </w:r>
      <w:r w:rsidR="001A07FE">
        <w:rPr>
          <w:rFonts w:ascii="仿宋" w:eastAsia="仿宋" w:hAnsi="仿宋" w:cs="仿宋" w:hint="eastAsia"/>
          <w:sz w:val="28"/>
          <w:szCs w:val="28"/>
        </w:rPr>
        <w:t>1</w:t>
      </w:r>
      <w:r w:rsidR="00A2373E">
        <w:rPr>
          <w:rFonts w:ascii="仿宋" w:eastAsia="仿宋" w:hAnsi="仿宋" w:cs="仿宋"/>
          <w:sz w:val="28"/>
          <w:szCs w:val="28"/>
        </w:rPr>
        <w:t>2</w:t>
      </w:r>
      <w:r>
        <w:rPr>
          <w:rFonts w:ascii="仿宋" w:eastAsia="仿宋" w:hAnsi="仿宋" w:cs="仿宋" w:hint="eastAsia"/>
          <w:sz w:val="28"/>
          <w:szCs w:val="28"/>
        </w:rPr>
        <w:t>日 </w:t>
      </w:r>
    </w:p>
    <w:p w14:paraId="0FD56C37" w14:textId="77777777" w:rsidR="001A07FE" w:rsidRDefault="001A07FE">
      <w:pPr>
        <w:ind w:firstLineChars="1700" w:firstLine="4760"/>
        <w:rPr>
          <w:rFonts w:ascii="仿宋" w:eastAsia="仿宋" w:hAnsi="仿宋" w:cs="仿宋"/>
          <w:sz w:val="28"/>
          <w:szCs w:val="28"/>
        </w:rPr>
      </w:pPr>
    </w:p>
    <w:p w14:paraId="264009E7" w14:textId="77777777" w:rsidR="003D7017" w:rsidRDefault="00D47178">
      <w:pPr>
        <w:rPr>
          <w:rFonts w:ascii="仿宋" w:eastAsia="仿宋" w:hAnsi="仿宋" w:cs="仿宋"/>
          <w:b/>
          <w:bCs/>
          <w:sz w:val="24"/>
        </w:rPr>
      </w:pPr>
      <w:r>
        <w:rPr>
          <w:rFonts w:ascii="仿宋" w:eastAsia="仿宋" w:hAnsi="仿宋" w:cs="仿宋" w:hint="eastAsia"/>
          <w:b/>
          <w:bCs/>
          <w:sz w:val="24"/>
        </w:rPr>
        <w:t>联系方式</w:t>
      </w:r>
    </w:p>
    <w:p w14:paraId="01C8BAE3" w14:textId="4A0A0083" w:rsidR="003D7017" w:rsidRPr="00A05FC9" w:rsidRDefault="00D47178">
      <w:pPr>
        <w:rPr>
          <w:rFonts w:ascii="仿宋" w:eastAsia="仿宋" w:hAnsi="仿宋" w:cs="仿宋"/>
          <w:sz w:val="24"/>
        </w:rPr>
      </w:pPr>
      <w:r w:rsidRPr="00A05FC9">
        <w:rPr>
          <w:rFonts w:ascii="仿宋" w:eastAsia="仿宋" w:hAnsi="仿宋" w:cs="仿宋" w:hint="eastAsia"/>
          <w:sz w:val="24"/>
        </w:rPr>
        <w:t>选聘人：</w:t>
      </w:r>
      <w:r w:rsidR="001A07FE">
        <w:rPr>
          <w:rFonts w:ascii="仿宋" w:eastAsia="仿宋" w:hAnsi="仿宋" w:cs="仿宋" w:hint="eastAsia"/>
          <w:sz w:val="24"/>
        </w:rPr>
        <w:t>湖北前行者体育装备科技股份有限公司</w:t>
      </w:r>
      <w:r w:rsidRPr="00A05FC9">
        <w:rPr>
          <w:rFonts w:ascii="仿宋" w:eastAsia="仿宋" w:hAnsi="仿宋" w:cs="仿宋" w:hint="eastAsia"/>
          <w:sz w:val="24"/>
        </w:rPr>
        <w:t>管理人</w:t>
      </w:r>
    </w:p>
    <w:p w14:paraId="0CB65363" w14:textId="26636C02" w:rsidR="003D7017" w:rsidRPr="00A05FC9" w:rsidRDefault="00D47178">
      <w:pPr>
        <w:rPr>
          <w:rFonts w:ascii="仿宋" w:eastAsia="仿宋" w:hAnsi="仿宋" w:cs="仿宋"/>
          <w:sz w:val="24"/>
        </w:rPr>
      </w:pPr>
      <w:r w:rsidRPr="00A05FC9">
        <w:rPr>
          <w:rFonts w:ascii="仿宋" w:eastAsia="仿宋" w:hAnsi="仿宋" w:cs="仿宋" w:hint="eastAsia"/>
          <w:sz w:val="24"/>
        </w:rPr>
        <w:t>联系人（质疑、询问经办人）：</w:t>
      </w:r>
      <w:r w:rsidR="001A07FE">
        <w:rPr>
          <w:rFonts w:ascii="仿宋" w:eastAsia="仿宋" w:hAnsi="仿宋" w:cs="仿宋" w:hint="eastAsia"/>
          <w:sz w:val="24"/>
        </w:rPr>
        <w:t>熊潮廷</w:t>
      </w:r>
    </w:p>
    <w:p w14:paraId="49A9A3EE" w14:textId="154AD1A2" w:rsidR="003D7017" w:rsidRPr="00A05FC9" w:rsidRDefault="00D47178">
      <w:pPr>
        <w:rPr>
          <w:rFonts w:ascii="仿宋" w:eastAsia="仿宋" w:hAnsi="仿宋" w:cs="仿宋"/>
          <w:sz w:val="24"/>
        </w:rPr>
      </w:pPr>
      <w:r w:rsidRPr="00A05FC9">
        <w:rPr>
          <w:rFonts w:ascii="仿宋" w:eastAsia="仿宋" w:hAnsi="仿宋" w:cs="仿宋" w:hint="eastAsia"/>
          <w:sz w:val="24"/>
        </w:rPr>
        <w:t>电  话：</w:t>
      </w:r>
      <w:r w:rsidR="00A05FC9" w:rsidRPr="00A05FC9">
        <w:rPr>
          <w:rFonts w:ascii="仿宋" w:eastAsia="仿宋" w:hAnsi="仿宋" w:cs="仿宋" w:hint="eastAsia"/>
          <w:sz w:val="24"/>
        </w:rPr>
        <w:t>1</w:t>
      </w:r>
      <w:r w:rsidR="001A07FE">
        <w:rPr>
          <w:rFonts w:ascii="仿宋" w:eastAsia="仿宋" w:hAnsi="仿宋" w:cs="仿宋" w:hint="eastAsia"/>
          <w:sz w:val="24"/>
        </w:rPr>
        <w:t>3886065692</w:t>
      </w:r>
    </w:p>
    <w:p w14:paraId="0C02BD51" w14:textId="36332A82" w:rsidR="003D7017" w:rsidRPr="001A07FE" w:rsidRDefault="00D47178">
      <w:pPr>
        <w:rPr>
          <w:rFonts w:ascii="仿宋" w:eastAsia="仿宋" w:hAnsi="仿宋" w:cs="仿宋"/>
          <w:sz w:val="24"/>
        </w:rPr>
      </w:pPr>
      <w:r w:rsidRPr="00A05FC9">
        <w:rPr>
          <w:rFonts w:ascii="仿宋" w:eastAsia="仿宋" w:hAnsi="仿宋" w:cs="仿宋" w:hint="eastAsia"/>
          <w:sz w:val="24"/>
        </w:rPr>
        <w:t>地  址：</w:t>
      </w:r>
      <w:r w:rsidR="00A05FC9" w:rsidRPr="001A07FE">
        <w:rPr>
          <w:rFonts w:ascii="仿宋" w:eastAsia="仿宋" w:hAnsi="仿宋" w:cs="仿宋"/>
          <w:sz w:val="24"/>
        </w:rPr>
        <w:t xml:space="preserve"> </w:t>
      </w:r>
      <w:r w:rsidR="001A07FE" w:rsidRPr="001A07FE">
        <w:rPr>
          <w:rFonts w:ascii="仿宋" w:eastAsia="仿宋" w:hAnsi="仿宋" w:cs="仿宋" w:hint="eastAsia"/>
          <w:sz w:val="24"/>
        </w:rPr>
        <w:t>湖北省监利市容城镇江城大道90号翔得V酒店一楼湖北前行者体育装备科技股份有限公司管理人办公室</w:t>
      </w:r>
    </w:p>
    <w:p w14:paraId="60258B24" w14:textId="77777777" w:rsidR="003D7017" w:rsidRDefault="00D47178">
      <w:pPr>
        <w:rPr>
          <w:rFonts w:ascii="仿宋" w:eastAsia="仿宋" w:hAnsi="仿宋" w:cs="仿宋"/>
          <w:b/>
          <w:bCs/>
          <w:sz w:val="24"/>
        </w:rPr>
      </w:pPr>
      <w:r>
        <w:rPr>
          <w:rFonts w:ascii="仿宋" w:eastAsia="仿宋" w:hAnsi="仿宋" w:cs="仿宋" w:hint="eastAsia"/>
          <w:b/>
          <w:bCs/>
          <w:sz w:val="24"/>
        </w:rPr>
        <w:t>选聘文件附件</w:t>
      </w:r>
    </w:p>
    <w:p w14:paraId="1B57BF32" w14:textId="2467C74B" w:rsidR="003D7017" w:rsidRDefault="00D47178">
      <w:pPr>
        <w:rPr>
          <w:rFonts w:ascii="仿宋" w:eastAsia="仿宋" w:hAnsi="仿宋" w:cs="仿宋"/>
          <w:sz w:val="24"/>
        </w:rPr>
      </w:pPr>
      <w:r>
        <w:rPr>
          <w:rFonts w:ascii="仿宋" w:eastAsia="仿宋" w:hAnsi="仿宋" w:cs="仿宋" w:hint="eastAsia"/>
          <w:sz w:val="24"/>
        </w:rPr>
        <w:t>附件1</w:t>
      </w:r>
      <w:r w:rsidR="00425F8F">
        <w:rPr>
          <w:rFonts w:ascii="仿宋" w:eastAsia="仿宋" w:hAnsi="仿宋" w:cs="仿宋" w:hint="eastAsia"/>
          <w:sz w:val="24"/>
        </w:rPr>
        <w:t>：承诺书</w:t>
      </w:r>
      <w:bookmarkStart w:id="3" w:name="_GoBack"/>
      <w:bookmarkEnd w:id="3"/>
    </w:p>
    <w:p w14:paraId="104E8FD9" w14:textId="77777777" w:rsidR="003D7017" w:rsidRDefault="00D47178">
      <w:pPr>
        <w:rPr>
          <w:rFonts w:ascii="仿宋" w:eastAsia="仿宋" w:hAnsi="仿宋" w:cs="仿宋"/>
          <w:sz w:val="24"/>
        </w:rPr>
      </w:pPr>
      <w:r>
        <w:rPr>
          <w:rFonts w:ascii="仿宋" w:eastAsia="仿宋" w:hAnsi="仿宋" w:cs="仿宋" w:hint="eastAsia"/>
          <w:sz w:val="24"/>
        </w:rPr>
        <w:t>附件2：授权委托书</w:t>
      </w:r>
    </w:p>
    <w:p w14:paraId="30F13187" w14:textId="77777777" w:rsidR="003D7017" w:rsidRDefault="00D47178">
      <w:pPr>
        <w:rPr>
          <w:rFonts w:ascii="仿宋" w:eastAsia="仿宋" w:hAnsi="仿宋" w:cs="仿宋"/>
          <w:sz w:val="24"/>
        </w:rPr>
      </w:pPr>
      <w:r>
        <w:rPr>
          <w:rFonts w:ascii="仿宋" w:eastAsia="仿宋" w:hAnsi="仿宋" w:cs="仿宋" w:hint="eastAsia"/>
          <w:sz w:val="24"/>
        </w:rPr>
        <w:t>附件3：报价函</w:t>
      </w:r>
    </w:p>
    <w:p w14:paraId="3005DCA3" w14:textId="77777777" w:rsidR="003D7017" w:rsidRDefault="003D7017">
      <w:pPr>
        <w:rPr>
          <w:rFonts w:ascii="仿宋" w:eastAsia="仿宋" w:hAnsi="仿宋" w:cs="仿宋"/>
          <w:sz w:val="28"/>
          <w:szCs w:val="28"/>
        </w:rPr>
      </w:pPr>
    </w:p>
    <w:p w14:paraId="309C29AC" w14:textId="77777777" w:rsidR="003D7017" w:rsidRDefault="003D7017">
      <w:pPr>
        <w:rPr>
          <w:rFonts w:ascii="仿宋" w:eastAsia="仿宋" w:hAnsi="仿宋" w:cs="仿宋"/>
          <w:sz w:val="28"/>
          <w:szCs w:val="28"/>
        </w:rPr>
      </w:pPr>
    </w:p>
    <w:p w14:paraId="71F77CB4" w14:textId="77777777" w:rsidR="003D7017" w:rsidRDefault="00D47178">
      <w:pPr>
        <w:rPr>
          <w:rFonts w:ascii="仿宋" w:eastAsia="仿宋" w:hAnsi="仿宋" w:cs="仿宋"/>
          <w:sz w:val="28"/>
          <w:szCs w:val="28"/>
        </w:rPr>
      </w:pPr>
      <w:r>
        <w:rPr>
          <w:rFonts w:ascii="仿宋" w:eastAsia="仿宋" w:hAnsi="仿宋" w:cs="仿宋" w:hint="eastAsia"/>
          <w:sz w:val="28"/>
          <w:szCs w:val="28"/>
        </w:rPr>
        <w:lastRenderedPageBreak/>
        <w:t xml:space="preserve">附件1：                 </w:t>
      </w:r>
    </w:p>
    <w:p w14:paraId="3E7801B2" w14:textId="77777777" w:rsidR="003D7017" w:rsidRDefault="00D47178">
      <w:pPr>
        <w:jc w:val="center"/>
        <w:rPr>
          <w:rFonts w:ascii="仿宋" w:eastAsia="仿宋" w:hAnsi="仿宋" w:cs="仿宋"/>
          <w:sz w:val="44"/>
          <w:szCs w:val="44"/>
        </w:rPr>
      </w:pPr>
      <w:r>
        <w:rPr>
          <w:rFonts w:asciiTheme="majorEastAsia" w:eastAsiaTheme="majorEastAsia" w:hAnsiTheme="majorEastAsia" w:cstheme="majorEastAsia" w:hint="eastAsia"/>
          <w:b/>
          <w:bCs/>
          <w:sz w:val="44"/>
          <w:szCs w:val="44"/>
        </w:rPr>
        <w:t>承  诺  书</w:t>
      </w:r>
    </w:p>
    <w:p w14:paraId="1CE5F0B1" w14:textId="2F91D78B" w:rsidR="003D7017" w:rsidRDefault="00D47178">
      <w:pPr>
        <w:spacing w:line="500" w:lineRule="exact"/>
        <w:rPr>
          <w:rFonts w:ascii="仿宋" w:eastAsia="仿宋" w:hAnsi="仿宋" w:cs="仿宋"/>
          <w:sz w:val="28"/>
          <w:szCs w:val="28"/>
        </w:rPr>
      </w:pPr>
      <w:r>
        <w:rPr>
          <w:rFonts w:ascii="仿宋" w:eastAsia="仿宋" w:hAnsi="仿宋" w:cs="仿宋" w:hint="eastAsia"/>
          <w:sz w:val="28"/>
          <w:szCs w:val="28"/>
        </w:rPr>
        <w:t>致:</w:t>
      </w:r>
      <w:r w:rsidR="001A07FE" w:rsidRPr="001A07FE">
        <w:rPr>
          <w:rFonts w:ascii="仿宋" w:eastAsia="仿宋" w:hAnsi="仿宋" w:cs="仿宋" w:hint="eastAsia"/>
          <w:sz w:val="28"/>
          <w:szCs w:val="28"/>
        </w:rPr>
        <w:t xml:space="preserve"> </w:t>
      </w:r>
      <w:r w:rsidR="001A07FE">
        <w:rPr>
          <w:rFonts w:ascii="仿宋" w:eastAsia="仿宋" w:hAnsi="仿宋" w:cs="仿宋" w:hint="eastAsia"/>
          <w:sz w:val="28"/>
          <w:szCs w:val="28"/>
        </w:rPr>
        <w:t>湖北前行者体育装备科技股份有限公司</w:t>
      </w:r>
      <w:r>
        <w:rPr>
          <w:rFonts w:ascii="仿宋" w:eastAsia="仿宋" w:hAnsi="仿宋" w:cs="仿宋" w:hint="eastAsia"/>
          <w:sz w:val="28"/>
          <w:szCs w:val="28"/>
        </w:rPr>
        <w:t>管理人</w:t>
      </w:r>
    </w:p>
    <w:p w14:paraId="3C4F86C6" w14:textId="77777777" w:rsidR="003D7017" w:rsidRDefault="00D47178">
      <w:pPr>
        <w:spacing w:line="50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(法人代表或授权代理人姓名)在此代表</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51F236EA" w14:textId="77777777" w:rsidR="003D7017" w:rsidRDefault="00D47178">
      <w:pPr>
        <w:spacing w:line="500" w:lineRule="exact"/>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(以下简称本机构)郑重承诺:</w:t>
      </w:r>
    </w:p>
    <w:p w14:paraId="543198CE" w14:textId="62F3EA98"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1、本机构承诺符合选聘文件中要求的基本资格条件，确认参加“</w:t>
      </w:r>
      <w:r w:rsidR="001A07FE">
        <w:rPr>
          <w:rFonts w:ascii="仿宋" w:eastAsia="仿宋" w:hAnsi="仿宋" w:cs="仿宋" w:hint="eastAsia"/>
          <w:sz w:val="28"/>
          <w:szCs w:val="28"/>
        </w:rPr>
        <w:t>湖北前行者体育装备科技股份有限公司</w:t>
      </w:r>
      <w:r>
        <w:rPr>
          <w:rFonts w:ascii="仿宋" w:eastAsia="仿宋" w:hAnsi="仿宋" w:cs="仿宋" w:hint="eastAsia"/>
          <w:sz w:val="28"/>
          <w:szCs w:val="28"/>
        </w:rPr>
        <w:t>破产清算专项审计”的邀请竞聘事宜，并全面接受和严格遵守选聘公告列明的所有条款。</w:t>
      </w:r>
    </w:p>
    <w:p w14:paraId="0DC002F6" w14:textId="77777777"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2、报价文件中所有关于报价人资格的文件、资料、证明和陈述均是真实准确的。若有违背，本机构愿意自行承担由此引起的一切法律后果。</w:t>
      </w:r>
    </w:p>
    <w:p w14:paraId="1A3E4EF7" w14:textId="77777777"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3、本机构及人员最近3年内没有违法违纪等不良记录.</w:t>
      </w:r>
    </w:p>
    <w:p w14:paraId="63682B07" w14:textId="77777777"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4、本机构及人员在开展工作时严格遵守国家法规和行业规范。</w:t>
      </w:r>
    </w:p>
    <w:p w14:paraId="2E478875" w14:textId="77777777"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5、本机构及人员将独立开展工作，不接受任何第三方的指示和干涉，公平公正、实事求是，保证出具的评估报告与实际情况相符。</w:t>
      </w:r>
    </w:p>
    <w:p w14:paraId="094AACFA" w14:textId="06D9C9C4"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6、本机构承诺在202</w:t>
      </w:r>
      <w:r w:rsidR="001A07FE">
        <w:rPr>
          <w:rFonts w:ascii="仿宋" w:eastAsia="仿宋" w:hAnsi="仿宋" w:cs="仿宋" w:hint="eastAsia"/>
          <w:sz w:val="28"/>
          <w:szCs w:val="28"/>
        </w:rPr>
        <w:t>2</w:t>
      </w:r>
      <w:r>
        <w:rPr>
          <w:rFonts w:ascii="仿宋" w:eastAsia="仿宋" w:hAnsi="仿宋" w:cs="仿宋" w:hint="eastAsia"/>
          <w:sz w:val="28"/>
          <w:szCs w:val="28"/>
        </w:rPr>
        <w:t>年</w:t>
      </w:r>
      <w:r w:rsidR="00A64C91">
        <w:rPr>
          <w:rFonts w:ascii="仿宋" w:eastAsia="仿宋" w:hAnsi="仿宋" w:cs="仿宋" w:hint="eastAsia"/>
          <w:sz w:val="28"/>
          <w:szCs w:val="28"/>
        </w:rPr>
        <w:t>2</w:t>
      </w:r>
      <w:r>
        <w:rPr>
          <w:rFonts w:ascii="仿宋" w:eastAsia="仿宋" w:hAnsi="仿宋" w:cs="仿宋" w:hint="eastAsia"/>
          <w:sz w:val="28"/>
          <w:szCs w:val="28"/>
        </w:rPr>
        <w:t>月</w:t>
      </w:r>
      <w:r w:rsidR="00A64C91">
        <w:rPr>
          <w:rFonts w:ascii="仿宋" w:eastAsia="仿宋" w:hAnsi="仿宋" w:cs="仿宋" w:hint="eastAsia"/>
          <w:sz w:val="28"/>
          <w:szCs w:val="28"/>
        </w:rPr>
        <w:t>2</w:t>
      </w:r>
      <w:r>
        <w:rPr>
          <w:rFonts w:ascii="仿宋" w:eastAsia="仿宋" w:hAnsi="仿宋" w:cs="仿宋" w:hint="eastAsia"/>
          <w:sz w:val="28"/>
          <w:szCs w:val="28"/>
        </w:rPr>
        <w:t>5日前出具审计报告；</w:t>
      </w:r>
    </w:p>
    <w:p w14:paraId="10DA9657" w14:textId="77777777"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7、本机构承诺完全理解和接受选聘文件的一切规定和要求，并同意在中选后3日内完成审计业务约定书的签订。</w:t>
      </w:r>
    </w:p>
    <w:p w14:paraId="2CC63ED4" w14:textId="77777777"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8、本机构承诺在中选后，本承诺书将成为合同不可分割的一部分，与合同具有同等法律效力。</w:t>
      </w:r>
    </w:p>
    <w:p w14:paraId="4C651FD6" w14:textId="77777777" w:rsidR="003D7017" w:rsidRDefault="00D47178">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特此承诺。</w:t>
      </w:r>
    </w:p>
    <w:p w14:paraId="5E831FE5" w14:textId="77777777" w:rsidR="003D7017" w:rsidRDefault="00D47178">
      <w:pPr>
        <w:spacing w:line="500" w:lineRule="exact"/>
        <w:ind w:firstLineChars="1300" w:firstLine="3640"/>
        <w:rPr>
          <w:rFonts w:ascii="仿宋" w:eastAsia="仿宋" w:hAnsi="仿宋" w:cs="仿宋"/>
          <w:sz w:val="28"/>
          <w:szCs w:val="28"/>
        </w:rPr>
      </w:pPr>
      <w:r>
        <w:rPr>
          <w:rFonts w:ascii="仿宋" w:eastAsia="仿宋" w:hAnsi="仿宋" w:cs="仿宋" w:hint="eastAsia"/>
          <w:sz w:val="28"/>
          <w:szCs w:val="28"/>
        </w:rPr>
        <w:t xml:space="preserve">报价人名称（盖章）：  </w:t>
      </w:r>
    </w:p>
    <w:p w14:paraId="676B7526" w14:textId="77777777" w:rsidR="003D7017" w:rsidRDefault="003D7017">
      <w:pPr>
        <w:spacing w:line="500" w:lineRule="exact"/>
        <w:ind w:firstLineChars="1300" w:firstLine="3640"/>
        <w:rPr>
          <w:rFonts w:ascii="仿宋" w:eastAsia="仿宋" w:hAnsi="仿宋" w:cs="仿宋"/>
          <w:sz w:val="28"/>
          <w:szCs w:val="28"/>
        </w:rPr>
      </w:pPr>
    </w:p>
    <w:p w14:paraId="207A0E4B" w14:textId="77777777" w:rsidR="003D7017" w:rsidRDefault="00D47178">
      <w:pPr>
        <w:wordWrap w:val="0"/>
        <w:spacing w:line="500" w:lineRule="exact"/>
        <w:jc w:val="right"/>
        <w:rPr>
          <w:rFonts w:ascii="仿宋" w:eastAsia="仿宋" w:hAnsi="仿宋" w:cs="仿宋"/>
          <w:sz w:val="28"/>
          <w:szCs w:val="28"/>
        </w:rPr>
      </w:pPr>
      <w:r>
        <w:rPr>
          <w:rFonts w:ascii="仿宋" w:eastAsia="仿宋" w:hAnsi="仿宋" w:cs="仿宋" w:hint="eastAsia"/>
          <w:sz w:val="28"/>
          <w:szCs w:val="28"/>
        </w:rPr>
        <w:t xml:space="preserve">法定代表人(签署):                  </w:t>
      </w:r>
    </w:p>
    <w:p w14:paraId="058324C6" w14:textId="77777777" w:rsidR="003D7017" w:rsidRDefault="003D7017">
      <w:pPr>
        <w:spacing w:line="500" w:lineRule="exact"/>
        <w:jc w:val="right"/>
        <w:rPr>
          <w:rFonts w:ascii="仿宋" w:eastAsia="仿宋" w:hAnsi="仿宋" w:cs="仿宋"/>
          <w:sz w:val="28"/>
          <w:szCs w:val="28"/>
        </w:rPr>
      </w:pPr>
    </w:p>
    <w:p w14:paraId="13266506" w14:textId="77777777" w:rsidR="003D7017" w:rsidRDefault="00D47178">
      <w:pPr>
        <w:spacing w:line="500" w:lineRule="exact"/>
        <w:ind w:firstLineChars="1400" w:firstLine="3920"/>
        <w:rPr>
          <w:rFonts w:ascii="仿宋" w:eastAsia="仿宋" w:hAnsi="仿宋" w:cs="仿宋"/>
          <w:sz w:val="28"/>
          <w:szCs w:val="28"/>
        </w:rPr>
      </w:pPr>
      <w:r>
        <w:rPr>
          <w:rFonts w:ascii="仿宋" w:eastAsia="仿宋" w:hAnsi="仿宋" w:cs="仿宋" w:hint="eastAsia"/>
          <w:sz w:val="28"/>
          <w:szCs w:val="28"/>
        </w:rPr>
        <w:t>日期:       年     月     日</w:t>
      </w:r>
    </w:p>
    <w:p w14:paraId="42FE4749" w14:textId="77777777" w:rsidR="003D7017" w:rsidRDefault="003D7017">
      <w:pPr>
        <w:rPr>
          <w:rFonts w:ascii="仿宋" w:eastAsia="仿宋" w:hAnsi="仿宋" w:cs="仿宋"/>
          <w:sz w:val="28"/>
          <w:szCs w:val="28"/>
        </w:rPr>
      </w:pPr>
    </w:p>
    <w:p w14:paraId="30018686" w14:textId="77777777" w:rsidR="003D7017" w:rsidRDefault="00D47178">
      <w:pPr>
        <w:rPr>
          <w:rFonts w:ascii="仿宋" w:eastAsia="仿宋" w:hAnsi="仿宋" w:cs="仿宋"/>
          <w:sz w:val="28"/>
          <w:szCs w:val="28"/>
        </w:rPr>
      </w:pPr>
      <w:r>
        <w:rPr>
          <w:rFonts w:ascii="仿宋" w:eastAsia="仿宋" w:hAnsi="仿宋" w:cs="仿宋" w:hint="eastAsia"/>
          <w:sz w:val="28"/>
          <w:szCs w:val="28"/>
        </w:rPr>
        <w:lastRenderedPageBreak/>
        <w:t>附件2：</w:t>
      </w:r>
    </w:p>
    <w:p w14:paraId="459295B3" w14:textId="77777777" w:rsidR="003D7017" w:rsidRDefault="00D47178">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授权委托书</w:t>
      </w:r>
    </w:p>
    <w:p w14:paraId="2385D7C2" w14:textId="77777777" w:rsidR="003D7017" w:rsidRDefault="003D7017">
      <w:pPr>
        <w:rPr>
          <w:rFonts w:ascii="仿宋" w:eastAsia="仿宋" w:hAnsi="仿宋" w:cs="仿宋"/>
          <w:sz w:val="28"/>
          <w:szCs w:val="28"/>
        </w:rPr>
      </w:pPr>
    </w:p>
    <w:p w14:paraId="60B2FE3F" w14:textId="579C559C" w:rsidR="003D7017" w:rsidRDefault="00D47178">
      <w:pPr>
        <w:rPr>
          <w:rFonts w:ascii="仿宋" w:eastAsia="仿宋" w:hAnsi="仿宋" w:cs="仿宋"/>
          <w:sz w:val="28"/>
          <w:szCs w:val="28"/>
        </w:rPr>
      </w:pPr>
      <w:r>
        <w:rPr>
          <w:rFonts w:ascii="仿宋" w:eastAsia="仿宋" w:hAnsi="仿宋" w:cs="仿宋" w:hint="eastAsia"/>
          <w:sz w:val="28"/>
          <w:szCs w:val="28"/>
        </w:rPr>
        <w:t xml:space="preserve">    本机构现授权委托</w:t>
      </w:r>
      <w:r>
        <w:rPr>
          <w:rFonts w:ascii="仿宋" w:eastAsia="仿宋" w:hAnsi="仿宋" w:cs="仿宋" w:hint="eastAsia"/>
          <w:sz w:val="28"/>
          <w:szCs w:val="28"/>
          <w:u w:val="single"/>
        </w:rPr>
        <w:t xml:space="preserve">        </w:t>
      </w:r>
      <w:r>
        <w:rPr>
          <w:rFonts w:ascii="仿宋" w:eastAsia="仿宋" w:hAnsi="仿宋" w:cs="仿宋" w:hint="eastAsia"/>
          <w:sz w:val="28"/>
          <w:szCs w:val="28"/>
        </w:rPr>
        <w:t>（身份号码</w:t>
      </w:r>
      <w:r>
        <w:rPr>
          <w:rFonts w:ascii="仿宋" w:eastAsia="仿宋" w:hAnsi="仿宋" w:cs="仿宋" w:hint="eastAsia"/>
          <w:sz w:val="28"/>
          <w:szCs w:val="28"/>
          <w:u w:val="single"/>
        </w:rPr>
        <w:t xml:space="preserve">                 </w:t>
      </w:r>
      <w:r>
        <w:rPr>
          <w:rFonts w:ascii="仿宋" w:eastAsia="仿宋" w:hAnsi="仿宋" w:cs="仿宋" w:hint="eastAsia"/>
          <w:sz w:val="28"/>
          <w:szCs w:val="28"/>
        </w:rPr>
        <w:t>、联系电话</w:t>
      </w:r>
      <w:r>
        <w:rPr>
          <w:rFonts w:ascii="仿宋" w:eastAsia="仿宋" w:hAnsi="仿宋" w:cs="仿宋" w:hint="eastAsia"/>
          <w:sz w:val="28"/>
          <w:szCs w:val="28"/>
          <w:u w:val="single"/>
        </w:rPr>
        <w:t xml:space="preserve">           </w:t>
      </w:r>
      <w:r>
        <w:rPr>
          <w:rFonts w:ascii="仿宋" w:eastAsia="仿宋" w:hAnsi="仿宋" w:cs="仿宋" w:hint="eastAsia"/>
          <w:sz w:val="28"/>
          <w:szCs w:val="28"/>
        </w:rPr>
        <w:t>）为本机构代理人，以本机构的名义参加“</w:t>
      </w:r>
      <w:r w:rsidR="00A64C91">
        <w:rPr>
          <w:rFonts w:ascii="仿宋" w:eastAsia="仿宋" w:hAnsi="仿宋" w:cs="仿宋" w:hint="eastAsia"/>
          <w:sz w:val="28"/>
          <w:szCs w:val="28"/>
        </w:rPr>
        <w:t>湖北前行者体育装备科技股份有限公司</w:t>
      </w:r>
      <w:r>
        <w:rPr>
          <w:rFonts w:ascii="仿宋" w:eastAsia="仿宋" w:hAnsi="仿宋" w:cs="仿宋" w:hint="eastAsia"/>
          <w:sz w:val="28"/>
          <w:szCs w:val="28"/>
        </w:rPr>
        <w:t>破产清算专项审计项目”的代理本机构竞聘报价活动。代理人在报价过程中所签署的一切文件和处理与之有关的一切事务，我机构均予以承认。</w:t>
      </w:r>
    </w:p>
    <w:p w14:paraId="4DD0AFBF"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代理人无转委权。特此委托。</w:t>
      </w:r>
    </w:p>
    <w:p w14:paraId="59F30BB3" w14:textId="77777777" w:rsidR="003D7017" w:rsidRDefault="00D47178">
      <w:pPr>
        <w:rPr>
          <w:rFonts w:ascii="仿宋" w:eastAsia="仿宋" w:hAnsi="仿宋" w:cs="仿宋"/>
          <w:sz w:val="28"/>
          <w:szCs w:val="28"/>
        </w:rPr>
      </w:pPr>
      <w:r>
        <w:rPr>
          <w:noProof/>
          <w:sz w:val="28"/>
        </w:rPr>
        <mc:AlternateContent>
          <mc:Choice Requires="wps">
            <w:drawing>
              <wp:anchor distT="0" distB="0" distL="114300" distR="114300" simplePos="0" relativeHeight="251659264" behindDoc="0" locked="0" layoutInCell="1" allowOverlap="1" wp14:anchorId="3AB5A1EB" wp14:editId="6511842B">
                <wp:simplePos x="0" y="0"/>
                <wp:positionH relativeFrom="column">
                  <wp:posOffset>-88900</wp:posOffset>
                </wp:positionH>
                <wp:positionV relativeFrom="paragraph">
                  <wp:posOffset>114300</wp:posOffset>
                </wp:positionV>
                <wp:extent cx="5208905" cy="2988945"/>
                <wp:effectExtent l="4445" t="4445" r="6350" b="16510"/>
                <wp:wrapNone/>
                <wp:docPr id="2" name="文本框 2"/>
                <wp:cNvGraphicFramePr/>
                <a:graphic xmlns:a="http://schemas.openxmlformats.org/drawingml/2006/main">
                  <a:graphicData uri="http://schemas.microsoft.com/office/word/2010/wordprocessingShape">
                    <wps:wsp>
                      <wps:cNvSpPr txBox="1"/>
                      <wps:spPr>
                        <a:xfrm>
                          <a:off x="1520190" y="5918200"/>
                          <a:ext cx="5208905" cy="29889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014F10E" w14:textId="77777777" w:rsidR="003D7017" w:rsidRDefault="003D7017">
                            <w:pPr>
                              <w:rPr>
                                <w:rFonts w:ascii="仿宋" w:eastAsia="仿宋" w:hAnsi="仿宋" w:cs="仿宋"/>
                                <w:sz w:val="28"/>
                                <w:szCs w:val="28"/>
                              </w:rPr>
                            </w:pPr>
                          </w:p>
                          <w:p w14:paraId="3E705645" w14:textId="77777777" w:rsidR="003D7017" w:rsidRDefault="003D7017">
                            <w:pPr>
                              <w:rPr>
                                <w:rFonts w:ascii="仿宋" w:eastAsia="仿宋" w:hAnsi="仿宋" w:cs="仿宋"/>
                                <w:sz w:val="28"/>
                                <w:szCs w:val="28"/>
                              </w:rPr>
                            </w:pPr>
                          </w:p>
                          <w:p w14:paraId="76AA57AB" w14:textId="77777777" w:rsidR="003D7017" w:rsidRDefault="003D7017">
                            <w:pPr>
                              <w:ind w:firstLineChars="600" w:firstLine="1680"/>
                              <w:rPr>
                                <w:rFonts w:ascii="仿宋" w:eastAsia="仿宋" w:hAnsi="仿宋" w:cs="仿宋"/>
                                <w:sz w:val="28"/>
                                <w:szCs w:val="28"/>
                              </w:rPr>
                            </w:pPr>
                          </w:p>
                          <w:p w14:paraId="7FF23CBE" w14:textId="77777777" w:rsidR="003D7017" w:rsidRDefault="00D47178">
                            <w:pPr>
                              <w:ind w:firstLineChars="800" w:firstLine="2240"/>
                              <w:rPr>
                                <w:rFonts w:ascii="仿宋" w:eastAsia="仿宋" w:hAnsi="仿宋" w:cs="仿宋"/>
                                <w:sz w:val="28"/>
                                <w:szCs w:val="28"/>
                              </w:rPr>
                            </w:pPr>
                            <w:r>
                              <w:rPr>
                                <w:rFonts w:ascii="仿宋" w:eastAsia="仿宋" w:hAnsi="仿宋" w:cs="仿宋" w:hint="eastAsia"/>
                                <w:sz w:val="28"/>
                                <w:szCs w:val="28"/>
                              </w:rPr>
                              <w:t>代理人身份证复印件粘贴处</w:t>
                            </w:r>
                          </w:p>
                          <w:p w14:paraId="0B114E85" w14:textId="77777777" w:rsidR="003D7017" w:rsidRDefault="003D701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3AB5A1EB" id="_x0000_t202" coordsize="21600,21600" o:spt="202" path="m,l,21600r21600,l21600,xe">
                <v:stroke joinstyle="miter"/>
                <v:path gradientshapeok="t" o:connecttype="rect"/>
              </v:shapetype>
              <v:shape id="文本框 2" o:spid="_x0000_s1026" type="#_x0000_t202" style="position:absolute;left:0;text-align:left;margin-left:-7pt;margin-top:9pt;width:410.15pt;height:235.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" fillcolor="white [3201]" strokeweight=".5pt">
                <v:textbox>
                  <w:txbxContent>
                    <w:p w14:paraId="0014F10E" w14:textId="77777777" w:rsidR="003D7017" w:rsidRDefault="003D7017">
                      <w:pPr>
                        <w:rPr>
                          <w:rFonts w:ascii="仿宋" w:eastAsia="仿宋" w:hAnsi="仿宋" w:cs="仿宋"/>
                          <w:sz w:val="28"/>
                          <w:szCs w:val="28"/>
                        </w:rPr>
                      </w:pPr>
                    </w:p>
                    <w:p w14:paraId="3E705645" w14:textId="77777777" w:rsidR="003D7017" w:rsidRDefault="003D7017">
                      <w:pPr>
                        <w:rPr>
                          <w:rFonts w:ascii="仿宋" w:eastAsia="仿宋" w:hAnsi="仿宋" w:cs="仿宋"/>
                          <w:sz w:val="28"/>
                          <w:szCs w:val="28"/>
                        </w:rPr>
                      </w:pPr>
                    </w:p>
                    <w:p w14:paraId="76AA57AB" w14:textId="77777777" w:rsidR="003D7017" w:rsidRDefault="003D7017">
                      <w:pPr>
                        <w:ind w:firstLineChars="600" w:firstLine="1680"/>
                        <w:rPr>
                          <w:rFonts w:ascii="仿宋" w:eastAsia="仿宋" w:hAnsi="仿宋" w:cs="仿宋"/>
                          <w:sz w:val="28"/>
                          <w:szCs w:val="28"/>
                        </w:rPr>
                      </w:pPr>
                    </w:p>
                    <w:p w14:paraId="7FF23CBE" w14:textId="77777777" w:rsidR="003D7017" w:rsidRDefault="00D47178">
                      <w:pPr>
                        <w:ind w:firstLineChars="800" w:firstLine="2240"/>
                        <w:rPr>
                          <w:rFonts w:ascii="仿宋" w:eastAsia="仿宋" w:hAnsi="仿宋" w:cs="仿宋"/>
                          <w:sz w:val="28"/>
                          <w:szCs w:val="28"/>
                        </w:rPr>
                      </w:pPr>
                      <w:r>
                        <w:rPr>
                          <w:rFonts w:ascii="仿宋" w:eastAsia="仿宋" w:hAnsi="仿宋" w:cs="仿宋" w:hint="eastAsia"/>
                          <w:sz w:val="28"/>
                          <w:szCs w:val="28"/>
                        </w:rPr>
                        <w:t>代理人身份证复印件粘贴处</w:t>
                      </w:r>
                    </w:p>
                    <w:p w14:paraId="0B114E85" w14:textId="77777777" w:rsidR="003D7017" w:rsidRDefault="003D7017"/>
                  </w:txbxContent>
                </v:textbox>
              </v:shape>
            </w:pict>
          </mc:Fallback>
        </mc:AlternateContent>
      </w:r>
    </w:p>
    <w:p w14:paraId="5C14BFA5" w14:textId="77777777" w:rsidR="003D7017" w:rsidRDefault="003D7017">
      <w:pPr>
        <w:rPr>
          <w:rFonts w:ascii="仿宋" w:eastAsia="仿宋" w:hAnsi="仿宋" w:cs="仿宋"/>
          <w:sz w:val="28"/>
          <w:szCs w:val="28"/>
        </w:rPr>
      </w:pPr>
    </w:p>
    <w:p w14:paraId="2309132E" w14:textId="77777777" w:rsidR="003D7017" w:rsidRDefault="003D7017">
      <w:pPr>
        <w:rPr>
          <w:rFonts w:ascii="仿宋" w:eastAsia="仿宋" w:hAnsi="仿宋" w:cs="仿宋"/>
          <w:sz w:val="28"/>
          <w:szCs w:val="28"/>
        </w:rPr>
      </w:pPr>
    </w:p>
    <w:p w14:paraId="2E319751" w14:textId="77777777" w:rsidR="003D7017" w:rsidRDefault="003D7017">
      <w:pPr>
        <w:rPr>
          <w:rFonts w:ascii="仿宋" w:eastAsia="仿宋" w:hAnsi="仿宋" w:cs="仿宋"/>
          <w:sz w:val="28"/>
          <w:szCs w:val="28"/>
        </w:rPr>
      </w:pPr>
    </w:p>
    <w:p w14:paraId="3F86BC77" w14:textId="77777777" w:rsidR="003D7017" w:rsidRDefault="003D7017">
      <w:pPr>
        <w:rPr>
          <w:rFonts w:ascii="仿宋" w:eastAsia="仿宋" w:hAnsi="仿宋" w:cs="仿宋"/>
          <w:sz w:val="28"/>
          <w:szCs w:val="28"/>
        </w:rPr>
      </w:pPr>
    </w:p>
    <w:p w14:paraId="2EF90A5B" w14:textId="77777777" w:rsidR="003D7017" w:rsidRDefault="003D7017">
      <w:pPr>
        <w:rPr>
          <w:rFonts w:ascii="仿宋" w:eastAsia="仿宋" w:hAnsi="仿宋" w:cs="仿宋"/>
          <w:sz w:val="28"/>
          <w:szCs w:val="28"/>
        </w:rPr>
      </w:pPr>
    </w:p>
    <w:p w14:paraId="230F18D5" w14:textId="77777777" w:rsidR="003D7017" w:rsidRDefault="003D7017">
      <w:pPr>
        <w:rPr>
          <w:rFonts w:ascii="仿宋" w:eastAsia="仿宋" w:hAnsi="仿宋" w:cs="仿宋"/>
          <w:sz w:val="28"/>
          <w:szCs w:val="28"/>
        </w:rPr>
      </w:pPr>
    </w:p>
    <w:p w14:paraId="153859B4" w14:textId="77777777" w:rsidR="003D7017" w:rsidRDefault="003D7017">
      <w:pPr>
        <w:rPr>
          <w:rFonts w:ascii="仿宋" w:eastAsia="仿宋" w:hAnsi="仿宋" w:cs="仿宋"/>
          <w:sz w:val="28"/>
          <w:szCs w:val="28"/>
        </w:rPr>
      </w:pPr>
    </w:p>
    <w:p w14:paraId="2DD61C51" w14:textId="77777777" w:rsidR="003D7017" w:rsidRDefault="003D7017">
      <w:pPr>
        <w:rPr>
          <w:rFonts w:ascii="仿宋" w:eastAsia="仿宋" w:hAnsi="仿宋" w:cs="仿宋"/>
          <w:sz w:val="28"/>
          <w:szCs w:val="28"/>
        </w:rPr>
      </w:pPr>
    </w:p>
    <w:p w14:paraId="1BF6ED96" w14:textId="1B0767CE" w:rsidR="003D7017" w:rsidRDefault="00D47178" w:rsidP="00A05FC9">
      <w:pPr>
        <w:spacing w:line="500" w:lineRule="exact"/>
        <w:ind w:firstLineChars="1300" w:firstLine="3640"/>
        <w:rPr>
          <w:rFonts w:ascii="仿宋" w:eastAsia="仿宋" w:hAnsi="仿宋" w:cs="仿宋"/>
          <w:sz w:val="28"/>
          <w:szCs w:val="28"/>
        </w:rPr>
      </w:pPr>
      <w:r>
        <w:rPr>
          <w:rFonts w:ascii="仿宋" w:eastAsia="仿宋" w:hAnsi="仿宋" w:cs="仿宋" w:hint="eastAsia"/>
          <w:sz w:val="28"/>
          <w:szCs w:val="28"/>
        </w:rPr>
        <w:t xml:space="preserve">报价人名称（盖章）：  </w:t>
      </w:r>
    </w:p>
    <w:p w14:paraId="6B054C83" w14:textId="77777777" w:rsidR="003D7017" w:rsidRDefault="00D47178">
      <w:pPr>
        <w:wordWrap w:val="0"/>
        <w:spacing w:line="500" w:lineRule="exact"/>
        <w:jc w:val="right"/>
        <w:rPr>
          <w:rFonts w:ascii="仿宋" w:eastAsia="仿宋" w:hAnsi="仿宋" w:cs="仿宋"/>
          <w:sz w:val="28"/>
          <w:szCs w:val="28"/>
        </w:rPr>
      </w:pPr>
      <w:r>
        <w:rPr>
          <w:rFonts w:ascii="仿宋" w:eastAsia="仿宋" w:hAnsi="仿宋" w:cs="仿宋" w:hint="eastAsia"/>
          <w:sz w:val="28"/>
          <w:szCs w:val="28"/>
        </w:rPr>
        <w:t xml:space="preserve">委托代理人(签署):                  </w:t>
      </w:r>
    </w:p>
    <w:p w14:paraId="45552032" w14:textId="77777777" w:rsidR="003D7017" w:rsidRDefault="003D7017">
      <w:pPr>
        <w:spacing w:line="500" w:lineRule="exact"/>
        <w:jc w:val="right"/>
        <w:rPr>
          <w:rFonts w:ascii="仿宋" w:eastAsia="仿宋" w:hAnsi="仿宋" w:cs="仿宋"/>
          <w:sz w:val="28"/>
          <w:szCs w:val="28"/>
        </w:rPr>
      </w:pPr>
    </w:p>
    <w:p w14:paraId="6DC0F980" w14:textId="77777777" w:rsidR="003D7017" w:rsidRDefault="00D47178">
      <w:pPr>
        <w:spacing w:line="500" w:lineRule="exact"/>
        <w:ind w:firstLineChars="1400" w:firstLine="3920"/>
        <w:rPr>
          <w:rFonts w:ascii="仿宋" w:eastAsia="仿宋" w:hAnsi="仿宋" w:cs="仿宋"/>
          <w:sz w:val="28"/>
          <w:szCs w:val="28"/>
        </w:rPr>
      </w:pPr>
      <w:r>
        <w:rPr>
          <w:rFonts w:ascii="仿宋" w:eastAsia="仿宋" w:hAnsi="仿宋" w:cs="仿宋" w:hint="eastAsia"/>
          <w:sz w:val="28"/>
          <w:szCs w:val="28"/>
        </w:rPr>
        <w:t>日期:       年     月     日</w:t>
      </w:r>
    </w:p>
    <w:p w14:paraId="779EBFAC" w14:textId="77777777" w:rsidR="00A64C91" w:rsidRDefault="00A64C91">
      <w:pPr>
        <w:rPr>
          <w:rFonts w:ascii="仿宋" w:eastAsia="仿宋" w:hAnsi="仿宋" w:cs="仿宋"/>
          <w:sz w:val="28"/>
          <w:szCs w:val="28"/>
        </w:rPr>
      </w:pPr>
    </w:p>
    <w:p w14:paraId="1F308D73" w14:textId="238D1D03" w:rsidR="003D7017" w:rsidRDefault="00D47178">
      <w:pPr>
        <w:rPr>
          <w:rFonts w:ascii="仿宋" w:eastAsia="仿宋" w:hAnsi="仿宋" w:cs="仿宋"/>
          <w:sz w:val="28"/>
          <w:szCs w:val="28"/>
        </w:rPr>
      </w:pPr>
      <w:r>
        <w:rPr>
          <w:rFonts w:ascii="仿宋" w:eastAsia="仿宋" w:hAnsi="仿宋" w:cs="仿宋" w:hint="eastAsia"/>
          <w:sz w:val="28"/>
          <w:szCs w:val="28"/>
        </w:rPr>
        <w:lastRenderedPageBreak/>
        <w:t xml:space="preserve">附件3：        </w:t>
      </w:r>
    </w:p>
    <w:p w14:paraId="24AF48A0" w14:textId="77777777" w:rsidR="003D7017" w:rsidRDefault="00D47178">
      <w:pPr>
        <w:jc w:val="center"/>
        <w:rPr>
          <w:rFonts w:ascii="仿宋" w:eastAsia="仿宋" w:hAnsi="仿宋" w:cs="仿宋"/>
          <w:sz w:val="28"/>
          <w:szCs w:val="28"/>
        </w:rPr>
      </w:pPr>
      <w:r>
        <w:rPr>
          <w:rFonts w:asciiTheme="majorEastAsia" w:eastAsiaTheme="majorEastAsia" w:hAnsiTheme="majorEastAsia" w:cstheme="majorEastAsia" w:hint="eastAsia"/>
          <w:b/>
          <w:bCs/>
          <w:sz w:val="44"/>
          <w:szCs w:val="44"/>
        </w:rPr>
        <w:t>报  价  函</w:t>
      </w:r>
    </w:p>
    <w:p w14:paraId="7381DF6A" w14:textId="77777777" w:rsidR="003D7017" w:rsidRDefault="003D7017">
      <w:pPr>
        <w:rPr>
          <w:rFonts w:ascii="仿宋" w:eastAsia="仿宋" w:hAnsi="仿宋" w:cs="仿宋"/>
          <w:sz w:val="28"/>
          <w:szCs w:val="28"/>
        </w:rPr>
      </w:pPr>
    </w:p>
    <w:p w14:paraId="5864D5AD" w14:textId="7380454C" w:rsidR="003D7017" w:rsidRDefault="00D47178">
      <w:pPr>
        <w:rPr>
          <w:rFonts w:ascii="仿宋" w:eastAsia="仿宋" w:hAnsi="仿宋" w:cs="仿宋"/>
          <w:sz w:val="28"/>
          <w:szCs w:val="28"/>
        </w:rPr>
      </w:pPr>
      <w:r>
        <w:rPr>
          <w:rFonts w:ascii="仿宋" w:eastAsia="仿宋" w:hAnsi="仿宋" w:cs="仿宋" w:hint="eastAsia"/>
          <w:sz w:val="28"/>
          <w:szCs w:val="28"/>
        </w:rPr>
        <w:t>致：</w:t>
      </w:r>
      <w:r w:rsidR="00A64C91">
        <w:rPr>
          <w:rFonts w:ascii="仿宋" w:eastAsia="仿宋" w:hAnsi="仿宋" w:cs="仿宋" w:hint="eastAsia"/>
          <w:sz w:val="28"/>
          <w:szCs w:val="28"/>
        </w:rPr>
        <w:t>湖北前行者体育装备科技股份有限公司</w:t>
      </w:r>
      <w:r>
        <w:rPr>
          <w:rFonts w:ascii="仿宋" w:eastAsia="仿宋" w:hAnsi="仿宋" w:cs="仿宋" w:hint="eastAsia"/>
          <w:sz w:val="28"/>
          <w:szCs w:val="28"/>
        </w:rPr>
        <w:t>管理人</w:t>
      </w:r>
    </w:p>
    <w:p w14:paraId="2F66248B" w14:textId="080EFF8D" w:rsidR="003D7017" w:rsidRDefault="00D47178">
      <w:pPr>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（竞聘人名称）郑重承诺，我机构对于管理人邀请竞聘的“</w:t>
      </w:r>
      <w:r w:rsidR="00A64C91">
        <w:rPr>
          <w:rFonts w:ascii="仿宋" w:eastAsia="仿宋" w:hAnsi="仿宋" w:cs="仿宋" w:hint="eastAsia"/>
          <w:sz w:val="28"/>
          <w:szCs w:val="28"/>
        </w:rPr>
        <w:t>湖北前行者体育装备科技股份有限公司</w:t>
      </w:r>
      <w:r>
        <w:rPr>
          <w:rFonts w:ascii="仿宋" w:eastAsia="仿宋" w:hAnsi="仿宋" w:cs="仿宋" w:hint="eastAsia"/>
          <w:sz w:val="28"/>
          <w:szCs w:val="28"/>
        </w:rPr>
        <w:t>破产清算专项审计项目”，报价为审计服务费人民币</w:t>
      </w:r>
      <w:r>
        <w:rPr>
          <w:rFonts w:ascii="仿宋" w:eastAsia="仿宋" w:hAnsi="仿宋" w:cs="仿宋" w:hint="eastAsia"/>
          <w:sz w:val="28"/>
          <w:szCs w:val="28"/>
          <w:u w:val="single"/>
        </w:rPr>
        <w:t xml:space="preserve">            </w:t>
      </w:r>
      <w:r>
        <w:rPr>
          <w:rFonts w:ascii="仿宋" w:eastAsia="仿宋" w:hAnsi="仿宋" w:cs="仿宋" w:hint="eastAsia"/>
          <w:sz w:val="28"/>
          <w:szCs w:val="28"/>
        </w:rPr>
        <w:t>元（大写</w:t>
      </w:r>
      <w:r>
        <w:rPr>
          <w:rFonts w:ascii="仿宋" w:eastAsia="仿宋" w:hAnsi="仿宋" w:cs="仿宋" w:hint="eastAsia"/>
          <w:sz w:val="28"/>
          <w:szCs w:val="28"/>
          <w:u w:val="single"/>
        </w:rPr>
        <w:t xml:space="preserve">              </w:t>
      </w:r>
      <w:r>
        <w:rPr>
          <w:rFonts w:ascii="仿宋" w:eastAsia="仿宋" w:hAnsi="仿宋" w:cs="仿宋" w:hint="eastAsia"/>
          <w:sz w:val="28"/>
          <w:szCs w:val="28"/>
        </w:rPr>
        <w:t>）。我方承诺在中选后严格按照以上价格与管理人签订审计业务约定书并对以上承诺负全部法律责任。</w:t>
      </w:r>
    </w:p>
    <w:p w14:paraId="7C94A20A" w14:textId="77777777" w:rsidR="003D7017" w:rsidRDefault="00D47178">
      <w:pPr>
        <w:ind w:firstLineChars="200" w:firstLine="560"/>
        <w:rPr>
          <w:rFonts w:ascii="仿宋" w:eastAsia="仿宋" w:hAnsi="仿宋" w:cs="仿宋"/>
          <w:sz w:val="28"/>
          <w:szCs w:val="28"/>
        </w:rPr>
      </w:pPr>
      <w:r>
        <w:rPr>
          <w:rFonts w:ascii="仿宋" w:eastAsia="仿宋" w:hAnsi="仿宋" w:cs="仿宋" w:hint="eastAsia"/>
          <w:sz w:val="28"/>
          <w:szCs w:val="28"/>
        </w:rPr>
        <w:t>特此报价。</w:t>
      </w:r>
    </w:p>
    <w:p w14:paraId="6D1946A7" w14:textId="77777777" w:rsidR="003D7017" w:rsidRDefault="003D7017">
      <w:pPr>
        <w:rPr>
          <w:rFonts w:ascii="仿宋" w:eastAsia="仿宋" w:hAnsi="仿宋" w:cs="仿宋"/>
          <w:sz w:val="28"/>
          <w:szCs w:val="28"/>
        </w:rPr>
      </w:pPr>
    </w:p>
    <w:p w14:paraId="7DB85998" w14:textId="77777777" w:rsidR="003D7017" w:rsidRDefault="003D7017">
      <w:pPr>
        <w:rPr>
          <w:rFonts w:ascii="仿宋" w:eastAsia="仿宋" w:hAnsi="仿宋" w:cs="仿宋"/>
          <w:sz w:val="28"/>
          <w:szCs w:val="28"/>
        </w:rPr>
      </w:pPr>
    </w:p>
    <w:p w14:paraId="24520FD6" w14:textId="77777777" w:rsidR="003D7017" w:rsidRDefault="003D7017">
      <w:pPr>
        <w:rPr>
          <w:rFonts w:ascii="仿宋" w:eastAsia="仿宋" w:hAnsi="仿宋" w:cs="仿宋"/>
          <w:sz w:val="28"/>
          <w:szCs w:val="28"/>
        </w:rPr>
      </w:pPr>
    </w:p>
    <w:p w14:paraId="7B3642B4" w14:textId="77777777" w:rsidR="003D7017" w:rsidRDefault="00D47178">
      <w:pPr>
        <w:spacing w:line="500" w:lineRule="exact"/>
        <w:ind w:firstLineChars="1200" w:firstLine="3360"/>
        <w:rPr>
          <w:rFonts w:ascii="仿宋" w:eastAsia="仿宋" w:hAnsi="仿宋" w:cs="仿宋"/>
          <w:sz w:val="28"/>
          <w:szCs w:val="28"/>
        </w:rPr>
      </w:pPr>
      <w:r>
        <w:rPr>
          <w:rFonts w:ascii="仿宋" w:eastAsia="仿宋" w:hAnsi="仿宋" w:cs="仿宋" w:hint="eastAsia"/>
          <w:sz w:val="28"/>
          <w:szCs w:val="28"/>
        </w:rPr>
        <w:t xml:space="preserve">竞聘人名称（盖章）：  </w:t>
      </w:r>
    </w:p>
    <w:p w14:paraId="6BA9FBE8" w14:textId="77777777" w:rsidR="003D7017" w:rsidRDefault="003D7017">
      <w:pPr>
        <w:spacing w:line="500" w:lineRule="exact"/>
        <w:ind w:firstLineChars="1300" w:firstLine="3640"/>
        <w:rPr>
          <w:rFonts w:ascii="仿宋" w:eastAsia="仿宋" w:hAnsi="仿宋" w:cs="仿宋"/>
          <w:sz w:val="28"/>
          <w:szCs w:val="28"/>
        </w:rPr>
      </w:pPr>
    </w:p>
    <w:p w14:paraId="7331F1AF" w14:textId="77777777" w:rsidR="003D7017" w:rsidRDefault="00D47178">
      <w:pPr>
        <w:wordWrap w:val="0"/>
        <w:spacing w:line="500" w:lineRule="exact"/>
        <w:jc w:val="right"/>
        <w:rPr>
          <w:rFonts w:ascii="仿宋" w:eastAsia="仿宋" w:hAnsi="仿宋" w:cs="仿宋"/>
          <w:sz w:val="28"/>
          <w:szCs w:val="28"/>
        </w:rPr>
      </w:pPr>
      <w:r>
        <w:rPr>
          <w:rFonts w:ascii="仿宋" w:eastAsia="仿宋" w:hAnsi="仿宋" w:cs="仿宋" w:hint="eastAsia"/>
          <w:sz w:val="28"/>
          <w:szCs w:val="28"/>
        </w:rPr>
        <w:t xml:space="preserve">  委托代理人(签署):                  </w:t>
      </w:r>
    </w:p>
    <w:p w14:paraId="5E11B0E5" w14:textId="77777777" w:rsidR="003D7017" w:rsidRDefault="003D7017">
      <w:pPr>
        <w:spacing w:line="500" w:lineRule="exact"/>
        <w:jc w:val="right"/>
        <w:rPr>
          <w:rFonts w:ascii="仿宋" w:eastAsia="仿宋" w:hAnsi="仿宋" w:cs="仿宋"/>
          <w:sz w:val="28"/>
          <w:szCs w:val="28"/>
        </w:rPr>
      </w:pPr>
    </w:p>
    <w:p w14:paraId="67BC37CD" w14:textId="77777777" w:rsidR="003D7017" w:rsidRDefault="00D47178">
      <w:pPr>
        <w:spacing w:line="500" w:lineRule="exact"/>
        <w:ind w:firstLineChars="1400" w:firstLine="3920"/>
        <w:rPr>
          <w:rFonts w:ascii="仿宋" w:eastAsia="仿宋" w:hAnsi="仿宋" w:cs="仿宋"/>
          <w:sz w:val="28"/>
          <w:szCs w:val="28"/>
        </w:rPr>
      </w:pPr>
      <w:r>
        <w:rPr>
          <w:rFonts w:ascii="仿宋" w:eastAsia="仿宋" w:hAnsi="仿宋" w:cs="仿宋" w:hint="eastAsia"/>
          <w:sz w:val="28"/>
          <w:szCs w:val="28"/>
        </w:rPr>
        <w:t>日期:       年     月     日</w:t>
      </w:r>
    </w:p>
    <w:sectPr w:rsidR="003D701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153BFF" w14:textId="77777777" w:rsidR="006F0A53" w:rsidRDefault="006F0A53">
      <w:r>
        <w:separator/>
      </w:r>
    </w:p>
  </w:endnote>
  <w:endnote w:type="continuationSeparator" w:id="0">
    <w:p w14:paraId="5AFF39C6" w14:textId="77777777" w:rsidR="006F0A53" w:rsidRDefault="006F0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FA8D7D" w14:textId="77777777" w:rsidR="003D7017" w:rsidRDefault="00D47178">
    <w:pPr>
      <w:pStyle w:val="a4"/>
    </w:pPr>
    <w:r>
      <w:rPr>
        <w:noProof/>
      </w:rPr>
      <mc:AlternateContent>
        <mc:Choice Requires="wps">
          <w:drawing>
            <wp:anchor distT="0" distB="0" distL="114300" distR="114300" simplePos="0" relativeHeight="251659264" behindDoc="0" locked="0" layoutInCell="1" allowOverlap="1" wp14:anchorId="0F852B8A" wp14:editId="02E4015D">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A428C4" w14:textId="77777777" w:rsidR="003D7017" w:rsidRDefault="00D47178">
                          <w:pPr>
                            <w:pStyle w:val="a4"/>
                          </w:pPr>
                          <w:r>
                            <w:rPr>
                              <w:rFonts w:hint="eastAsia"/>
                            </w:rPr>
                            <w:fldChar w:fldCharType="begin"/>
                          </w:r>
                          <w:r>
                            <w:rPr>
                              <w:rFonts w:hint="eastAsia"/>
                            </w:rPr>
                            <w:instrText xml:space="preserve"> PAGE  \* MERGEFORMAT </w:instrText>
                          </w:r>
                          <w:r>
                            <w:rPr>
                              <w:rFonts w:hint="eastAsia"/>
                            </w:rPr>
                            <w:fldChar w:fldCharType="separate"/>
                          </w:r>
                          <w:r w:rsidR="00425F8F">
                            <w:rPr>
                              <w:noProof/>
                            </w:rP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F852B8A" id="_x0000_t202" coordsize="21600,21600" o:spt="202" path="m,l,21600r21600,l21600,xe">
              <v:stroke joinstyle="miter"/>
              <v:path gradientshapeok="t" o:connecttype="rect"/>
            </v:shapetype>
            <v:shape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59A428C4" w14:textId="77777777" w:rsidR="003D7017" w:rsidRDefault="00D47178">
                    <w:pPr>
                      <w:pStyle w:val="a4"/>
                    </w:pPr>
                    <w:r>
                      <w:rPr>
                        <w:rFonts w:hint="eastAsia"/>
                      </w:rPr>
                      <w:fldChar w:fldCharType="begin"/>
                    </w:r>
                    <w:r>
                      <w:rPr>
                        <w:rFonts w:hint="eastAsia"/>
                      </w:rPr>
                      <w:instrText xml:space="preserve"> PAGE  \* MERGEFORMAT </w:instrText>
                    </w:r>
                    <w:r>
                      <w:rPr>
                        <w:rFonts w:hint="eastAsia"/>
                      </w:rPr>
                      <w:fldChar w:fldCharType="separate"/>
                    </w:r>
                    <w:r w:rsidR="00425F8F">
                      <w:rPr>
                        <w:noProof/>
                      </w:rPr>
                      <w:t>9</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2F5617" w14:textId="77777777" w:rsidR="006F0A53" w:rsidRDefault="006F0A53">
      <w:r>
        <w:separator/>
      </w:r>
    </w:p>
  </w:footnote>
  <w:footnote w:type="continuationSeparator" w:id="0">
    <w:p w14:paraId="14276667" w14:textId="77777777" w:rsidR="006F0A53" w:rsidRDefault="006F0A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AA08C87"/>
    <w:multiLevelType w:val="singleLevel"/>
    <w:tmpl w:val="8AA08C87"/>
    <w:lvl w:ilvl="0">
      <w:start w:val="1"/>
      <w:numFmt w:val="decimal"/>
      <w:suff w:val="nothing"/>
      <w:lvlText w:val="%1、"/>
      <w:lvlJc w:val="left"/>
    </w:lvl>
  </w:abstractNum>
  <w:abstractNum w:abstractNumId="1">
    <w:nsid w:val="5012F085"/>
    <w:multiLevelType w:val="singleLevel"/>
    <w:tmpl w:val="5012F085"/>
    <w:lvl w:ilvl="0">
      <w:start w:val="1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74E1B"/>
    <w:rsid w:val="000060DA"/>
    <w:rsid w:val="001620E3"/>
    <w:rsid w:val="001A07FE"/>
    <w:rsid w:val="001F12D7"/>
    <w:rsid w:val="002D0990"/>
    <w:rsid w:val="00395ACE"/>
    <w:rsid w:val="003D7017"/>
    <w:rsid w:val="00425F8F"/>
    <w:rsid w:val="004D5569"/>
    <w:rsid w:val="005E195B"/>
    <w:rsid w:val="006F0A53"/>
    <w:rsid w:val="009063C9"/>
    <w:rsid w:val="00A05FC9"/>
    <w:rsid w:val="00A2373E"/>
    <w:rsid w:val="00A56F78"/>
    <w:rsid w:val="00A64C91"/>
    <w:rsid w:val="00AA4081"/>
    <w:rsid w:val="00AB41DC"/>
    <w:rsid w:val="00B97617"/>
    <w:rsid w:val="00D47178"/>
    <w:rsid w:val="00E001A8"/>
    <w:rsid w:val="00E278D5"/>
    <w:rsid w:val="013B7ADB"/>
    <w:rsid w:val="060A6BA2"/>
    <w:rsid w:val="06722366"/>
    <w:rsid w:val="06A87A81"/>
    <w:rsid w:val="07612405"/>
    <w:rsid w:val="0AC43C6D"/>
    <w:rsid w:val="0B161AB5"/>
    <w:rsid w:val="0BFE7C1B"/>
    <w:rsid w:val="0C9E52DB"/>
    <w:rsid w:val="0DA708D7"/>
    <w:rsid w:val="0EDF0D29"/>
    <w:rsid w:val="0FF06C56"/>
    <w:rsid w:val="11616A86"/>
    <w:rsid w:val="12CE38C5"/>
    <w:rsid w:val="13785C5A"/>
    <w:rsid w:val="170C69B5"/>
    <w:rsid w:val="174029EF"/>
    <w:rsid w:val="188D5187"/>
    <w:rsid w:val="19025C95"/>
    <w:rsid w:val="191E5B35"/>
    <w:rsid w:val="196737C4"/>
    <w:rsid w:val="1A870D6B"/>
    <w:rsid w:val="1C3E4D6D"/>
    <w:rsid w:val="1E06118A"/>
    <w:rsid w:val="211C00E7"/>
    <w:rsid w:val="283C6F93"/>
    <w:rsid w:val="28B467C2"/>
    <w:rsid w:val="2FFD4CD6"/>
    <w:rsid w:val="30782B13"/>
    <w:rsid w:val="37AA59C8"/>
    <w:rsid w:val="3AC21E5B"/>
    <w:rsid w:val="3ADD7911"/>
    <w:rsid w:val="3B915BF4"/>
    <w:rsid w:val="3C8D14AF"/>
    <w:rsid w:val="3CA27BB9"/>
    <w:rsid w:val="3CBA068C"/>
    <w:rsid w:val="43944159"/>
    <w:rsid w:val="4B217E41"/>
    <w:rsid w:val="4D7F6275"/>
    <w:rsid w:val="4E641E39"/>
    <w:rsid w:val="4E887442"/>
    <w:rsid w:val="4FF05327"/>
    <w:rsid w:val="51943FA5"/>
    <w:rsid w:val="53705B82"/>
    <w:rsid w:val="54155D08"/>
    <w:rsid w:val="55CE0337"/>
    <w:rsid w:val="56B25BE8"/>
    <w:rsid w:val="575833D8"/>
    <w:rsid w:val="57CA0A3C"/>
    <w:rsid w:val="58F450BB"/>
    <w:rsid w:val="5C3060EF"/>
    <w:rsid w:val="5C4F1527"/>
    <w:rsid w:val="5E4E6528"/>
    <w:rsid w:val="62705C7C"/>
    <w:rsid w:val="66237513"/>
    <w:rsid w:val="69102469"/>
    <w:rsid w:val="6A1A338E"/>
    <w:rsid w:val="6A7D0B4D"/>
    <w:rsid w:val="6A9771D7"/>
    <w:rsid w:val="6B25066B"/>
    <w:rsid w:val="6D812812"/>
    <w:rsid w:val="6F9876D7"/>
    <w:rsid w:val="716760E7"/>
    <w:rsid w:val="72174E1B"/>
    <w:rsid w:val="72330726"/>
    <w:rsid w:val="73BC67E5"/>
    <w:rsid w:val="76625C27"/>
    <w:rsid w:val="78371F25"/>
    <w:rsid w:val="7B682F13"/>
    <w:rsid w:val="7BFD1D3E"/>
    <w:rsid w:val="7D255A6A"/>
    <w:rsid w:val="7E5573BB"/>
    <w:rsid w:val="7EA55EFF"/>
    <w:rsid w:val="7EDA1BAC"/>
    <w:rsid w:val="7F765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7B093FC"/>
  <w15:docId w15:val="{39690A0A-C256-4139-983F-5CFB068A2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rPr>
      <w:sz w:val="24"/>
      <w:szCs w:val="20"/>
    </w:rPr>
  </w:style>
  <w:style w:type="paragraph" w:styleId="20">
    <w:name w:val="Body Text Indent 2"/>
    <w:basedOn w:val="a"/>
    <w:qFormat/>
    <w:pPr>
      <w:ind w:firstLineChars="200" w:firstLine="560"/>
    </w:pPr>
    <w:rPr>
      <w:rFonts w:ascii="宋体" w:hint="eastAsia"/>
      <w:sz w:val="24"/>
      <w:szCs w:val="20"/>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rPr>
  </w:style>
  <w:style w:type="character" w:styleId="a8">
    <w:name w:val="Emphasis"/>
    <w:basedOn w:val="a0"/>
    <w:qFormat/>
    <w:rPr>
      <w:i/>
    </w:rPr>
  </w:style>
  <w:style w:type="character" w:styleId="a9">
    <w:name w:val="Hyperlink"/>
    <w:basedOn w:val="a0"/>
    <w:qFormat/>
    <w:rPr>
      <w:color w:val="0000FF"/>
      <w:u w:val="single"/>
    </w:rPr>
  </w:style>
  <w:style w:type="paragraph" w:customStyle="1" w:styleId="p0">
    <w:name w:val="p0"/>
    <w:basedOn w:val="a"/>
    <w:qFormat/>
    <w:pPr>
      <w:widowControl/>
    </w:pPr>
    <w:rPr>
      <w:kern w:val="0"/>
      <w:szCs w:val="21"/>
    </w:rPr>
  </w:style>
  <w:style w:type="paragraph" w:customStyle="1" w:styleId="-1">
    <w:name w:val="附件标题-1"/>
    <w:basedOn w:val="a"/>
    <w:unhideWhenUsed/>
    <w:qFormat/>
    <w:pPr>
      <w:spacing w:beforeLines="50" w:before="156" w:afterLines="50" w:after="156"/>
      <w:jc w:val="center"/>
    </w:pPr>
    <w:rPr>
      <w:rFonts w:eastAsia="黑体" w:hint="eastAsia"/>
      <w:sz w:val="32"/>
    </w:rPr>
  </w:style>
  <w:style w:type="paragraph" w:styleId="aa">
    <w:name w:val="Date"/>
    <w:basedOn w:val="a"/>
    <w:next w:val="a"/>
    <w:link w:val="Char"/>
    <w:rsid w:val="001A07FE"/>
    <w:pPr>
      <w:ind w:leftChars="2500" w:left="100"/>
    </w:pPr>
  </w:style>
  <w:style w:type="character" w:customStyle="1" w:styleId="Char">
    <w:name w:val="日期 Char"/>
    <w:basedOn w:val="a0"/>
    <w:link w:val="aa"/>
    <w:rsid w:val="001A07FE"/>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9</Pages>
  <Words>589</Words>
  <Characters>3361</Characters>
  <Application>Microsoft Office Word</Application>
  <DocSecurity>0</DocSecurity>
  <Lines>28</Lines>
  <Paragraphs>7</Paragraphs>
  <ScaleCrop>false</ScaleCrop>
  <Company/>
  <LinksUpToDate>false</LinksUpToDate>
  <CharactersWithSpaces>3943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cp:lastPrinted>2020-07-10T06:00:00Z</cp:lastPrinted>
  <dcterms:created xsi:type="dcterms:W3CDTF">2020-07-20T01:35:00Z</dcterms:created>
  <dcterms:modified xsi:type="dcterms:W3CDTF">2022-02-12T00:45:00Z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121CC0C92BDA4643A1220C14714938FD</vt:lpwstr>
  </property>
</Properties>
</file>