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sz w:val="44"/>
          <w:szCs w:val="44"/>
          <w:lang w:eastAsia="zh-CN"/>
        </w:rPr>
      </w:pPr>
      <w:r>
        <w:rPr>
          <w:rFonts w:hint="eastAsia" w:ascii="仿宋" w:hAnsi="仿宋" w:eastAsia="仿宋" w:cs="仿宋"/>
          <w:b/>
          <w:bCs/>
          <w:sz w:val="44"/>
          <w:szCs w:val="44"/>
          <w:lang w:val="en-US" w:eastAsia="zh-CN"/>
        </w:rPr>
        <w:t>四川创瑞资产管理有限公司</w:t>
      </w:r>
    </w:p>
    <w:p>
      <w:pPr>
        <w:spacing w:line="520" w:lineRule="exact"/>
        <w:jc w:val="center"/>
        <w:rPr>
          <w:rFonts w:hint="eastAsia" w:ascii="仿宋" w:hAnsi="仿宋" w:eastAsia="仿宋" w:cs="仿宋"/>
          <w:b/>
          <w:bCs/>
          <w:sz w:val="44"/>
          <w:szCs w:val="44"/>
        </w:rPr>
      </w:pPr>
      <w:r>
        <w:rPr>
          <w:rFonts w:hint="eastAsia" w:ascii="仿宋" w:hAnsi="仿宋" w:eastAsia="仿宋" w:cs="仿宋"/>
          <w:b/>
          <w:bCs/>
          <w:sz w:val="44"/>
          <w:szCs w:val="44"/>
        </w:rPr>
        <w:t>债权申报表</w:t>
      </w:r>
    </w:p>
    <w:tbl>
      <w:tblPr>
        <w:tblStyle w:val="5"/>
        <w:tblpPr w:leftFromText="180" w:rightFromText="180" w:vertAnchor="text" w:horzAnchor="page" w:tblpX="1355" w:tblpY="101"/>
        <w:tblOverlap w:val="never"/>
        <w:tblW w:w="9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79" w:type="dxa"/>
          <w:bottom w:w="0" w:type="dxa"/>
          <w:right w:w="79" w:type="dxa"/>
        </w:tblCellMar>
      </w:tblPr>
      <w:tblGrid>
        <w:gridCol w:w="1866"/>
        <w:gridCol w:w="3049"/>
        <w:gridCol w:w="142"/>
        <w:gridCol w:w="1259"/>
        <w:gridCol w:w="797"/>
        <w:gridCol w:w="2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exact"/>
        </w:trPr>
        <w:tc>
          <w:tcPr>
            <w:tcW w:w="1866" w:type="dxa"/>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债权人名称</w:t>
            </w:r>
          </w:p>
        </w:tc>
        <w:tc>
          <w:tcPr>
            <w:tcW w:w="3049" w:type="dxa"/>
            <w:vAlign w:val="center"/>
          </w:tcPr>
          <w:p>
            <w:pPr>
              <w:spacing w:line="360" w:lineRule="auto"/>
              <w:jc w:val="center"/>
              <w:rPr>
                <w:rFonts w:hint="eastAsia" w:ascii="仿宋" w:hAnsi="仿宋" w:eastAsia="仿宋" w:cs="仿宋"/>
                <w:szCs w:val="21"/>
              </w:rPr>
            </w:pPr>
          </w:p>
        </w:tc>
        <w:tc>
          <w:tcPr>
            <w:tcW w:w="2198" w:type="dxa"/>
            <w:gridSpan w:val="3"/>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电话</w:t>
            </w:r>
          </w:p>
        </w:tc>
        <w:tc>
          <w:tcPr>
            <w:tcW w:w="2635" w:type="dxa"/>
            <w:vAlign w:val="center"/>
          </w:tcPr>
          <w:p>
            <w:pPr>
              <w:spacing w:line="360" w:lineRule="auto"/>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7" w:hRule="exact"/>
        </w:trPr>
        <w:tc>
          <w:tcPr>
            <w:tcW w:w="1866" w:type="dxa"/>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法定代表人</w:t>
            </w:r>
          </w:p>
          <w:p>
            <w:pPr>
              <w:spacing w:line="360" w:lineRule="auto"/>
              <w:jc w:val="center"/>
              <w:rPr>
                <w:rFonts w:hint="eastAsia" w:ascii="仿宋" w:hAnsi="仿宋" w:eastAsia="仿宋" w:cs="仿宋"/>
                <w:szCs w:val="21"/>
              </w:rPr>
            </w:pPr>
            <w:r>
              <w:rPr>
                <w:rFonts w:hint="eastAsia" w:ascii="仿宋" w:hAnsi="仿宋" w:eastAsia="仿宋" w:cs="仿宋"/>
                <w:szCs w:val="21"/>
              </w:rPr>
              <w:t>（负责人）</w:t>
            </w:r>
          </w:p>
        </w:tc>
        <w:tc>
          <w:tcPr>
            <w:tcW w:w="3049" w:type="dxa"/>
            <w:vAlign w:val="center"/>
          </w:tcPr>
          <w:p>
            <w:pPr>
              <w:spacing w:line="360" w:lineRule="auto"/>
              <w:jc w:val="center"/>
              <w:rPr>
                <w:rFonts w:hint="eastAsia" w:ascii="仿宋" w:hAnsi="仿宋" w:eastAsia="仿宋" w:cs="仿宋"/>
                <w:szCs w:val="21"/>
              </w:rPr>
            </w:pPr>
          </w:p>
        </w:tc>
        <w:tc>
          <w:tcPr>
            <w:tcW w:w="2198" w:type="dxa"/>
            <w:gridSpan w:val="3"/>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联系电话</w:t>
            </w:r>
          </w:p>
        </w:tc>
        <w:tc>
          <w:tcPr>
            <w:tcW w:w="2635" w:type="dxa"/>
            <w:vAlign w:val="center"/>
          </w:tcPr>
          <w:p>
            <w:pPr>
              <w:spacing w:line="360" w:lineRule="auto"/>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8" w:hRule="exact"/>
        </w:trPr>
        <w:tc>
          <w:tcPr>
            <w:tcW w:w="1866" w:type="dxa"/>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委托代理人</w:t>
            </w:r>
          </w:p>
        </w:tc>
        <w:tc>
          <w:tcPr>
            <w:tcW w:w="3049" w:type="dxa"/>
            <w:vAlign w:val="center"/>
          </w:tcPr>
          <w:p>
            <w:pPr>
              <w:spacing w:line="360" w:lineRule="auto"/>
              <w:jc w:val="center"/>
              <w:rPr>
                <w:rFonts w:hint="eastAsia" w:ascii="仿宋" w:hAnsi="仿宋" w:eastAsia="仿宋" w:cs="仿宋"/>
                <w:szCs w:val="21"/>
              </w:rPr>
            </w:pPr>
          </w:p>
        </w:tc>
        <w:tc>
          <w:tcPr>
            <w:tcW w:w="2198" w:type="dxa"/>
            <w:gridSpan w:val="3"/>
            <w:vAlign w:val="center"/>
          </w:tcPr>
          <w:p>
            <w:pPr>
              <w:spacing w:line="360" w:lineRule="auto"/>
              <w:jc w:val="center"/>
              <w:rPr>
                <w:rFonts w:hint="eastAsia" w:ascii="仿宋" w:hAnsi="仿宋" w:eastAsia="仿宋" w:cs="仿宋"/>
                <w:szCs w:val="21"/>
                <w:lang w:val="en-US" w:eastAsia="zh-CN"/>
              </w:rPr>
            </w:pPr>
            <w:r>
              <w:rPr>
                <w:rFonts w:hint="eastAsia" w:ascii="仿宋" w:hAnsi="仿宋" w:eastAsia="仿宋" w:cs="仿宋"/>
                <w:szCs w:val="21"/>
                <w:lang w:val="en-US" w:eastAsia="zh-CN"/>
              </w:rPr>
              <w:t>联系电话</w:t>
            </w:r>
          </w:p>
        </w:tc>
        <w:tc>
          <w:tcPr>
            <w:tcW w:w="2635" w:type="dxa"/>
            <w:vAlign w:val="center"/>
          </w:tcPr>
          <w:p>
            <w:pPr>
              <w:spacing w:line="360" w:lineRule="auto"/>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1866" w:type="dxa"/>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债权人性质</w:t>
            </w:r>
          </w:p>
        </w:tc>
        <w:tc>
          <w:tcPr>
            <w:tcW w:w="7882" w:type="dxa"/>
            <w:gridSpan w:val="5"/>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1、自然人 □         2、</w:t>
            </w:r>
            <w:r>
              <w:rPr>
                <w:rFonts w:hint="eastAsia" w:ascii="仿宋" w:hAnsi="仿宋" w:eastAsia="仿宋" w:cs="仿宋"/>
                <w:szCs w:val="21"/>
                <w:lang w:val="en-US" w:eastAsia="zh-CN"/>
              </w:rPr>
              <w:t>法人或非法人组织</w:t>
            </w:r>
            <w:r>
              <w:rPr>
                <w:rFonts w:hint="eastAsia" w:ascii="仿宋" w:hAnsi="仿宋" w:eastAsia="仿宋" w:cs="仿宋"/>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3" w:hRule="atLeast"/>
        </w:trPr>
        <w:tc>
          <w:tcPr>
            <w:tcW w:w="1866" w:type="dxa"/>
            <w:vMerge w:val="restart"/>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有无担保</w:t>
            </w:r>
          </w:p>
        </w:tc>
        <w:tc>
          <w:tcPr>
            <w:tcW w:w="3191" w:type="dxa"/>
            <w:gridSpan w:val="2"/>
            <w:vMerge w:val="restart"/>
            <w:vAlign w:val="center"/>
          </w:tcPr>
          <w:p>
            <w:pPr>
              <w:spacing w:line="360" w:lineRule="auto"/>
              <w:jc w:val="left"/>
              <w:rPr>
                <w:rFonts w:hint="eastAsia" w:ascii="仿宋" w:hAnsi="仿宋" w:eastAsia="仿宋" w:cs="仿宋"/>
                <w:szCs w:val="21"/>
              </w:rPr>
            </w:pPr>
            <w:r>
              <w:rPr>
                <w:rFonts w:hint="eastAsia" w:ascii="仿宋" w:hAnsi="仿宋" w:eastAsia="仿宋" w:cs="仿宋"/>
                <w:szCs w:val="21"/>
              </w:rPr>
              <w:t xml:space="preserve">1、无 □  2、有 □     </w:t>
            </w:r>
          </w:p>
        </w:tc>
        <w:tc>
          <w:tcPr>
            <w:tcW w:w="4691" w:type="dxa"/>
            <w:gridSpan w:val="3"/>
            <w:vAlign w:val="center"/>
          </w:tcPr>
          <w:p>
            <w:pPr>
              <w:spacing w:line="360" w:lineRule="auto"/>
              <w:jc w:val="left"/>
              <w:rPr>
                <w:rFonts w:hint="eastAsia" w:ascii="仿宋" w:hAnsi="仿宋" w:eastAsia="仿宋" w:cs="仿宋"/>
                <w:szCs w:val="21"/>
              </w:rPr>
            </w:pPr>
            <w:r>
              <w:rPr>
                <w:rFonts w:hint="eastAsia" w:ascii="仿宋" w:hAnsi="仿宋" w:eastAsia="仿宋" w:cs="仿宋"/>
                <w:szCs w:val="21"/>
              </w:rPr>
              <w:t>担保人名称：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3" w:hRule="atLeast"/>
        </w:trPr>
        <w:tc>
          <w:tcPr>
            <w:tcW w:w="1866" w:type="dxa"/>
            <w:vMerge w:val="continue"/>
            <w:vAlign w:val="center"/>
          </w:tcPr>
          <w:p>
            <w:pPr>
              <w:spacing w:line="360" w:lineRule="auto"/>
              <w:jc w:val="center"/>
              <w:rPr>
                <w:rFonts w:hint="eastAsia" w:ascii="仿宋" w:hAnsi="仿宋" w:eastAsia="仿宋" w:cs="仿宋"/>
                <w:szCs w:val="21"/>
              </w:rPr>
            </w:pPr>
          </w:p>
        </w:tc>
        <w:tc>
          <w:tcPr>
            <w:tcW w:w="3191" w:type="dxa"/>
            <w:gridSpan w:val="2"/>
            <w:vMerge w:val="continue"/>
            <w:vAlign w:val="center"/>
          </w:tcPr>
          <w:p>
            <w:pPr>
              <w:spacing w:line="360" w:lineRule="auto"/>
              <w:jc w:val="left"/>
              <w:rPr>
                <w:rFonts w:hint="eastAsia" w:ascii="仿宋" w:hAnsi="仿宋" w:eastAsia="仿宋" w:cs="仿宋"/>
                <w:szCs w:val="21"/>
              </w:rPr>
            </w:pPr>
          </w:p>
        </w:tc>
        <w:tc>
          <w:tcPr>
            <w:tcW w:w="4691" w:type="dxa"/>
            <w:gridSpan w:val="3"/>
            <w:vAlign w:val="center"/>
          </w:tcPr>
          <w:p>
            <w:pPr>
              <w:spacing w:line="360" w:lineRule="auto"/>
              <w:jc w:val="left"/>
              <w:rPr>
                <w:rFonts w:hint="eastAsia" w:ascii="仿宋" w:hAnsi="仿宋" w:eastAsia="仿宋" w:cs="仿宋"/>
                <w:szCs w:val="21"/>
              </w:rPr>
            </w:pPr>
            <w:r>
              <w:rPr>
                <w:rFonts w:hint="eastAsia" w:ascii="仿宋" w:hAnsi="仿宋" w:eastAsia="仿宋" w:cs="仿宋"/>
                <w:szCs w:val="21"/>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3" w:hRule="atLeast"/>
        </w:trPr>
        <w:tc>
          <w:tcPr>
            <w:tcW w:w="1866" w:type="dxa"/>
            <w:vMerge w:val="continue"/>
            <w:vAlign w:val="center"/>
          </w:tcPr>
          <w:p>
            <w:pPr>
              <w:spacing w:line="360" w:lineRule="auto"/>
              <w:jc w:val="center"/>
              <w:rPr>
                <w:rFonts w:hint="eastAsia" w:ascii="仿宋" w:hAnsi="仿宋" w:eastAsia="仿宋" w:cs="仿宋"/>
                <w:szCs w:val="21"/>
              </w:rPr>
            </w:pPr>
          </w:p>
        </w:tc>
        <w:tc>
          <w:tcPr>
            <w:tcW w:w="3191" w:type="dxa"/>
            <w:gridSpan w:val="2"/>
            <w:vMerge w:val="continue"/>
            <w:vAlign w:val="center"/>
          </w:tcPr>
          <w:p>
            <w:pPr>
              <w:spacing w:line="360" w:lineRule="auto"/>
              <w:jc w:val="left"/>
              <w:rPr>
                <w:rFonts w:hint="eastAsia" w:ascii="仿宋" w:hAnsi="仿宋" w:eastAsia="仿宋" w:cs="仿宋"/>
                <w:szCs w:val="21"/>
              </w:rPr>
            </w:pPr>
          </w:p>
        </w:tc>
        <w:tc>
          <w:tcPr>
            <w:tcW w:w="4691" w:type="dxa"/>
            <w:gridSpan w:val="3"/>
            <w:vAlign w:val="center"/>
          </w:tcPr>
          <w:p>
            <w:pPr>
              <w:spacing w:line="360" w:lineRule="auto"/>
              <w:jc w:val="left"/>
              <w:rPr>
                <w:rFonts w:hint="eastAsia" w:ascii="仿宋" w:hAnsi="仿宋" w:eastAsia="仿宋" w:cs="仿宋"/>
                <w:szCs w:val="21"/>
              </w:rPr>
            </w:pPr>
            <w:r>
              <w:rPr>
                <w:rFonts w:hint="eastAsia" w:ascii="仿宋" w:hAnsi="仿宋" w:eastAsia="仿宋" w:cs="仿宋"/>
                <w:szCs w:val="21"/>
              </w:rPr>
              <w:t>担保形式：1保证□ 2、抵押□ 3、质押□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6" w:hRule="atLeast"/>
        </w:trPr>
        <w:tc>
          <w:tcPr>
            <w:tcW w:w="1866" w:type="dxa"/>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有无诉讼、仲裁</w:t>
            </w:r>
          </w:p>
          <w:p>
            <w:pPr>
              <w:spacing w:line="360" w:lineRule="auto"/>
              <w:jc w:val="center"/>
              <w:rPr>
                <w:rFonts w:hint="eastAsia" w:ascii="仿宋" w:hAnsi="仿宋" w:eastAsia="仿宋" w:cs="仿宋"/>
                <w:szCs w:val="21"/>
              </w:rPr>
            </w:pPr>
            <w:r>
              <w:rPr>
                <w:rFonts w:hint="eastAsia" w:ascii="仿宋" w:hAnsi="仿宋" w:eastAsia="仿宋" w:cs="仿宋"/>
                <w:szCs w:val="21"/>
              </w:rPr>
              <w:t>文书或公证文件</w:t>
            </w:r>
          </w:p>
        </w:tc>
        <w:tc>
          <w:tcPr>
            <w:tcW w:w="7882" w:type="dxa"/>
            <w:gridSpan w:val="5"/>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1、无 □           2、有 □</w:t>
            </w:r>
          </w:p>
          <w:p>
            <w:pPr>
              <w:spacing w:line="360" w:lineRule="auto"/>
              <w:rPr>
                <w:rFonts w:hint="eastAsia" w:ascii="仿宋" w:hAnsi="仿宋" w:eastAsia="仿宋" w:cs="仿宋"/>
                <w:szCs w:val="21"/>
              </w:rPr>
            </w:pPr>
            <w:r>
              <w:rPr>
                <w:rFonts w:hint="eastAsia" w:ascii="仿宋" w:hAnsi="仿宋" w:eastAsia="仿宋" w:cs="仿宋"/>
                <w:szCs w:val="21"/>
              </w:rPr>
              <w:t>是否执行？      有/是请填写：相关法律文书及编号</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 xml:space="preserve">      </w:t>
            </w:r>
            <w:r>
              <w:rPr>
                <w:rFonts w:hint="eastAsia" w:ascii="仿宋" w:hAnsi="仿宋" w:eastAsia="仿宋" w:cs="仿宋"/>
                <w:szCs w:val="21"/>
                <w:u w:val="single"/>
              </w:rPr>
              <w:t xml:space="preserve">    </w:t>
            </w:r>
            <w:r>
              <w:rPr>
                <w:rFonts w:hint="eastAsia" w:ascii="仿宋" w:hAnsi="仿宋" w:eastAsia="仿宋" w:cs="仿宋"/>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866" w:type="dxa"/>
            <w:vMerge w:val="restart"/>
            <w:vAlign w:val="center"/>
          </w:tcPr>
          <w:p>
            <w:pPr>
              <w:spacing w:line="360" w:lineRule="auto"/>
              <w:jc w:val="center"/>
              <w:rPr>
                <w:rFonts w:hint="eastAsia" w:ascii="仿宋" w:hAnsi="仿宋" w:eastAsia="仿宋" w:cs="仿宋"/>
                <w:szCs w:val="21"/>
              </w:rPr>
            </w:pPr>
          </w:p>
          <w:p>
            <w:pPr>
              <w:spacing w:line="360" w:lineRule="auto"/>
              <w:ind w:firstLine="210" w:firstLineChars="100"/>
              <w:rPr>
                <w:rFonts w:hint="eastAsia" w:ascii="仿宋" w:hAnsi="仿宋" w:eastAsia="仿宋" w:cs="仿宋"/>
                <w:szCs w:val="21"/>
              </w:rPr>
            </w:pPr>
            <w:r>
              <w:rPr>
                <w:rFonts w:hint="eastAsia" w:ascii="仿宋" w:hAnsi="仿宋" w:eastAsia="仿宋" w:cs="仿宋"/>
                <w:szCs w:val="21"/>
              </w:rPr>
              <w:t>申报债权金额</w:t>
            </w:r>
          </w:p>
          <w:p>
            <w:pPr>
              <w:spacing w:line="360" w:lineRule="auto"/>
              <w:jc w:val="center"/>
              <w:rPr>
                <w:rFonts w:hint="eastAsia" w:ascii="仿宋" w:hAnsi="仿宋" w:eastAsia="仿宋" w:cs="仿宋"/>
                <w:szCs w:val="21"/>
              </w:rPr>
            </w:pPr>
          </w:p>
        </w:tc>
        <w:tc>
          <w:tcPr>
            <w:tcW w:w="3191" w:type="dxa"/>
            <w:gridSpan w:val="2"/>
            <w:vMerge w:val="restart"/>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总金额</w:t>
            </w:r>
          </w:p>
        </w:tc>
        <w:tc>
          <w:tcPr>
            <w:tcW w:w="4691" w:type="dxa"/>
            <w:gridSpan w:val="3"/>
            <w:vAlign w:val="center"/>
          </w:tcPr>
          <w:p>
            <w:pPr>
              <w:spacing w:line="360" w:lineRule="auto"/>
              <w:jc w:val="right"/>
              <w:rPr>
                <w:rFonts w:hint="eastAsia" w:ascii="仿宋" w:hAnsi="仿宋" w:eastAsia="仿宋" w:cs="仿宋"/>
                <w:szCs w:val="21"/>
              </w:rPr>
            </w:pPr>
            <w:r>
              <w:rPr>
                <w:rFonts w:hint="eastAsia" w:ascii="仿宋" w:hAnsi="仿宋" w:eastAsia="仿宋" w:cs="仿宋"/>
                <w:szCs w:val="21"/>
              </w:rPr>
              <w:t>（大写/币种）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exact"/>
        </w:trPr>
        <w:tc>
          <w:tcPr>
            <w:tcW w:w="1866" w:type="dxa"/>
            <w:vMerge w:val="continue"/>
            <w:vAlign w:val="center"/>
          </w:tcPr>
          <w:p>
            <w:pPr>
              <w:spacing w:line="360" w:lineRule="auto"/>
              <w:jc w:val="center"/>
              <w:rPr>
                <w:rFonts w:hint="eastAsia" w:ascii="仿宋" w:hAnsi="仿宋" w:eastAsia="仿宋" w:cs="仿宋"/>
                <w:szCs w:val="21"/>
              </w:rPr>
            </w:pPr>
          </w:p>
        </w:tc>
        <w:tc>
          <w:tcPr>
            <w:tcW w:w="3191" w:type="dxa"/>
            <w:gridSpan w:val="2"/>
            <w:vMerge w:val="continue"/>
            <w:vAlign w:val="center"/>
          </w:tcPr>
          <w:p>
            <w:pPr>
              <w:spacing w:line="360" w:lineRule="auto"/>
              <w:jc w:val="center"/>
              <w:rPr>
                <w:rFonts w:hint="eastAsia" w:ascii="仿宋" w:hAnsi="仿宋" w:eastAsia="仿宋" w:cs="仿宋"/>
                <w:szCs w:val="21"/>
              </w:rPr>
            </w:pPr>
          </w:p>
        </w:tc>
        <w:tc>
          <w:tcPr>
            <w:tcW w:w="4691" w:type="dxa"/>
            <w:gridSpan w:val="3"/>
            <w:vAlign w:val="center"/>
          </w:tcPr>
          <w:p>
            <w:pPr>
              <w:spacing w:line="360" w:lineRule="auto"/>
              <w:jc w:val="right"/>
              <w:rPr>
                <w:rFonts w:hint="eastAsia" w:ascii="仿宋" w:hAnsi="仿宋" w:eastAsia="仿宋" w:cs="仿宋"/>
                <w:szCs w:val="21"/>
              </w:rPr>
            </w:pPr>
            <w:r>
              <w:rPr>
                <w:rFonts w:hint="eastAsia" w:ascii="仿宋" w:hAnsi="仿宋" w:eastAsia="仿宋" w:cs="仿宋"/>
                <w:szCs w:val="21"/>
              </w:rPr>
              <w:t>（小写/币种）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66" w:type="dxa"/>
            <w:vMerge w:val="continue"/>
            <w:vAlign w:val="center"/>
          </w:tcPr>
          <w:p>
            <w:pPr>
              <w:spacing w:line="360" w:lineRule="auto"/>
              <w:jc w:val="center"/>
              <w:rPr>
                <w:rFonts w:hint="eastAsia" w:ascii="仿宋" w:hAnsi="仿宋" w:eastAsia="仿宋" w:cs="仿宋"/>
                <w:szCs w:val="21"/>
              </w:rPr>
            </w:pPr>
          </w:p>
        </w:tc>
        <w:tc>
          <w:tcPr>
            <w:tcW w:w="4450" w:type="dxa"/>
            <w:gridSpan w:val="3"/>
            <w:vAlign w:val="center"/>
          </w:tcPr>
          <w:p>
            <w:pPr>
              <w:spacing w:line="360" w:lineRule="auto"/>
              <w:rPr>
                <w:rFonts w:hint="eastAsia" w:ascii="仿宋" w:hAnsi="仿宋" w:eastAsia="仿宋" w:cs="仿宋"/>
                <w:szCs w:val="21"/>
              </w:rPr>
            </w:pPr>
            <w:r>
              <w:rPr>
                <w:rFonts w:hint="eastAsia" w:ascii="仿宋" w:hAnsi="仿宋" w:eastAsia="仿宋" w:cs="仿宋"/>
                <w:szCs w:val="21"/>
              </w:rPr>
              <w:t>本金：                        （小写/币种）</w:t>
            </w:r>
          </w:p>
        </w:tc>
        <w:tc>
          <w:tcPr>
            <w:tcW w:w="3432" w:type="dxa"/>
            <w:gridSpan w:val="2"/>
            <w:vAlign w:val="center"/>
          </w:tcPr>
          <w:p>
            <w:pPr>
              <w:spacing w:line="360" w:lineRule="auto"/>
              <w:rPr>
                <w:rFonts w:hint="eastAsia" w:ascii="仿宋" w:hAnsi="仿宋" w:eastAsia="仿宋" w:cs="仿宋"/>
                <w:szCs w:val="21"/>
              </w:rPr>
            </w:pPr>
            <w:r>
              <w:rPr>
                <w:rFonts w:hint="eastAsia" w:ascii="仿宋" w:hAnsi="仿宋" w:eastAsia="仿宋" w:cs="仿宋"/>
                <w:szCs w:val="21"/>
              </w:rPr>
              <w:t>利息：             （小写/币种）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1" w:hRule="atLeast"/>
        </w:trPr>
        <w:tc>
          <w:tcPr>
            <w:tcW w:w="1866" w:type="dxa"/>
            <w:vMerge w:val="continue"/>
            <w:vAlign w:val="center"/>
          </w:tcPr>
          <w:p>
            <w:pPr>
              <w:spacing w:line="360" w:lineRule="auto"/>
              <w:jc w:val="center"/>
              <w:rPr>
                <w:rFonts w:hint="eastAsia" w:ascii="仿宋" w:hAnsi="仿宋" w:eastAsia="仿宋" w:cs="仿宋"/>
                <w:szCs w:val="21"/>
              </w:rPr>
            </w:pPr>
          </w:p>
        </w:tc>
        <w:tc>
          <w:tcPr>
            <w:tcW w:w="7882" w:type="dxa"/>
            <w:gridSpan w:val="5"/>
            <w:vAlign w:val="center"/>
          </w:tcPr>
          <w:p>
            <w:pPr>
              <w:spacing w:line="360" w:lineRule="auto"/>
              <w:rPr>
                <w:rFonts w:hint="eastAsia" w:ascii="仿宋" w:hAnsi="仿宋" w:eastAsia="仿宋" w:cs="仿宋"/>
                <w:szCs w:val="21"/>
              </w:rPr>
            </w:pPr>
            <w:r>
              <w:rPr>
                <w:rFonts w:hint="eastAsia" w:ascii="仿宋" w:hAnsi="仿宋" w:eastAsia="仿宋" w:cs="仿宋"/>
                <w:szCs w:val="21"/>
              </w:rPr>
              <w:t>其他（如罚息、违约金、滞纳金等）：                （类别/小写/币种）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18" w:hRule="exact"/>
        </w:trPr>
        <w:tc>
          <w:tcPr>
            <w:tcW w:w="1866" w:type="dxa"/>
            <w:vAlign w:val="center"/>
          </w:tcPr>
          <w:p>
            <w:pPr>
              <w:spacing w:line="360" w:lineRule="auto"/>
              <w:jc w:val="center"/>
              <w:rPr>
                <w:rFonts w:hint="eastAsia" w:ascii="仿宋" w:hAnsi="仿宋" w:eastAsia="仿宋" w:cs="仿宋"/>
                <w:szCs w:val="21"/>
              </w:rPr>
            </w:pPr>
            <w:r>
              <w:rPr>
                <w:rFonts w:hint="eastAsia" w:ascii="仿宋" w:hAnsi="仿宋" w:eastAsia="仿宋" w:cs="仿宋"/>
                <w:szCs w:val="21"/>
              </w:rPr>
              <w:t>备注</w:t>
            </w:r>
          </w:p>
        </w:tc>
        <w:tc>
          <w:tcPr>
            <w:tcW w:w="7882" w:type="dxa"/>
            <w:gridSpan w:val="5"/>
            <w:vAlign w:val="center"/>
          </w:tcPr>
          <w:p>
            <w:pPr>
              <w:rPr>
                <w:rFonts w:hint="eastAsia" w:ascii="仿宋" w:hAnsi="仿宋" w:eastAsia="仿宋" w:cs="仿宋"/>
                <w:szCs w:val="21"/>
              </w:rPr>
            </w:pPr>
            <w:r>
              <w:rPr>
                <w:rFonts w:hint="eastAsia" w:ascii="仿宋" w:hAnsi="仿宋" w:eastAsia="仿宋" w:cs="仿宋"/>
                <w:szCs w:val="21"/>
              </w:rPr>
              <w:t>1.本债权申报表不构成无效债权（包括但不限于已过诉讼时效的债权等）的重新有效确认；</w:t>
            </w:r>
          </w:p>
          <w:p>
            <w:pPr>
              <w:rPr>
                <w:rFonts w:hint="eastAsia" w:ascii="仿宋" w:hAnsi="仿宋" w:eastAsia="仿宋" w:cs="仿宋"/>
                <w:szCs w:val="21"/>
              </w:rPr>
            </w:pPr>
            <w:r>
              <w:rPr>
                <w:rFonts w:hint="eastAsia" w:ascii="仿宋" w:hAnsi="仿宋" w:eastAsia="仿宋" w:cs="仿宋"/>
                <w:szCs w:val="21"/>
              </w:rPr>
              <w:t>2.一旦提交此表格，视为债权申报人已全面、完整知晓本次债权登记的有关要求并保证提供资料及情况的真实、合法、完整，否则一切法律责任和后果由债权申报人承担；</w:t>
            </w:r>
          </w:p>
          <w:p>
            <w:pPr>
              <w:rPr>
                <w:rFonts w:hint="eastAsia" w:ascii="仿宋" w:hAnsi="仿宋" w:eastAsia="仿宋" w:cs="仿宋"/>
                <w:b/>
                <w:bCs/>
                <w:szCs w:val="21"/>
              </w:rPr>
            </w:pPr>
            <w:r>
              <w:rPr>
                <w:rFonts w:hint="eastAsia" w:ascii="仿宋" w:hAnsi="仿宋" w:eastAsia="仿宋" w:cs="仿宋"/>
                <w:szCs w:val="21"/>
              </w:rPr>
              <w:t>3.</w:t>
            </w:r>
            <w:r>
              <w:rPr>
                <w:rFonts w:hint="eastAsia" w:ascii="仿宋" w:hAnsi="仿宋" w:eastAsia="仿宋" w:cs="仿宋"/>
                <w:b/>
                <w:bCs/>
                <w:szCs w:val="21"/>
              </w:rPr>
              <w:t>请填写本债权申报表所附的申报材料目录并提供相应的材料，仅提交申报表而无任何证据材料的，将无法完成债权申报；</w:t>
            </w:r>
          </w:p>
          <w:p>
            <w:pPr>
              <w:rPr>
                <w:rFonts w:hint="eastAsia" w:ascii="仿宋" w:hAnsi="仿宋" w:eastAsia="仿宋" w:cs="仿宋"/>
                <w:b/>
                <w:bCs/>
                <w:szCs w:val="21"/>
              </w:rPr>
            </w:pPr>
            <w:r>
              <w:rPr>
                <w:rFonts w:hint="eastAsia" w:ascii="仿宋" w:hAnsi="仿宋" w:eastAsia="仿宋" w:cs="仿宋"/>
                <w:szCs w:val="21"/>
              </w:rPr>
              <w:t>4.债权申报人需预留有效通讯方式（电话、地址及邮箱等），</w:t>
            </w:r>
            <w:r>
              <w:rPr>
                <w:rFonts w:hint="eastAsia" w:ascii="仿宋" w:hAnsi="仿宋" w:eastAsia="仿宋" w:cs="仿宋"/>
                <w:szCs w:val="21"/>
                <w:lang w:val="en-US" w:eastAsia="zh-CN"/>
              </w:rPr>
              <w:t>清产核资工作组</w:t>
            </w:r>
            <w:r>
              <w:rPr>
                <w:rFonts w:hint="eastAsia" w:ascii="仿宋" w:hAnsi="仿宋" w:eastAsia="仿宋" w:cs="仿宋"/>
                <w:szCs w:val="21"/>
              </w:rPr>
              <w:t>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bl>
    <w:p>
      <w:pPr>
        <w:jc w:val="left"/>
        <w:rPr>
          <w:rFonts w:hint="eastAsia" w:ascii="仿宋" w:hAnsi="仿宋" w:eastAsia="仿宋" w:cs="仿宋"/>
          <w:szCs w:val="21"/>
        </w:rPr>
      </w:pPr>
    </w:p>
    <w:p>
      <w:pPr>
        <w:spacing w:line="360" w:lineRule="auto"/>
        <w:ind w:firstLine="360" w:firstLineChars="150"/>
        <w:jc w:val="both"/>
        <w:rPr>
          <w:rFonts w:hint="eastAsia" w:ascii="仿宋" w:hAnsi="仿宋" w:eastAsia="仿宋" w:cs="仿宋"/>
          <w:b/>
          <w:bCs/>
          <w:sz w:val="44"/>
          <w:szCs w:val="44"/>
          <w:lang w:eastAsia="zh-CN"/>
        </w:rPr>
      </w:pPr>
      <w:bookmarkStart w:id="1" w:name="_GoBack"/>
      <w:bookmarkEnd w:id="1"/>
      <w:r>
        <w:rPr>
          <w:rFonts w:hint="eastAsia" w:ascii="仿宋" w:hAnsi="仿宋" w:eastAsia="仿宋" w:cs="仿宋"/>
          <w:b w:val="0"/>
          <w:bCs w:val="0"/>
          <w:sz w:val="24"/>
          <w:szCs w:val="24"/>
          <w:lang w:val="en-US" w:eastAsia="zh-CN"/>
        </w:rPr>
        <w:t>债权人（代理人）：                申报时间：   年     月     日</w:t>
      </w:r>
    </w:p>
    <w:p>
      <w:pPr>
        <w:spacing w:line="520" w:lineRule="exact"/>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四川创瑞资产管理有限公司</w:t>
      </w:r>
    </w:p>
    <w:p>
      <w:pPr>
        <w:spacing w:line="520" w:lineRule="exact"/>
        <w:jc w:val="center"/>
        <w:rPr>
          <w:rFonts w:hint="eastAsia" w:ascii="仿宋" w:hAnsi="仿宋" w:eastAsia="仿宋" w:cs="仿宋"/>
          <w:b/>
          <w:bCs/>
          <w:sz w:val="44"/>
          <w:szCs w:val="44"/>
        </w:rPr>
      </w:pPr>
      <w:r>
        <w:rPr>
          <w:rFonts w:hint="eastAsia" w:ascii="仿宋" w:hAnsi="仿宋" w:eastAsia="仿宋" w:cs="仿宋"/>
          <w:b/>
          <w:bCs/>
          <w:sz w:val="44"/>
          <w:szCs w:val="44"/>
        </w:rPr>
        <w:t>债权申报书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申报事项：</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申报债权总额人民币（下同）</w:t>
      </w:r>
      <w:r>
        <w:rPr>
          <w:rFonts w:hint="eastAsia" w:ascii="仿宋" w:hAnsi="仿宋" w:eastAsia="仿宋" w:cs="仿宋"/>
          <w:sz w:val="28"/>
          <w:szCs w:val="28"/>
          <w:u w:val="single"/>
        </w:rPr>
        <w:t xml:space="preserve">              </w:t>
      </w:r>
      <w:r>
        <w:rPr>
          <w:rFonts w:hint="eastAsia" w:ascii="仿宋" w:hAnsi="仿宋" w:eastAsia="仿宋" w:cs="仿宋"/>
          <w:sz w:val="28"/>
          <w:szCs w:val="28"/>
        </w:rPr>
        <w:t>元，其中包括：</w:t>
      </w:r>
    </w:p>
    <w:p>
      <w:pPr>
        <w:numPr>
          <w:ilvl w:val="0"/>
          <w:numId w:val="1"/>
        </w:numP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ind w:left="1120"/>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ind w:left="1120"/>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pPr>
        <w:spacing w:line="52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 xml:space="preserve">    以上债权性质为：</w:t>
      </w:r>
      <w:r>
        <w:rPr>
          <w:rFonts w:hint="eastAsia" w:ascii="仿宋" w:hAnsi="仿宋" w:eastAsia="仿宋" w:cs="仿宋"/>
          <w:sz w:val="28"/>
          <w:szCs w:val="28"/>
          <w:u w:val="single"/>
        </w:rPr>
        <w:t>（普通债权/担保债权/税款债权等）。</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事实和理由：</w:t>
      </w:r>
    </w:p>
    <w:p>
      <w:pPr>
        <w:ind w:firstLine="560" w:firstLineChars="200"/>
        <w:rPr>
          <w:rFonts w:hint="eastAsia" w:ascii="仿宋" w:hAnsi="仿宋" w:eastAsia="仿宋" w:cs="仿宋"/>
          <w:b/>
          <w:bCs/>
          <w:sz w:val="28"/>
          <w:szCs w:val="28"/>
        </w:rPr>
      </w:pPr>
      <w:r>
        <w:rPr>
          <w:rFonts w:hint="eastAsia" w:ascii="仿宋" w:hAnsi="仿宋" w:eastAsia="仿宋" w:cs="仿宋"/>
          <w:sz w:val="28"/>
          <w:szCs w:val="28"/>
        </w:rPr>
        <w:t xml:space="preserve">    </w:t>
      </w:r>
      <w:r>
        <w:rPr>
          <w:rFonts w:hint="eastAsia" w:ascii="仿宋" w:hAnsi="仿宋" w:eastAsia="仿宋" w:cs="仿宋"/>
          <w:b/>
          <w:bCs/>
          <w:sz w:val="28"/>
          <w:szCs w:val="28"/>
        </w:rPr>
        <w:t>（请写明债权形成原因、经过、有无财产担保等相关事项。如申报利息，请说明利息计算方法及详细计算过程）</w:t>
      </w:r>
    </w:p>
    <w:p>
      <w:pPr>
        <w:spacing w:line="52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 xml:space="preserve">  </w:t>
      </w:r>
    </w:p>
    <w:p>
      <w:pPr>
        <w:spacing w:line="520" w:lineRule="exact"/>
        <w:ind w:firstLine="562" w:firstLineChars="200"/>
        <w:rPr>
          <w:rFonts w:hint="eastAsia" w:ascii="仿宋" w:hAnsi="仿宋" w:eastAsia="仿宋" w:cs="仿宋"/>
          <w:b/>
          <w:bCs/>
          <w:sz w:val="28"/>
          <w:szCs w:val="28"/>
        </w:rPr>
      </w:pPr>
    </w:p>
    <w:p>
      <w:pPr>
        <w:spacing w:line="520" w:lineRule="exact"/>
        <w:ind w:firstLine="562" w:firstLineChars="200"/>
        <w:rPr>
          <w:rFonts w:hint="eastAsia" w:ascii="仿宋" w:hAnsi="仿宋" w:eastAsia="仿宋" w:cs="仿宋"/>
          <w:b/>
          <w:bCs/>
          <w:sz w:val="28"/>
          <w:szCs w:val="28"/>
        </w:rPr>
      </w:pPr>
    </w:p>
    <w:p>
      <w:pPr>
        <w:spacing w:line="520" w:lineRule="exact"/>
        <w:rPr>
          <w:rFonts w:hint="eastAsia" w:ascii="仿宋" w:hAnsi="仿宋" w:eastAsia="仿宋" w:cs="仿宋"/>
          <w:b/>
          <w:bCs/>
          <w:sz w:val="28"/>
          <w:szCs w:val="28"/>
        </w:rPr>
      </w:pPr>
    </w:p>
    <w:p>
      <w:pPr>
        <w:spacing w:line="520" w:lineRule="exact"/>
        <w:rPr>
          <w:rFonts w:hint="eastAsia" w:ascii="仿宋" w:hAnsi="仿宋" w:eastAsia="仿宋" w:cs="仿宋"/>
          <w:b/>
          <w:bCs/>
          <w:sz w:val="28"/>
          <w:szCs w:val="28"/>
        </w:rPr>
      </w:pPr>
    </w:p>
    <w:p>
      <w:pPr>
        <w:spacing w:line="520" w:lineRule="exact"/>
        <w:ind w:firstLine="562" w:firstLineChars="200"/>
        <w:rPr>
          <w:rFonts w:hint="eastAsia" w:ascii="仿宋" w:hAnsi="仿宋" w:eastAsia="仿宋" w:cs="仿宋"/>
          <w:b/>
          <w:bCs/>
          <w:sz w:val="28"/>
          <w:szCs w:val="28"/>
        </w:rPr>
      </w:pP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特此申报</w:t>
      </w:r>
      <w:r>
        <w:rPr>
          <w:rFonts w:hint="eastAsia" w:ascii="仿宋" w:hAnsi="仿宋" w:eastAsia="仿宋" w:cs="仿宋"/>
          <w:sz w:val="28"/>
          <w:szCs w:val="28"/>
          <w:lang w:eastAsia="zh-CN"/>
        </w:rPr>
        <w:t>。</w:t>
      </w:r>
    </w:p>
    <w:p>
      <w:pPr>
        <w:ind w:firstLine="3360" w:firstLineChars="1200"/>
        <w:jc w:val="both"/>
        <w:rPr>
          <w:rFonts w:hint="eastAsia" w:ascii="仿宋" w:hAnsi="仿宋" w:eastAsia="仿宋" w:cs="仿宋"/>
          <w:sz w:val="28"/>
          <w:szCs w:val="28"/>
        </w:rPr>
      </w:pPr>
      <w:r>
        <w:rPr>
          <w:rFonts w:hint="eastAsia" w:ascii="仿宋" w:hAnsi="仿宋" w:eastAsia="仿宋" w:cs="仿宋"/>
          <w:sz w:val="28"/>
          <w:szCs w:val="28"/>
          <w:lang w:val="en-US" w:eastAsia="zh-CN"/>
        </w:rPr>
        <w:t>债权人（代理人）</w:t>
      </w:r>
      <w:r>
        <w:rPr>
          <w:rFonts w:hint="eastAsia" w:ascii="仿宋" w:hAnsi="仿宋" w:eastAsia="仿宋" w:cs="仿宋"/>
          <w:sz w:val="28"/>
          <w:szCs w:val="28"/>
        </w:rPr>
        <w:t>：</w:t>
      </w:r>
      <w:r>
        <w:rPr>
          <w:rFonts w:hint="eastAsia" w:ascii="仿宋" w:hAnsi="仿宋" w:eastAsia="仿宋" w:cs="仿宋"/>
          <w:sz w:val="28"/>
          <w:szCs w:val="28"/>
          <w:u w:val="single"/>
        </w:rPr>
        <w:t xml:space="preserve">                 </w:t>
      </w:r>
    </w:p>
    <w:p>
      <w:pPr>
        <w:ind w:firstLine="6440" w:firstLineChars="2300"/>
        <w:rPr>
          <w:rFonts w:hint="eastAsia" w:ascii="仿宋" w:hAnsi="仿宋" w:eastAsia="仿宋" w:cs="仿宋"/>
          <w:sz w:val="28"/>
          <w:szCs w:val="28"/>
        </w:rPr>
      </w:pPr>
      <w:r>
        <w:rPr>
          <w:rFonts w:hint="eastAsia" w:ascii="仿宋" w:hAnsi="仿宋" w:eastAsia="仿宋" w:cs="仿宋"/>
          <w:sz w:val="28"/>
          <w:szCs w:val="28"/>
        </w:rPr>
        <w:t>签字/盖章</w:t>
      </w:r>
    </w:p>
    <w:p>
      <w:pPr>
        <w:ind w:firstLine="1400" w:firstLineChars="500"/>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rPr>
        <w:t>（与债权申报表落款时间一致）         年   月   日</w:t>
      </w:r>
    </w:p>
    <w:p>
      <w:pPr>
        <w:spacing w:line="520" w:lineRule="exact"/>
        <w:jc w:val="center"/>
        <w:rPr>
          <w:rFonts w:hint="eastAsia" w:ascii="仿宋" w:hAnsi="仿宋" w:eastAsia="仿宋" w:cs="仿宋"/>
          <w:b/>
          <w:bCs/>
          <w:sz w:val="44"/>
          <w:szCs w:val="44"/>
        </w:rPr>
      </w:pPr>
    </w:p>
    <w:p>
      <w:pPr>
        <w:spacing w:line="520" w:lineRule="exact"/>
        <w:jc w:val="center"/>
        <w:rPr>
          <w:rFonts w:hint="eastAsia" w:ascii="仿宋" w:hAnsi="仿宋" w:eastAsia="仿宋" w:cs="仿宋"/>
          <w:b/>
          <w:bCs/>
          <w:sz w:val="44"/>
          <w:szCs w:val="44"/>
        </w:rPr>
      </w:pPr>
      <w:r>
        <w:rPr>
          <w:rFonts w:hint="eastAsia" w:ascii="仿宋" w:hAnsi="仿宋" w:eastAsia="仿宋" w:cs="仿宋"/>
          <w:b/>
          <w:bCs/>
          <w:sz w:val="44"/>
          <w:szCs w:val="44"/>
        </w:rPr>
        <w:t>法定代表人（负责人）身份证明书</w:t>
      </w:r>
    </w:p>
    <w:p>
      <w:pPr>
        <w:spacing w:line="520" w:lineRule="exact"/>
        <w:jc w:val="center"/>
        <w:rPr>
          <w:rFonts w:ascii="仿宋_GB2312" w:hAnsi="仿宋_GB2312" w:eastAsia="仿宋_GB2312" w:cs="仿宋_GB2312"/>
          <w:b/>
          <w:bCs/>
          <w:sz w:val="36"/>
          <w:szCs w:val="36"/>
        </w:rPr>
      </w:pPr>
    </w:p>
    <w:p>
      <w:pPr>
        <w:snapToGrid w:val="0"/>
        <w:spacing w:line="6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u w:val="single"/>
        </w:rPr>
        <w:t xml:space="preserve">        </w:t>
      </w:r>
      <w:r>
        <w:rPr>
          <w:rFonts w:hint="eastAsia" w:ascii="仿宋" w:hAnsi="仿宋" w:eastAsia="仿宋" w:cs="仿宋"/>
          <w:sz w:val="28"/>
          <w:szCs w:val="28"/>
        </w:rPr>
        <w:t>（身份证号码：</w:t>
      </w:r>
      <w:r>
        <w:rPr>
          <w:rFonts w:hint="eastAsia" w:ascii="仿宋" w:hAnsi="仿宋" w:eastAsia="仿宋" w:cs="仿宋"/>
          <w:sz w:val="28"/>
          <w:szCs w:val="28"/>
          <w:u w:val="single"/>
        </w:rPr>
        <w:t xml:space="preserve">                </w:t>
      </w:r>
      <w:r>
        <w:rPr>
          <w:rFonts w:hint="eastAsia" w:ascii="仿宋" w:hAnsi="仿宋" w:eastAsia="仿宋" w:cs="仿宋"/>
          <w:sz w:val="28"/>
          <w:szCs w:val="28"/>
        </w:rPr>
        <w:t>）在我单位担任</w:t>
      </w:r>
      <w:r>
        <w:rPr>
          <w:rFonts w:hint="eastAsia" w:ascii="仿宋" w:hAnsi="仿宋" w:eastAsia="仿宋" w:cs="仿宋"/>
          <w:sz w:val="28"/>
          <w:szCs w:val="28"/>
          <w:u w:val="single"/>
        </w:rPr>
        <w:t xml:space="preserve">            </w:t>
      </w:r>
      <w:r>
        <w:rPr>
          <w:rFonts w:hint="eastAsia" w:ascii="仿宋" w:hAnsi="仿宋" w:eastAsia="仿宋" w:cs="仿宋"/>
          <w:sz w:val="28"/>
          <w:szCs w:val="28"/>
        </w:rPr>
        <w:t>职务，为我单位的法定代表人（负责人）。</w:t>
      </w:r>
    </w:p>
    <w:p>
      <w:pPr>
        <w:snapToGrid w:val="0"/>
        <w:spacing w:line="520" w:lineRule="exact"/>
        <w:ind w:firstLine="562" w:firstLineChars="200"/>
        <w:rPr>
          <w:rFonts w:hint="eastAsia" w:ascii="仿宋" w:hAnsi="仿宋" w:eastAsia="仿宋" w:cs="仿宋"/>
          <w:b/>
          <w:bCs/>
          <w:sz w:val="28"/>
          <w:szCs w:val="28"/>
        </w:rPr>
      </w:pPr>
    </w:p>
    <w:p>
      <w:pPr>
        <w:snapToGrid w:val="0"/>
        <w:spacing w:line="520" w:lineRule="exact"/>
        <w:ind w:firstLine="562" w:firstLineChars="200"/>
        <w:rPr>
          <w:rFonts w:hint="eastAsia" w:ascii="仿宋" w:hAnsi="仿宋" w:eastAsia="仿宋" w:cs="仿宋"/>
          <w:b/>
          <w:bCs/>
          <w:sz w:val="28"/>
          <w:szCs w:val="28"/>
        </w:rPr>
      </w:pPr>
    </w:p>
    <w:p>
      <w:pPr>
        <w:snapToGrid w:val="0"/>
        <w:spacing w:line="520" w:lineRule="exact"/>
        <w:ind w:firstLine="562" w:firstLineChars="200"/>
        <w:rPr>
          <w:rFonts w:hint="eastAsia" w:ascii="仿宋" w:hAnsi="仿宋" w:eastAsia="仿宋" w:cs="仿宋"/>
          <w:b/>
          <w:bCs/>
          <w:sz w:val="28"/>
          <w:szCs w:val="28"/>
        </w:rPr>
      </w:pPr>
    </w:p>
    <w:p>
      <w:pPr>
        <w:snapToGrid w:val="0"/>
        <w:spacing w:line="520" w:lineRule="exact"/>
        <w:ind w:firstLine="560" w:firstLineChars="200"/>
        <w:rPr>
          <w:rFonts w:hint="eastAsia" w:ascii="仿宋" w:hAnsi="仿宋" w:eastAsia="仿宋" w:cs="仿宋"/>
          <w:sz w:val="28"/>
          <w:szCs w:val="28"/>
        </w:rPr>
      </w:pPr>
    </w:p>
    <w:p>
      <w:pPr>
        <w:wordWrap w:val="0"/>
        <w:snapToGrid w:val="0"/>
        <w:spacing w:line="52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 xml:space="preserve">单位：（盖章）      </w:t>
      </w:r>
    </w:p>
    <w:p>
      <w:pPr>
        <w:snapToGrid w:val="0"/>
        <w:spacing w:line="520" w:lineRule="exact"/>
        <w:ind w:firstLine="560" w:firstLineChars="200"/>
        <w:jc w:val="right"/>
        <w:rPr>
          <w:rFonts w:hint="eastAsia" w:ascii="仿宋" w:hAnsi="仿宋" w:eastAsia="仿宋" w:cs="仿宋"/>
          <w:sz w:val="28"/>
          <w:szCs w:val="28"/>
        </w:rPr>
      </w:pPr>
      <w:r>
        <w:rPr>
          <w:rFonts w:hint="eastAsia" w:ascii="仿宋" w:hAnsi="仿宋" w:eastAsia="仿宋" w:cs="仿宋"/>
          <w:sz w:val="28"/>
          <w:szCs w:val="28"/>
        </w:rPr>
        <w:t>年   月  日</w:t>
      </w: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723" w:firstLineChars="200"/>
        <w:rPr>
          <w:rFonts w:ascii="仿宋_GB2312" w:hAnsi="仿宋_GB2312" w:eastAsia="仿宋_GB2312" w:cs="仿宋_GB2312"/>
          <w:b/>
          <w:bCs/>
          <w:sz w:val="36"/>
          <w:szCs w:val="36"/>
        </w:rPr>
      </w:pPr>
    </w:p>
    <w:p>
      <w:pPr>
        <w:snapToGrid w:val="0"/>
        <w:spacing w:line="5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注：如债权人为自然人的，直接提供身份证复印件无需填写此表。</w:t>
      </w:r>
    </w:p>
    <w:p>
      <w:pPr>
        <w:spacing w:line="5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如债权人为机构的，请附上法定代表人（负责人）身份证复印件。</w:t>
      </w:r>
    </w:p>
    <w:p>
      <w:pPr>
        <w:spacing w:line="520" w:lineRule="exact"/>
        <w:rPr>
          <w:rFonts w:ascii="仿宋_GB2312" w:hAnsi="仿宋_GB2312" w:eastAsia="仿宋_GB2312" w:cs="仿宋_GB2312"/>
          <w:b/>
          <w:bCs/>
          <w:sz w:val="36"/>
          <w:szCs w:val="36"/>
        </w:rPr>
      </w:pPr>
    </w:p>
    <w:p>
      <w:pPr>
        <w:jc w:val="left"/>
        <w:rPr>
          <w:rFonts w:ascii="仿宋_GB2312" w:hAnsi="仿宋_GB2312" w:eastAsia="仿宋_GB2312" w:cs="仿宋_GB2312"/>
          <w:szCs w:val="21"/>
        </w:rPr>
        <w:sectPr>
          <w:pgSz w:w="11906" w:h="16838"/>
          <w:pgMar w:top="720" w:right="720" w:bottom="720" w:left="720" w:header="851" w:footer="992" w:gutter="0"/>
          <w:cols w:space="425" w:num="1"/>
          <w:docGrid w:type="lines" w:linePitch="312" w:charSpace="0"/>
        </w:sectPr>
      </w:pPr>
    </w:p>
    <w:p>
      <w:pPr>
        <w:spacing w:line="480" w:lineRule="auto"/>
        <w:jc w:val="center"/>
        <w:rPr>
          <w:rFonts w:hint="eastAsia"/>
          <w:b/>
          <w:sz w:val="44"/>
          <w:szCs w:val="44"/>
        </w:rPr>
      </w:pPr>
      <w:r>
        <w:rPr>
          <w:rFonts w:hint="eastAsia" w:ascii="仿宋" w:hAnsi="仿宋" w:eastAsia="仿宋" w:cs="仿宋"/>
          <w:b/>
          <w:sz w:val="44"/>
          <w:szCs w:val="44"/>
        </w:rPr>
        <w:t>授权委托书</w:t>
      </w:r>
    </w:p>
    <w:p>
      <w:pPr>
        <w:ind w:firstLine="900" w:firstLineChars="300"/>
        <w:rPr>
          <w:rFonts w:ascii="仿宋_GB2312" w:eastAsia="仿宋_GB2312"/>
          <w:sz w:val="30"/>
          <w:szCs w:val="30"/>
        </w:rPr>
      </w:pPr>
      <w:r>
        <w:rPr>
          <w:rFonts w:hint="eastAsia" w:ascii="仿宋_GB2312" w:eastAsia="仿宋_GB2312"/>
          <w:sz w:val="30"/>
          <w:szCs w:val="30"/>
        </w:rPr>
        <w:t xml:space="preserve">委 托 人：                   法定代表人（负责人）： </w:t>
      </w:r>
    </w:p>
    <w:p>
      <w:pPr>
        <w:ind w:firstLine="900" w:firstLineChars="300"/>
        <w:rPr>
          <w:rFonts w:ascii="仿宋_GB2312" w:eastAsia="仿宋_GB2312"/>
          <w:sz w:val="30"/>
          <w:szCs w:val="30"/>
        </w:rPr>
      </w:pPr>
      <w:r>
        <w:rPr>
          <w:rFonts w:hint="eastAsia" w:ascii="仿宋_GB2312" w:eastAsia="仿宋_GB2312"/>
          <w:sz w:val="30"/>
          <w:szCs w:val="30"/>
        </w:rPr>
        <w:t>住 所 地：                   联系方式：</w:t>
      </w:r>
    </w:p>
    <w:p>
      <w:pPr>
        <w:rPr>
          <w:rFonts w:ascii="仿宋_GB2312" w:eastAsia="仿宋_GB2312"/>
          <w:sz w:val="11"/>
          <w:szCs w:val="11"/>
        </w:rPr>
      </w:pPr>
    </w:p>
    <w:p>
      <w:pPr>
        <w:ind w:firstLine="900" w:firstLineChars="300"/>
        <w:rPr>
          <w:rFonts w:ascii="仿宋_GB2312" w:eastAsia="仿宋_GB2312"/>
          <w:sz w:val="30"/>
          <w:szCs w:val="30"/>
        </w:rPr>
      </w:pPr>
      <w:r>
        <w:rPr>
          <w:rFonts w:hint="eastAsia" w:ascii="仿宋_GB2312" w:eastAsia="仿宋_GB2312"/>
          <w:sz w:val="30"/>
          <w:szCs w:val="30"/>
        </w:rPr>
        <w:t>受 托 人：                   身份证号码：</w:t>
      </w:r>
    </w:p>
    <w:p>
      <w:pPr>
        <w:ind w:firstLine="900" w:firstLineChars="300"/>
        <w:rPr>
          <w:rFonts w:ascii="仿宋_GB2312" w:eastAsia="仿宋_GB2312"/>
          <w:sz w:val="30"/>
          <w:szCs w:val="30"/>
        </w:rPr>
      </w:pPr>
      <w:r>
        <w:rPr>
          <w:rFonts w:hint="eastAsia" w:ascii="仿宋_GB2312" w:eastAsia="仿宋_GB2312"/>
          <w:sz w:val="30"/>
          <w:szCs w:val="30"/>
        </w:rPr>
        <w:t xml:space="preserve">工作单位：                   联系方式：           </w:t>
      </w:r>
    </w:p>
    <w:p>
      <w:pPr>
        <w:rPr>
          <w:rFonts w:ascii="仿宋_GB2312" w:eastAsia="仿宋_GB2312"/>
          <w:sz w:val="11"/>
          <w:szCs w:val="11"/>
        </w:rPr>
      </w:pPr>
    </w:p>
    <w:p>
      <w:pPr>
        <w:ind w:firstLine="900" w:firstLineChars="300"/>
        <w:rPr>
          <w:rFonts w:ascii="仿宋_GB2312" w:eastAsia="仿宋_GB2312"/>
          <w:sz w:val="30"/>
          <w:szCs w:val="30"/>
        </w:rPr>
      </w:pPr>
      <w:r>
        <w:rPr>
          <w:rFonts w:hint="eastAsia" w:ascii="仿宋_GB2312" w:eastAsia="仿宋_GB2312"/>
          <w:sz w:val="30"/>
          <w:szCs w:val="30"/>
        </w:rPr>
        <w:t>受 托 人：                   身份证号码：</w:t>
      </w:r>
    </w:p>
    <w:p>
      <w:pPr>
        <w:ind w:firstLine="900" w:firstLineChars="300"/>
        <w:rPr>
          <w:rFonts w:ascii="仿宋_GB2312" w:eastAsia="仿宋_GB2312"/>
          <w:sz w:val="11"/>
          <w:szCs w:val="11"/>
        </w:rPr>
      </w:pPr>
      <w:r>
        <w:rPr>
          <w:rFonts w:hint="eastAsia" w:ascii="仿宋_GB2312" w:eastAsia="仿宋_GB2312"/>
          <w:sz w:val="30"/>
          <w:szCs w:val="30"/>
        </w:rPr>
        <w:t xml:space="preserve">工作单位：                   联系方式：    </w:t>
      </w:r>
      <w:r>
        <w:rPr>
          <w:rFonts w:hint="eastAsia" w:ascii="仿宋_GB2312" w:eastAsia="仿宋_GB2312"/>
          <w:b/>
          <w:bCs/>
          <w:sz w:val="30"/>
          <w:szCs w:val="30"/>
        </w:rPr>
        <w:t xml:space="preserve">       </w:t>
      </w:r>
    </w:p>
    <w:p>
      <w:pPr>
        <w:spacing w:line="360" w:lineRule="auto"/>
        <w:ind w:firstLine="600" w:firstLineChars="200"/>
        <w:rPr>
          <w:rFonts w:hint="eastAsia" w:ascii="仿宋_GB2312" w:eastAsia="仿宋_GB2312"/>
          <w:sz w:val="30"/>
          <w:szCs w:val="30"/>
        </w:rPr>
      </w:pPr>
      <w:r>
        <w:rPr>
          <w:rFonts w:hint="eastAsia" w:ascii="仿宋_GB2312" w:eastAsia="仿宋_GB2312"/>
          <w:sz w:val="30"/>
          <w:szCs w:val="30"/>
        </w:rPr>
        <w:t>委托人就</w:t>
      </w:r>
      <w:r>
        <w:rPr>
          <w:rFonts w:hint="eastAsia" w:ascii="仿宋_GB2312" w:eastAsia="仿宋_GB2312"/>
          <w:sz w:val="30"/>
          <w:szCs w:val="30"/>
          <w:lang w:val="en-US" w:eastAsia="zh-CN"/>
        </w:rPr>
        <w:t>四川创瑞资产管理有限公司破产</w:t>
      </w:r>
      <w:r>
        <w:rPr>
          <w:rFonts w:hint="eastAsia" w:ascii="仿宋_GB2312" w:eastAsia="仿宋_GB2312"/>
          <w:sz w:val="30"/>
          <w:szCs w:val="30"/>
        </w:rPr>
        <w:t>清算</w:t>
      </w:r>
      <w:r>
        <w:rPr>
          <w:rFonts w:hint="eastAsia" w:ascii="仿宋_GB2312" w:eastAsia="仿宋_GB2312"/>
          <w:sz w:val="30"/>
          <w:szCs w:val="30"/>
          <w:lang w:val="en-US" w:eastAsia="zh-CN"/>
        </w:rPr>
        <w:t>一</w:t>
      </w:r>
      <w:r>
        <w:rPr>
          <w:rFonts w:hint="eastAsia" w:ascii="仿宋_GB2312" w:eastAsia="仿宋_GB2312"/>
          <w:sz w:val="30"/>
          <w:szCs w:val="30"/>
        </w:rPr>
        <w:t>案（以下简称“本案”），特委托上述受托人作为委托人的代理人，参加本案。</w:t>
      </w:r>
    </w:p>
    <w:p>
      <w:pPr>
        <w:spacing w:line="360" w:lineRule="auto"/>
        <w:ind w:firstLine="600" w:firstLineChars="200"/>
        <w:rPr>
          <w:rFonts w:ascii="仿宋_GB2312" w:eastAsia="仿宋_GB2312"/>
          <w:sz w:val="30"/>
          <w:szCs w:val="30"/>
          <w:highlight w:val="none"/>
        </w:rPr>
      </w:pPr>
      <w:r>
        <w:rPr>
          <w:rFonts w:hint="eastAsia" w:ascii="仿宋_GB2312" w:eastAsia="仿宋_GB2312"/>
          <w:sz w:val="30"/>
          <w:szCs w:val="30"/>
        </w:rPr>
        <w:t xml:space="preserve"> </w:t>
      </w:r>
      <w:r>
        <w:rPr>
          <w:rFonts w:hint="eastAsia" w:ascii="仿宋_GB2312" w:eastAsia="仿宋_GB2312"/>
          <w:sz w:val="28"/>
          <w:szCs w:val="32"/>
          <w:highlight w:val="none"/>
        </w:rPr>
        <w:t>授权范围包括以下第</w:t>
      </w:r>
      <w:r>
        <w:rPr>
          <w:rFonts w:hint="eastAsia" w:ascii="仿宋_GB2312" w:eastAsia="仿宋_GB2312"/>
          <w:sz w:val="28"/>
          <w:szCs w:val="32"/>
          <w:highlight w:val="none"/>
          <w:u w:val="single"/>
        </w:rPr>
        <w:t xml:space="preserve">     </w:t>
      </w:r>
      <w:r>
        <w:rPr>
          <w:rFonts w:hint="eastAsia" w:ascii="仿宋_GB2312" w:eastAsia="仿宋_GB2312"/>
          <w:sz w:val="28"/>
          <w:szCs w:val="32"/>
          <w:highlight w:val="none"/>
          <w:u w:val="single"/>
          <w:lang w:val="en-US" w:eastAsia="zh-CN"/>
        </w:rPr>
        <w:t xml:space="preserve">     </w:t>
      </w:r>
      <w:r>
        <w:rPr>
          <w:rFonts w:hint="eastAsia" w:ascii="仿宋_GB2312" w:eastAsia="仿宋_GB2312"/>
          <w:sz w:val="28"/>
          <w:szCs w:val="32"/>
          <w:highlight w:val="none"/>
          <w:u w:val="single"/>
        </w:rPr>
        <w:t xml:space="preserve">  </w:t>
      </w:r>
      <w:r>
        <w:rPr>
          <w:rFonts w:hint="eastAsia" w:ascii="仿宋_GB2312" w:eastAsia="仿宋_GB2312"/>
          <w:sz w:val="28"/>
          <w:szCs w:val="32"/>
          <w:highlight w:val="none"/>
        </w:rPr>
        <w:t xml:space="preserve">项： </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1.</w:t>
      </w:r>
      <w:r>
        <w:rPr>
          <w:rFonts w:hint="eastAsia" w:ascii="仿宋_GB2312" w:eastAsia="仿宋_GB2312"/>
          <w:sz w:val="28"/>
          <w:szCs w:val="32"/>
        </w:rPr>
        <w:t>代为申报债权、与</w:t>
      </w:r>
      <w:r>
        <w:rPr>
          <w:rFonts w:hint="eastAsia" w:ascii="仿宋_GB2312" w:eastAsia="仿宋_GB2312"/>
          <w:sz w:val="28"/>
          <w:szCs w:val="32"/>
          <w:lang w:val="en-US" w:eastAsia="zh-CN"/>
        </w:rPr>
        <w:t>管理人</w:t>
      </w:r>
      <w:r>
        <w:rPr>
          <w:rFonts w:hint="eastAsia" w:ascii="仿宋_GB2312" w:eastAsia="仿宋_GB2312"/>
          <w:sz w:val="28"/>
          <w:szCs w:val="32"/>
        </w:rPr>
        <w:t>核对债权（代为承认、变更、放弃债权）；</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2.</w:t>
      </w:r>
      <w:r>
        <w:rPr>
          <w:rFonts w:hint="eastAsia" w:ascii="仿宋_GB2312" w:eastAsia="仿宋_GB2312"/>
          <w:sz w:val="28"/>
          <w:szCs w:val="32"/>
        </w:rPr>
        <w:t>代为签署、递交、接收和转送、签收各项文书；</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3.</w:t>
      </w:r>
      <w:r>
        <w:rPr>
          <w:rFonts w:hint="eastAsia" w:ascii="仿宋_GB2312" w:eastAsia="仿宋_GB2312"/>
          <w:sz w:val="28"/>
          <w:szCs w:val="32"/>
        </w:rPr>
        <w:t>代为出席债权人会议，行使异议权和表决权；</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4.</w:t>
      </w:r>
      <w:r>
        <w:rPr>
          <w:rFonts w:hint="eastAsia" w:ascii="仿宋_GB2312" w:eastAsia="仿宋_GB2312"/>
          <w:sz w:val="28"/>
          <w:szCs w:val="32"/>
        </w:rPr>
        <w:t>代为行使债权人的其他权利，代为履行债权人的其他义务。</w:t>
      </w:r>
    </w:p>
    <w:p>
      <w:pPr>
        <w:spacing w:line="600" w:lineRule="exact"/>
        <w:ind w:left="105" w:leftChars="50" w:firstLine="560" w:firstLineChars="200"/>
        <w:rPr>
          <w:rFonts w:eastAsia="仿宋_GB2312"/>
          <w:sz w:val="28"/>
          <w:szCs w:val="32"/>
        </w:rPr>
      </w:pPr>
      <w:r>
        <w:rPr>
          <w:rFonts w:ascii="仿宋_GB2312" w:eastAsia="仿宋_GB2312"/>
          <w:sz w:val="28"/>
          <w:szCs w:val="32"/>
        </w:rPr>
        <w:t>5.</w:t>
      </w:r>
      <w:r>
        <w:rPr>
          <w:rFonts w:eastAsia="仿宋_GB2312"/>
          <w:sz w:val="28"/>
          <w:szCs w:val="32"/>
          <w:u w:val="single"/>
        </w:rPr>
        <w:t xml:space="preserve">                                             </w:t>
      </w:r>
    </w:p>
    <w:p>
      <w:pPr>
        <w:spacing w:line="600" w:lineRule="exact"/>
        <w:ind w:left="105" w:leftChars="50" w:firstLine="560" w:firstLineChars="200"/>
        <w:rPr>
          <w:rFonts w:ascii="仿宋_GB2312" w:eastAsia="仿宋_GB2312"/>
          <w:sz w:val="28"/>
          <w:szCs w:val="32"/>
        </w:rPr>
      </w:pPr>
      <w:r>
        <w:rPr>
          <w:rFonts w:hint="eastAsia" w:ascii="仿宋_GB2312" w:eastAsia="仿宋_GB2312"/>
          <w:sz w:val="28"/>
          <w:szCs w:val="32"/>
        </w:rPr>
        <w:t>授权期限：委托之日起至</w:t>
      </w:r>
      <w:r>
        <w:rPr>
          <w:rFonts w:hint="eastAsia" w:ascii="仿宋_GB2312" w:eastAsia="仿宋_GB2312"/>
          <w:sz w:val="28"/>
          <w:szCs w:val="32"/>
          <w:lang w:val="en-US" w:eastAsia="zh-CN"/>
        </w:rPr>
        <w:t>清算</w:t>
      </w:r>
      <w:r>
        <w:rPr>
          <w:rFonts w:hint="eastAsia" w:ascii="仿宋_GB2312" w:eastAsia="仿宋_GB2312"/>
          <w:sz w:val="28"/>
          <w:szCs w:val="32"/>
        </w:rPr>
        <w:t>程序终结之日止。</w:t>
      </w:r>
    </w:p>
    <w:p>
      <w:pPr>
        <w:ind w:left="900"/>
        <w:rPr>
          <w:rFonts w:ascii="仿宋_GB2312" w:eastAsia="仿宋_GB2312"/>
          <w:sz w:val="30"/>
          <w:szCs w:val="30"/>
        </w:rPr>
      </w:pPr>
      <w:r>
        <w:rPr>
          <w:rFonts w:hint="eastAsia" w:ascii="仿宋_GB2312" w:eastAsia="仿宋_GB2312"/>
          <w:sz w:val="30"/>
          <w:szCs w:val="30"/>
        </w:rPr>
        <w:t>特此授权。</w:t>
      </w:r>
    </w:p>
    <w:p>
      <w:pPr>
        <w:wordWrap w:val="0"/>
        <w:jc w:val="right"/>
        <w:rPr>
          <w:rFonts w:ascii="仿宋_GB2312" w:eastAsia="仿宋_GB2312"/>
          <w:sz w:val="30"/>
          <w:szCs w:val="30"/>
        </w:rPr>
      </w:pPr>
      <w:r>
        <w:rPr>
          <w:rFonts w:hint="eastAsia" w:ascii="仿宋_GB2312" w:eastAsia="仿宋_GB2312"/>
          <w:sz w:val="30"/>
          <w:szCs w:val="30"/>
        </w:rPr>
        <w:t xml:space="preserve">           委托人（盖章）：             </w:t>
      </w:r>
    </w:p>
    <w:p>
      <w:pPr>
        <w:wordWrap w:val="0"/>
        <w:jc w:val="right"/>
        <w:rPr>
          <w:rFonts w:hint="eastAsia" w:ascii="仿宋_GB2312" w:eastAsia="仿宋_GB2312"/>
          <w:sz w:val="30"/>
          <w:szCs w:val="30"/>
        </w:rPr>
      </w:pP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 xml:space="preserve">日  </w:t>
      </w:r>
    </w:p>
    <w:p>
      <w:pPr>
        <w:wordWrap/>
        <w:jc w:val="right"/>
        <w:rPr>
          <w:rFonts w:hint="eastAsia" w:ascii="仿宋_GB2312" w:eastAsia="仿宋_GB2312"/>
          <w:sz w:val="30"/>
          <w:szCs w:val="30"/>
        </w:rPr>
      </w:pPr>
    </w:p>
    <w:p>
      <w:pPr>
        <w:spacing w:line="480" w:lineRule="auto"/>
        <w:jc w:val="center"/>
        <w:rPr>
          <w:rFonts w:hint="eastAsia"/>
          <w:b/>
          <w:sz w:val="44"/>
          <w:szCs w:val="44"/>
        </w:rPr>
      </w:pPr>
      <w:r>
        <w:rPr>
          <w:rFonts w:hint="eastAsia"/>
          <w:b/>
          <w:sz w:val="44"/>
          <w:szCs w:val="44"/>
        </w:rPr>
        <w:t>授权委托书（自然人）</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 xml:space="preserve">委 托 人：                   </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身份证号码：                  联系方式：</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受 托 人：                   身份证号码：</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 xml:space="preserve">工作单位：                   联系方式：           </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受 托 人：                   身份证号码：</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 xml:space="preserve">工作单位：                   联系方式：           </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委托人就</w:t>
      </w:r>
      <w:r>
        <w:rPr>
          <w:rFonts w:hint="eastAsia" w:ascii="仿宋_GB2312" w:eastAsia="仿宋_GB2312"/>
          <w:sz w:val="28"/>
          <w:szCs w:val="32"/>
          <w:lang w:val="en-US" w:eastAsia="zh-CN"/>
        </w:rPr>
        <w:t>四川创瑞资产管理有限公司</w:t>
      </w:r>
      <w:r>
        <w:rPr>
          <w:rFonts w:hint="eastAsia" w:ascii="仿宋_GB2312" w:eastAsia="仿宋_GB2312"/>
          <w:sz w:val="30"/>
          <w:szCs w:val="30"/>
          <w:lang w:val="en-US" w:eastAsia="zh-CN"/>
        </w:rPr>
        <w:t>破产</w:t>
      </w:r>
      <w:r>
        <w:rPr>
          <w:rFonts w:hint="eastAsia" w:ascii="仿宋_GB2312" w:eastAsia="仿宋_GB2312"/>
          <w:sz w:val="30"/>
          <w:szCs w:val="30"/>
        </w:rPr>
        <w:t>清算</w:t>
      </w:r>
      <w:r>
        <w:rPr>
          <w:rFonts w:hint="eastAsia" w:ascii="仿宋_GB2312" w:eastAsia="仿宋_GB2312"/>
          <w:sz w:val="30"/>
          <w:szCs w:val="30"/>
          <w:lang w:val="en-US" w:eastAsia="zh-CN"/>
        </w:rPr>
        <w:t>一</w:t>
      </w:r>
      <w:r>
        <w:rPr>
          <w:rFonts w:hint="eastAsia" w:ascii="仿宋_GB2312" w:eastAsia="仿宋_GB2312"/>
          <w:sz w:val="30"/>
          <w:szCs w:val="30"/>
        </w:rPr>
        <w:t>案（以下简称“本案”）</w:t>
      </w:r>
      <w:r>
        <w:rPr>
          <w:rFonts w:hint="eastAsia" w:ascii="仿宋_GB2312" w:eastAsia="仿宋_GB2312"/>
          <w:sz w:val="28"/>
          <w:szCs w:val="32"/>
        </w:rPr>
        <w:t>，特委托上述受托人作为委托人的代理人，参加本案。</w:t>
      </w:r>
    </w:p>
    <w:p>
      <w:pPr>
        <w:spacing w:line="360" w:lineRule="auto"/>
        <w:ind w:firstLine="600" w:firstLineChars="200"/>
        <w:rPr>
          <w:rFonts w:hint="eastAsia" w:ascii="仿宋_GB2312" w:eastAsia="仿宋_GB2312"/>
          <w:sz w:val="30"/>
          <w:szCs w:val="30"/>
          <w:highlight w:val="none"/>
          <w:lang w:eastAsia="zh-CN"/>
        </w:rPr>
      </w:pPr>
      <w:r>
        <w:rPr>
          <w:rFonts w:hint="eastAsia" w:ascii="仿宋_GB2312" w:eastAsia="仿宋_GB2312"/>
          <w:sz w:val="30"/>
          <w:szCs w:val="30"/>
          <w:highlight w:val="none"/>
        </w:rPr>
        <w:t xml:space="preserve"> </w:t>
      </w:r>
      <w:r>
        <w:rPr>
          <w:rFonts w:hint="eastAsia" w:ascii="仿宋_GB2312" w:eastAsia="仿宋_GB2312"/>
          <w:sz w:val="28"/>
          <w:szCs w:val="32"/>
          <w:highlight w:val="none"/>
        </w:rPr>
        <w:t>授权范围包括以下第</w:t>
      </w:r>
      <w:r>
        <w:rPr>
          <w:rFonts w:hint="eastAsia" w:ascii="仿宋_GB2312" w:eastAsia="仿宋_GB2312"/>
          <w:sz w:val="28"/>
          <w:szCs w:val="32"/>
          <w:highlight w:val="none"/>
          <w:u w:val="single"/>
        </w:rPr>
        <w:t xml:space="preserve">         </w:t>
      </w:r>
      <w:r>
        <w:rPr>
          <w:rFonts w:hint="eastAsia" w:ascii="仿宋_GB2312" w:eastAsia="仿宋_GB2312"/>
          <w:sz w:val="28"/>
          <w:szCs w:val="32"/>
          <w:highlight w:val="none"/>
        </w:rPr>
        <w:t>项</w:t>
      </w:r>
      <w:r>
        <w:rPr>
          <w:rFonts w:hint="eastAsia" w:ascii="仿宋_GB2312" w:eastAsia="仿宋_GB2312"/>
          <w:sz w:val="28"/>
          <w:szCs w:val="32"/>
          <w:highlight w:val="none"/>
          <w:lang w:eastAsia="zh-CN"/>
        </w:rPr>
        <w:t>：</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1.</w:t>
      </w:r>
      <w:r>
        <w:rPr>
          <w:rFonts w:hint="eastAsia" w:ascii="仿宋_GB2312" w:eastAsia="仿宋_GB2312"/>
          <w:sz w:val="28"/>
          <w:szCs w:val="32"/>
        </w:rPr>
        <w:t>代为申报债权、与</w:t>
      </w:r>
      <w:r>
        <w:rPr>
          <w:rFonts w:hint="eastAsia" w:ascii="仿宋_GB2312" w:eastAsia="仿宋_GB2312"/>
          <w:sz w:val="28"/>
          <w:szCs w:val="32"/>
          <w:lang w:val="en-US" w:eastAsia="zh-CN"/>
        </w:rPr>
        <w:t>管理人</w:t>
      </w:r>
      <w:r>
        <w:rPr>
          <w:rFonts w:hint="eastAsia" w:ascii="仿宋_GB2312" w:eastAsia="仿宋_GB2312"/>
          <w:sz w:val="28"/>
          <w:szCs w:val="32"/>
        </w:rPr>
        <w:t>核对债权（代为承认、变更、放弃债权）；</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2.</w:t>
      </w:r>
      <w:r>
        <w:rPr>
          <w:rFonts w:hint="eastAsia" w:ascii="仿宋_GB2312" w:eastAsia="仿宋_GB2312"/>
          <w:sz w:val="28"/>
          <w:szCs w:val="32"/>
        </w:rPr>
        <w:t>代为签署、递交、接收和转送、签收各项文书；</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3.</w:t>
      </w:r>
      <w:r>
        <w:rPr>
          <w:rFonts w:hint="eastAsia" w:ascii="仿宋_GB2312" w:eastAsia="仿宋_GB2312"/>
          <w:sz w:val="28"/>
          <w:szCs w:val="32"/>
        </w:rPr>
        <w:t>代为出席债权人会议，行使异议权和表决权；</w:t>
      </w:r>
    </w:p>
    <w:p>
      <w:pPr>
        <w:spacing w:line="600" w:lineRule="exact"/>
        <w:ind w:left="105" w:leftChars="50" w:firstLine="560" w:firstLineChars="200"/>
        <w:rPr>
          <w:rFonts w:ascii="仿宋_GB2312" w:eastAsia="仿宋_GB2312"/>
          <w:sz w:val="28"/>
          <w:szCs w:val="32"/>
        </w:rPr>
      </w:pPr>
      <w:r>
        <w:rPr>
          <w:rFonts w:ascii="仿宋_GB2312" w:eastAsia="仿宋_GB2312"/>
          <w:sz w:val="28"/>
          <w:szCs w:val="32"/>
        </w:rPr>
        <w:t>4.</w:t>
      </w:r>
      <w:r>
        <w:rPr>
          <w:rFonts w:hint="eastAsia" w:ascii="仿宋_GB2312" w:eastAsia="仿宋_GB2312"/>
          <w:sz w:val="28"/>
          <w:szCs w:val="32"/>
        </w:rPr>
        <w:t>代为行使债权人的其他权利，代为履行债权人的其他义务。</w:t>
      </w:r>
    </w:p>
    <w:p>
      <w:pPr>
        <w:spacing w:line="600" w:lineRule="exact"/>
        <w:ind w:left="105" w:leftChars="50" w:firstLine="560" w:firstLineChars="200"/>
        <w:rPr>
          <w:rFonts w:eastAsia="仿宋_GB2312"/>
          <w:sz w:val="28"/>
          <w:szCs w:val="32"/>
        </w:rPr>
      </w:pPr>
      <w:r>
        <w:rPr>
          <w:rFonts w:ascii="仿宋_GB2312" w:eastAsia="仿宋_GB2312"/>
          <w:sz w:val="28"/>
          <w:szCs w:val="32"/>
        </w:rPr>
        <w:t>5.</w:t>
      </w:r>
      <w:r>
        <w:rPr>
          <w:rFonts w:eastAsia="仿宋_GB2312"/>
          <w:sz w:val="28"/>
          <w:szCs w:val="32"/>
          <w:u w:val="single"/>
        </w:rPr>
        <w:t xml:space="preserve">                                             </w:t>
      </w:r>
    </w:p>
    <w:p>
      <w:pPr>
        <w:spacing w:line="600" w:lineRule="exact"/>
        <w:ind w:left="105" w:leftChars="50" w:firstLine="560" w:firstLineChars="200"/>
        <w:rPr>
          <w:rFonts w:ascii="仿宋_GB2312" w:eastAsia="仿宋_GB2312"/>
          <w:sz w:val="28"/>
          <w:szCs w:val="32"/>
        </w:rPr>
      </w:pPr>
      <w:r>
        <w:rPr>
          <w:rFonts w:hint="eastAsia" w:ascii="仿宋_GB2312" w:eastAsia="仿宋_GB2312"/>
          <w:sz w:val="28"/>
          <w:szCs w:val="32"/>
        </w:rPr>
        <w:t>授权期限：委托之日起至</w:t>
      </w:r>
      <w:r>
        <w:rPr>
          <w:rFonts w:hint="eastAsia" w:ascii="仿宋_GB2312" w:eastAsia="仿宋_GB2312"/>
          <w:sz w:val="28"/>
          <w:szCs w:val="32"/>
          <w:lang w:val="en-US" w:eastAsia="zh-CN"/>
        </w:rPr>
        <w:t>破产清算</w:t>
      </w:r>
      <w:r>
        <w:rPr>
          <w:rFonts w:hint="eastAsia" w:ascii="仿宋_GB2312" w:eastAsia="仿宋_GB2312"/>
          <w:sz w:val="28"/>
          <w:szCs w:val="32"/>
        </w:rPr>
        <w:t>程序终结之日止。</w:t>
      </w:r>
    </w:p>
    <w:p>
      <w:pPr>
        <w:spacing w:line="600" w:lineRule="exact"/>
        <w:ind w:left="105" w:leftChars="50" w:firstLine="560" w:firstLineChars="200"/>
        <w:rPr>
          <w:rFonts w:hint="eastAsia" w:ascii="仿宋_GB2312" w:eastAsia="仿宋_GB2312"/>
          <w:sz w:val="28"/>
          <w:szCs w:val="32"/>
        </w:rPr>
      </w:pP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特此授权。</w:t>
      </w:r>
    </w:p>
    <w:p>
      <w:pPr>
        <w:spacing w:line="600" w:lineRule="exact"/>
        <w:ind w:left="105" w:leftChars="50" w:firstLine="560" w:firstLineChars="200"/>
        <w:rPr>
          <w:rFonts w:hint="eastAsia" w:ascii="仿宋_GB2312" w:eastAsia="仿宋_GB2312"/>
          <w:sz w:val="28"/>
          <w:szCs w:val="32"/>
        </w:rPr>
      </w:pPr>
      <w:r>
        <w:rPr>
          <w:rFonts w:hint="eastAsia" w:ascii="仿宋_GB2312" w:eastAsia="仿宋_GB2312"/>
          <w:sz w:val="28"/>
          <w:szCs w:val="32"/>
        </w:rPr>
        <w:t xml:space="preserve">                            委托人（盖章</w:t>
      </w:r>
      <w:r>
        <w:rPr>
          <w:rFonts w:hint="eastAsia" w:ascii="仿宋_GB2312" w:eastAsia="仿宋_GB2312"/>
          <w:sz w:val="28"/>
          <w:szCs w:val="32"/>
          <w:lang w:eastAsia="zh-CN"/>
        </w:rPr>
        <w:t>或签字</w:t>
      </w:r>
      <w:r>
        <w:rPr>
          <w:rFonts w:hint="eastAsia" w:ascii="仿宋_GB2312" w:eastAsia="仿宋_GB2312"/>
          <w:sz w:val="28"/>
          <w:szCs w:val="32"/>
        </w:rPr>
        <w:t xml:space="preserve">）：        </w:t>
      </w:r>
    </w:p>
    <w:p>
      <w:pPr>
        <w:spacing w:line="600" w:lineRule="exact"/>
        <w:ind w:left="105" w:leftChars="50" w:firstLine="560" w:firstLineChars="200"/>
        <w:rPr>
          <w:rFonts w:ascii="仿宋_GB2312" w:eastAsia="仿宋_GB2312"/>
          <w:sz w:val="30"/>
          <w:szCs w:val="30"/>
        </w:rPr>
        <w:sectPr>
          <w:pgSz w:w="11906" w:h="16838"/>
          <w:pgMar w:top="1440" w:right="1800" w:bottom="1440" w:left="1800" w:header="851" w:footer="992" w:gutter="0"/>
          <w:cols w:space="425" w:num="1"/>
          <w:docGrid w:type="lines" w:linePitch="312" w:charSpace="0"/>
        </w:sectPr>
      </w:pPr>
      <w:r>
        <w:rPr>
          <w:rFonts w:hint="eastAsia" w:ascii="仿宋_GB2312" w:eastAsia="仿宋_GB2312"/>
          <w:sz w:val="28"/>
          <w:szCs w:val="32"/>
        </w:rPr>
        <w:t xml:space="preserve">                     </w:t>
      </w:r>
      <w:r>
        <w:rPr>
          <w:rFonts w:hint="eastAsia" w:ascii="仿宋_GB2312" w:eastAsia="仿宋_GB2312"/>
          <w:sz w:val="28"/>
          <w:szCs w:val="32"/>
          <w:lang w:val="en-US" w:eastAsia="zh-CN"/>
        </w:rPr>
        <w:t xml:space="preserve">       </w:t>
      </w:r>
      <w:r>
        <w:rPr>
          <w:rFonts w:hint="eastAsia" w:ascii="仿宋_GB2312" w:eastAsia="仿宋_GB2312"/>
          <w:sz w:val="28"/>
          <w:szCs w:val="32"/>
        </w:rPr>
        <w:t xml:space="preserve">         年    月    日  </w:t>
      </w:r>
    </w:p>
    <w:p>
      <w:pPr>
        <w:jc w:val="left"/>
        <w:rPr>
          <w:rFonts w:ascii="仿宋_GB2312" w:hAnsi="仿宋_GB2312" w:eastAsia="仿宋_GB2312" w:cs="仿宋_GB2312"/>
          <w:szCs w:val="21"/>
        </w:rPr>
      </w:pPr>
    </w:p>
    <w:p>
      <w:pPr>
        <w:spacing w:line="360" w:lineRule="auto"/>
        <w:jc w:val="center"/>
        <w:rPr>
          <w:rFonts w:hint="eastAsia" w:ascii="仿宋" w:hAnsi="仿宋" w:eastAsia="仿宋" w:cs="仿宋"/>
          <w:b/>
          <w:bCs/>
          <w:sz w:val="44"/>
          <w:szCs w:val="44"/>
        </w:rPr>
      </w:pPr>
      <w:bookmarkStart w:id="0" w:name="_Toc215476180"/>
      <w:r>
        <w:rPr>
          <w:rFonts w:hint="eastAsia" w:ascii="仿宋" w:hAnsi="仿宋" w:eastAsia="仿宋" w:cs="仿宋"/>
          <w:b/>
          <w:bCs/>
          <w:sz w:val="44"/>
          <w:szCs w:val="44"/>
        </w:rPr>
        <w:t>债权人送达地址确认书</w:t>
      </w:r>
      <w:bookmarkEnd w:id="0"/>
    </w:p>
    <w:tbl>
      <w:tblPr>
        <w:tblStyle w:val="5"/>
        <w:tblW w:w="10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9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3" w:hRule="atLeast"/>
          <w:jc w:val="center"/>
        </w:trPr>
        <w:tc>
          <w:tcPr>
            <w:tcW w:w="1772" w:type="dxa"/>
            <w:vAlign w:val="center"/>
          </w:tcPr>
          <w:p>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债权人名称</w:t>
            </w:r>
          </w:p>
        </w:tc>
        <w:tc>
          <w:tcPr>
            <w:tcW w:w="9070" w:type="dxa"/>
            <w:vAlign w:val="center"/>
          </w:tcPr>
          <w:p>
            <w:pPr>
              <w:spacing w:line="360" w:lineRule="auto"/>
              <w:rPr>
                <w:rFonts w:hint="eastAsia" w:ascii="仿宋" w:hAnsi="仿宋" w:eastAsia="仿宋" w:cs="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22" w:hRule="atLeast"/>
          <w:jc w:val="center"/>
        </w:trPr>
        <w:tc>
          <w:tcPr>
            <w:tcW w:w="1772" w:type="dxa"/>
            <w:vAlign w:val="center"/>
          </w:tcPr>
          <w:p>
            <w:pP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管理人对债权人填写送达地址确认书的告知事项</w:t>
            </w:r>
          </w:p>
        </w:tc>
        <w:tc>
          <w:tcPr>
            <w:tcW w:w="9070" w:type="dxa"/>
            <w:vAlign w:val="center"/>
          </w:tcPr>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1.为了便于债权人及时收到法院、</w:t>
            </w:r>
            <w:r>
              <w:rPr>
                <w:rFonts w:hint="eastAsia" w:ascii="仿宋" w:hAnsi="仿宋" w:eastAsia="仿宋" w:cs="仿宋"/>
                <w:color w:val="000000" w:themeColor="text1"/>
                <w:sz w:val="28"/>
                <w:szCs w:val="28"/>
                <w:lang w:val="en-US" w:eastAsia="zh-CN"/>
                <w14:textFill>
                  <w14:solidFill>
                    <w14:schemeClr w14:val="tx1"/>
                  </w14:solidFill>
                </w14:textFill>
              </w:rPr>
              <w:t>管理人</w:t>
            </w:r>
            <w:r>
              <w:rPr>
                <w:rFonts w:hint="eastAsia" w:ascii="仿宋" w:hAnsi="仿宋" w:eastAsia="仿宋" w:cs="仿宋"/>
                <w:color w:val="000000" w:themeColor="text1"/>
                <w:sz w:val="28"/>
                <w:szCs w:val="28"/>
                <w14:textFill>
                  <w14:solidFill>
                    <w14:schemeClr w14:val="tx1"/>
                  </w14:solidFill>
                </w14:textFill>
              </w:rPr>
              <w:t>各项文书，保证</w:t>
            </w:r>
            <w:r>
              <w:rPr>
                <w:rFonts w:hint="eastAsia" w:ascii="仿宋" w:hAnsi="仿宋" w:eastAsia="仿宋" w:cs="仿宋"/>
                <w:color w:val="000000" w:themeColor="text1"/>
                <w:sz w:val="28"/>
                <w:szCs w:val="28"/>
                <w:lang w:val="en-US" w:eastAsia="zh-CN"/>
                <w14:textFill>
                  <w14:solidFill>
                    <w14:schemeClr w14:val="tx1"/>
                  </w14:solidFill>
                </w14:textFill>
              </w:rPr>
              <w:t>破产清算工作</w:t>
            </w:r>
            <w:r>
              <w:rPr>
                <w:rFonts w:hint="eastAsia" w:ascii="仿宋" w:hAnsi="仿宋" w:eastAsia="仿宋" w:cs="仿宋"/>
                <w:color w:val="000000" w:themeColor="text1"/>
                <w:sz w:val="28"/>
                <w:szCs w:val="28"/>
                <w14:textFill>
                  <w14:solidFill>
                    <w14:schemeClr w14:val="tx1"/>
                  </w14:solidFill>
                </w14:textFill>
              </w:rPr>
              <w:t>顺利进行，债权人应当提供真实、准确的送达地址；</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2.确认的送达地址适用于</w:t>
            </w:r>
            <w:r>
              <w:rPr>
                <w:rFonts w:hint="eastAsia" w:ascii="仿宋" w:hAnsi="仿宋" w:eastAsia="仿宋" w:cs="仿宋"/>
                <w:color w:val="000000" w:themeColor="text1"/>
                <w:sz w:val="28"/>
                <w:szCs w:val="28"/>
                <w:lang w:val="en-US" w:eastAsia="zh-CN"/>
                <w14:textFill>
                  <w14:solidFill>
                    <w14:schemeClr w14:val="tx1"/>
                  </w14:solidFill>
                </w14:textFill>
              </w:rPr>
              <w:t>破产</w:t>
            </w:r>
            <w:r>
              <w:rPr>
                <w:rFonts w:hint="eastAsia" w:ascii="仿宋" w:hAnsi="仿宋" w:eastAsia="仿宋" w:cs="仿宋"/>
                <w:color w:val="000000" w:themeColor="text1"/>
                <w:sz w:val="28"/>
                <w:szCs w:val="28"/>
                <w14:textFill>
                  <w14:solidFill>
                    <w14:schemeClr w14:val="tx1"/>
                  </w14:solidFill>
                </w14:textFill>
              </w:rPr>
              <w:t>程序的各个阶段及各项事宜；</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3. </w:t>
            </w:r>
            <w:r>
              <w:rPr>
                <w:rFonts w:hint="eastAsia" w:ascii="仿宋" w:hAnsi="仿宋" w:eastAsia="仿宋" w:cs="仿宋"/>
                <w:color w:val="000000" w:themeColor="text1"/>
                <w:sz w:val="28"/>
                <w:szCs w:val="28"/>
                <w:lang w:val="en-US" w:eastAsia="zh-CN"/>
                <w14:textFill>
                  <w14:solidFill>
                    <w14:schemeClr w14:val="tx1"/>
                  </w14:solidFill>
                </w14:textFill>
              </w:rPr>
              <w:t>破产</w:t>
            </w:r>
            <w:r>
              <w:rPr>
                <w:rFonts w:hint="eastAsia" w:ascii="仿宋" w:hAnsi="仿宋" w:eastAsia="仿宋" w:cs="仿宋"/>
                <w:color w:val="000000" w:themeColor="text1"/>
                <w:sz w:val="28"/>
                <w:szCs w:val="28"/>
                <w14:textFill>
                  <w14:solidFill>
                    <w14:schemeClr w14:val="tx1"/>
                  </w14:solidFill>
                </w14:textFill>
              </w:rPr>
              <w:t>程序期间，债权人的送达地址发生变更，应当书面告知</w:t>
            </w:r>
            <w:r>
              <w:rPr>
                <w:rFonts w:hint="eastAsia" w:ascii="仿宋" w:hAnsi="仿宋" w:eastAsia="仿宋" w:cs="仿宋"/>
                <w:color w:val="000000" w:themeColor="text1"/>
                <w:sz w:val="28"/>
                <w:szCs w:val="28"/>
                <w:lang w:val="en-US" w:eastAsia="zh-CN"/>
                <w14:textFill>
                  <w14:solidFill>
                    <w14:schemeClr w14:val="tx1"/>
                  </w14:solidFill>
                </w14:textFill>
              </w:rPr>
              <w:t>管理人</w:t>
            </w:r>
            <w:r>
              <w:rPr>
                <w:rFonts w:hint="eastAsia" w:ascii="仿宋" w:hAnsi="仿宋" w:eastAsia="仿宋" w:cs="仿宋"/>
                <w:color w:val="000000" w:themeColor="text1"/>
                <w:sz w:val="28"/>
                <w:szCs w:val="28"/>
                <w14:textFill>
                  <w14:solidFill>
                    <w14:schemeClr w14:val="tx1"/>
                  </w14:solidFill>
                </w14:textFill>
              </w:rPr>
              <w:t>变更后的送达地址；</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4.债权人提供的地址不真实、不准确，或不及时告知变更后的地址，导致有关文书无法送达或未及时送达，债权人将自行承担由此可能产生的法律后果：</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（1）债权人拒不提供送达地址的，以其户籍登记、工商登记或者其他依法登记、备案的住所地</w:t>
            </w:r>
            <w:r>
              <w:rPr>
                <w:rFonts w:hint="eastAsia" w:ascii="仿宋" w:hAnsi="仿宋" w:eastAsia="仿宋" w:cs="仿宋"/>
                <w:color w:val="000000" w:themeColor="text1"/>
                <w:sz w:val="28"/>
                <w:szCs w:val="28"/>
                <w:lang w:eastAsia="zh-CN"/>
                <w14:textFill>
                  <w14:solidFill>
                    <w14:schemeClr w14:val="tx1"/>
                  </w14:solidFill>
                </w14:textFill>
              </w:rPr>
              <w:t>、债权申报书中列明住址</w:t>
            </w:r>
            <w:r>
              <w:rPr>
                <w:rFonts w:hint="eastAsia" w:ascii="仿宋" w:hAnsi="仿宋" w:eastAsia="仿宋" w:cs="仿宋"/>
                <w:color w:val="000000" w:themeColor="text1"/>
                <w:sz w:val="28"/>
                <w:szCs w:val="28"/>
                <w14:textFill>
                  <w14:solidFill>
                    <w14:schemeClr w14:val="tx1"/>
                  </w14:solidFill>
                </w14:textFill>
              </w:rPr>
              <w:t>为送达地址</w:t>
            </w:r>
            <w:r>
              <w:rPr>
                <w:rFonts w:hint="eastAsia" w:ascii="仿宋" w:hAnsi="仿宋" w:eastAsia="仿宋" w:cs="仿宋"/>
                <w:b/>
                <w:bCs/>
                <w:color w:val="000000" w:themeColor="text1"/>
                <w:sz w:val="28"/>
                <w:szCs w:val="28"/>
                <w:lang w:eastAsia="zh-CN"/>
                <w14:textFill>
                  <w14:solidFill>
                    <w14:schemeClr w14:val="tx1"/>
                  </w14:solidFill>
                </w14:textFill>
              </w:rPr>
              <w:t>（</w:t>
            </w:r>
            <w:r>
              <w:rPr>
                <w:rFonts w:hint="eastAsia" w:ascii="仿宋" w:hAnsi="仿宋" w:eastAsia="仿宋" w:cs="仿宋"/>
                <w:b/>
                <w:bCs/>
                <w:color w:val="000000" w:themeColor="text1"/>
                <w:sz w:val="28"/>
                <w:szCs w:val="28"/>
                <w:lang w:val="en-US" w:eastAsia="zh-CN"/>
                <w14:textFill>
                  <w14:solidFill>
                    <w14:schemeClr w14:val="tx1"/>
                  </w14:solidFill>
                </w14:textFill>
              </w:rPr>
              <w:t>管理人</w:t>
            </w:r>
            <w:r>
              <w:rPr>
                <w:rFonts w:hint="eastAsia" w:ascii="仿宋" w:hAnsi="仿宋" w:eastAsia="仿宋" w:cs="仿宋"/>
                <w:b/>
                <w:bCs/>
                <w:color w:val="000000" w:themeColor="text1"/>
                <w:sz w:val="28"/>
                <w:szCs w:val="28"/>
                <w:lang w:eastAsia="zh-CN"/>
                <w14:textFill>
                  <w14:solidFill>
                    <w14:schemeClr w14:val="tx1"/>
                  </w14:solidFill>
                </w14:textFill>
              </w:rPr>
              <w:t>可任选其中一处地址进行送达）</w:t>
            </w:r>
            <w:r>
              <w:rPr>
                <w:rFonts w:hint="eastAsia" w:ascii="仿宋" w:hAnsi="仿宋" w:eastAsia="仿宋" w:cs="仿宋"/>
                <w:color w:val="000000" w:themeColor="text1"/>
                <w:sz w:val="28"/>
                <w:szCs w:val="28"/>
                <w14:textFill>
                  <w14:solidFill>
                    <w14:schemeClr w14:val="tx1"/>
                  </w14:solidFill>
                </w14:textFill>
              </w:rPr>
              <w:t>。</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（2）因为债权人自己提供的送达地址不真实、不准确、地址变更后未及时告知管理人、或者债权人拒不提供送达地址导致各项文书未能被债权人实际接收的，按下列方式处理：</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A、邮寄送达的，邮件回执上注明的退回之日视为送达之日；</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B、通过电子邮箱送达的，以电子邮件到达受送达人特定系统的日期为送达日期；</w:t>
            </w:r>
          </w:p>
          <w:p>
            <w:pPr>
              <w:spacing w:line="40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C、直接送达的，送达人当场在送达回执上记明情况之日视为送达之日。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5" w:hRule="atLeast"/>
          <w:jc w:val="center"/>
        </w:trPr>
        <w:tc>
          <w:tcPr>
            <w:tcW w:w="1772" w:type="dxa"/>
            <w:vAlign w:val="center"/>
          </w:tcPr>
          <w:p>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债权人提供的</w:t>
            </w:r>
            <w:r>
              <w:rPr>
                <w:rFonts w:hint="eastAsia" w:ascii="仿宋" w:hAnsi="仿宋" w:eastAsia="仿宋" w:cs="仿宋"/>
                <w:b/>
                <w:bCs/>
                <w:color w:val="000000" w:themeColor="text1"/>
                <w:sz w:val="28"/>
                <w:szCs w:val="28"/>
                <w:lang w:eastAsia="zh-CN"/>
                <w14:textFill>
                  <w14:solidFill>
                    <w14:schemeClr w14:val="tx1"/>
                  </w14:solidFill>
                </w14:textFill>
              </w:rPr>
              <w:t>送达</w:t>
            </w:r>
            <w:r>
              <w:rPr>
                <w:rFonts w:hint="eastAsia" w:ascii="仿宋" w:hAnsi="仿宋" w:eastAsia="仿宋" w:cs="仿宋"/>
                <w:color w:val="000000" w:themeColor="text1"/>
                <w:sz w:val="28"/>
                <w:szCs w:val="28"/>
                <w14:textFill>
                  <w14:solidFill>
                    <w14:schemeClr w14:val="tx1"/>
                  </w14:solidFill>
                </w14:textFill>
              </w:rPr>
              <w:t>地址及联系方式</w:t>
            </w:r>
          </w:p>
        </w:tc>
        <w:tc>
          <w:tcPr>
            <w:tcW w:w="9070" w:type="dxa"/>
            <w:vAlign w:val="center"/>
          </w:tcPr>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本人（本单位）确认下列地址为送达地址：</w:t>
            </w:r>
          </w:p>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联系地址：</w:t>
            </w:r>
          </w:p>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收件人：</w:t>
            </w:r>
          </w:p>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p>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电子邮箱：</w:t>
            </w:r>
          </w:p>
          <w:p>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微信号</w:t>
            </w:r>
            <w:r>
              <w:rPr>
                <w:rFonts w:hint="eastAsia" w:ascii="仿宋" w:hAnsi="仿宋" w:eastAsia="仿宋" w:cs="仿宋"/>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772" w:type="dxa"/>
            <w:vAlign w:val="center"/>
          </w:tcPr>
          <w:p>
            <w:pPr>
              <w:spacing w:line="360" w:lineRule="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债权人对自己送达地址的确认</w:t>
            </w:r>
          </w:p>
        </w:tc>
        <w:tc>
          <w:tcPr>
            <w:tcW w:w="9070" w:type="dxa"/>
            <w:vAlign w:val="center"/>
          </w:tcPr>
          <w:p>
            <w:pPr>
              <w:spacing w:line="40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0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我已经阅读了</w:t>
            </w:r>
            <w:r>
              <w:rPr>
                <w:rFonts w:hint="eastAsia" w:ascii="仿宋" w:hAnsi="仿宋" w:eastAsia="仿宋" w:cs="仿宋"/>
                <w:color w:val="000000" w:themeColor="text1"/>
                <w:sz w:val="28"/>
                <w:szCs w:val="28"/>
                <w:lang w:val="en-US" w:eastAsia="zh-CN"/>
                <w14:textFill>
                  <w14:solidFill>
                    <w14:schemeClr w14:val="tx1"/>
                  </w14:solidFill>
                </w14:textFill>
              </w:rPr>
              <w:t>管理人</w:t>
            </w:r>
            <w:r>
              <w:rPr>
                <w:rFonts w:hint="eastAsia" w:ascii="仿宋" w:hAnsi="仿宋" w:eastAsia="仿宋" w:cs="仿宋"/>
                <w:color w:val="000000" w:themeColor="text1"/>
                <w:sz w:val="28"/>
                <w:szCs w:val="28"/>
                <w14:textFill>
                  <w14:solidFill>
                    <w14:schemeClr w14:val="tx1"/>
                  </w14:solidFill>
                </w14:textFill>
              </w:rPr>
              <w:t>对债权人填写送达地址确认书的告知事项，并保证上述送达地址是准确、有效的。</w:t>
            </w:r>
          </w:p>
          <w:p>
            <w:pPr>
              <w:wordWrap w:val="0"/>
              <w:spacing w:line="400" w:lineRule="exact"/>
              <w:jc w:val="right"/>
              <w:rPr>
                <w:rFonts w:hint="eastAsia" w:ascii="仿宋" w:hAnsi="仿宋" w:eastAsia="仿宋" w:cs="仿宋"/>
                <w:color w:val="000000" w:themeColor="text1"/>
                <w:sz w:val="28"/>
                <w:szCs w:val="28"/>
                <w14:textFill>
                  <w14:solidFill>
                    <w14:schemeClr w14:val="tx1"/>
                  </w14:solidFill>
                </w14:textFill>
              </w:rPr>
            </w:pPr>
          </w:p>
          <w:p>
            <w:pPr>
              <w:wordWrap w:val="0"/>
              <w:spacing w:line="400" w:lineRule="exact"/>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债权人或其代理人签名、盖章或捺印：               </w:t>
            </w:r>
          </w:p>
          <w:p>
            <w:pPr>
              <w:wordWrap w:val="0"/>
              <w:spacing w:line="400" w:lineRule="exact"/>
              <w:jc w:val="righ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年   月   日</w:t>
            </w:r>
          </w:p>
        </w:tc>
      </w:tr>
    </w:tbl>
    <w:p>
      <w:pPr>
        <w:tabs>
          <w:tab w:val="left" w:pos="660"/>
        </w:tabs>
        <w:rPr>
          <w:rFonts w:ascii="仿宋_GB2312" w:hAnsi="仿宋_GB2312" w:eastAsia="仿宋_GB2312" w:cs="仿宋_GB2312"/>
        </w:rPr>
      </w:pPr>
    </w:p>
    <w:p>
      <w:pPr>
        <w:tabs>
          <w:tab w:val="left" w:pos="660"/>
        </w:tabs>
        <w:rPr>
          <w:rFonts w:ascii="仿宋_GB2312" w:hAnsi="仿宋_GB2312" w:eastAsia="仿宋_GB2312" w:cs="仿宋_GB2312"/>
        </w:rPr>
      </w:pPr>
    </w:p>
    <w:p>
      <w:pPr>
        <w:tabs>
          <w:tab w:val="left" w:pos="660"/>
        </w:tabs>
        <w:rPr>
          <w:rFonts w:ascii="仿宋_GB2312" w:hAnsi="仿宋_GB2312" w:eastAsia="仿宋_GB2312" w:cs="仿宋_GB2312"/>
        </w:rPr>
      </w:pPr>
    </w:p>
    <w:p>
      <w:pPr>
        <w:tabs>
          <w:tab w:val="left" w:pos="660"/>
        </w:tabs>
        <w:rPr>
          <w:rFonts w:ascii="仿宋_GB2312" w:hAnsi="仿宋_GB2312" w:eastAsia="仿宋_GB2312" w:cs="仿宋_GB2312"/>
        </w:rPr>
      </w:pPr>
    </w:p>
    <w:p>
      <w:pPr>
        <w:spacing w:line="360" w:lineRule="auto"/>
        <w:jc w:val="center"/>
        <w:rPr>
          <w:rFonts w:hint="default" w:ascii="仿宋" w:hAnsi="仿宋" w:eastAsia="仿宋" w:cs="仿宋"/>
          <w:b/>
          <w:bCs/>
          <w:color w:val="000000" w:themeColor="text1"/>
          <w:sz w:val="44"/>
          <w:szCs w:val="44"/>
          <w:lang w:val="en-US" w:eastAsia="zh-CN"/>
          <w14:textFill>
            <w14:solidFill>
              <w14:schemeClr w14:val="tx1"/>
            </w14:solidFill>
          </w14:textFill>
        </w:rPr>
      </w:pPr>
      <w:r>
        <w:rPr>
          <w:rFonts w:hint="default" w:ascii="仿宋" w:hAnsi="仿宋" w:eastAsia="仿宋" w:cs="仿宋"/>
          <w:b/>
          <w:bCs/>
          <w:color w:val="000000" w:themeColor="text1"/>
          <w:sz w:val="44"/>
          <w:szCs w:val="44"/>
          <w:lang w:val="en-US" w:eastAsia="zh-CN"/>
          <w14:textFill>
            <w14:solidFill>
              <w14:schemeClr w14:val="tx1"/>
            </w14:solidFill>
          </w14:textFill>
        </w:rPr>
        <w:t>四川创瑞资产管理有限公司</w:t>
      </w:r>
    </w:p>
    <w:tbl>
      <w:tblPr>
        <w:tblStyle w:val="6"/>
        <w:tblpPr w:leftFromText="180" w:rightFromText="180" w:vertAnchor="text" w:horzAnchor="page" w:tblpX="1602" w:tblpY="632"/>
        <w:tblOverlap w:val="never"/>
        <w:tblW w:w="9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0"/>
        <w:gridCol w:w="3400"/>
        <w:gridCol w:w="3165"/>
        <w:gridCol w:w="711"/>
        <w:gridCol w:w="730"/>
        <w:gridCol w:w="939"/>
      </w:tblGrid>
      <w:tr>
        <w:trPr>
          <w:trHeight w:val="936" w:hRule="atLeast"/>
        </w:trPr>
        <w:tc>
          <w:tcPr>
            <w:tcW w:w="810" w:type="dxa"/>
          </w:tcPr>
          <w:p>
            <w:pPr>
              <w:spacing w:line="440" w:lineRule="exact"/>
              <w:jc w:val="center"/>
              <w:rPr>
                <w:rFonts w:asciiTheme="minorEastAsia" w:hAnsiTheme="minorEastAsia"/>
                <w:b/>
                <w:sz w:val="21"/>
                <w:szCs w:val="21"/>
              </w:rPr>
            </w:pPr>
            <w:r>
              <w:rPr>
                <w:rFonts w:asciiTheme="minorEastAsia" w:hAnsiTheme="minorEastAsia"/>
                <w:b/>
                <w:sz w:val="21"/>
                <w:szCs w:val="21"/>
              </w:rPr>
              <w:t>序号</w:t>
            </w:r>
          </w:p>
        </w:tc>
        <w:tc>
          <w:tcPr>
            <w:tcW w:w="3400" w:type="dxa"/>
          </w:tcPr>
          <w:p>
            <w:pPr>
              <w:spacing w:line="440" w:lineRule="exact"/>
              <w:jc w:val="center"/>
              <w:rPr>
                <w:rFonts w:asciiTheme="minorEastAsia" w:hAnsiTheme="minorEastAsia"/>
                <w:b/>
                <w:sz w:val="21"/>
                <w:szCs w:val="21"/>
              </w:rPr>
            </w:pPr>
            <w:r>
              <w:rPr>
                <w:rFonts w:hint="eastAsia" w:asciiTheme="minorEastAsia" w:hAnsiTheme="minorEastAsia"/>
                <w:b/>
                <w:sz w:val="21"/>
                <w:szCs w:val="21"/>
                <w:lang w:eastAsia="zh-CN"/>
              </w:rPr>
              <w:t>证据</w:t>
            </w:r>
            <w:r>
              <w:rPr>
                <w:rFonts w:asciiTheme="minorEastAsia" w:hAnsiTheme="minorEastAsia"/>
                <w:b/>
                <w:sz w:val="21"/>
                <w:szCs w:val="21"/>
              </w:rPr>
              <w:t>名称</w:t>
            </w:r>
          </w:p>
        </w:tc>
        <w:tc>
          <w:tcPr>
            <w:tcW w:w="3165" w:type="dxa"/>
          </w:tcPr>
          <w:p>
            <w:pPr>
              <w:spacing w:line="440" w:lineRule="exact"/>
              <w:jc w:val="center"/>
              <w:rPr>
                <w:rFonts w:hint="default" w:eastAsia="宋体" w:asciiTheme="minorEastAsia" w:hAnsiTheme="minorEastAsia"/>
                <w:b/>
                <w:sz w:val="21"/>
                <w:szCs w:val="21"/>
                <w:lang w:val="en-US" w:eastAsia="zh-CN"/>
              </w:rPr>
            </w:pPr>
            <w:r>
              <w:rPr>
                <w:rFonts w:hint="eastAsia" w:asciiTheme="minorEastAsia" w:hAnsiTheme="minorEastAsia"/>
                <w:b/>
                <w:sz w:val="21"/>
                <w:szCs w:val="21"/>
                <w:lang w:eastAsia="zh-CN"/>
              </w:rPr>
              <w:t>证明目的</w:t>
            </w:r>
          </w:p>
        </w:tc>
        <w:tc>
          <w:tcPr>
            <w:tcW w:w="711" w:type="dxa"/>
          </w:tcPr>
          <w:p>
            <w:pPr>
              <w:spacing w:line="440" w:lineRule="exact"/>
              <w:jc w:val="center"/>
              <w:rPr>
                <w:rFonts w:hint="eastAsia" w:eastAsia="宋体" w:asciiTheme="minorEastAsia" w:hAnsiTheme="minorEastAsia"/>
                <w:b/>
                <w:sz w:val="21"/>
                <w:szCs w:val="21"/>
                <w:lang w:eastAsia="zh-CN"/>
              </w:rPr>
            </w:pPr>
            <w:r>
              <w:rPr>
                <w:rFonts w:hint="eastAsia" w:asciiTheme="minorEastAsia" w:hAnsiTheme="minorEastAsia"/>
                <w:b/>
                <w:sz w:val="21"/>
                <w:szCs w:val="21"/>
                <w:lang w:eastAsia="zh-CN"/>
              </w:rPr>
              <w:t>有无原件</w:t>
            </w:r>
          </w:p>
        </w:tc>
        <w:tc>
          <w:tcPr>
            <w:tcW w:w="730" w:type="dxa"/>
          </w:tcPr>
          <w:p>
            <w:pPr>
              <w:spacing w:line="440" w:lineRule="exact"/>
              <w:jc w:val="center"/>
              <w:rPr>
                <w:rFonts w:asciiTheme="minorEastAsia" w:hAnsiTheme="minorEastAsia"/>
                <w:b/>
                <w:sz w:val="21"/>
                <w:szCs w:val="21"/>
              </w:rPr>
            </w:pPr>
            <w:r>
              <w:rPr>
                <w:rFonts w:asciiTheme="minorEastAsia" w:hAnsiTheme="minorEastAsia"/>
                <w:b/>
                <w:sz w:val="21"/>
                <w:szCs w:val="21"/>
              </w:rPr>
              <w:t>页数</w:t>
            </w:r>
          </w:p>
        </w:tc>
        <w:tc>
          <w:tcPr>
            <w:tcW w:w="939" w:type="dxa"/>
          </w:tcPr>
          <w:p>
            <w:pPr>
              <w:spacing w:line="440" w:lineRule="exact"/>
              <w:jc w:val="center"/>
              <w:rPr>
                <w:rFonts w:asciiTheme="minorEastAsia" w:hAnsiTheme="minorEastAsia"/>
                <w:b/>
                <w:sz w:val="21"/>
                <w:szCs w:val="21"/>
              </w:rPr>
            </w:pPr>
            <w:r>
              <w:rPr>
                <w:rFonts w:asciiTheme="minorEastAsia" w:hAnsiTheme="minorEastAsia"/>
                <w:b/>
                <w:sz w:val="21"/>
                <w:szCs w:val="21"/>
              </w:rPr>
              <w:t>备注</w:t>
            </w:r>
          </w:p>
        </w:tc>
      </w:tr>
      <w:tr>
        <w:trPr>
          <w:trHeight w:val="837"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826"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716"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826"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936"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936"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782"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817"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r>
        <w:trPr>
          <w:trHeight w:val="580" w:hRule="atLeast"/>
        </w:trPr>
        <w:tc>
          <w:tcPr>
            <w:tcW w:w="810" w:type="dxa"/>
          </w:tcPr>
          <w:p>
            <w:pPr>
              <w:spacing w:line="440" w:lineRule="exact"/>
              <w:rPr>
                <w:rFonts w:asciiTheme="minorEastAsia" w:hAnsiTheme="minorEastAsia"/>
                <w:b/>
                <w:sz w:val="28"/>
                <w:szCs w:val="28"/>
              </w:rPr>
            </w:pPr>
          </w:p>
        </w:tc>
        <w:tc>
          <w:tcPr>
            <w:tcW w:w="3400" w:type="dxa"/>
          </w:tcPr>
          <w:p>
            <w:pPr>
              <w:spacing w:line="440" w:lineRule="exact"/>
              <w:rPr>
                <w:rFonts w:asciiTheme="minorEastAsia" w:hAnsiTheme="minorEastAsia"/>
                <w:b/>
                <w:sz w:val="28"/>
                <w:szCs w:val="28"/>
              </w:rPr>
            </w:pPr>
          </w:p>
        </w:tc>
        <w:tc>
          <w:tcPr>
            <w:tcW w:w="3165" w:type="dxa"/>
          </w:tcPr>
          <w:p>
            <w:pPr>
              <w:spacing w:line="440" w:lineRule="exact"/>
              <w:rPr>
                <w:rFonts w:asciiTheme="minorEastAsia" w:hAnsiTheme="minorEastAsia"/>
                <w:b/>
                <w:sz w:val="28"/>
                <w:szCs w:val="28"/>
              </w:rPr>
            </w:pPr>
          </w:p>
        </w:tc>
        <w:tc>
          <w:tcPr>
            <w:tcW w:w="711" w:type="dxa"/>
          </w:tcPr>
          <w:p>
            <w:pPr>
              <w:spacing w:line="440" w:lineRule="exact"/>
              <w:rPr>
                <w:rFonts w:asciiTheme="minorEastAsia" w:hAnsiTheme="minorEastAsia"/>
                <w:b/>
                <w:sz w:val="28"/>
                <w:szCs w:val="28"/>
              </w:rPr>
            </w:pPr>
          </w:p>
        </w:tc>
        <w:tc>
          <w:tcPr>
            <w:tcW w:w="730" w:type="dxa"/>
          </w:tcPr>
          <w:p>
            <w:pPr>
              <w:spacing w:line="440" w:lineRule="exact"/>
              <w:rPr>
                <w:rFonts w:asciiTheme="minorEastAsia" w:hAnsiTheme="minorEastAsia"/>
                <w:b/>
                <w:sz w:val="28"/>
                <w:szCs w:val="28"/>
              </w:rPr>
            </w:pPr>
          </w:p>
        </w:tc>
        <w:tc>
          <w:tcPr>
            <w:tcW w:w="939" w:type="dxa"/>
          </w:tcPr>
          <w:p>
            <w:pPr>
              <w:spacing w:line="440" w:lineRule="exact"/>
              <w:rPr>
                <w:rFonts w:asciiTheme="minorEastAsia" w:hAnsiTheme="minorEastAsia"/>
                <w:b/>
                <w:sz w:val="28"/>
                <w:szCs w:val="28"/>
              </w:rPr>
            </w:pPr>
          </w:p>
        </w:tc>
      </w:tr>
    </w:tbl>
    <w:p>
      <w:pPr>
        <w:spacing w:line="520" w:lineRule="exact"/>
        <w:jc w:val="center"/>
        <w:rPr>
          <w:rFonts w:hint="eastAsia" w:ascii="仿宋_GB2312" w:hAnsi="仿宋_GB2312" w:eastAsia="仿宋_GB2312" w:cs="仿宋_GB2312"/>
          <w:b/>
          <w:bCs/>
          <w:sz w:val="36"/>
          <w:szCs w:val="36"/>
        </w:rPr>
      </w:pPr>
      <w:r>
        <w:rPr>
          <w:rFonts w:hint="eastAsia" w:ascii="仿宋" w:hAnsi="仿宋" w:eastAsia="仿宋" w:cs="仿宋"/>
          <w:b/>
          <w:bCs/>
          <w:color w:val="000000" w:themeColor="text1"/>
          <w:sz w:val="44"/>
          <w:szCs w:val="44"/>
          <w:lang w:eastAsia="zh-CN"/>
          <w14:textFill>
            <w14:solidFill>
              <w14:schemeClr w14:val="tx1"/>
            </w14:solidFill>
          </w14:textFill>
        </w:rPr>
        <w:t>债权证据清单及证据文件</w:t>
      </w:r>
    </w:p>
    <w:p>
      <w:pPr>
        <w:ind w:firstLine="783" w:firstLineChars="300"/>
        <w:rPr>
          <w:rFonts w:hint="eastAsia" w:ascii="仿宋" w:hAnsi="仿宋" w:eastAsia="仿宋"/>
          <w:b/>
          <w:sz w:val="26"/>
        </w:rPr>
      </w:pPr>
      <w:r>
        <w:rPr>
          <w:rFonts w:hint="eastAsia" w:ascii="仿宋" w:hAnsi="仿宋" w:eastAsia="仿宋"/>
          <w:b/>
          <w:sz w:val="26"/>
        </w:rPr>
        <w:t>注</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ind w:firstLine="480" w:firstLineChars="200"/>
        <w:rPr>
          <w:rFonts w:hint="eastAsia" w:ascii="仿宋_GB2312" w:hAnsi="仿宋_GB2312" w:eastAsia="仿宋_GB2312" w:cs="仿宋_GB2312"/>
          <w:sz w:val="24"/>
          <w:lang w:eastAsia="zh-CN"/>
        </w:rPr>
      </w:pPr>
      <w:r>
        <w:rPr>
          <w:rFonts w:ascii="仿宋" w:hAnsi="仿宋" w:eastAsia="仿宋"/>
          <w:sz w:val="24"/>
        </w:rPr>
        <w:t>1.</w:t>
      </w:r>
      <w:r>
        <w:rPr>
          <w:rFonts w:hint="eastAsia" w:ascii="仿宋_GB2312" w:hAnsi="仿宋_GB2312" w:eastAsia="仿宋_GB2312" w:cs="仿宋_GB2312"/>
          <w:sz w:val="24"/>
        </w:rPr>
        <w:t>本表不够，可自行续表</w:t>
      </w:r>
      <w:r>
        <w:rPr>
          <w:rFonts w:hint="eastAsia" w:ascii="仿宋_GB2312" w:hAnsi="仿宋_GB2312" w:eastAsia="仿宋_GB2312" w:cs="仿宋_GB2312"/>
          <w:sz w:val="24"/>
          <w:lang w:eastAsia="zh-CN"/>
        </w:rPr>
        <w:t>。</w:t>
      </w:r>
    </w:p>
    <w:p>
      <w:pPr>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2</w:t>
      </w: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表格上需</w:t>
      </w:r>
      <w:r>
        <w:rPr>
          <w:rFonts w:hint="eastAsia" w:ascii="仿宋_GB2312" w:hAnsi="仿宋_GB2312" w:eastAsia="仿宋_GB2312" w:cs="仿宋_GB2312"/>
          <w:sz w:val="24"/>
        </w:rPr>
        <w:t>盖章</w:t>
      </w:r>
      <w:r>
        <w:rPr>
          <w:rFonts w:hint="eastAsia" w:ascii="仿宋_GB2312" w:hAnsi="仿宋_GB2312" w:eastAsia="仿宋_GB2312" w:cs="仿宋_GB2312"/>
          <w:sz w:val="24"/>
          <w:lang w:eastAsia="zh-CN"/>
        </w:rPr>
        <w:t>或</w:t>
      </w:r>
      <w:r>
        <w:rPr>
          <w:rFonts w:hint="eastAsia" w:ascii="仿宋_GB2312" w:hAnsi="仿宋_GB2312" w:eastAsia="仿宋_GB2312" w:cs="仿宋_GB2312"/>
          <w:sz w:val="24"/>
        </w:rPr>
        <w:t>签字。</w:t>
      </w:r>
    </w:p>
    <w:p>
      <w:pPr>
        <w:ind w:firstLine="480" w:firstLineChars="200"/>
        <w:rPr>
          <w:rFonts w:hint="eastAsia" w:ascii="仿宋_GB2312" w:hAnsi="仿宋_GB2312" w:eastAsia="仿宋_GB2312" w:cs="仿宋_GB2312"/>
          <w:b w:val="0"/>
          <w:bCs w:val="0"/>
          <w:color w:val="000000" w:themeColor="text1"/>
          <w:sz w:val="24"/>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24"/>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z w:val="24"/>
          <w14:textFill>
            <w14:solidFill>
              <w14:schemeClr w14:val="tx1"/>
            </w14:solidFill>
          </w14:textFill>
        </w:rPr>
        <w:t>.</w:t>
      </w:r>
      <w:r>
        <w:rPr>
          <w:rFonts w:hint="eastAsia" w:ascii="仿宋_GB2312" w:hAnsi="仿宋_GB2312" w:eastAsia="仿宋_GB2312" w:cs="仿宋_GB2312"/>
          <w:b w:val="0"/>
          <w:bCs w:val="0"/>
          <w:color w:val="000000" w:themeColor="text1"/>
          <w:sz w:val="24"/>
          <w:lang w:eastAsia="zh-CN"/>
          <w14:textFill>
            <w14:solidFill>
              <w14:schemeClr w14:val="tx1"/>
            </w14:solidFill>
          </w14:textFill>
        </w:rPr>
        <w:t>相关证据文件须按清单顺序排列附后，每页证据文件均需债权人或代理人盖章或者签字。</w:t>
      </w:r>
    </w:p>
    <w:p>
      <w:pPr>
        <w:rPr>
          <w:rFonts w:hint="eastAsia" w:ascii="仿宋" w:hAnsi="仿宋" w:eastAsia="仿宋"/>
          <w:sz w:val="28"/>
          <w:szCs w:val="28"/>
          <w:lang w:eastAsia="zh-CN"/>
        </w:rPr>
      </w:pPr>
    </w:p>
    <w:p>
      <w:pPr>
        <w:ind w:firstLine="560" w:firstLineChars="200"/>
        <w:rPr>
          <w:rFonts w:hint="eastAsia" w:ascii="仿宋" w:hAnsi="仿宋" w:eastAsia="仿宋"/>
          <w:sz w:val="28"/>
          <w:szCs w:val="28"/>
        </w:rPr>
      </w:pPr>
      <w:r>
        <w:rPr>
          <w:rFonts w:hint="eastAsia" w:ascii="仿宋" w:hAnsi="仿宋" w:eastAsia="仿宋"/>
          <w:sz w:val="28"/>
          <w:szCs w:val="28"/>
          <w:lang w:eastAsia="zh-CN"/>
        </w:rPr>
        <w:t>债权</w:t>
      </w:r>
      <w:r>
        <w:rPr>
          <w:rFonts w:hint="eastAsia" w:ascii="仿宋" w:hAnsi="仿宋" w:eastAsia="仿宋"/>
          <w:sz w:val="28"/>
          <w:szCs w:val="28"/>
        </w:rPr>
        <w:t>人</w:t>
      </w:r>
      <w:r>
        <w:rPr>
          <w:rFonts w:hint="eastAsia" w:ascii="仿宋" w:hAnsi="仿宋" w:eastAsia="仿宋"/>
          <w:sz w:val="28"/>
          <w:szCs w:val="28"/>
          <w:lang w:eastAsia="zh-CN"/>
        </w:rPr>
        <w:t>（代理人）</w:t>
      </w:r>
      <w:r>
        <w:rPr>
          <w:rFonts w:hint="eastAsia" w:ascii="仿宋" w:hAnsi="仿宋" w:eastAsia="仿宋"/>
          <w:sz w:val="28"/>
          <w:szCs w:val="28"/>
        </w:rPr>
        <w:t xml:space="preserve">签字：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提交日期：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年   月   日 </w:t>
      </w:r>
    </w:p>
    <w:p>
      <w:pPr>
        <w:rPr>
          <w:rFonts w:hint="eastAsia" w:ascii="仿宋" w:hAnsi="仿宋" w:eastAsia="仿宋"/>
          <w:sz w:val="28"/>
          <w:szCs w:val="28"/>
          <w:lang w:eastAsia="zh-CN"/>
        </w:rPr>
      </w:pPr>
    </w:p>
    <w:p>
      <w:pPr>
        <w:ind w:firstLine="560" w:firstLineChars="200"/>
        <w:rPr>
          <w:rFonts w:hint="eastAsia" w:ascii="仿宋" w:hAnsi="仿宋" w:eastAsia="仿宋" w:cs="仿宋"/>
          <w:b/>
          <w:bCs/>
          <w:sz w:val="44"/>
          <w:szCs w:val="44"/>
          <w:lang w:eastAsia="zh-CN"/>
        </w:rPr>
      </w:pPr>
      <w:r>
        <w:rPr>
          <w:rFonts w:hint="eastAsia" w:ascii="仿宋" w:hAnsi="仿宋" w:eastAsia="仿宋"/>
          <w:sz w:val="28"/>
          <w:szCs w:val="28"/>
          <w:lang w:eastAsia="zh-CN"/>
        </w:rPr>
        <w:t>债权</w:t>
      </w:r>
      <w:r>
        <w:rPr>
          <w:rFonts w:hint="eastAsia" w:ascii="仿宋" w:hAnsi="仿宋" w:eastAsia="仿宋"/>
          <w:sz w:val="28"/>
          <w:szCs w:val="28"/>
        </w:rPr>
        <w:t>人</w:t>
      </w:r>
      <w:r>
        <w:rPr>
          <w:rFonts w:hint="eastAsia" w:ascii="仿宋" w:hAnsi="仿宋" w:eastAsia="仿宋"/>
          <w:sz w:val="28"/>
          <w:szCs w:val="28"/>
          <w:lang w:eastAsia="zh-CN"/>
        </w:rPr>
        <w:t>（代理人）联系电话：</w:t>
      </w:r>
      <w:r>
        <w:rPr>
          <w:rFonts w:hint="eastAsia" w:ascii="仿宋" w:hAnsi="仿宋" w:eastAsia="仿宋"/>
          <w:sz w:val="28"/>
          <w:szCs w:val="28"/>
          <w:lang w:val="en-US" w:eastAsia="zh-CN"/>
        </w:rPr>
        <w:t xml:space="preserve">           接收人签字：</w:t>
      </w:r>
    </w:p>
    <w:p>
      <w:pPr>
        <w:tabs>
          <w:tab w:val="left" w:pos="660"/>
        </w:tabs>
        <w:rPr>
          <w:rFonts w:ascii="仿宋_GB2312" w:hAnsi="仿宋_GB2312" w:eastAsia="仿宋_GB2312" w:cs="仿宋_GB2312"/>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0000000000000000000"/>
    <w:charset w:val="86"/>
    <w:family w:val="auto"/>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Hiragino Sans CNS W3">
    <w:panose1 w:val="020B0300000000000000"/>
    <w:charset w:val="88"/>
    <w:family w:val="auto"/>
    <w:pitch w:val="default"/>
    <w:sig w:usb0="00000001" w:usb1="1A0F1900" w:usb2="00000016" w:usb3="00000000" w:csb0="00120005" w:csb1="00000000"/>
  </w:font>
  <w:font w:name="Heiti SC Light">
    <w:panose1 w:val="02000000000000000000"/>
    <w:charset w:val="86"/>
    <w:family w:val="auto"/>
    <w:pitch w:val="default"/>
    <w:sig w:usb0="8000002F" w:usb1="0800004A" w:usb2="00000000" w:usb3="00000000" w:csb0="203E0000" w:csb1="00000000"/>
  </w:font>
  <w:font w:name="仿宋_GB2312">
    <w:altName w:val="方正仿宋_GBK"/>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31455"/>
    <w:multiLevelType w:val="singleLevel"/>
    <w:tmpl w:val="06331455"/>
    <w:lvl w:ilvl="0" w:tentative="0">
      <w:start w:val="1"/>
      <w:numFmt w:val="decimal"/>
      <w:suff w:val="space"/>
      <w:lvlText w:val="%1、"/>
      <w:lvlJc w:val="left"/>
      <w:pPr>
        <w:ind w:left="112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434"/>
    <w:rsid w:val="000550B2"/>
    <w:rsid w:val="000D59F3"/>
    <w:rsid w:val="0015189B"/>
    <w:rsid w:val="0020611E"/>
    <w:rsid w:val="00275749"/>
    <w:rsid w:val="002B4742"/>
    <w:rsid w:val="002F4936"/>
    <w:rsid w:val="00307434"/>
    <w:rsid w:val="00310A3D"/>
    <w:rsid w:val="004236C2"/>
    <w:rsid w:val="00517D83"/>
    <w:rsid w:val="00524140"/>
    <w:rsid w:val="00542BEA"/>
    <w:rsid w:val="00570776"/>
    <w:rsid w:val="00575C8A"/>
    <w:rsid w:val="005953C1"/>
    <w:rsid w:val="00615DA4"/>
    <w:rsid w:val="006623BA"/>
    <w:rsid w:val="0071562C"/>
    <w:rsid w:val="008603D5"/>
    <w:rsid w:val="008607A2"/>
    <w:rsid w:val="008672B5"/>
    <w:rsid w:val="00892A93"/>
    <w:rsid w:val="009D5561"/>
    <w:rsid w:val="009E1ED8"/>
    <w:rsid w:val="009E5562"/>
    <w:rsid w:val="00A108E5"/>
    <w:rsid w:val="00A4201E"/>
    <w:rsid w:val="00AF4983"/>
    <w:rsid w:val="00BA203C"/>
    <w:rsid w:val="00BA518C"/>
    <w:rsid w:val="00C22175"/>
    <w:rsid w:val="00C71C1C"/>
    <w:rsid w:val="00D06284"/>
    <w:rsid w:val="00E824BC"/>
    <w:rsid w:val="00F17316"/>
    <w:rsid w:val="018D6FF9"/>
    <w:rsid w:val="036D5760"/>
    <w:rsid w:val="06046420"/>
    <w:rsid w:val="07072944"/>
    <w:rsid w:val="09D509A3"/>
    <w:rsid w:val="10440CF5"/>
    <w:rsid w:val="122465D6"/>
    <w:rsid w:val="17A02830"/>
    <w:rsid w:val="1A337DA9"/>
    <w:rsid w:val="1BC0647A"/>
    <w:rsid w:val="1BD812A3"/>
    <w:rsid w:val="1BF106BC"/>
    <w:rsid w:val="1C312248"/>
    <w:rsid w:val="1E496C9A"/>
    <w:rsid w:val="1EED0920"/>
    <w:rsid w:val="2062540E"/>
    <w:rsid w:val="20C12856"/>
    <w:rsid w:val="217F3712"/>
    <w:rsid w:val="23863424"/>
    <w:rsid w:val="254C1A56"/>
    <w:rsid w:val="25A937A2"/>
    <w:rsid w:val="273837D2"/>
    <w:rsid w:val="2D2879C5"/>
    <w:rsid w:val="2EBB6FA5"/>
    <w:rsid w:val="307438DE"/>
    <w:rsid w:val="30C06DC5"/>
    <w:rsid w:val="30F019D0"/>
    <w:rsid w:val="316E6B36"/>
    <w:rsid w:val="31D25CC5"/>
    <w:rsid w:val="326744A0"/>
    <w:rsid w:val="33B95542"/>
    <w:rsid w:val="37E90A7D"/>
    <w:rsid w:val="38B7401E"/>
    <w:rsid w:val="39A51DF2"/>
    <w:rsid w:val="3A2B0926"/>
    <w:rsid w:val="3B0A6D5C"/>
    <w:rsid w:val="3B743B72"/>
    <w:rsid w:val="3C925BB5"/>
    <w:rsid w:val="3CA75EAB"/>
    <w:rsid w:val="3CF47AC1"/>
    <w:rsid w:val="40701B8E"/>
    <w:rsid w:val="410D37B8"/>
    <w:rsid w:val="41635215"/>
    <w:rsid w:val="449816AB"/>
    <w:rsid w:val="45E51E73"/>
    <w:rsid w:val="486D0E85"/>
    <w:rsid w:val="48EC4203"/>
    <w:rsid w:val="49E92319"/>
    <w:rsid w:val="4A850C13"/>
    <w:rsid w:val="4BFC291C"/>
    <w:rsid w:val="4CC021B8"/>
    <w:rsid w:val="4DDC2987"/>
    <w:rsid w:val="4DF1724A"/>
    <w:rsid w:val="4F6C25E8"/>
    <w:rsid w:val="538065F2"/>
    <w:rsid w:val="54DC75A7"/>
    <w:rsid w:val="563270EE"/>
    <w:rsid w:val="565C57D5"/>
    <w:rsid w:val="57ED57AA"/>
    <w:rsid w:val="59B479CD"/>
    <w:rsid w:val="59B70582"/>
    <w:rsid w:val="601D1A7E"/>
    <w:rsid w:val="614D705C"/>
    <w:rsid w:val="628105FD"/>
    <w:rsid w:val="62AD6A39"/>
    <w:rsid w:val="65C3112E"/>
    <w:rsid w:val="65C6219D"/>
    <w:rsid w:val="66155351"/>
    <w:rsid w:val="667F2B12"/>
    <w:rsid w:val="67444DDD"/>
    <w:rsid w:val="6BC7562A"/>
    <w:rsid w:val="6D4F1EDA"/>
    <w:rsid w:val="6EC32BEB"/>
    <w:rsid w:val="75265B16"/>
    <w:rsid w:val="755D559F"/>
    <w:rsid w:val="76663FD3"/>
    <w:rsid w:val="779F33C0"/>
    <w:rsid w:val="79420E98"/>
    <w:rsid w:val="7B517D65"/>
    <w:rsid w:val="7BC51070"/>
    <w:rsid w:val="7C177EDB"/>
    <w:rsid w:val="7CB96842"/>
    <w:rsid w:val="7F0B2140"/>
    <w:rsid w:val="97560BF7"/>
    <w:rsid w:val="BFFBFBB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字符"/>
    <w:basedOn w:val="4"/>
    <w:link w:val="3"/>
    <w:qFormat/>
    <w:locked/>
    <w:uiPriority w:val="99"/>
    <w:rPr>
      <w:rFonts w:ascii="Times New Roman" w:hAnsi="Times New Roman" w:eastAsia="宋体" w:cs="Times New Roman"/>
      <w:sz w:val="18"/>
      <w:szCs w:val="18"/>
    </w:rPr>
  </w:style>
  <w:style w:type="character" w:customStyle="1" w:styleId="8">
    <w:name w:val="页脚字符"/>
    <w:basedOn w:val="4"/>
    <w:link w:val="2"/>
    <w:semiHidden/>
    <w:qFormat/>
    <w:locked/>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8</Pages>
  <Words>520</Words>
  <Characters>2964</Characters>
  <Lines>24</Lines>
  <Paragraphs>6</Paragraphs>
  <ScaleCrop>false</ScaleCrop>
  <LinksUpToDate>false</LinksUpToDate>
  <CharactersWithSpaces>3478</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2016-09-08T23:28:00Z</dcterms:created>
  <dc:creator>Administrator</dc:creator>
  <cp:lastModifiedBy>ricardo</cp:lastModifiedBy>
  <cp:lastPrinted>2021-01-15T22:10:00Z</cp:lastPrinted>
  <dcterms:modified xsi:type="dcterms:W3CDTF">2022-02-11T12:13:55Z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698950166D3D473F84D7AD6AF90494D2</vt:lpwstr>
  </property>
</Properties>
</file>