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84769" w14:textId="77777777" w:rsidR="00671A31" w:rsidRDefault="00236AA3">
      <w:pPr>
        <w:pStyle w:val="Bodytext10"/>
        <w:spacing w:line="448" w:lineRule="exact"/>
        <w:ind w:firstLine="0"/>
        <w:jc w:val="center"/>
        <w:rPr>
          <w:rFonts w:ascii="黑体" w:eastAsia="黑体" w:hAnsi="黑体" w:cs="黑体"/>
          <w:sz w:val="36"/>
          <w:szCs w:val="36"/>
        </w:rPr>
      </w:pPr>
      <w:bookmarkStart w:id="0" w:name="bookmark2"/>
      <w:bookmarkStart w:id="1" w:name="bookmark1"/>
      <w:bookmarkStart w:id="2" w:name="bookmark0"/>
      <w:r>
        <w:rPr>
          <w:rFonts w:ascii="黑体" w:eastAsia="黑体" w:hAnsi="黑体" w:cs="黑体" w:hint="eastAsia"/>
          <w:sz w:val="36"/>
          <w:szCs w:val="36"/>
        </w:rPr>
        <w:t>乐至县巨洋房地产开发有限公司管理人</w:t>
      </w:r>
      <w:bookmarkEnd w:id="0"/>
      <w:r>
        <w:rPr>
          <w:rFonts w:ascii="黑体" w:eastAsia="黑体" w:hAnsi="黑体" w:cs="黑体" w:hint="eastAsia"/>
          <w:sz w:val="36"/>
          <w:szCs w:val="36"/>
          <w:lang w:eastAsia="zh-CN"/>
        </w:rPr>
        <w:t>、</w:t>
      </w:r>
      <w:r>
        <w:rPr>
          <w:rFonts w:ascii="黑体" w:eastAsia="黑体" w:hAnsi="黑体" w:cs="黑体" w:hint="eastAsia"/>
          <w:sz w:val="36"/>
          <w:szCs w:val="36"/>
        </w:rPr>
        <w:t>乐至县巨洋大饭店投资有限公司</w:t>
      </w:r>
      <w:r>
        <w:rPr>
          <w:rFonts w:ascii="黑体" w:eastAsia="黑体" w:hAnsi="黑体" w:cs="黑体" w:hint="eastAsia"/>
          <w:sz w:val="36"/>
          <w:szCs w:val="36"/>
          <w:lang w:val="en-US"/>
        </w:rPr>
        <w:t>管理人</w:t>
      </w:r>
      <w:bookmarkStart w:id="3" w:name="bookmark3"/>
      <w:r>
        <w:rPr>
          <w:rFonts w:ascii="黑体" w:eastAsia="黑体" w:hAnsi="黑体" w:cs="黑体" w:hint="eastAsia"/>
          <w:sz w:val="36"/>
          <w:szCs w:val="36"/>
        </w:rPr>
        <w:t>关于乐至县巨洋房地产开发有限公司、乐至县巨洋大饭店投资有限公司破产</w:t>
      </w:r>
      <w:r>
        <w:rPr>
          <w:rFonts w:ascii="黑体" w:eastAsia="黑体" w:hAnsi="黑体" w:cs="黑体" w:hint="eastAsia"/>
          <w:sz w:val="36"/>
          <w:szCs w:val="36"/>
          <w:lang w:val="en-US"/>
        </w:rPr>
        <w:t>重整</w:t>
      </w:r>
      <w:r>
        <w:rPr>
          <w:rFonts w:ascii="黑体" w:eastAsia="黑体" w:hAnsi="黑体" w:cs="黑体" w:hint="eastAsia"/>
          <w:sz w:val="36"/>
          <w:szCs w:val="36"/>
        </w:rPr>
        <w:t>案</w:t>
      </w:r>
      <w:bookmarkStart w:id="4" w:name="bookmark4"/>
      <w:bookmarkEnd w:id="3"/>
      <w:r>
        <w:rPr>
          <w:rFonts w:ascii="黑体" w:eastAsia="黑体" w:hAnsi="黑体" w:cs="黑体" w:hint="eastAsia"/>
          <w:sz w:val="36"/>
          <w:szCs w:val="36"/>
        </w:rPr>
        <w:t>选任审计机构、评估机构的</w:t>
      </w:r>
    </w:p>
    <w:p w14:paraId="174848EF" w14:textId="77777777" w:rsidR="00671A31" w:rsidRDefault="00236AA3">
      <w:pPr>
        <w:pStyle w:val="Bodytext10"/>
        <w:spacing w:line="448" w:lineRule="exact"/>
        <w:ind w:firstLine="0"/>
        <w:jc w:val="center"/>
        <w:rPr>
          <w:rFonts w:ascii="黑体" w:eastAsia="黑体" w:hAnsi="黑体" w:cs="黑体"/>
          <w:sz w:val="36"/>
          <w:szCs w:val="36"/>
        </w:rPr>
      </w:pPr>
      <w:r>
        <w:rPr>
          <w:rFonts w:ascii="黑体" w:eastAsia="黑体" w:hAnsi="黑体" w:cs="黑体" w:hint="eastAsia"/>
          <w:sz w:val="36"/>
          <w:szCs w:val="36"/>
        </w:rPr>
        <w:t>比选公告</w:t>
      </w:r>
      <w:bookmarkEnd w:id="1"/>
      <w:bookmarkEnd w:id="2"/>
      <w:bookmarkEnd w:id="4"/>
    </w:p>
    <w:p w14:paraId="5E926D9E" w14:textId="77777777" w:rsidR="00E4506C" w:rsidRDefault="00236AA3" w:rsidP="00E4506C">
      <w:pPr>
        <w:pStyle w:val="Bodytext10"/>
        <w:spacing w:line="448" w:lineRule="exact"/>
        <w:ind w:firstLineChars="200" w:firstLine="560"/>
        <w:jc w:val="both"/>
        <w:rPr>
          <w:rFonts w:ascii="仿宋" w:eastAsia="PMingLiU" w:hAnsi="仿宋" w:cs="仿宋"/>
          <w:sz w:val="28"/>
          <w:szCs w:val="28"/>
        </w:rPr>
      </w:pPr>
      <w:r>
        <w:rPr>
          <w:rFonts w:ascii="仿宋" w:eastAsia="仿宋" w:hAnsi="仿宋" w:cs="仿宋" w:hint="eastAsia"/>
          <w:sz w:val="28"/>
          <w:szCs w:val="28"/>
        </w:rPr>
        <w:t>乐至县巨洋房地产</w:t>
      </w:r>
      <w:r>
        <w:rPr>
          <w:rFonts w:ascii="仿宋" w:eastAsia="仿宋" w:hAnsi="仿宋" w:cs="仿宋" w:hint="eastAsia"/>
          <w:sz w:val="28"/>
          <w:szCs w:val="28"/>
        </w:rPr>
        <w:t>开发有限公司（以下简称“巨洋房开公司”）、乐至县巨洋大饭店投资有限公司（以下简称“巨洋饭店公司”）因不能清偿到期债务且明显缺乏偿债能力，已于</w:t>
      </w:r>
      <w:r>
        <w:rPr>
          <w:rFonts w:ascii="仿宋" w:eastAsia="仿宋" w:hAnsi="仿宋" w:cs="仿宋" w:hint="eastAsia"/>
          <w:sz w:val="28"/>
          <w:szCs w:val="28"/>
        </w:rPr>
        <w:t>2022</w:t>
      </w:r>
      <w:r>
        <w:rPr>
          <w:rFonts w:ascii="仿宋" w:eastAsia="仿宋" w:hAnsi="仿宋" w:cs="仿宋" w:hint="eastAsia"/>
          <w:sz w:val="28"/>
          <w:szCs w:val="28"/>
        </w:rPr>
        <w:t>年</w:t>
      </w:r>
      <w:r>
        <w:rPr>
          <w:rFonts w:ascii="仿宋" w:eastAsia="仿宋" w:hAnsi="仿宋" w:cs="仿宋" w:hint="eastAsia"/>
          <w:sz w:val="28"/>
          <w:szCs w:val="28"/>
        </w:rPr>
        <w:t>02</w:t>
      </w:r>
      <w:r>
        <w:rPr>
          <w:rFonts w:ascii="仿宋" w:eastAsia="仿宋" w:hAnsi="仿宋" w:cs="仿宋" w:hint="eastAsia"/>
          <w:sz w:val="28"/>
          <w:szCs w:val="28"/>
        </w:rPr>
        <w:t>月</w:t>
      </w:r>
      <w:r>
        <w:rPr>
          <w:rFonts w:ascii="仿宋" w:eastAsia="仿宋" w:hAnsi="仿宋" w:cs="仿宋" w:hint="eastAsia"/>
          <w:sz w:val="28"/>
          <w:szCs w:val="28"/>
        </w:rPr>
        <w:t>28</w:t>
      </w:r>
      <w:r>
        <w:rPr>
          <w:rFonts w:ascii="仿宋" w:eastAsia="仿宋" w:hAnsi="仿宋" w:cs="仿宋" w:hint="eastAsia"/>
          <w:sz w:val="28"/>
          <w:szCs w:val="28"/>
        </w:rPr>
        <w:t>日分别向四川省乐至县人民法院提出破产重整的申请。后四川省乐至县人民法院于</w:t>
      </w:r>
      <w:r>
        <w:rPr>
          <w:rFonts w:ascii="仿宋" w:eastAsia="仿宋" w:hAnsi="仿宋" w:cs="仿宋" w:hint="eastAsia"/>
          <w:sz w:val="28"/>
          <w:szCs w:val="28"/>
        </w:rPr>
        <w:t>2022</w:t>
      </w:r>
      <w:r>
        <w:rPr>
          <w:rFonts w:ascii="仿宋" w:eastAsia="仿宋" w:hAnsi="仿宋" w:cs="仿宋" w:hint="eastAsia"/>
          <w:sz w:val="28"/>
          <w:szCs w:val="28"/>
        </w:rPr>
        <w:t>年</w:t>
      </w:r>
      <w:r>
        <w:rPr>
          <w:rFonts w:ascii="仿宋" w:eastAsia="仿宋" w:hAnsi="仿宋" w:cs="仿宋" w:hint="eastAsia"/>
          <w:sz w:val="28"/>
          <w:szCs w:val="28"/>
        </w:rPr>
        <w:t>03</w:t>
      </w:r>
      <w:r>
        <w:rPr>
          <w:rFonts w:ascii="仿宋" w:eastAsia="仿宋" w:hAnsi="仿宋" w:cs="仿宋" w:hint="eastAsia"/>
          <w:sz w:val="28"/>
          <w:szCs w:val="28"/>
        </w:rPr>
        <w:t>月</w:t>
      </w:r>
      <w:r>
        <w:rPr>
          <w:rFonts w:ascii="仿宋" w:eastAsia="仿宋" w:hAnsi="仿宋" w:cs="仿宋" w:hint="eastAsia"/>
          <w:sz w:val="28"/>
          <w:szCs w:val="28"/>
        </w:rPr>
        <w:t>03</w:t>
      </w:r>
      <w:r>
        <w:rPr>
          <w:rFonts w:ascii="仿宋" w:eastAsia="仿宋" w:hAnsi="仿宋" w:cs="仿宋" w:hint="eastAsia"/>
          <w:sz w:val="28"/>
          <w:szCs w:val="28"/>
        </w:rPr>
        <w:t>日分别受理乐至县巨洋房地产开发有限公司与乐至县巨洋大饭店投资有限公司破产重整的申请，并于同日指定四川旭兴律师事务所和四川天信破产清算事务所有限公司担任联合管理人，并由四川旭兴律师事务所的何清旭担任负责人开展本案破产</w:t>
      </w:r>
      <w:r>
        <w:rPr>
          <w:rFonts w:ascii="仿宋" w:eastAsia="仿宋" w:hAnsi="仿宋" w:cs="仿宋" w:hint="eastAsia"/>
          <w:sz w:val="28"/>
          <w:szCs w:val="28"/>
          <w:lang w:val="en-US"/>
        </w:rPr>
        <w:t>重整</w:t>
      </w:r>
      <w:r>
        <w:rPr>
          <w:rFonts w:ascii="仿宋" w:eastAsia="仿宋" w:hAnsi="仿宋" w:cs="仿宋" w:hint="eastAsia"/>
          <w:sz w:val="28"/>
          <w:szCs w:val="28"/>
        </w:rPr>
        <w:t>工作。</w:t>
      </w:r>
    </w:p>
    <w:p w14:paraId="0EFBF7D5" w14:textId="184D0A57" w:rsidR="00671A31" w:rsidRDefault="00236AA3" w:rsidP="00E4506C">
      <w:pPr>
        <w:pStyle w:val="Bodytext10"/>
        <w:spacing w:line="448" w:lineRule="exact"/>
        <w:ind w:firstLineChars="200" w:firstLine="560"/>
        <w:jc w:val="both"/>
        <w:rPr>
          <w:rFonts w:ascii="仿宋" w:eastAsia="仿宋" w:hAnsi="仿宋" w:cs="仿宋"/>
          <w:sz w:val="28"/>
          <w:szCs w:val="28"/>
        </w:rPr>
      </w:pPr>
      <w:r>
        <w:rPr>
          <w:rFonts w:ascii="仿宋" w:eastAsia="仿宋" w:hAnsi="仿宋" w:cs="仿宋" w:hint="eastAsia"/>
          <w:sz w:val="28"/>
          <w:szCs w:val="28"/>
          <w:lang w:val="en-US"/>
        </w:rPr>
        <w:t>因巨洋房开公司与巨洋饭店公司共同开</w:t>
      </w:r>
      <w:r>
        <w:rPr>
          <w:rFonts w:ascii="仿宋" w:eastAsia="仿宋" w:hAnsi="仿宋" w:cs="仿宋" w:hint="eastAsia"/>
          <w:sz w:val="28"/>
          <w:szCs w:val="28"/>
          <w:lang w:val="en-US"/>
        </w:rPr>
        <w:t>发“巨洋·威尼斯水城”和建设酒店项目</w:t>
      </w:r>
      <w:r>
        <w:rPr>
          <w:rFonts w:ascii="仿宋" w:eastAsia="仿宋" w:hAnsi="仿宋" w:cs="仿宋"/>
          <w:sz w:val="28"/>
          <w:szCs w:val="28"/>
        </w:rPr>
        <w:t>，</w:t>
      </w:r>
      <w:r>
        <w:rPr>
          <w:rFonts w:ascii="仿宋" w:eastAsia="仿宋" w:hAnsi="仿宋" w:cs="仿宋" w:hint="eastAsia"/>
          <w:sz w:val="28"/>
          <w:szCs w:val="28"/>
          <w:lang w:val="en-US"/>
        </w:rPr>
        <w:t>且</w:t>
      </w:r>
      <w:r>
        <w:rPr>
          <w:rFonts w:ascii="仿宋" w:eastAsia="仿宋" w:hAnsi="仿宋" w:cs="仿宋" w:hint="eastAsia"/>
          <w:sz w:val="28"/>
          <w:szCs w:val="28"/>
          <w:lang w:val="en-US" w:eastAsia="zh-CN"/>
        </w:rPr>
        <w:t>两</w:t>
      </w:r>
      <w:r>
        <w:rPr>
          <w:rFonts w:ascii="仿宋" w:eastAsia="仿宋" w:hAnsi="仿宋" w:cs="仿宋" w:hint="eastAsia"/>
          <w:sz w:val="28"/>
          <w:szCs w:val="28"/>
          <w:lang w:val="en-US"/>
        </w:rPr>
        <w:t>公司前期管理上也系同一批人员进行</w:t>
      </w:r>
      <w:r>
        <w:rPr>
          <w:rFonts w:ascii="仿宋" w:eastAsia="仿宋" w:hAnsi="仿宋" w:cs="仿宋"/>
          <w:sz w:val="28"/>
          <w:szCs w:val="28"/>
        </w:rPr>
        <w:t>，</w:t>
      </w:r>
      <w:r>
        <w:rPr>
          <w:rFonts w:ascii="仿宋" w:eastAsia="仿宋" w:hAnsi="仿宋" w:cs="仿宋" w:hint="eastAsia"/>
          <w:sz w:val="28"/>
          <w:szCs w:val="28"/>
          <w:lang w:eastAsia="zh-CN"/>
        </w:rPr>
        <w:t>加之</w:t>
      </w:r>
      <w:r>
        <w:rPr>
          <w:rFonts w:ascii="仿宋" w:eastAsia="仿宋" w:hAnsi="仿宋" w:cs="仿宋" w:hint="eastAsia"/>
          <w:sz w:val="28"/>
          <w:szCs w:val="28"/>
          <w:lang w:val="en-US" w:eastAsia="zh-CN"/>
        </w:rPr>
        <w:t>两</w:t>
      </w:r>
      <w:r>
        <w:rPr>
          <w:rFonts w:ascii="仿宋" w:eastAsia="仿宋" w:hAnsi="仿宋" w:cs="仿宋" w:hint="eastAsia"/>
          <w:sz w:val="28"/>
          <w:szCs w:val="28"/>
          <w:lang w:val="en-US"/>
        </w:rPr>
        <w:t>公司管理人均为</w:t>
      </w:r>
      <w:r>
        <w:rPr>
          <w:rFonts w:ascii="仿宋" w:eastAsia="仿宋" w:hAnsi="仿宋" w:cs="仿宋" w:hint="eastAsia"/>
          <w:sz w:val="28"/>
          <w:szCs w:val="28"/>
        </w:rPr>
        <w:t>四川旭兴律师事务所</w:t>
      </w:r>
      <w:r>
        <w:rPr>
          <w:rFonts w:ascii="仿宋" w:eastAsia="仿宋" w:hAnsi="仿宋" w:cs="仿宋" w:hint="eastAsia"/>
          <w:sz w:val="28"/>
          <w:szCs w:val="28"/>
          <w:lang w:val="en-US"/>
        </w:rPr>
        <w:t>担任负责人的联合管理人</w:t>
      </w:r>
      <w:r>
        <w:rPr>
          <w:rFonts w:ascii="仿宋" w:eastAsia="仿宋" w:hAnsi="仿宋" w:cs="仿宋" w:hint="eastAsia"/>
          <w:sz w:val="28"/>
          <w:szCs w:val="28"/>
          <w:lang w:eastAsia="zh-CN"/>
        </w:rPr>
        <w:t>。</w:t>
      </w:r>
      <w:r>
        <w:rPr>
          <w:rFonts w:ascii="仿宋" w:eastAsia="仿宋" w:hAnsi="仿宋" w:cs="仿宋" w:hint="eastAsia"/>
          <w:sz w:val="28"/>
          <w:szCs w:val="28"/>
          <w:lang w:val="en-US"/>
        </w:rPr>
        <w:t>故为后续审计</w:t>
      </w:r>
      <w:r>
        <w:rPr>
          <w:rFonts w:ascii="仿宋" w:eastAsia="仿宋" w:hAnsi="仿宋" w:cs="仿宋"/>
          <w:sz w:val="28"/>
          <w:szCs w:val="28"/>
        </w:rPr>
        <w:t>、</w:t>
      </w:r>
      <w:r>
        <w:rPr>
          <w:rFonts w:ascii="仿宋" w:eastAsia="仿宋" w:hAnsi="仿宋" w:cs="仿宋" w:hint="eastAsia"/>
          <w:sz w:val="28"/>
          <w:szCs w:val="28"/>
          <w:lang w:val="en-US"/>
        </w:rPr>
        <w:t>评估工作</w:t>
      </w:r>
      <w:r>
        <w:rPr>
          <w:rFonts w:ascii="仿宋" w:eastAsia="仿宋" w:hAnsi="仿宋" w:cs="仿宋" w:hint="eastAsia"/>
          <w:sz w:val="28"/>
          <w:szCs w:val="28"/>
          <w:lang w:val="en-US" w:eastAsia="zh-CN"/>
        </w:rPr>
        <w:t>的</w:t>
      </w:r>
      <w:r>
        <w:rPr>
          <w:rFonts w:ascii="仿宋" w:eastAsia="仿宋" w:hAnsi="仿宋" w:cs="仿宋" w:hint="eastAsia"/>
          <w:sz w:val="28"/>
          <w:szCs w:val="28"/>
          <w:lang w:val="en-US"/>
        </w:rPr>
        <w:t>顺利开展</w:t>
      </w:r>
      <w:r>
        <w:rPr>
          <w:rFonts w:ascii="仿宋" w:eastAsia="仿宋" w:hAnsi="仿宋" w:cs="仿宋"/>
          <w:sz w:val="28"/>
          <w:szCs w:val="28"/>
        </w:rPr>
        <w:t>，</w:t>
      </w:r>
      <w:r>
        <w:rPr>
          <w:rFonts w:ascii="仿宋" w:eastAsia="仿宋" w:hAnsi="仿宋" w:cs="仿宋" w:hint="eastAsia"/>
          <w:sz w:val="28"/>
          <w:szCs w:val="28"/>
          <w:lang w:eastAsia="zh-CN"/>
        </w:rPr>
        <w:t>管理人计划</w:t>
      </w:r>
      <w:r>
        <w:rPr>
          <w:rFonts w:ascii="仿宋" w:eastAsia="仿宋" w:hAnsi="仿宋" w:cs="仿宋" w:hint="eastAsia"/>
          <w:sz w:val="28"/>
          <w:szCs w:val="28"/>
          <w:lang w:val="en-US"/>
        </w:rPr>
        <w:t>将两公司合并进行审计</w:t>
      </w:r>
      <w:r>
        <w:rPr>
          <w:rFonts w:ascii="仿宋" w:eastAsia="仿宋" w:hAnsi="仿宋" w:cs="仿宋"/>
          <w:sz w:val="28"/>
          <w:szCs w:val="28"/>
        </w:rPr>
        <w:t>、</w:t>
      </w:r>
      <w:r>
        <w:rPr>
          <w:rFonts w:ascii="仿宋" w:eastAsia="仿宋" w:hAnsi="仿宋" w:cs="仿宋" w:hint="eastAsia"/>
          <w:sz w:val="28"/>
          <w:szCs w:val="28"/>
          <w:lang w:val="en-US"/>
        </w:rPr>
        <w:t>评估单位的比选工作</w:t>
      </w:r>
      <w:r>
        <w:rPr>
          <w:rFonts w:ascii="仿宋" w:eastAsia="仿宋" w:hAnsi="仿宋" w:cs="仿宋"/>
          <w:sz w:val="28"/>
          <w:szCs w:val="28"/>
        </w:rPr>
        <w:t>，</w:t>
      </w:r>
      <w:r>
        <w:rPr>
          <w:rFonts w:ascii="仿宋" w:eastAsia="仿宋" w:hAnsi="仿宋" w:cs="仿宋" w:hint="eastAsia"/>
          <w:sz w:val="28"/>
          <w:szCs w:val="28"/>
        </w:rPr>
        <w:t>经管理人与</w:t>
      </w:r>
      <w:r>
        <w:rPr>
          <w:rFonts w:ascii="仿宋" w:eastAsia="仿宋" w:hAnsi="仿宋" w:cs="仿宋" w:hint="eastAsia"/>
          <w:sz w:val="28"/>
          <w:szCs w:val="28"/>
          <w:lang w:val="en-US"/>
        </w:rPr>
        <w:t>乐至县</w:t>
      </w:r>
      <w:r>
        <w:rPr>
          <w:rFonts w:ascii="仿宋" w:eastAsia="仿宋" w:hAnsi="仿宋" w:cs="仿宋" w:hint="eastAsia"/>
          <w:sz w:val="28"/>
          <w:szCs w:val="28"/>
        </w:rPr>
        <w:t>人民法院确认</w:t>
      </w:r>
      <w:r>
        <w:rPr>
          <w:rFonts w:ascii="仿宋" w:eastAsia="仿宋" w:hAnsi="仿宋" w:cs="仿宋" w:hint="eastAsia"/>
          <w:sz w:val="28"/>
          <w:szCs w:val="28"/>
          <w:lang w:eastAsia="zh-CN"/>
        </w:rPr>
        <w:t>后</w:t>
      </w:r>
      <w:r>
        <w:rPr>
          <w:rFonts w:ascii="仿宋" w:eastAsia="仿宋" w:hAnsi="仿宋" w:cs="仿宋" w:hint="eastAsia"/>
          <w:sz w:val="28"/>
          <w:szCs w:val="28"/>
        </w:rPr>
        <w:t>，发布本次比选公吿。</w:t>
      </w:r>
    </w:p>
    <w:p w14:paraId="735F6F6E" w14:textId="77777777" w:rsidR="00671A31" w:rsidRDefault="00236AA3">
      <w:pPr>
        <w:pStyle w:val="Bodytext10"/>
        <w:spacing w:line="448" w:lineRule="exact"/>
        <w:ind w:firstLine="460"/>
        <w:jc w:val="both"/>
        <w:rPr>
          <w:rFonts w:ascii="仿宋" w:eastAsia="仿宋" w:hAnsi="仿宋" w:cs="仿宋"/>
          <w:b/>
          <w:bCs/>
          <w:sz w:val="28"/>
          <w:szCs w:val="28"/>
        </w:rPr>
      </w:pPr>
      <w:r>
        <w:rPr>
          <w:rFonts w:ascii="仿宋" w:eastAsia="仿宋" w:hAnsi="仿宋" w:cs="仿宋" w:hint="eastAsia"/>
          <w:b/>
          <w:bCs/>
          <w:sz w:val="28"/>
          <w:szCs w:val="28"/>
          <w:lang w:val="en-US"/>
        </w:rPr>
        <w:t>一</w:t>
      </w:r>
      <w:r>
        <w:rPr>
          <w:rFonts w:ascii="仿宋" w:eastAsia="仿宋" w:hAnsi="仿宋" w:cs="仿宋"/>
          <w:b/>
          <w:bCs/>
          <w:sz w:val="28"/>
          <w:szCs w:val="28"/>
        </w:rPr>
        <w:t>、</w:t>
      </w:r>
      <w:r>
        <w:rPr>
          <w:rFonts w:ascii="仿宋" w:eastAsia="仿宋" w:hAnsi="仿宋" w:cs="仿宋" w:hint="eastAsia"/>
          <w:b/>
          <w:bCs/>
          <w:sz w:val="28"/>
          <w:szCs w:val="28"/>
        </w:rPr>
        <w:t>企业基本情况</w:t>
      </w:r>
    </w:p>
    <w:p w14:paraId="2F42D2FC"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lang w:val="en-US"/>
        </w:rPr>
        <w:t>一</w:t>
      </w:r>
      <w:r>
        <w:rPr>
          <w:rFonts w:ascii="仿宋" w:eastAsia="仿宋" w:hAnsi="仿宋" w:cs="仿宋" w:hint="eastAsia"/>
          <w:sz w:val="28"/>
          <w:szCs w:val="28"/>
        </w:rPr>
        <w:t>）乐至县巨洋房地产开发有限公司</w:t>
      </w:r>
      <w:r>
        <w:rPr>
          <w:rFonts w:ascii="仿宋" w:eastAsia="仿宋" w:hAnsi="仿宋" w:cs="仿宋" w:hint="eastAsia"/>
          <w:sz w:val="28"/>
          <w:szCs w:val="28"/>
          <w:lang w:val="en-US"/>
        </w:rPr>
        <w:t>基本情况</w:t>
      </w:r>
    </w:p>
    <w:p w14:paraId="63754658" w14:textId="77777777" w:rsidR="00E4506C" w:rsidRDefault="00236AA3" w:rsidP="00E4506C">
      <w:pPr>
        <w:pStyle w:val="Bodytext10"/>
        <w:spacing w:line="448" w:lineRule="exact"/>
        <w:ind w:firstLine="460"/>
        <w:jc w:val="both"/>
        <w:rPr>
          <w:rFonts w:ascii="仿宋" w:eastAsia="PMingLiU" w:hAnsi="仿宋" w:cs="仿宋"/>
          <w:sz w:val="28"/>
          <w:szCs w:val="28"/>
          <w:lang w:val="en-US"/>
        </w:rPr>
      </w:pPr>
      <w:r>
        <w:rPr>
          <w:rFonts w:ascii="仿宋" w:eastAsia="仿宋" w:hAnsi="仿宋" w:cs="仿宋" w:hint="eastAsia"/>
          <w:sz w:val="28"/>
          <w:szCs w:val="28"/>
          <w:lang w:val="en-US"/>
        </w:rPr>
        <w:t>乐至县巨洋房地产开发有限公司属房地产开发企业，企业资质暂定三级，注册资本捌佰万元整，于</w:t>
      </w:r>
      <w:r>
        <w:rPr>
          <w:rFonts w:ascii="仿宋" w:eastAsia="仿宋" w:hAnsi="仿宋" w:cs="仿宋" w:hint="eastAsia"/>
          <w:sz w:val="28"/>
          <w:szCs w:val="28"/>
          <w:lang w:val="en-US"/>
        </w:rPr>
        <w:t>2012</w:t>
      </w:r>
      <w:r>
        <w:rPr>
          <w:rFonts w:ascii="仿宋" w:eastAsia="仿宋" w:hAnsi="仿宋" w:cs="仿宋" w:hint="eastAsia"/>
          <w:sz w:val="28"/>
          <w:szCs w:val="28"/>
          <w:lang w:val="en-US"/>
        </w:rPr>
        <w:t>年</w:t>
      </w:r>
      <w:r>
        <w:rPr>
          <w:rFonts w:ascii="仿宋" w:eastAsia="仿宋" w:hAnsi="仿宋" w:cs="仿宋" w:hint="eastAsia"/>
          <w:sz w:val="28"/>
          <w:szCs w:val="28"/>
          <w:lang w:val="en-US"/>
        </w:rPr>
        <w:t>12</w:t>
      </w:r>
      <w:r>
        <w:rPr>
          <w:rFonts w:ascii="仿宋" w:eastAsia="仿宋" w:hAnsi="仿宋" w:cs="仿宋" w:hint="eastAsia"/>
          <w:sz w:val="28"/>
          <w:szCs w:val="28"/>
          <w:lang w:val="en-US"/>
        </w:rPr>
        <w:t>月</w:t>
      </w:r>
      <w:r>
        <w:rPr>
          <w:rFonts w:ascii="仿宋" w:eastAsia="仿宋" w:hAnsi="仿宋" w:cs="仿宋" w:hint="eastAsia"/>
          <w:sz w:val="28"/>
          <w:szCs w:val="28"/>
          <w:lang w:val="en-US"/>
        </w:rPr>
        <w:t>10</w:t>
      </w:r>
      <w:r>
        <w:rPr>
          <w:rFonts w:ascii="仿宋" w:eastAsia="仿宋" w:hAnsi="仿宋" w:cs="仿宋" w:hint="eastAsia"/>
          <w:sz w:val="28"/>
          <w:szCs w:val="28"/>
          <w:lang w:val="en-US"/>
        </w:rPr>
        <w:t>日在乐至县市场监督管理局登记注册</w:t>
      </w:r>
      <w:r>
        <w:rPr>
          <w:rFonts w:ascii="仿宋" w:eastAsia="仿宋" w:hAnsi="仿宋" w:cs="仿宋" w:hint="eastAsia"/>
          <w:sz w:val="28"/>
          <w:szCs w:val="28"/>
          <w:lang w:val="en-US"/>
        </w:rPr>
        <w:t>,</w:t>
      </w:r>
      <w:r>
        <w:rPr>
          <w:rFonts w:ascii="仿宋" w:eastAsia="仿宋" w:hAnsi="仿宋" w:cs="仿宋" w:hint="eastAsia"/>
          <w:sz w:val="28"/>
          <w:szCs w:val="28"/>
          <w:lang w:val="en-US"/>
        </w:rPr>
        <w:t>统一社会信用代码为</w:t>
      </w:r>
      <w:r>
        <w:rPr>
          <w:rFonts w:ascii="仿宋" w:eastAsia="仿宋" w:hAnsi="仿宋" w:cs="仿宋" w:hint="eastAsia"/>
          <w:sz w:val="28"/>
          <w:szCs w:val="28"/>
          <w:lang w:val="en-US"/>
        </w:rPr>
        <w:t>91512022058229107T,</w:t>
      </w:r>
      <w:r>
        <w:rPr>
          <w:rFonts w:ascii="仿宋" w:eastAsia="仿宋" w:hAnsi="仿宋" w:cs="仿宋" w:hint="eastAsia"/>
          <w:sz w:val="28"/>
          <w:szCs w:val="28"/>
          <w:lang w:val="en-US"/>
        </w:rPr>
        <w:t>法定代表人：李吉霞，注册地址：乐至县天池镇帅乡大道行政服务中心综合楼五楼</w:t>
      </w:r>
      <w:r>
        <w:rPr>
          <w:rFonts w:ascii="仿宋" w:eastAsia="仿宋" w:hAnsi="仿宋" w:cs="仿宋" w:hint="eastAsia"/>
          <w:sz w:val="28"/>
          <w:szCs w:val="28"/>
          <w:lang w:val="en-US"/>
        </w:rPr>
        <w:t>7</w:t>
      </w:r>
      <w:r>
        <w:rPr>
          <w:rFonts w:ascii="仿宋" w:eastAsia="仿宋" w:hAnsi="仿宋" w:cs="仿宋" w:hint="eastAsia"/>
          <w:sz w:val="28"/>
          <w:szCs w:val="28"/>
          <w:lang w:val="en-US"/>
        </w:rPr>
        <w:t>号</w:t>
      </w:r>
      <w:r>
        <w:rPr>
          <w:rFonts w:ascii="仿宋" w:eastAsia="仿宋" w:hAnsi="仿宋" w:cs="仿宋" w:hint="eastAsia"/>
          <w:sz w:val="28"/>
          <w:szCs w:val="28"/>
          <w:lang w:val="en-US" w:eastAsia="zh-CN"/>
        </w:rPr>
        <w:t>。巨洋房开公司</w:t>
      </w:r>
      <w:r>
        <w:rPr>
          <w:rFonts w:ascii="仿宋" w:eastAsia="仿宋" w:hAnsi="仿宋" w:cs="仿宋" w:hint="eastAsia"/>
          <w:sz w:val="28"/>
          <w:szCs w:val="28"/>
          <w:lang w:val="en-US"/>
        </w:rPr>
        <w:t>为成都中巨房地产开发有限公司的全资子公司。</w:t>
      </w:r>
    </w:p>
    <w:p w14:paraId="1E9E0F05" w14:textId="11FAF427" w:rsidR="00671A31" w:rsidRPr="00E4506C" w:rsidRDefault="00236AA3" w:rsidP="00E4506C">
      <w:pPr>
        <w:pStyle w:val="Bodytext10"/>
        <w:spacing w:line="448" w:lineRule="exact"/>
        <w:ind w:firstLineChars="200" w:firstLine="560"/>
        <w:jc w:val="both"/>
        <w:rPr>
          <w:rFonts w:ascii="仿宋" w:eastAsia="PMingLiU" w:hAnsi="仿宋" w:cs="仿宋"/>
          <w:sz w:val="28"/>
          <w:szCs w:val="28"/>
          <w:lang w:val="en-US"/>
        </w:rPr>
      </w:pPr>
      <w:r>
        <w:rPr>
          <w:rFonts w:ascii="仿宋" w:eastAsia="仿宋" w:hAnsi="仿宋" w:cs="仿宋" w:hint="eastAsia"/>
          <w:sz w:val="28"/>
          <w:szCs w:val="28"/>
        </w:rPr>
        <w:t>经营范围：房地产开发经营；销售建筑材料、五金交电。（依法须经批准的项目，经相关部门批准后方可开展经营活动）。</w:t>
      </w:r>
    </w:p>
    <w:p w14:paraId="08D9AF36" w14:textId="77777777" w:rsidR="00E4506C" w:rsidRDefault="00236AA3" w:rsidP="00E4506C">
      <w:pPr>
        <w:pStyle w:val="Bodytext10"/>
        <w:spacing w:line="448" w:lineRule="exact"/>
        <w:ind w:firstLine="460"/>
        <w:jc w:val="both"/>
        <w:rPr>
          <w:rFonts w:ascii="仿宋" w:eastAsia="PMingLiU" w:hAnsi="仿宋" w:cs="仿宋"/>
          <w:sz w:val="28"/>
          <w:szCs w:val="28"/>
          <w:lang w:val="en-US"/>
        </w:rPr>
      </w:pPr>
      <w:r>
        <w:rPr>
          <w:rFonts w:ascii="仿宋" w:eastAsia="仿宋" w:hAnsi="仿宋" w:cs="仿宋" w:hint="eastAsia"/>
          <w:sz w:val="28"/>
          <w:szCs w:val="28"/>
        </w:rPr>
        <w:lastRenderedPageBreak/>
        <w:t>（</w:t>
      </w:r>
      <w:r>
        <w:rPr>
          <w:rFonts w:ascii="仿宋" w:eastAsia="仿宋" w:hAnsi="仿宋" w:cs="仿宋" w:hint="eastAsia"/>
          <w:sz w:val="28"/>
          <w:szCs w:val="28"/>
          <w:lang w:val="en-US"/>
        </w:rPr>
        <w:t>二</w:t>
      </w:r>
      <w:r>
        <w:rPr>
          <w:rFonts w:ascii="仿宋" w:eastAsia="仿宋" w:hAnsi="仿宋" w:cs="仿宋" w:hint="eastAsia"/>
          <w:sz w:val="28"/>
          <w:szCs w:val="28"/>
        </w:rPr>
        <w:t>）乐至县巨洋大饭店投资有限公司</w:t>
      </w:r>
      <w:r>
        <w:rPr>
          <w:rFonts w:ascii="仿宋" w:eastAsia="仿宋" w:hAnsi="仿宋" w:cs="仿宋" w:hint="eastAsia"/>
          <w:sz w:val="28"/>
          <w:szCs w:val="28"/>
          <w:lang w:val="en-US"/>
        </w:rPr>
        <w:t>基本情况</w:t>
      </w:r>
    </w:p>
    <w:p w14:paraId="5A1CDE36" w14:textId="03CA743B" w:rsidR="00671A31" w:rsidRPr="00E4506C" w:rsidRDefault="00236AA3" w:rsidP="00E4506C">
      <w:pPr>
        <w:pStyle w:val="Bodytext10"/>
        <w:spacing w:line="448" w:lineRule="exact"/>
        <w:ind w:firstLine="460"/>
        <w:jc w:val="both"/>
        <w:rPr>
          <w:rFonts w:ascii="仿宋" w:eastAsia="仿宋" w:hAnsi="仿宋" w:cs="仿宋"/>
          <w:sz w:val="28"/>
          <w:szCs w:val="28"/>
          <w:lang w:val="en-US"/>
        </w:rPr>
      </w:pPr>
      <w:r>
        <w:rPr>
          <w:rFonts w:ascii="仿宋" w:eastAsia="仿宋" w:hAnsi="仿宋" w:cs="仿宋" w:hint="eastAsia"/>
          <w:sz w:val="28"/>
          <w:szCs w:val="28"/>
        </w:rPr>
        <w:t>乐至县巨洋大饭店投资有限公司</w:t>
      </w:r>
      <w:r>
        <w:rPr>
          <w:rFonts w:ascii="仿宋" w:eastAsia="仿宋" w:hAnsi="仿宋" w:cs="仿宋" w:hint="eastAsia"/>
          <w:sz w:val="28"/>
          <w:szCs w:val="28"/>
          <w:lang w:val="en-US"/>
        </w:rPr>
        <w:t>于</w:t>
      </w:r>
      <w:r>
        <w:rPr>
          <w:rFonts w:ascii="仿宋" w:eastAsia="仿宋" w:hAnsi="仿宋" w:cs="仿宋" w:hint="eastAsia"/>
          <w:sz w:val="28"/>
          <w:szCs w:val="28"/>
        </w:rPr>
        <w:t>2012</w:t>
      </w:r>
      <w:r>
        <w:rPr>
          <w:rFonts w:ascii="仿宋" w:eastAsia="仿宋" w:hAnsi="仿宋" w:cs="仿宋" w:hint="eastAsia"/>
          <w:sz w:val="28"/>
          <w:szCs w:val="28"/>
          <w:lang w:val="en-US"/>
        </w:rPr>
        <w:t>年</w:t>
      </w:r>
      <w:r>
        <w:rPr>
          <w:rFonts w:ascii="仿宋" w:eastAsia="仿宋" w:hAnsi="仿宋" w:cs="仿宋" w:hint="eastAsia"/>
          <w:sz w:val="28"/>
          <w:szCs w:val="28"/>
        </w:rPr>
        <w:t>12</w:t>
      </w:r>
      <w:r>
        <w:rPr>
          <w:rFonts w:ascii="仿宋" w:eastAsia="仿宋" w:hAnsi="仿宋" w:cs="仿宋" w:hint="eastAsia"/>
          <w:sz w:val="28"/>
          <w:szCs w:val="28"/>
          <w:lang w:val="en-US"/>
        </w:rPr>
        <w:t>约</w:t>
      </w:r>
      <w:r>
        <w:rPr>
          <w:rFonts w:ascii="仿宋" w:eastAsia="仿宋" w:hAnsi="仿宋" w:cs="仿宋" w:hint="eastAsia"/>
          <w:sz w:val="28"/>
          <w:szCs w:val="28"/>
        </w:rPr>
        <w:t>10</w:t>
      </w:r>
      <w:r>
        <w:rPr>
          <w:rFonts w:ascii="仿宋" w:eastAsia="仿宋" w:hAnsi="仿宋" w:cs="仿宋" w:hint="eastAsia"/>
          <w:sz w:val="28"/>
          <w:szCs w:val="28"/>
          <w:lang w:val="en-US"/>
        </w:rPr>
        <w:t>日在乐至县市场监督管理局</w:t>
      </w:r>
      <w:r>
        <w:rPr>
          <w:rFonts w:ascii="仿宋" w:eastAsia="仿宋" w:hAnsi="仿宋" w:cs="仿宋" w:hint="eastAsia"/>
          <w:sz w:val="28"/>
          <w:szCs w:val="28"/>
        </w:rPr>
        <w:t>登记注册，统一社会信用代码为统一社会信用代码为</w:t>
      </w:r>
      <w:r>
        <w:rPr>
          <w:rFonts w:ascii="仿宋" w:eastAsia="仿宋" w:hAnsi="仿宋" w:cs="仿宋" w:hint="eastAsia"/>
          <w:sz w:val="28"/>
          <w:szCs w:val="28"/>
          <w:lang w:val="en-US" w:eastAsia="zh-CN"/>
        </w:rPr>
        <w:t>915120220582290352,</w:t>
      </w:r>
      <w:r>
        <w:rPr>
          <w:rFonts w:ascii="仿宋" w:eastAsia="仿宋" w:hAnsi="仿宋" w:cs="仿宋" w:hint="eastAsia"/>
          <w:sz w:val="28"/>
          <w:szCs w:val="28"/>
        </w:rPr>
        <w:t>法定代表人：</w:t>
      </w:r>
      <w:r>
        <w:rPr>
          <w:rFonts w:ascii="仿宋" w:eastAsia="仿宋" w:hAnsi="仿宋" w:cs="仿宋" w:hint="eastAsia"/>
          <w:sz w:val="28"/>
          <w:szCs w:val="28"/>
          <w:lang w:val="en-US"/>
        </w:rPr>
        <w:t>马建刚</w:t>
      </w:r>
      <w:r>
        <w:rPr>
          <w:rFonts w:ascii="仿宋" w:eastAsia="仿宋" w:hAnsi="仿宋" w:cs="仿宋" w:hint="eastAsia"/>
          <w:sz w:val="28"/>
          <w:szCs w:val="28"/>
        </w:rPr>
        <w:t>，注册地址：四川省资阳市乐至县巨洋威尼斯水城二期营销中心三楼。</w:t>
      </w:r>
      <w:r>
        <w:rPr>
          <w:rFonts w:ascii="仿宋" w:eastAsia="仿宋" w:hAnsi="仿宋" w:cs="仿宋" w:hint="eastAsia"/>
          <w:sz w:val="28"/>
          <w:szCs w:val="28"/>
          <w:lang w:eastAsia="zh-CN"/>
        </w:rPr>
        <w:t>巨洋饭店公司</w:t>
      </w:r>
      <w:r>
        <w:rPr>
          <w:rFonts w:ascii="仿宋" w:eastAsia="仿宋" w:hAnsi="仿宋" w:cs="仿宋" w:hint="eastAsia"/>
          <w:sz w:val="28"/>
          <w:szCs w:val="28"/>
          <w:lang w:val="en-US"/>
        </w:rPr>
        <w:t>股东</w:t>
      </w:r>
      <w:r>
        <w:rPr>
          <w:rFonts w:ascii="仿宋" w:eastAsia="仿宋" w:hAnsi="仿宋" w:cs="仿宋" w:hint="eastAsia"/>
          <w:sz w:val="28"/>
          <w:szCs w:val="28"/>
        </w:rPr>
        <w:t>为</w:t>
      </w:r>
      <w:r>
        <w:rPr>
          <w:rFonts w:ascii="仿宋" w:eastAsia="仿宋" w:hAnsi="仿宋" w:cs="仿宋" w:hint="eastAsia"/>
          <w:sz w:val="28"/>
          <w:szCs w:val="28"/>
          <w:lang w:val="en-US"/>
        </w:rPr>
        <w:t>马建刚</w:t>
      </w:r>
      <w:r>
        <w:rPr>
          <w:rFonts w:ascii="仿宋" w:eastAsia="仿宋" w:hAnsi="仿宋" w:cs="仿宋" w:hint="eastAsia"/>
          <w:sz w:val="28"/>
          <w:szCs w:val="28"/>
        </w:rPr>
        <w:t>。</w:t>
      </w:r>
    </w:p>
    <w:p w14:paraId="208599DB" w14:textId="77777777" w:rsidR="00671A31" w:rsidRDefault="00236AA3" w:rsidP="00E4506C">
      <w:pPr>
        <w:pStyle w:val="Bodytext10"/>
        <w:spacing w:line="448" w:lineRule="exact"/>
        <w:ind w:firstLineChars="200" w:firstLine="560"/>
        <w:jc w:val="both"/>
        <w:rPr>
          <w:rFonts w:ascii="仿宋" w:eastAsia="仿宋" w:hAnsi="仿宋" w:cs="仿宋"/>
          <w:sz w:val="28"/>
          <w:szCs w:val="28"/>
        </w:rPr>
      </w:pPr>
      <w:r>
        <w:rPr>
          <w:rFonts w:ascii="仿宋" w:eastAsia="仿宋" w:hAnsi="仿宋" w:cs="仿宋" w:hint="eastAsia"/>
          <w:sz w:val="28"/>
          <w:szCs w:val="28"/>
        </w:rPr>
        <w:t>经营范围：对宾馆、饭店的投资与管理；销售百货、服装、家用电器、建材、化工产品（不含危险化学品）；汽车租赁；洗染服务；房屋租赁服务；房地产开发经营。（依法须经批准的项目，经相关部门批准后方可开展经营活动）。</w:t>
      </w:r>
    </w:p>
    <w:p w14:paraId="406C310A" w14:textId="77777777" w:rsidR="00671A31" w:rsidRDefault="00236AA3">
      <w:pPr>
        <w:pStyle w:val="Bodytext10"/>
        <w:spacing w:line="448" w:lineRule="exact"/>
        <w:ind w:firstLine="460"/>
        <w:jc w:val="both"/>
        <w:rPr>
          <w:rFonts w:ascii="仿宋" w:eastAsia="仿宋" w:hAnsi="仿宋" w:cs="仿宋"/>
          <w:sz w:val="28"/>
          <w:szCs w:val="28"/>
          <w:lang w:val="en-US"/>
        </w:rPr>
      </w:pPr>
      <w:r>
        <w:rPr>
          <w:rFonts w:ascii="仿宋" w:eastAsia="仿宋" w:hAnsi="仿宋" w:cs="仿宋"/>
          <w:sz w:val="28"/>
          <w:szCs w:val="28"/>
        </w:rPr>
        <w:t>（</w:t>
      </w:r>
      <w:r>
        <w:rPr>
          <w:rFonts w:ascii="仿宋" w:eastAsia="仿宋" w:hAnsi="仿宋" w:cs="仿宋" w:hint="eastAsia"/>
          <w:sz w:val="28"/>
          <w:szCs w:val="28"/>
          <w:lang w:val="en-US"/>
        </w:rPr>
        <w:t>三</w:t>
      </w:r>
      <w:r>
        <w:rPr>
          <w:rFonts w:ascii="仿宋" w:eastAsia="仿宋" w:hAnsi="仿宋" w:cs="仿宋"/>
          <w:sz w:val="28"/>
          <w:szCs w:val="28"/>
        </w:rPr>
        <w:t>）</w:t>
      </w:r>
      <w:r>
        <w:rPr>
          <w:rFonts w:ascii="仿宋" w:eastAsia="仿宋" w:hAnsi="仿宋" w:cs="仿宋" w:hint="eastAsia"/>
          <w:sz w:val="28"/>
          <w:szCs w:val="28"/>
          <w:lang w:val="en-US"/>
        </w:rPr>
        <w:t>开发项目情况</w:t>
      </w:r>
    </w:p>
    <w:p w14:paraId="11A2153E" w14:textId="54B3130D" w:rsidR="00671A31" w:rsidRDefault="00236AA3" w:rsidP="00E4506C">
      <w:pPr>
        <w:pStyle w:val="Bodytext10"/>
        <w:spacing w:line="448" w:lineRule="exact"/>
        <w:ind w:firstLineChars="200" w:firstLine="560"/>
        <w:rPr>
          <w:rFonts w:ascii="仿宋" w:eastAsia="仿宋" w:hAnsi="仿宋" w:cs="仿宋"/>
          <w:sz w:val="28"/>
          <w:szCs w:val="28"/>
        </w:rPr>
      </w:pPr>
      <w:r>
        <w:rPr>
          <w:rFonts w:ascii="仿宋" w:eastAsia="仿宋" w:hAnsi="仿宋" w:cs="仿宋" w:hint="eastAsia"/>
          <w:sz w:val="28"/>
          <w:szCs w:val="28"/>
        </w:rPr>
        <w:t>2013</w:t>
      </w:r>
      <w:r>
        <w:rPr>
          <w:rFonts w:ascii="仿宋" w:eastAsia="仿宋" w:hAnsi="仿宋" w:cs="仿宋" w:hint="eastAsia"/>
          <w:sz w:val="28"/>
          <w:szCs w:val="28"/>
        </w:rPr>
        <w:t>年</w:t>
      </w:r>
      <w:r>
        <w:rPr>
          <w:rFonts w:ascii="仿宋" w:eastAsia="仿宋" w:hAnsi="仿宋" w:cs="仿宋" w:hint="eastAsia"/>
          <w:sz w:val="28"/>
          <w:szCs w:val="28"/>
        </w:rPr>
        <w:t>6</w:t>
      </w:r>
      <w:r>
        <w:rPr>
          <w:rFonts w:ascii="仿宋" w:eastAsia="仿宋" w:hAnsi="仿宋" w:cs="仿宋" w:hint="eastAsia"/>
          <w:sz w:val="28"/>
          <w:szCs w:val="28"/>
        </w:rPr>
        <w:t>月</w:t>
      </w:r>
      <w:r>
        <w:rPr>
          <w:rFonts w:ascii="仿宋" w:eastAsia="仿宋" w:hAnsi="仿宋" w:cs="仿宋" w:hint="eastAsia"/>
          <w:sz w:val="28"/>
          <w:szCs w:val="28"/>
          <w:lang w:val="en-US"/>
        </w:rPr>
        <w:t>巨洋</w:t>
      </w:r>
      <w:r>
        <w:rPr>
          <w:rFonts w:ascii="仿宋" w:eastAsia="仿宋" w:hAnsi="仿宋" w:cs="仿宋" w:hint="eastAsia"/>
          <w:sz w:val="28"/>
          <w:szCs w:val="28"/>
          <w:lang w:val="en-US"/>
        </w:rPr>
        <w:t>房开公司</w:t>
      </w:r>
      <w:r>
        <w:rPr>
          <w:rFonts w:ascii="仿宋" w:eastAsia="仿宋" w:hAnsi="仿宋" w:cs="仿宋" w:hint="eastAsia"/>
          <w:sz w:val="28"/>
          <w:szCs w:val="28"/>
        </w:rPr>
        <w:t>和巨洋饭店公司通过《国有建设用地使用权出让合同》获取位于乐至县童家镇徐家桥村宗地编号为（</w:t>
      </w:r>
      <w:r>
        <w:rPr>
          <w:rFonts w:ascii="仿宋" w:eastAsia="仿宋" w:hAnsi="仿宋" w:cs="仿宋" w:hint="eastAsia"/>
          <w:sz w:val="28"/>
          <w:szCs w:val="28"/>
        </w:rPr>
        <w:t>2013</w:t>
      </w:r>
      <w:r>
        <w:rPr>
          <w:rFonts w:ascii="仿宋" w:eastAsia="仿宋" w:hAnsi="仿宋" w:cs="仿宋" w:hint="eastAsia"/>
          <w:sz w:val="28"/>
          <w:szCs w:val="28"/>
        </w:rPr>
        <w:t>）</w:t>
      </w:r>
      <w:r>
        <w:rPr>
          <w:rFonts w:ascii="仿宋" w:eastAsia="仿宋" w:hAnsi="仿宋" w:cs="仿宋" w:hint="eastAsia"/>
          <w:sz w:val="28"/>
          <w:szCs w:val="28"/>
        </w:rPr>
        <w:t>20</w:t>
      </w:r>
      <w:r>
        <w:rPr>
          <w:rFonts w:ascii="仿宋" w:eastAsia="仿宋" w:hAnsi="仿宋" w:cs="仿宋" w:hint="eastAsia"/>
          <w:sz w:val="28"/>
          <w:szCs w:val="28"/>
        </w:rPr>
        <w:t>号、（</w:t>
      </w:r>
      <w:r>
        <w:rPr>
          <w:rFonts w:ascii="仿宋" w:eastAsia="仿宋" w:hAnsi="仿宋" w:cs="仿宋" w:hint="eastAsia"/>
          <w:sz w:val="28"/>
          <w:szCs w:val="28"/>
        </w:rPr>
        <w:t>2013</w:t>
      </w:r>
      <w:r>
        <w:rPr>
          <w:rFonts w:ascii="仿宋" w:eastAsia="仿宋" w:hAnsi="仿宋" w:cs="仿宋" w:hint="eastAsia"/>
          <w:sz w:val="28"/>
          <w:szCs w:val="28"/>
        </w:rPr>
        <w:t>）</w:t>
      </w:r>
      <w:r>
        <w:rPr>
          <w:rFonts w:ascii="仿宋" w:eastAsia="仿宋" w:hAnsi="仿宋" w:cs="仿宋" w:hint="eastAsia"/>
          <w:sz w:val="28"/>
          <w:szCs w:val="28"/>
        </w:rPr>
        <w:t>21</w:t>
      </w:r>
      <w:r>
        <w:rPr>
          <w:rFonts w:ascii="仿宋" w:eastAsia="仿宋" w:hAnsi="仿宋" w:cs="仿宋" w:hint="eastAsia"/>
          <w:sz w:val="28"/>
          <w:szCs w:val="28"/>
        </w:rPr>
        <w:t>号地块</w:t>
      </w:r>
      <w:r>
        <w:rPr>
          <w:rFonts w:ascii="仿宋" w:eastAsia="仿宋" w:hAnsi="仿宋" w:cs="仿宋"/>
          <w:sz w:val="28"/>
          <w:szCs w:val="28"/>
        </w:rPr>
        <w:t>，</w:t>
      </w:r>
      <w:r>
        <w:rPr>
          <w:rFonts w:ascii="仿宋" w:eastAsia="仿宋" w:hAnsi="仿宋" w:cs="仿宋" w:hint="eastAsia"/>
          <w:sz w:val="28"/>
          <w:szCs w:val="28"/>
          <w:lang w:val="en-US" w:eastAsia="zh-CN"/>
        </w:rPr>
        <w:t>均为巨洋</w:t>
      </w:r>
      <w:r>
        <w:rPr>
          <w:rFonts w:ascii="仿宋" w:eastAsia="仿宋" w:hAnsi="仿宋" w:cs="仿宋" w:hint="eastAsia"/>
          <w:sz w:val="28"/>
          <w:szCs w:val="28"/>
          <w:lang w:val="en-US"/>
        </w:rPr>
        <w:t>房开公司</w:t>
      </w:r>
      <w:r>
        <w:rPr>
          <w:rFonts w:ascii="仿宋" w:eastAsia="仿宋" w:hAnsi="仿宋" w:cs="仿宋" w:hint="eastAsia"/>
          <w:sz w:val="28"/>
          <w:szCs w:val="28"/>
          <w:lang w:val="en-US" w:eastAsia="zh-CN"/>
        </w:rPr>
        <w:t>与巨洋</w:t>
      </w:r>
      <w:r>
        <w:rPr>
          <w:rFonts w:ascii="仿宋" w:eastAsia="仿宋" w:hAnsi="仿宋" w:cs="仿宋" w:hint="eastAsia"/>
          <w:sz w:val="28"/>
          <w:szCs w:val="28"/>
          <w:lang w:val="en-US"/>
        </w:rPr>
        <w:t>大饭店公司</w:t>
      </w:r>
      <w:r>
        <w:rPr>
          <w:rFonts w:ascii="仿宋" w:eastAsia="仿宋" w:hAnsi="仿宋" w:cs="仿宋" w:hint="eastAsia"/>
          <w:sz w:val="28"/>
          <w:szCs w:val="28"/>
          <w:lang w:val="en-US" w:eastAsia="zh-CN"/>
        </w:rPr>
        <w:t>共同所有，土地出让金分两次缴纳共计</w:t>
      </w:r>
      <w:r>
        <w:rPr>
          <w:rFonts w:ascii="仿宋" w:eastAsia="仿宋" w:hAnsi="仿宋" w:cs="仿宋" w:hint="eastAsia"/>
          <w:sz w:val="28"/>
          <w:szCs w:val="28"/>
          <w:lang w:val="en-US" w:eastAsia="zh-CN"/>
        </w:rPr>
        <w:t>119</w:t>
      </w:r>
      <w:r>
        <w:rPr>
          <w:rFonts w:ascii="仿宋" w:eastAsia="仿宋" w:hAnsi="仿宋" w:cs="仿宋"/>
          <w:sz w:val="28"/>
          <w:szCs w:val="28"/>
          <w:lang w:eastAsia="zh-CN"/>
        </w:rPr>
        <w:t>,</w:t>
      </w:r>
      <w:r>
        <w:rPr>
          <w:rFonts w:ascii="仿宋" w:eastAsia="仿宋" w:hAnsi="仿宋" w:cs="仿宋" w:hint="eastAsia"/>
          <w:sz w:val="28"/>
          <w:szCs w:val="28"/>
          <w:lang w:val="en-US" w:eastAsia="zh-CN"/>
        </w:rPr>
        <w:t>465</w:t>
      </w:r>
      <w:r>
        <w:rPr>
          <w:rFonts w:ascii="仿宋" w:eastAsia="仿宋" w:hAnsi="仿宋" w:cs="仿宋"/>
          <w:sz w:val="28"/>
          <w:szCs w:val="28"/>
          <w:lang w:eastAsia="zh-CN"/>
        </w:rPr>
        <w:t>,</w:t>
      </w:r>
      <w:r>
        <w:rPr>
          <w:rFonts w:ascii="仿宋" w:eastAsia="仿宋" w:hAnsi="仿宋" w:cs="仿宋" w:hint="eastAsia"/>
          <w:sz w:val="28"/>
          <w:szCs w:val="28"/>
          <w:lang w:val="en-US" w:eastAsia="zh-CN"/>
        </w:rPr>
        <w:t>430</w:t>
      </w:r>
      <w:r>
        <w:rPr>
          <w:rFonts w:ascii="仿宋" w:eastAsia="仿宋" w:hAnsi="仿宋" w:cs="仿宋" w:hint="eastAsia"/>
          <w:sz w:val="28"/>
          <w:szCs w:val="28"/>
          <w:lang w:val="en-US" w:eastAsia="zh-CN"/>
        </w:rPr>
        <w:t>元，面积共</w:t>
      </w:r>
      <w:r>
        <w:rPr>
          <w:rFonts w:ascii="仿宋" w:eastAsia="仿宋" w:hAnsi="仿宋" w:cs="仿宋"/>
          <w:sz w:val="28"/>
          <w:szCs w:val="28"/>
          <w:lang w:eastAsia="zh-CN"/>
        </w:rPr>
        <w:t>132,006</w:t>
      </w:r>
      <w:r>
        <w:rPr>
          <w:rFonts w:ascii="仿宋" w:eastAsia="仿宋" w:hAnsi="仿宋" w:cs="仿宋" w:hint="eastAsia"/>
          <w:sz w:val="28"/>
          <w:szCs w:val="28"/>
          <w:lang w:val="en-US" w:eastAsia="zh-Hans"/>
        </w:rPr>
        <w:t>.</w:t>
      </w:r>
      <w:r>
        <w:rPr>
          <w:rFonts w:ascii="仿宋" w:eastAsia="仿宋" w:hAnsi="仿宋" w:cs="仿宋"/>
          <w:sz w:val="28"/>
          <w:szCs w:val="28"/>
          <w:lang w:eastAsia="zh-Hans"/>
        </w:rPr>
        <w:t>6</w:t>
      </w:r>
      <w:r>
        <w:rPr>
          <w:rFonts w:ascii="仿宋" w:eastAsia="仿宋" w:hAnsi="仿宋" w:cs="仿宋" w:hint="eastAsia"/>
          <w:sz w:val="28"/>
          <w:szCs w:val="28"/>
          <w:lang w:val="en-US" w:eastAsia="zh-CN"/>
        </w:rPr>
        <w:t>平方米（约</w:t>
      </w:r>
      <w:r>
        <w:rPr>
          <w:rFonts w:ascii="仿宋" w:eastAsia="仿宋" w:hAnsi="仿宋" w:cs="仿宋" w:hint="eastAsia"/>
          <w:sz w:val="28"/>
          <w:szCs w:val="28"/>
          <w:lang w:val="en-US" w:eastAsia="zh-CN"/>
        </w:rPr>
        <w:t>1</w:t>
      </w:r>
      <w:r>
        <w:rPr>
          <w:rFonts w:ascii="仿宋" w:eastAsia="仿宋" w:hAnsi="仿宋" w:cs="仿宋"/>
          <w:sz w:val="28"/>
          <w:szCs w:val="28"/>
          <w:lang w:eastAsia="zh-CN"/>
        </w:rPr>
        <w:t>98</w:t>
      </w:r>
      <w:r>
        <w:rPr>
          <w:rFonts w:ascii="仿宋" w:eastAsia="仿宋" w:hAnsi="仿宋" w:cs="仿宋" w:hint="eastAsia"/>
          <w:sz w:val="28"/>
          <w:szCs w:val="28"/>
          <w:lang w:val="en-US" w:eastAsia="zh-CN"/>
        </w:rPr>
        <w:t>亩）</w:t>
      </w:r>
      <w:r>
        <w:rPr>
          <w:rFonts w:ascii="仿宋" w:eastAsia="仿宋" w:hAnsi="仿宋" w:cs="仿宋" w:hint="eastAsia"/>
          <w:sz w:val="28"/>
          <w:szCs w:val="28"/>
        </w:rPr>
        <w:t>，并在此宗地上开发</w:t>
      </w:r>
      <w:r>
        <w:rPr>
          <w:rFonts w:ascii="仿宋" w:eastAsia="仿宋" w:hAnsi="仿宋" w:cs="仿宋" w:hint="eastAsia"/>
          <w:sz w:val="28"/>
          <w:szCs w:val="28"/>
          <w:lang w:val="en-US" w:eastAsia="zh-Hans"/>
        </w:rPr>
        <w:t>乐至</w:t>
      </w:r>
      <w:r>
        <w:rPr>
          <w:rFonts w:ascii="仿宋" w:eastAsia="仿宋" w:hAnsi="仿宋" w:cs="仿宋" w:hint="eastAsia"/>
          <w:sz w:val="28"/>
          <w:szCs w:val="28"/>
        </w:rPr>
        <w:t>·</w:t>
      </w:r>
    </w:p>
    <w:p w14:paraId="12159F60" w14:textId="77777777" w:rsidR="00671A31" w:rsidRDefault="00236AA3">
      <w:pPr>
        <w:pStyle w:val="Bodytext10"/>
        <w:spacing w:line="448" w:lineRule="exact"/>
        <w:ind w:firstLine="0"/>
        <w:jc w:val="both"/>
        <w:rPr>
          <w:rFonts w:ascii="仿宋" w:eastAsia="仿宋" w:hAnsi="仿宋" w:cs="仿宋"/>
          <w:sz w:val="28"/>
          <w:szCs w:val="28"/>
          <w:lang w:val="en-US"/>
        </w:rPr>
      </w:pPr>
      <w:r>
        <w:rPr>
          <w:rFonts w:ascii="仿宋" w:eastAsia="仿宋" w:hAnsi="仿宋" w:cs="仿宋" w:hint="eastAsia"/>
          <w:sz w:val="28"/>
          <w:szCs w:val="28"/>
        </w:rPr>
        <w:t>巨洋威尼斯</w:t>
      </w:r>
      <w:r>
        <w:rPr>
          <w:rFonts w:ascii="仿宋" w:eastAsia="仿宋" w:hAnsi="仿宋" w:cs="仿宋" w:hint="eastAsia"/>
          <w:sz w:val="28"/>
          <w:szCs w:val="28"/>
          <w:lang w:val="en-US" w:eastAsia="zh-Hans"/>
        </w:rPr>
        <w:t>五星级酒店与住宅小区</w:t>
      </w:r>
      <w:r>
        <w:rPr>
          <w:rFonts w:ascii="仿宋" w:eastAsia="仿宋" w:hAnsi="仿宋" w:cs="仿宋" w:hint="eastAsia"/>
          <w:sz w:val="28"/>
          <w:szCs w:val="28"/>
        </w:rPr>
        <w:t>项目。</w:t>
      </w:r>
      <w:r>
        <w:rPr>
          <w:rFonts w:ascii="仿宋" w:eastAsia="仿宋" w:hAnsi="仿宋" w:cs="仿宋" w:hint="eastAsia"/>
          <w:sz w:val="28"/>
          <w:szCs w:val="28"/>
          <w:lang w:val="en-US" w:eastAsia="zh-Hans"/>
        </w:rPr>
        <w:t>该项目总用地面积</w:t>
      </w:r>
      <w:r>
        <w:rPr>
          <w:rFonts w:ascii="仿宋" w:eastAsia="仿宋" w:hAnsi="仿宋" w:cs="仿宋"/>
          <w:sz w:val="28"/>
          <w:szCs w:val="28"/>
          <w:lang w:eastAsia="zh-CN"/>
        </w:rPr>
        <w:t>132,006</w:t>
      </w:r>
      <w:r>
        <w:rPr>
          <w:rFonts w:ascii="仿宋" w:eastAsia="仿宋" w:hAnsi="仿宋" w:cs="仿宋" w:hint="eastAsia"/>
          <w:sz w:val="28"/>
          <w:szCs w:val="28"/>
          <w:lang w:val="en-US" w:eastAsia="zh-Hans"/>
        </w:rPr>
        <w:t>.</w:t>
      </w:r>
      <w:r>
        <w:rPr>
          <w:rFonts w:ascii="仿宋" w:eastAsia="仿宋" w:hAnsi="仿宋" w:cs="仿宋"/>
          <w:sz w:val="28"/>
          <w:szCs w:val="28"/>
          <w:lang w:eastAsia="zh-Hans"/>
        </w:rPr>
        <w:t>6</w:t>
      </w:r>
      <w:r>
        <w:rPr>
          <w:rFonts w:ascii="仿宋" w:eastAsia="仿宋" w:hAnsi="仿宋" w:cs="仿宋" w:hint="eastAsia"/>
          <w:sz w:val="28"/>
          <w:szCs w:val="28"/>
          <w:lang w:val="en-US" w:eastAsia="zh-CN"/>
        </w:rPr>
        <w:t>平方</w:t>
      </w:r>
      <w:r>
        <w:rPr>
          <w:rFonts w:ascii="仿宋" w:eastAsia="仿宋" w:hAnsi="仿宋" w:cs="仿宋" w:hint="eastAsia"/>
          <w:sz w:val="28"/>
          <w:szCs w:val="28"/>
          <w:lang w:val="en-US" w:eastAsia="zh-Hans"/>
        </w:rPr>
        <w:t>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总建筑面积</w:t>
      </w:r>
      <w:r>
        <w:rPr>
          <w:rFonts w:ascii="仿宋" w:eastAsia="仿宋" w:hAnsi="仿宋" w:cs="仿宋"/>
          <w:sz w:val="28"/>
          <w:szCs w:val="28"/>
          <w:lang w:eastAsia="zh-Hans"/>
        </w:rPr>
        <w:t>544,931</w:t>
      </w:r>
      <w:r>
        <w:rPr>
          <w:rFonts w:ascii="仿宋" w:eastAsia="仿宋" w:hAnsi="仿宋" w:cs="仿宋" w:hint="eastAsia"/>
          <w:sz w:val="28"/>
          <w:szCs w:val="28"/>
          <w:lang w:val="en-US" w:eastAsia="zh-Hans"/>
        </w:rPr>
        <w:t>.</w:t>
      </w:r>
      <w:r>
        <w:rPr>
          <w:rFonts w:ascii="仿宋" w:eastAsia="仿宋" w:hAnsi="仿宋" w:cs="仿宋"/>
          <w:sz w:val="28"/>
          <w:szCs w:val="28"/>
          <w:lang w:eastAsia="zh-Hans"/>
        </w:rPr>
        <w:t>89</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总计容面积</w:t>
      </w:r>
      <w:r>
        <w:rPr>
          <w:rFonts w:ascii="仿宋" w:eastAsia="仿宋" w:hAnsi="仿宋" w:cs="仿宋"/>
          <w:sz w:val="28"/>
          <w:szCs w:val="28"/>
          <w:lang w:eastAsia="zh-Hans"/>
        </w:rPr>
        <w:t>448,197</w:t>
      </w:r>
      <w:r>
        <w:rPr>
          <w:rFonts w:ascii="仿宋" w:eastAsia="仿宋" w:hAnsi="仿宋" w:cs="仿宋" w:hint="eastAsia"/>
          <w:sz w:val="28"/>
          <w:szCs w:val="28"/>
          <w:lang w:val="en-US" w:eastAsia="zh-Hans"/>
        </w:rPr>
        <w:t>.</w:t>
      </w:r>
      <w:r>
        <w:rPr>
          <w:rFonts w:ascii="仿宋" w:eastAsia="仿宋" w:hAnsi="仿宋" w:cs="仿宋"/>
          <w:sz w:val="28"/>
          <w:szCs w:val="28"/>
          <w:lang w:eastAsia="zh-Hans"/>
        </w:rPr>
        <w:t>58</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其中酒店用地面积</w:t>
      </w:r>
      <w:r>
        <w:rPr>
          <w:rFonts w:ascii="仿宋" w:eastAsia="仿宋" w:hAnsi="仿宋" w:cs="仿宋"/>
          <w:sz w:val="28"/>
          <w:szCs w:val="28"/>
          <w:lang w:eastAsia="zh-Hans"/>
        </w:rPr>
        <w:t>40,002</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总建筑面积</w:t>
      </w:r>
      <w:r>
        <w:rPr>
          <w:rFonts w:ascii="仿宋" w:eastAsia="仿宋" w:hAnsi="仿宋" w:cs="仿宋"/>
          <w:sz w:val="28"/>
          <w:szCs w:val="28"/>
          <w:lang w:eastAsia="zh-Hans"/>
        </w:rPr>
        <w:t>97,007</w:t>
      </w:r>
      <w:r>
        <w:rPr>
          <w:rFonts w:ascii="仿宋" w:eastAsia="仿宋" w:hAnsi="仿宋" w:cs="仿宋" w:hint="eastAsia"/>
          <w:sz w:val="28"/>
          <w:szCs w:val="28"/>
          <w:lang w:val="en-US" w:eastAsia="zh-Hans"/>
        </w:rPr>
        <w:t>.</w:t>
      </w:r>
      <w:r>
        <w:rPr>
          <w:rFonts w:ascii="仿宋" w:eastAsia="仿宋" w:hAnsi="仿宋" w:cs="仿宋"/>
          <w:sz w:val="28"/>
          <w:szCs w:val="28"/>
          <w:lang w:eastAsia="zh-Hans"/>
        </w:rPr>
        <w:t>63</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计容面积</w:t>
      </w:r>
      <w:r>
        <w:rPr>
          <w:rFonts w:ascii="仿宋" w:eastAsia="仿宋" w:hAnsi="仿宋" w:cs="仿宋"/>
          <w:sz w:val="28"/>
          <w:szCs w:val="28"/>
          <w:lang w:eastAsia="zh-Hans"/>
        </w:rPr>
        <w:t>79,088</w:t>
      </w:r>
      <w:r>
        <w:rPr>
          <w:rFonts w:ascii="仿宋" w:eastAsia="仿宋" w:hAnsi="仿宋" w:cs="仿宋" w:hint="eastAsia"/>
          <w:sz w:val="28"/>
          <w:szCs w:val="28"/>
          <w:lang w:val="en-US" w:eastAsia="zh-Hans"/>
        </w:rPr>
        <w:t>.</w:t>
      </w:r>
      <w:r>
        <w:rPr>
          <w:rFonts w:ascii="仿宋" w:eastAsia="仿宋" w:hAnsi="仿宋" w:cs="仿宋"/>
          <w:sz w:val="28"/>
          <w:szCs w:val="28"/>
          <w:lang w:eastAsia="zh-Hans"/>
        </w:rPr>
        <w:t>93</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地下建筑面积</w:t>
      </w:r>
      <w:r>
        <w:rPr>
          <w:rFonts w:ascii="仿宋" w:eastAsia="仿宋" w:hAnsi="仿宋" w:cs="仿宋"/>
          <w:sz w:val="28"/>
          <w:szCs w:val="28"/>
          <w:lang w:eastAsia="zh-Hans"/>
        </w:rPr>
        <w:t>17,918</w:t>
      </w:r>
      <w:r>
        <w:rPr>
          <w:rFonts w:ascii="仿宋" w:eastAsia="仿宋" w:hAnsi="仿宋" w:cs="仿宋" w:hint="eastAsia"/>
          <w:sz w:val="28"/>
          <w:szCs w:val="28"/>
          <w:lang w:val="en-US" w:eastAsia="zh-Hans"/>
        </w:rPr>
        <w:t>.</w:t>
      </w:r>
      <w:r>
        <w:rPr>
          <w:rFonts w:ascii="仿宋" w:eastAsia="仿宋" w:hAnsi="仿宋" w:cs="仿宋"/>
          <w:sz w:val="28"/>
          <w:szCs w:val="28"/>
          <w:lang w:eastAsia="zh-Hans"/>
        </w:rPr>
        <w:t>7</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住宅小区用地面积</w:t>
      </w:r>
      <w:r>
        <w:rPr>
          <w:rFonts w:ascii="仿宋" w:eastAsia="仿宋" w:hAnsi="仿宋" w:cs="仿宋"/>
          <w:sz w:val="28"/>
          <w:szCs w:val="28"/>
          <w:lang w:eastAsia="zh-Hans"/>
        </w:rPr>
        <w:t>92,004</w:t>
      </w:r>
      <w:r>
        <w:rPr>
          <w:rFonts w:ascii="仿宋" w:eastAsia="仿宋" w:hAnsi="仿宋" w:cs="仿宋" w:hint="eastAsia"/>
          <w:sz w:val="28"/>
          <w:szCs w:val="28"/>
          <w:lang w:val="en-US" w:eastAsia="zh-Hans"/>
        </w:rPr>
        <w:t>.</w:t>
      </w:r>
      <w:r>
        <w:rPr>
          <w:rFonts w:ascii="仿宋" w:eastAsia="仿宋" w:hAnsi="仿宋" w:cs="仿宋"/>
          <w:sz w:val="28"/>
          <w:szCs w:val="28"/>
          <w:lang w:eastAsia="zh-Hans"/>
        </w:rPr>
        <w:t>6</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总建筑面积</w:t>
      </w:r>
      <w:r>
        <w:rPr>
          <w:rFonts w:ascii="仿宋" w:eastAsia="仿宋" w:hAnsi="仿宋" w:cs="仿宋"/>
          <w:sz w:val="28"/>
          <w:szCs w:val="28"/>
          <w:lang w:eastAsia="zh-Hans"/>
        </w:rPr>
        <w:t>447,924</w:t>
      </w:r>
      <w:r>
        <w:rPr>
          <w:rFonts w:ascii="仿宋" w:eastAsia="仿宋" w:hAnsi="仿宋" w:cs="仿宋" w:hint="eastAsia"/>
          <w:sz w:val="28"/>
          <w:szCs w:val="28"/>
          <w:lang w:val="en-US" w:eastAsia="zh-Hans"/>
        </w:rPr>
        <w:t>.</w:t>
      </w:r>
      <w:r>
        <w:rPr>
          <w:rFonts w:ascii="仿宋" w:eastAsia="仿宋" w:hAnsi="仿宋" w:cs="仿宋"/>
          <w:sz w:val="28"/>
          <w:szCs w:val="28"/>
          <w:lang w:eastAsia="zh-Hans"/>
        </w:rPr>
        <w:t>26</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地上建筑面积</w:t>
      </w:r>
      <w:r>
        <w:rPr>
          <w:rFonts w:ascii="仿宋" w:eastAsia="仿宋" w:hAnsi="仿宋" w:cs="仿宋"/>
          <w:sz w:val="28"/>
          <w:szCs w:val="28"/>
          <w:lang w:eastAsia="zh-Hans"/>
        </w:rPr>
        <w:t>370,186</w:t>
      </w:r>
      <w:r>
        <w:rPr>
          <w:rFonts w:ascii="仿宋" w:eastAsia="仿宋" w:hAnsi="仿宋" w:cs="仿宋" w:hint="eastAsia"/>
          <w:sz w:val="28"/>
          <w:szCs w:val="28"/>
          <w:lang w:val="en-US" w:eastAsia="zh-Hans"/>
        </w:rPr>
        <w:t>.</w:t>
      </w:r>
      <w:r>
        <w:rPr>
          <w:rFonts w:ascii="仿宋" w:eastAsia="仿宋" w:hAnsi="仿宋" w:cs="仿宋"/>
          <w:sz w:val="28"/>
          <w:szCs w:val="28"/>
          <w:lang w:eastAsia="zh-Hans"/>
        </w:rPr>
        <w:t>71</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eastAsia="zh-Hans"/>
        </w:rPr>
        <w:t>地下建筑</w:t>
      </w:r>
      <w:r>
        <w:rPr>
          <w:rFonts w:ascii="仿宋" w:eastAsia="仿宋" w:hAnsi="仿宋" w:cs="仿宋"/>
          <w:sz w:val="28"/>
          <w:szCs w:val="28"/>
          <w:lang w:eastAsia="zh-Hans"/>
        </w:rPr>
        <w:t>77,737</w:t>
      </w:r>
      <w:r>
        <w:rPr>
          <w:rFonts w:ascii="仿宋" w:eastAsia="仿宋" w:hAnsi="仿宋" w:cs="仿宋" w:hint="eastAsia"/>
          <w:sz w:val="28"/>
          <w:szCs w:val="28"/>
          <w:lang w:val="en-US" w:eastAsia="zh-Hans"/>
        </w:rPr>
        <w:t>.</w:t>
      </w:r>
      <w:r>
        <w:rPr>
          <w:rFonts w:ascii="仿宋" w:eastAsia="仿宋" w:hAnsi="仿宋" w:cs="仿宋"/>
          <w:sz w:val="28"/>
          <w:szCs w:val="28"/>
          <w:lang w:eastAsia="zh-Hans"/>
        </w:rPr>
        <w:t>55</w:t>
      </w:r>
      <w:r>
        <w:rPr>
          <w:rFonts w:ascii="仿宋" w:eastAsia="仿宋" w:hAnsi="仿宋" w:cs="仿宋" w:hint="eastAsia"/>
          <w:sz w:val="28"/>
          <w:szCs w:val="28"/>
          <w:lang w:val="en-US" w:eastAsia="zh-Hans"/>
        </w:rPr>
        <w:t>平方米</w:t>
      </w:r>
      <w:r>
        <w:rPr>
          <w:rFonts w:ascii="仿宋" w:eastAsia="仿宋" w:hAnsi="仿宋" w:cs="仿宋"/>
          <w:sz w:val="28"/>
          <w:szCs w:val="28"/>
          <w:lang w:eastAsia="zh-Hans"/>
        </w:rPr>
        <w:t>。</w:t>
      </w:r>
      <w:r>
        <w:rPr>
          <w:rFonts w:ascii="仿宋" w:eastAsia="仿宋" w:hAnsi="仿宋" w:cs="仿宋" w:hint="eastAsia"/>
          <w:sz w:val="28"/>
          <w:szCs w:val="28"/>
          <w:lang w:val="en-US"/>
        </w:rPr>
        <w:t>目前酒店</w:t>
      </w:r>
      <w:r>
        <w:rPr>
          <w:rFonts w:ascii="仿宋" w:eastAsia="仿宋" w:hAnsi="仿宋" w:cs="仿宋"/>
          <w:sz w:val="28"/>
          <w:szCs w:val="28"/>
        </w:rPr>
        <w:t>外立面装修施工基本完成，室内装修工程已完成</w:t>
      </w:r>
      <w:r>
        <w:rPr>
          <w:rFonts w:ascii="仿宋" w:eastAsia="仿宋" w:hAnsi="仿宋" w:cs="仿宋"/>
          <w:sz w:val="28"/>
          <w:szCs w:val="28"/>
        </w:rPr>
        <w:t>20%</w:t>
      </w:r>
      <w:r>
        <w:rPr>
          <w:rFonts w:ascii="仿宋" w:eastAsia="仿宋" w:hAnsi="仿宋" w:cs="仿宋"/>
          <w:sz w:val="28"/>
          <w:szCs w:val="28"/>
        </w:rPr>
        <w:t>。</w:t>
      </w:r>
      <w:r>
        <w:rPr>
          <w:rFonts w:ascii="仿宋" w:eastAsia="仿宋" w:hAnsi="仿宋" w:cs="仿宋" w:hint="eastAsia"/>
          <w:sz w:val="28"/>
          <w:szCs w:val="28"/>
          <w:lang w:val="en-US" w:eastAsia="zh-CN"/>
        </w:rPr>
        <w:t>房开已建一期</w:t>
      </w:r>
      <w:r>
        <w:rPr>
          <w:rFonts w:ascii="仿宋" w:eastAsia="仿宋" w:hAnsi="仿宋" w:cs="仿宋" w:hint="eastAsia"/>
          <w:sz w:val="28"/>
          <w:szCs w:val="28"/>
          <w:lang w:val="en-US"/>
        </w:rPr>
        <w:t>住宅</w:t>
      </w:r>
      <w:r>
        <w:rPr>
          <w:rFonts w:ascii="仿宋" w:eastAsia="仿宋" w:hAnsi="仿宋" w:cs="仿宋" w:hint="eastAsia"/>
          <w:sz w:val="28"/>
          <w:szCs w:val="28"/>
          <w:lang w:val="en-US" w:eastAsia="zh-CN"/>
        </w:rPr>
        <w:t>1</w:t>
      </w:r>
      <w:r>
        <w:rPr>
          <w:rFonts w:ascii="仿宋" w:eastAsia="仿宋" w:hAnsi="仿宋" w:cs="仿宋"/>
          <w:sz w:val="28"/>
          <w:szCs w:val="28"/>
          <w:lang w:eastAsia="zh-CN"/>
        </w:rPr>
        <w:t>#</w:t>
      </w:r>
      <w:r>
        <w:rPr>
          <w:rFonts w:ascii="仿宋" w:eastAsia="仿宋" w:hAnsi="仿宋" w:cs="仿宋" w:hint="eastAsia"/>
          <w:sz w:val="28"/>
          <w:szCs w:val="28"/>
          <w:lang w:val="en-US" w:eastAsia="zh-CN"/>
        </w:rPr>
        <w:t>、</w:t>
      </w:r>
      <w:r>
        <w:rPr>
          <w:rFonts w:ascii="仿宋" w:eastAsia="仿宋" w:hAnsi="仿宋" w:cs="仿宋" w:hint="eastAsia"/>
          <w:sz w:val="28"/>
          <w:szCs w:val="28"/>
          <w:lang w:val="en-US" w:eastAsia="zh-CN"/>
        </w:rPr>
        <w:t>2</w:t>
      </w:r>
      <w:r>
        <w:rPr>
          <w:rFonts w:ascii="仿宋" w:eastAsia="仿宋" w:hAnsi="仿宋" w:cs="仿宋"/>
          <w:sz w:val="28"/>
          <w:szCs w:val="28"/>
          <w:lang w:eastAsia="zh-CN"/>
        </w:rPr>
        <w:t>#</w:t>
      </w:r>
      <w:r>
        <w:rPr>
          <w:rFonts w:ascii="仿宋" w:eastAsia="仿宋" w:hAnsi="仿宋" w:cs="仿宋" w:hint="eastAsia"/>
          <w:sz w:val="28"/>
          <w:szCs w:val="28"/>
          <w:lang w:val="en-US" w:eastAsia="zh-CN"/>
        </w:rPr>
        <w:t>、</w:t>
      </w:r>
      <w:r>
        <w:rPr>
          <w:rFonts w:ascii="仿宋" w:eastAsia="仿宋" w:hAnsi="仿宋" w:cs="仿宋"/>
          <w:sz w:val="28"/>
          <w:szCs w:val="28"/>
          <w:lang w:eastAsia="zh-CN"/>
        </w:rPr>
        <w:t>3#</w:t>
      </w:r>
      <w:r>
        <w:rPr>
          <w:rFonts w:ascii="仿宋" w:eastAsia="仿宋" w:hAnsi="仿宋" w:cs="仿宋" w:hint="eastAsia"/>
          <w:sz w:val="28"/>
          <w:szCs w:val="28"/>
          <w:lang w:val="en-US"/>
        </w:rPr>
        <w:t>楼</w:t>
      </w:r>
      <w:r>
        <w:rPr>
          <w:rFonts w:ascii="仿宋" w:eastAsia="仿宋" w:hAnsi="仿宋" w:cs="仿宋" w:hint="eastAsia"/>
          <w:sz w:val="28"/>
          <w:szCs w:val="28"/>
          <w:lang w:val="en-US" w:eastAsia="zh-CN"/>
        </w:rPr>
        <w:t>85</w:t>
      </w:r>
      <w:r>
        <w:rPr>
          <w:rFonts w:ascii="仿宋" w:eastAsia="仿宋" w:hAnsi="仿宋" w:cs="仿宋"/>
          <w:sz w:val="28"/>
          <w:szCs w:val="28"/>
          <w:lang w:eastAsia="zh-CN"/>
        </w:rPr>
        <w:t>，</w:t>
      </w:r>
      <w:r>
        <w:rPr>
          <w:rFonts w:ascii="仿宋" w:eastAsia="仿宋" w:hAnsi="仿宋" w:cs="仿宋" w:hint="eastAsia"/>
          <w:sz w:val="28"/>
          <w:szCs w:val="28"/>
          <w:lang w:val="en-US" w:eastAsia="zh-CN"/>
        </w:rPr>
        <w:t>775.15</w:t>
      </w:r>
      <w:r>
        <w:rPr>
          <w:rFonts w:ascii="仿宋" w:eastAsia="仿宋" w:hAnsi="仿宋" w:cs="仿宋" w:hint="eastAsia"/>
          <w:sz w:val="28"/>
          <w:szCs w:val="28"/>
          <w:lang w:val="en-US" w:eastAsia="zh-CN"/>
        </w:rPr>
        <w:t>平方米，</w:t>
      </w:r>
      <w:r>
        <w:rPr>
          <w:rFonts w:ascii="仿宋" w:eastAsia="仿宋" w:hAnsi="仿宋" w:cs="仿宋" w:hint="eastAsia"/>
          <w:sz w:val="28"/>
          <w:szCs w:val="28"/>
          <w:lang w:val="en-US"/>
        </w:rPr>
        <w:t>其中</w:t>
      </w:r>
      <w:r>
        <w:rPr>
          <w:rFonts w:ascii="仿宋" w:eastAsia="仿宋" w:hAnsi="仿宋" w:cs="仿宋"/>
          <w:sz w:val="28"/>
          <w:szCs w:val="28"/>
        </w:rPr>
        <w:t>1#</w:t>
      </w:r>
      <w:r>
        <w:rPr>
          <w:rFonts w:ascii="仿宋" w:eastAsia="仿宋" w:hAnsi="仿宋" w:cs="仿宋"/>
          <w:sz w:val="28"/>
          <w:szCs w:val="28"/>
        </w:rPr>
        <w:t>、</w:t>
      </w:r>
      <w:r>
        <w:rPr>
          <w:rFonts w:ascii="仿宋" w:eastAsia="仿宋" w:hAnsi="仿宋" w:cs="仿宋"/>
          <w:sz w:val="28"/>
          <w:szCs w:val="28"/>
        </w:rPr>
        <w:t>2#</w:t>
      </w:r>
      <w:r>
        <w:rPr>
          <w:rFonts w:ascii="仿宋" w:eastAsia="仿宋" w:hAnsi="仿宋" w:cs="仿宋" w:hint="eastAsia"/>
          <w:sz w:val="28"/>
          <w:szCs w:val="28"/>
          <w:lang w:val="en-US"/>
        </w:rPr>
        <w:t>已交付使用</w:t>
      </w:r>
      <w:r>
        <w:rPr>
          <w:rFonts w:ascii="仿宋" w:eastAsia="仿宋" w:hAnsi="仿宋" w:cs="仿宋"/>
          <w:sz w:val="28"/>
          <w:szCs w:val="28"/>
        </w:rPr>
        <w:t>，</w:t>
      </w:r>
      <w:r>
        <w:rPr>
          <w:rFonts w:ascii="仿宋" w:eastAsia="仿宋" w:hAnsi="仿宋" w:cs="仿宋"/>
          <w:sz w:val="28"/>
          <w:szCs w:val="28"/>
        </w:rPr>
        <w:t>3#</w:t>
      </w:r>
      <w:r>
        <w:rPr>
          <w:rFonts w:ascii="仿宋" w:eastAsia="仿宋" w:hAnsi="仿宋" w:cs="仿宋" w:hint="eastAsia"/>
          <w:sz w:val="28"/>
          <w:szCs w:val="28"/>
          <w:lang w:val="en-US"/>
        </w:rPr>
        <w:t>正在</w:t>
      </w:r>
      <w:r>
        <w:rPr>
          <w:rFonts w:ascii="仿宋" w:eastAsia="仿宋" w:hAnsi="仿宋" w:cs="仿宋" w:hint="eastAsia"/>
          <w:sz w:val="28"/>
          <w:szCs w:val="28"/>
          <w:lang w:val="en-US" w:eastAsia="zh-CN"/>
        </w:rPr>
        <w:t>陆</w:t>
      </w:r>
      <w:r>
        <w:rPr>
          <w:rFonts w:ascii="仿宋" w:eastAsia="仿宋" w:hAnsi="仿宋" w:cs="仿宋" w:hint="eastAsia"/>
          <w:sz w:val="28"/>
          <w:szCs w:val="28"/>
          <w:lang w:val="en-US"/>
        </w:rPr>
        <w:t>续办理交房手续</w:t>
      </w:r>
      <w:r>
        <w:rPr>
          <w:rFonts w:ascii="仿宋" w:eastAsia="仿宋" w:hAnsi="仿宋" w:cs="仿宋"/>
          <w:sz w:val="28"/>
          <w:szCs w:val="28"/>
        </w:rPr>
        <w:t>，</w:t>
      </w:r>
      <w:r>
        <w:rPr>
          <w:rFonts w:ascii="仿宋" w:eastAsia="仿宋" w:hAnsi="仿宋" w:cs="仿宋" w:hint="eastAsia"/>
          <w:sz w:val="28"/>
          <w:szCs w:val="28"/>
          <w:lang w:val="en-US"/>
        </w:rPr>
        <w:t>仅剩部分地下车库在完善中</w:t>
      </w:r>
      <w:r>
        <w:rPr>
          <w:rFonts w:ascii="仿宋" w:eastAsia="仿宋" w:hAnsi="仿宋" w:cs="仿宋"/>
          <w:sz w:val="28"/>
          <w:szCs w:val="28"/>
        </w:rPr>
        <w:t>；</w:t>
      </w:r>
      <w:r>
        <w:rPr>
          <w:rFonts w:ascii="仿宋" w:eastAsia="仿宋" w:hAnsi="仿宋" w:cs="仿宋" w:hint="eastAsia"/>
          <w:sz w:val="28"/>
          <w:szCs w:val="28"/>
          <w:lang w:val="en-US" w:eastAsia="zh-CN"/>
        </w:rPr>
        <w:t>二期已建</w:t>
      </w:r>
      <w:r>
        <w:rPr>
          <w:rFonts w:ascii="仿宋" w:eastAsia="仿宋" w:hAnsi="仿宋" w:cs="仿宋" w:hint="eastAsia"/>
          <w:sz w:val="28"/>
          <w:szCs w:val="28"/>
          <w:lang w:val="en-US" w:eastAsia="zh-CN"/>
        </w:rPr>
        <w:t>4</w:t>
      </w:r>
      <w:r>
        <w:rPr>
          <w:rFonts w:ascii="仿宋" w:eastAsia="仿宋" w:hAnsi="仿宋" w:cs="仿宋"/>
          <w:sz w:val="28"/>
          <w:szCs w:val="28"/>
          <w:lang w:eastAsia="zh-CN"/>
        </w:rPr>
        <w:t>#</w:t>
      </w:r>
      <w:r>
        <w:rPr>
          <w:rFonts w:ascii="仿宋" w:eastAsia="仿宋" w:hAnsi="仿宋" w:cs="仿宋" w:hint="eastAsia"/>
          <w:sz w:val="28"/>
          <w:szCs w:val="28"/>
          <w:lang w:val="en-US" w:eastAsia="zh-CN"/>
        </w:rPr>
        <w:t>、</w:t>
      </w:r>
      <w:r>
        <w:rPr>
          <w:rFonts w:ascii="仿宋" w:eastAsia="仿宋" w:hAnsi="仿宋" w:cs="仿宋" w:hint="eastAsia"/>
          <w:sz w:val="28"/>
          <w:szCs w:val="28"/>
          <w:lang w:val="en-US" w:eastAsia="zh-CN"/>
        </w:rPr>
        <w:t>5</w:t>
      </w:r>
      <w:r>
        <w:rPr>
          <w:rFonts w:ascii="仿宋" w:eastAsia="仿宋" w:hAnsi="仿宋" w:cs="仿宋"/>
          <w:sz w:val="28"/>
          <w:szCs w:val="28"/>
          <w:lang w:eastAsia="zh-CN"/>
        </w:rPr>
        <w:t>#</w:t>
      </w:r>
      <w:r>
        <w:rPr>
          <w:rFonts w:ascii="仿宋" w:eastAsia="仿宋" w:hAnsi="仿宋" w:cs="仿宋" w:hint="eastAsia"/>
          <w:sz w:val="28"/>
          <w:szCs w:val="28"/>
          <w:lang w:eastAsia="zh-CN"/>
        </w:rPr>
        <w:t>共</w:t>
      </w:r>
      <w:r>
        <w:rPr>
          <w:rFonts w:ascii="仿宋" w:eastAsia="仿宋" w:hAnsi="仿宋" w:cs="仿宋" w:hint="eastAsia"/>
          <w:sz w:val="28"/>
          <w:szCs w:val="28"/>
          <w:lang w:val="en-US" w:eastAsia="zh-CN"/>
        </w:rPr>
        <w:t>74</w:t>
      </w:r>
      <w:r>
        <w:rPr>
          <w:rFonts w:ascii="仿宋" w:eastAsia="仿宋" w:hAnsi="仿宋" w:cs="仿宋"/>
          <w:sz w:val="28"/>
          <w:szCs w:val="28"/>
          <w:lang w:eastAsia="zh-CN"/>
        </w:rPr>
        <w:t>,</w:t>
      </w:r>
      <w:r>
        <w:rPr>
          <w:rFonts w:ascii="仿宋" w:eastAsia="仿宋" w:hAnsi="仿宋" w:cs="仿宋" w:hint="eastAsia"/>
          <w:sz w:val="28"/>
          <w:szCs w:val="28"/>
          <w:lang w:val="en-US" w:eastAsia="zh-CN"/>
        </w:rPr>
        <w:t>612.4</w:t>
      </w:r>
      <w:r>
        <w:rPr>
          <w:rFonts w:ascii="仿宋" w:eastAsia="仿宋" w:hAnsi="仿宋" w:cs="仿宋" w:hint="eastAsia"/>
          <w:sz w:val="28"/>
          <w:szCs w:val="28"/>
          <w:lang w:val="en-US" w:eastAsia="zh-CN"/>
        </w:rPr>
        <w:t>平方米，占地面积</w:t>
      </w:r>
      <w:r>
        <w:rPr>
          <w:rFonts w:ascii="仿宋" w:eastAsia="仿宋" w:hAnsi="仿宋" w:cs="仿宋" w:hint="eastAsia"/>
          <w:sz w:val="28"/>
          <w:szCs w:val="28"/>
          <w:lang w:val="en-US" w:eastAsia="zh-CN"/>
        </w:rPr>
        <w:t>3</w:t>
      </w:r>
      <w:r>
        <w:rPr>
          <w:rFonts w:ascii="仿宋" w:eastAsia="仿宋" w:hAnsi="仿宋" w:cs="仿宋"/>
          <w:sz w:val="28"/>
          <w:szCs w:val="28"/>
          <w:lang w:eastAsia="zh-CN"/>
        </w:rPr>
        <w:t>,</w:t>
      </w:r>
      <w:r>
        <w:rPr>
          <w:rFonts w:ascii="仿宋" w:eastAsia="仿宋" w:hAnsi="仿宋" w:cs="仿宋" w:hint="eastAsia"/>
          <w:sz w:val="28"/>
          <w:szCs w:val="28"/>
          <w:lang w:val="en-US" w:eastAsia="zh-CN"/>
        </w:rPr>
        <w:t>044.74</w:t>
      </w:r>
      <w:r>
        <w:rPr>
          <w:rFonts w:ascii="仿宋" w:eastAsia="仿宋" w:hAnsi="仿宋" w:cs="仿宋" w:hint="eastAsia"/>
          <w:sz w:val="28"/>
          <w:szCs w:val="28"/>
          <w:lang w:val="en-US" w:eastAsia="zh-CN"/>
        </w:rPr>
        <w:t>平方米（约</w:t>
      </w:r>
      <w:r>
        <w:rPr>
          <w:rFonts w:ascii="仿宋" w:eastAsia="仿宋" w:hAnsi="仿宋" w:cs="仿宋" w:hint="eastAsia"/>
          <w:sz w:val="28"/>
          <w:szCs w:val="28"/>
          <w:lang w:val="en-US" w:eastAsia="zh-CN"/>
        </w:rPr>
        <w:t>4.57</w:t>
      </w:r>
      <w:r>
        <w:rPr>
          <w:rFonts w:ascii="仿宋" w:eastAsia="仿宋" w:hAnsi="仿宋" w:cs="仿宋" w:hint="eastAsia"/>
          <w:sz w:val="28"/>
          <w:szCs w:val="28"/>
          <w:lang w:val="en-US" w:eastAsia="zh-CN"/>
        </w:rPr>
        <w:t>亩）</w:t>
      </w:r>
      <w:r>
        <w:rPr>
          <w:rFonts w:ascii="仿宋" w:eastAsia="仿宋" w:hAnsi="仿宋" w:cs="仿宋" w:hint="eastAsia"/>
          <w:sz w:val="28"/>
          <w:szCs w:val="28"/>
          <w:lang w:val="en-US"/>
        </w:rPr>
        <w:t>，</w:t>
      </w:r>
      <w:proofErr w:type="gramStart"/>
      <w:r>
        <w:rPr>
          <w:rFonts w:ascii="仿宋" w:eastAsia="仿宋" w:hAnsi="仿宋" w:cs="仿宋" w:hint="eastAsia"/>
          <w:color w:val="auto"/>
          <w:sz w:val="28"/>
          <w:szCs w:val="28"/>
          <w:lang w:val="en-US"/>
        </w:rPr>
        <w:t>现完成</w:t>
      </w:r>
      <w:proofErr w:type="gramEnd"/>
      <w:r>
        <w:rPr>
          <w:rFonts w:ascii="仿宋" w:eastAsia="仿宋" w:hAnsi="仿宋" w:cs="仿宋" w:hint="eastAsia"/>
          <w:color w:val="auto"/>
          <w:sz w:val="28"/>
          <w:szCs w:val="28"/>
          <w:lang w:val="en-US"/>
        </w:rPr>
        <w:t>主体结构封顶，主体工程量完成</w:t>
      </w:r>
      <w:r>
        <w:rPr>
          <w:rFonts w:ascii="仿宋" w:eastAsia="仿宋" w:hAnsi="仿宋" w:cs="仿宋" w:hint="eastAsia"/>
          <w:color w:val="auto"/>
          <w:sz w:val="28"/>
          <w:szCs w:val="28"/>
          <w:lang w:eastAsia="zh-CN"/>
        </w:rPr>
        <w:t>78</w:t>
      </w:r>
      <w:r>
        <w:rPr>
          <w:rFonts w:ascii="仿宋" w:eastAsia="仿宋" w:hAnsi="仿宋" w:cs="仿宋"/>
          <w:color w:val="auto"/>
          <w:sz w:val="28"/>
          <w:szCs w:val="28"/>
        </w:rPr>
        <w:t>%</w:t>
      </w:r>
      <w:r>
        <w:rPr>
          <w:rFonts w:ascii="仿宋" w:eastAsia="仿宋" w:hAnsi="仿宋" w:cs="仿宋" w:hint="eastAsia"/>
          <w:color w:val="auto"/>
          <w:sz w:val="28"/>
          <w:szCs w:val="28"/>
          <w:lang w:val="en-US" w:eastAsia="zh-CN"/>
        </w:rPr>
        <w:t>；</w:t>
      </w:r>
      <w:r>
        <w:rPr>
          <w:rFonts w:ascii="仿宋" w:eastAsia="仿宋" w:hAnsi="仿宋" w:cs="仿宋" w:hint="eastAsia"/>
          <w:sz w:val="28"/>
          <w:szCs w:val="28"/>
          <w:lang w:val="en-US" w:eastAsia="zh-CN"/>
        </w:rPr>
        <w:t>二期未建房按照设计</w:t>
      </w:r>
      <w:r>
        <w:rPr>
          <w:rFonts w:ascii="仿宋" w:eastAsia="仿宋" w:hAnsi="仿宋" w:cs="仿宋" w:hint="eastAsia"/>
          <w:sz w:val="28"/>
          <w:szCs w:val="28"/>
          <w:lang w:val="en-US" w:eastAsia="zh-CN"/>
        </w:rPr>
        <w:t>184309.45</w:t>
      </w:r>
      <w:r>
        <w:rPr>
          <w:rFonts w:ascii="仿宋" w:eastAsia="仿宋" w:hAnsi="仿宋" w:cs="仿宋" w:hint="eastAsia"/>
          <w:sz w:val="28"/>
          <w:szCs w:val="28"/>
          <w:lang w:val="en-US" w:eastAsia="zh-CN"/>
        </w:rPr>
        <w:t>平</w:t>
      </w:r>
      <w:r>
        <w:rPr>
          <w:rFonts w:ascii="仿宋" w:eastAsia="仿宋" w:hAnsi="仿宋" w:cs="仿宋" w:hint="eastAsia"/>
          <w:sz w:val="28"/>
          <w:szCs w:val="28"/>
          <w:lang w:val="en-US"/>
        </w:rPr>
        <w:t>方</w:t>
      </w:r>
      <w:r>
        <w:rPr>
          <w:rFonts w:ascii="仿宋" w:eastAsia="仿宋" w:hAnsi="仿宋" w:cs="仿宋" w:hint="eastAsia"/>
          <w:sz w:val="28"/>
          <w:szCs w:val="28"/>
          <w:lang w:val="en-US" w:eastAsia="zh-CN"/>
        </w:rPr>
        <w:t>米，未建房占地面积</w:t>
      </w:r>
      <w:r>
        <w:rPr>
          <w:rFonts w:ascii="仿宋" w:eastAsia="仿宋" w:hAnsi="仿宋" w:cs="仿宋" w:hint="eastAsia"/>
          <w:sz w:val="28"/>
          <w:szCs w:val="28"/>
          <w:lang w:val="en-US" w:eastAsia="zh-CN"/>
        </w:rPr>
        <w:t>55255.6</w:t>
      </w:r>
      <w:r>
        <w:rPr>
          <w:rFonts w:ascii="仿宋" w:eastAsia="仿宋" w:hAnsi="仿宋" w:cs="仿宋" w:hint="eastAsia"/>
          <w:sz w:val="28"/>
          <w:szCs w:val="28"/>
          <w:lang w:val="en-US" w:eastAsia="zh-CN"/>
        </w:rPr>
        <w:t>平方米（约</w:t>
      </w:r>
      <w:r>
        <w:rPr>
          <w:rFonts w:ascii="仿宋" w:eastAsia="仿宋" w:hAnsi="仿宋" w:cs="仿宋" w:hint="eastAsia"/>
          <w:sz w:val="28"/>
          <w:szCs w:val="28"/>
          <w:lang w:val="en-US" w:eastAsia="zh-CN"/>
        </w:rPr>
        <w:t>83</w:t>
      </w:r>
      <w:r>
        <w:rPr>
          <w:rFonts w:ascii="仿宋" w:eastAsia="仿宋" w:hAnsi="仿宋" w:cs="仿宋" w:hint="eastAsia"/>
          <w:sz w:val="28"/>
          <w:szCs w:val="28"/>
          <w:lang w:val="en-US" w:eastAsia="zh-CN"/>
        </w:rPr>
        <w:t>亩）。</w:t>
      </w:r>
    </w:p>
    <w:p w14:paraId="628FF406" w14:textId="77777777" w:rsidR="00671A31" w:rsidRDefault="00236AA3" w:rsidP="00E4506C">
      <w:pPr>
        <w:pStyle w:val="Bodytext10"/>
        <w:spacing w:line="448" w:lineRule="exact"/>
        <w:ind w:firstLineChars="200" w:firstLine="562"/>
        <w:jc w:val="both"/>
        <w:rPr>
          <w:rFonts w:ascii="仿宋" w:eastAsia="仿宋" w:hAnsi="仿宋" w:cs="仿宋"/>
          <w:b/>
          <w:bCs/>
          <w:sz w:val="28"/>
          <w:szCs w:val="28"/>
        </w:rPr>
      </w:pPr>
      <w:bookmarkStart w:id="5" w:name="bookmark8"/>
      <w:r>
        <w:rPr>
          <w:rFonts w:ascii="仿宋" w:eastAsia="仿宋" w:hAnsi="仿宋" w:cs="仿宋" w:hint="eastAsia"/>
          <w:b/>
          <w:bCs/>
          <w:sz w:val="28"/>
          <w:szCs w:val="28"/>
        </w:rPr>
        <w:t>二</w:t>
      </w:r>
      <w:bookmarkEnd w:id="5"/>
      <w:r>
        <w:rPr>
          <w:rFonts w:ascii="仿宋" w:eastAsia="仿宋" w:hAnsi="仿宋" w:cs="仿宋" w:hint="eastAsia"/>
          <w:b/>
          <w:bCs/>
          <w:sz w:val="28"/>
          <w:szCs w:val="28"/>
        </w:rPr>
        <w:t>、审计、评估工作范围</w:t>
      </w:r>
    </w:p>
    <w:p w14:paraId="47917554" w14:textId="77777777" w:rsidR="00671A31" w:rsidRDefault="00236AA3">
      <w:pPr>
        <w:pStyle w:val="Bodytext10"/>
        <w:spacing w:line="448" w:lineRule="exact"/>
        <w:ind w:firstLine="460"/>
        <w:jc w:val="both"/>
        <w:rPr>
          <w:rFonts w:ascii="仿宋" w:eastAsia="仿宋" w:hAnsi="仿宋" w:cs="仿宋"/>
          <w:sz w:val="28"/>
          <w:szCs w:val="28"/>
        </w:rPr>
      </w:pPr>
      <w:bookmarkStart w:id="6" w:name="bookmark9"/>
      <w:r>
        <w:rPr>
          <w:rFonts w:ascii="仿宋" w:eastAsia="仿宋" w:hAnsi="仿宋" w:cs="仿宋" w:hint="eastAsia"/>
          <w:sz w:val="28"/>
          <w:szCs w:val="28"/>
        </w:rPr>
        <w:lastRenderedPageBreak/>
        <w:t>（</w:t>
      </w:r>
      <w:bookmarkEnd w:id="6"/>
      <w:r>
        <w:rPr>
          <w:rFonts w:ascii="仿宋" w:eastAsia="仿宋" w:hAnsi="仿宋" w:cs="仿宋" w:hint="eastAsia"/>
          <w:sz w:val="28"/>
          <w:szCs w:val="28"/>
        </w:rPr>
        <w:t>一）本次拟进行审计、评估的公司为乐至县巨洋房地产开发有限公司、乐至县巨洋大饭店投资有限公司。</w:t>
      </w:r>
    </w:p>
    <w:p w14:paraId="324EE79D" w14:textId="77777777" w:rsidR="00671A31" w:rsidRDefault="00236AA3">
      <w:pPr>
        <w:pStyle w:val="Bodytext10"/>
        <w:spacing w:line="448" w:lineRule="exact"/>
        <w:ind w:firstLine="460"/>
        <w:jc w:val="both"/>
        <w:rPr>
          <w:rFonts w:ascii="仿宋" w:eastAsia="仿宋" w:hAnsi="仿宋" w:cs="仿宋"/>
          <w:sz w:val="28"/>
          <w:szCs w:val="28"/>
        </w:rPr>
      </w:pPr>
      <w:bookmarkStart w:id="7" w:name="bookmark10"/>
      <w:r>
        <w:rPr>
          <w:rFonts w:ascii="仿宋" w:eastAsia="仿宋" w:hAnsi="仿宋" w:cs="仿宋" w:hint="eastAsia"/>
          <w:sz w:val="28"/>
          <w:szCs w:val="28"/>
        </w:rPr>
        <w:t>（</w:t>
      </w:r>
      <w:bookmarkEnd w:id="7"/>
      <w:r>
        <w:rPr>
          <w:rFonts w:ascii="仿宋" w:eastAsia="仿宋" w:hAnsi="仿宋" w:cs="仿宋" w:hint="eastAsia"/>
          <w:sz w:val="28"/>
          <w:szCs w:val="28"/>
        </w:rPr>
        <w:t>二）审计机构主要工作内容</w:t>
      </w:r>
    </w:p>
    <w:p w14:paraId="1818528C" w14:textId="77777777" w:rsidR="00671A31" w:rsidRDefault="00236AA3">
      <w:pPr>
        <w:pStyle w:val="Bodytext10"/>
        <w:spacing w:line="448" w:lineRule="exact"/>
        <w:ind w:firstLine="460"/>
        <w:jc w:val="both"/>
        <w:rPr>
          <w:rFonts w:ascii="仿宋" w:eastAsia="仿宋" w:hAnsi="仿宋" w:cs="仿宋"/>
          <w:sz w:val="28"/>
          <w:szCs w:val="28"/>
        </w:rPr>
      </w:pPr>
      <w:bookmarkStart w:id="8" w:name="bookmark11"/>
      <w:r>
        <w:rPr>
          <w:rFonts w:ascii="仿宋" w:eastAsia="仿宋" w:hAnsi="仿宋" w:cs="仿宋" w:hint="eastAsia"/>
          <w:sz w:val="28"/>
          <w:szCs w:val="28"/>
        </w:rPr>
        <w:t>1</w:t>
      </w:r>
      <w:bookmarkEnd w:id="8"/>
      <w:r>
        <w:rPr>
          <w:rFonts w:ascii="仿宋" w:eastAsia="仿宋" w:hAnsi="仿宋" w:cs="仿宋" w:hint="eastAsia"/>
          <w:sz w:val="28"/>
          <w:szCs w:val="28"/>
        </w:rPr>
        <w:t>.</w:t>
      </w:r>
      <w:r>
        <w:rPr>
          <w:rFonts w:ascii="仿宋" w:eastAsia="仿宋" w:hAnsi="仿宋" w:cs="仿宋" w:hint="eastAsia"/>
          <w:sz w:val="28"/>
          <w:szCs w:val="28"/>
        </w:rPr>
        <w:t>对</w:t>
      </w:r>
      <w:r>
        <w:rPr>
          <w:rFonts w:ascii="仿宋" w:eastAsia="仿宋" w:hAnsi="仿宋" w:cs="仿宋"/>
          <w:sz w:val="28"/>
          <w:szCs w:val="28"/>
        </w:rPr>
        <w:t>乐至县巨洋房地产开发有限公司、乐至县巨洋大饭店投资有限公司</w:t>
      </w:r>
      <w:r>
        <w:rPr>
          <w:rFonts w:ascii="仿宋" w:eastAsia="仿宋" w:hAnsi="仿宋" w:cs="仿宋" w:hint="eastAsia"/>
          <w:sz w:val="28"/>
          <w:szCs w:val="28"/>
        </w:rPr>
        <w:t>财务进行破产审计，并出具专项审计报告。</w:t>
      </w:r>
    </w:p>
    <w:p w14:paraId="78237689"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w:t>
      </w:r>
      <w:r>
        <w:rPr>
          <w:rFonts w:ascii="仿宋" w:eastAsia="仿宋" w:hAnsi="仿宋" w:cs="仿宋" w:hint="eastAsia"/>
          <w:sz w:val="28"/>
          <w:szCs w:val="28"/>
          <w:lang w:val="en-US"/>
        </w:rPr>
        <w:t>对</w:t>
      </w:r>
      <w:r>
        <w:rPr>
          <w:rFonts w:ascii="仿宋" w:eastAsia="仿宋" w:hAnsi="仿宋" w:cs="仿宋"/>
          <w:sz w:val="28"/>
          <w:szCs w:val="28"/>
        </w:rPr>
        <w:t>乐至县巨洋房地产开发有限公司、乐至县巨洋大饭店投资有限公司</w:t>
      </w:r>
      <w:r>
        <w:rPr>
          <w:rFonts w:ascii="仿宋" w:eastAsia="仿宋" w:hAnsi="仿宋" w:cs="仿宋" w:hint="eastAsia"/>
          <w:sz w:val="28"/>
          <w:szCs w:val="28"/>
          <w:lang w:val="en-US"/>
        </w:rPr>
        <w:t>是否存在财务混同出具专项说明</w:t>
      </w:r>
      <w:r>
        <w:rPr>
          <w:rFonts w:ascii="仿宋" w:eastAsia="仿宋" w:hAnsi="仿宋" w:cs="仿宋"/>
          <w:sz w:val="28"/>
          <w:szCs w:val="28"/>
        </w:rPr>
        <w:t>。</w:t>
      </w:r>
    </w:p>
    <w:p w14:paraId="03875006" w14:textId="3D9D4028"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3</w:t>
      </w:r>
      <w:r>
        <w:rPr>
          <w:rFonts w:ascii="仿宋" w:eastAsia="仿宋" w:hAnsi="仿宋" w:cs="仿宋" w:hint="eastAsia"/>
          <w:sz w:val="28"/>
          <w:szCs w:val="28"/>
        </w:rPr>
        <w:t>.</w:t>
      </w:r>
      <w:r>
        <w:rPr>
          <w:rFonts w:ascii="仿宋" w:eastAsia="仿宋" w:hAnsi="仿宋" w:cs="仿宋" w:hint="eastAsia"/>
          <w:sz w:val="28"/>
          <w:szCs w:val="28"/>
        </w:rPr>
        <w:t>对</w:t>
      </w:r>
      <w:r>
        <w:rPr>
          <w:rFonts w:ascii="仿宋" w:eastAsia="仿宋" w:hAnsi="仿宋" w:cs="仿宋"/>
          <w:sz w:val="28"/>
          <w:szCs w:val="28"/>
        </w:rPr>
        <w:t>乐至县巨洋房地产开发有限公司、乐至县巨洋大饭店投资有限公司</w:t>
      </w:r>
      <w:r>
        <w:rPr>
          <w:rFonts w:ascii="仿宋" w:eastAsia="仿宋" w:hAnsi="仿宋" w:cs="仿宋" w:hint="eastAsia"/>
          <w:sz w:val="28"/>
          <w:szCs w:val="28"/>
        </w:rPr>
        <w:t>可能涉及的《企业破产法》相关问</w:t>
      </w:r>
      <w:r>
        <w:rPr>
          <w:rFonts w:ascii="仿宋" w:eastAsia="仿宋" w:hAnsi="仿宋" w:cs="仿宋" w:hint="eastAsia"/>
          <w:sz w:val="28"/>
          <w:szCs w:val="28"/>
        </w:rPr>
        <w:t>题，如债务人是否存在《企业破产法》第三十一条、三十二条规定的可撤销行为</w:t>
      </w:r>
      <w:r>
        <w:rPr>
          <w:rFonts w:ascii="仿宋" w:eastAsia="仿宋" w:hAnsi="仿宋" w:cs="仿宋" w:hint="eastAsia"/>
          <w:sz w:val="28"/>
          <w:szCs w:val="28"/>
        </w:rPr>
        <w:t>;</w:t>
      </w:r>
      <w:r>
        <w:rPr>
          <w:rFonts w:ascii="仿宋" w:eastAsia="仿宋" w:hAnsi="仿宋" w:cs="仿宋" w:hint="eastAsia"/>
          <w:sz w:val="28"/>
          <w:szCs w:val="28"/>
        </w:rPr>
        <w:t>债务人的出资人是否存在《企业破产法》第三十五条规定的尚未完全履行出资义</w:t>
      </w:r>
      <w:r>
        <w:rPr>
          <w:rFonts w:ascii="仿宋" w:eastAsia="仿宋" w:hAnsi="仿宋" w:cs="仿宋" w:hint="eastAsia"/>
          <w:sz w:val="28"/>
          <w:szCs w:val="28"/>
        </w:rPr>
        <w:t>务的行为</w:t>
      </w:r>
      <w:r>
        <w:rPr>
          <w:rFonts w:ascii="仿宋" w:eastAsia="仿宋" w:hAnsi="仿宋" w:cs="仿宋" w:hint="eastAsia"/>
          <w:sz w:val="28"/>
          <w:szCs w:val="28"/>
        </w:rPr>
        <w:t>;</w:t>
      </w:r>
      <w:r>
        <w:rPr>
          <w:rFonts w:ascii="仿宋" w:eastAsia="仿宋" w:hAnsi="仿宋" w:cs="仿宋" w:hint="eastAsia"/>
          <w:sz w:val="28"/>
          <w:szCs w:val="28"/>
        </w:rPr>
        <w:t>债务人的董事、监事和高级管理人员是否存在《企业破产法》第三十六条规定的利用职权获取非正常收入或者侵占债务人财产的行为等事项岀具</w:t>
      </w:r>
      <w:r>
        <w:rPr>
          <w:rFonts w:ascii="仿宋" w:eastAsia="仿宋" w:hAnsi="仿宋" w:cs="仿宋" w:hint="eastAsia"/>
          <w:sz w:val="28"/>
          <w:szCs w:val="28"/>
          <w:lang w:val="en-US" w:eastAsia="zh-Hans"/>
        </w:rPr>
        <w:t>核</w:t>
      </w:r>
      <w:r>
        <w:rPr>
          <w:rFonts w:ascii="仿宋" w:eastAsia="仿宋" w:hAnsi="仿宋" w:cs="仿宋" w:hint="eastAsia"/>
          <w:sz w:val="28"/>
          <w:szCs w:val="28"/>
        </w:rPr>
        <w:t>查意见。</w:t>
      </w:r>
    </w:p>
    <w:p w14:paraId="7915992B" w14:textId="6601C3B6" w:rsidR="00671A31" w:rsidRDefault="00236AA3" w:rsidP="00E4506C">
      <w:pPr>
        <w:pStyle w:val="Bodytext10"/>
        <w:spacing w:line="448" w:lineRule="exact"/>
        <w:ind w:firstLineChars="200" w:firstLine="560"/>
        <w:jc w:val="both"/>
        <w:rPr>
          <w:rFonts w:ascii="仿宋" w:eastAsia="仿宋" w:hAnsi="仿宋" w:cs="仿宋"/>
          <w:sz w:val="28"/>
          <w:szCs w:val="28"/>
        </w:rPr>
      </w:pPr>
      <w:r>
        <w:rPr>
          <w:rFonts w:ascii="仿宋" w:eastAsia="仿宋" w:hAnsi="仿宋" w:cs="仿宋"/>
          <w:sz w:val="28"/>
          <w:szCs w:val="28"/>
        </w:rPr>
        <w:t>4</w:t>
      </w:r>
      <w:r>
        <w:rPr>
          <w:rFonts w:ascii="仿宋" w:eastAsia="仿宋" w:hAnsi="仿宋" w:cs="仿宋" w:hint="eastAsia"/>
          <w:sz w:val="28"/>
          <w:szCs w:val="28"/>
        </w:rPr>
        <w:t>.</w:t>
      </w:r>
      <w:r>
        <w:rPr>
          <w:rFonts w:ascii="仿宋" w:eastAsia="仿宋" w:hAnsi="仿宋" w:cs="仿宋" w:hint="eastAsia"/>
          <w:sz w:val="28"/>
          <w:szCs w:val="28"/>
        </w:rPr>
        <w:t>管理人安排的与破产项目有关的</w:t>
      </w:r>
      <w:r>
        <w:rPr>
          <w:rFonts w:ascii="仿宋" w:eastAsia="仿宋" w:hAnsi="仿宋" w:cs="仿宋" w:hint="eastAsia"/>
          <w:sz w:val="28"/>
          <w:szCs w:val="28"/>
        </w:rPr>
        <w:t>其他审计事项，包括但不限于：</w:t>
      </w:r>
      <w:r w:rsidR="00E4506C">
        <w:rPr>
          <w:rFonts w:ascii="仿宋" w:eastAsia="仿宋" w:hAnsi="仿宋" w:cs="仿宋" w:hint="eastAsia"/>
          <w:sz w:val="28"/>
          <w:szCs w:val="28"/>
        </w:rPr>
        <w:t>按照委托目的出具专业的审计报告、</w:t>
      </w:r>
      <w:r>
        <w:rPr>
          <w:rFonts w:ascii="仿宋" w:eastAsia="仿宋" w:hAnsi="仿宋" w:cs="仿宋" w:hint="eastAsia"/>
          <w:sz w:val="28"/>
          <w:szCs w:val="28"/>
        </w:rPr>
        <w:t>参加债权人会议</w:t>
      </w:r>
      <w:r w:rsidR="00E4506C">
        <w:rPr>
          <w:rFonts w:ascii="仿宋" w:eastAsia="仿宋" w:hAnsi="仿宋" w:cs="仿宋" w:hint="eastAsia"/>
          <w:sz w:val="28"/>
          <w:szCs w:val="28"/>
        </w:rPr>
        <w:t>对</w:t>
      </w:r>
      <w:r>
        <w:rPr>
          <w:rFonts w:ascii="仿宋" w:eastAsia="仿宋" w:hAnsi="仿宋" w:cs="仿宋" w:hint="eastAsia"/>
          <w:sz w:val="28"/>
          <w:szCs w:val="28"/>
        </w:rPr>
        <w:t>审计情况</w:t>
      </w:r>
      <w:r w:rsidR="00E4506C">
        <w:rPr>
          <w:rFonts w:ascii="仿宋" w:eastAsia="仿宋" w:hAnsi="仿宋" w:cs="仿宋" w:hint="eastAsia"/>
          <w:sz w:val="28"/>
          <w:szCs w:val="28"/>
        </w:rPr>
        <w:t>进行接受和说明</w:t>
      </w:r>
      <w:r>
        <w:rPr>
          <w:rFonts w:ascii="仿宋" w:eastAsia="仿宋" w:hAnsi="仿宋" w:cs="仿宋" w:hint="eastAsia"/>
          <w:sz w:val="28"/>
          <w:szCs w:val="28"/>
        </w:rPr>
        <w:t>、</w:t>
      </w:r>
      <w:r w:rsidR="00084DB6">
        <w:rPr>
          <w:rFonts w:ascii="仿宋" w:eastAsia="仿宋" w:hAnsi="仿宋" w:cs="仿宋" w:hint="eastAsia"/>
          <w:sz w:val="28"/>
          <w:szCs w:val="28"/>
        </w:rPr>
        <w:t>对财务账册中记载的应收应付等情况进行核实</w:t>
      </w:r>
      <w:r>
        <w:rPr>
          <w:rFonts w:ascii="仿宋" w:eastAsia="仿宋" w:hAnsi="仿宋" w:cs="仿宋" w:hint="eastAsia"/>
          <w:sz w:val="28"/>
          <w:szCs w:val="28"/>
        </w:rPr>
        <w:t>、协助管理人对破产债权的审查、接受债权人的咨询</w:t>
      </w:r>
      <w:r w:rsidR="00E4506C">
        <w:rPr>
          <w:rFonts w:ascii="仿宋" w:eastAsia="仿宋" w:hAnsi="仿宋" w:cs="仿宋" w:hint="eastAsia"/>
          <w:sz w:val="28"/>
          <w:szCs w:val="28"/>
        </w:rPr>
        <w:t>、配合评估机构等其他管理人委托的中介机构的工作</w:t>
      </w:r>
      <w:r>
        <w:rPr>
          <w:rFonts w:ascii="仿宋" w:eastAsia="仿宋" w:hAnsi="仿宋" w:cs="仿宋" w:hint="eastAsia"/>
          <w:sz w:val="28"/>
          <w:szCs w:val="28"/>
        </w:rPr>
        <w:t>等其他事宜。</w:t>
      </w:r>
    </w:p>
    <w:p w14:paraId="4CA20028" w14:textId="77777777" w:rsidR="00671A31" w:rsidRDefault="00236AA3">
      <w:pPr>
        <w:pStyle w:val="Bodytext10"/>
        <w:spacing w:line="448" w:lineRule="exact"/>
        <w:ind w:firstLine="460"/>
        <w:jc w:val="both"/>
        <w:rPr>
          <w:rFonts w:ascii="仿宋" w:eastAsia="仿宋" w:hAnsi="仿宋" w:cs="仿宋"/>
          <w:sz w:val="28"/>
          <w:szCs w:val="28"/>
        </w:rPr>
      </w:pPr>
      <w:bookmarkStart w:id="9" w:name="bookmark14"/>
      <w:r>
        <w:rPr>
          <w:rFonts w:ascii="仿宋" w:eastAsia="仿宋" w:hAnsi="仿宋" w:cs="仿宋" w:hint="eastAsia"/>
          <w:sz w:val="28"/>
          <w:szCs w:val="28"/>
        </w:rPr>
        <w:t>（</w:t>
      </w:r>
      <w:bookmarkEnd w:id="9"/>
      <w:r>
        <w:rPr>
          <w:rFonts w:ascii="仿宋" w:eastAsia="仿宋" w:hAnsi="仿宋" w:cs="仿宋" w:hint="eastAsia"/>
          <w:sz w:val="28"/>
          <w:szCs w:val="28"/>
        </w:rPr>
        <w:t>三）评估机构主要工作内容</w:t>
      </w:r>
    </w:p>
    <w:p w14:paraId="7DECC9FB" w14:textId="7AF7E846" w:rsidR="00671A31" w:rsidRDefault="00236AA3">
      <w:pPr>
        <w:pStyle w:val="Bodytext10"/>
        <w:spacing w:line="448" w:lineRule="exact"/>
        <w:ind w:firstLine="460"/>
        <w:jc w:val="both"/>
        <w:rPr>
          <w:rFonts w:ascii="仿宋" w:eastAsia="仿宋" w:hAnsi="仿宋" w:cs="仿宋"/>
          <w:sz w:val="28"/>
          <w:szCs w:val="28"/>
        </w:rPr>
      </w:pPr>
      <w:bookmarkStart w:id="10" w:name="bookmark15"/>
      <w:r>
        <w:rPr>
          <w:rFonts w:ascii="仿宋" w:eastAsia="仿宋" w:hAnsi="仿宋" w:cs="仿宋" w:hint="eastAsia"/>
          <w:sz w:val="28"/>
          <w:szCs w:val="28"/>
        </w:rPr>
        <w:t>1</w:t>
      </w:r>
      <w:bookmarkEnd w:id="10"/>
      <w:r>
        <w:rPr>
          <w:rFonts w:ascii="仿宋" w:eastAsia="仿宋" w:hAnsi="仿宋" w:cs="仿宋" w:hint="eastAsia"/>
          <w:sz w:val="28"/>
          <w:szCs w:val="28"/>
        </w:rPr>
        <w:t>.</w:t>
      </w:r>
      <w:r>
        <w:rPr>
          <w:rFonts w:ascii="仿宋" w:eastAsia="仿宋" w:hAnsi="仿宋" w:cs="仿宋" w:hint="eastAsia"/>
          <w:sz w:val="28"/>
          <w:szCs w:val="28"/>
        </w:rPr>
        <w:t>对</w:t>
      </w:r>
      <w:r>
        <w:rPr>
          <w:rFonts w:ascii="仿宋" w:eastAsia="仿宋" w:hAnsi="仿宋" w:cs="仿宋"/>
          <w:sz w:val="28"/>
          <w:szCs w:val="28"/>
        </w:rPr>
        <w:t>乐至县巨洋房地产开发有限公司、乐至县巨洋大饭店投资有限公司</w:t>
      </w:r>
      <w:r w:rsidR="00084DB6">
        <w:rPr>
          <w:rFonts w:ascii="仿宋" w:eastAsia="仿宋" w:hAnsi="仿宋" w:cs="仿宋" w:hint="eastAsia"/>
          <w:sz w:val="28"/>
          <w:szCs w:val="28"/>
        </w:rPr>
        <w:t>的所有</w:t>
      </w:r>
      <w:r>
        <w:rPr>
          <w:rFonts w:ascii="仿宋" w:eastAsia="仿宋" w:hAnsi="仿宋" w:cs="仿宋" w:hint="eastAsia"/>
          <w:sz w:val="28"/>
          <w:szCs w:val="28"/>
        </w:rPr>
        <w:t>资产</w:t>
      </w:r>
      <w:r>
        <w:rPr>
          <w:rFonts w:ascii="仿宋" w:eastAsia="仿宋" w:hAnsi="仿宋" w:cs="仿宋" w:hint="eastAsia"/>
          <w:sz w:val="28"/>
          <w:szCs w:val="28"/>
        </w:rPr>
        <w:t>进行评估</w:t>
      </w:r>
      <w:r w:rsidR="00084DB6">
        <w:rPr>
          <w:rFonts w:ascii="仿宋" w:eastAsia="仿宋" w:hAnsi="仿宋" w:cs="仿宋" w:hint="eastAsia"/>
          <w:sz w:val="28"/>
          <w:szCs w:val="28"/>
        </w:rPr>
        <w:t>（具体评估范围以委托的范围为准）</w:t>
      </w:r>
      <w:r>
        <w:rPr>
          <w:rFonts w:ascii="仿宋" w:eastAsia="仿宋" w:hAnsi="仿宋" w:cs="仿宋" w:hint="eastAsia"/>
          <w:sz w:val="28"/>
          <w:szCs w:val="28"/>
        </w:rPr>
        <w:t>，出具评估报告。</w:t>
      </w:r>
      <w:r w:rsidR="00084DB6">
        <w:rPr>
          <w:rFonts w:ascii="仿宋" w:eastAsia="仿宋" w:hAnsi="仿宋" w:cs="仿宋" w:hint="eastAsia"/>
          <w:sz w:val="28"/>
          <w:szCs w:val="28"/>
        </w:rPr>
        <w:t>除对资产进行评估外，</w:t>
      </w:r>
      <w:r>
        <w:rPr>
          <w:rFonts w:ascii="仿宋" w:eastAsia="仿宋" w:hAnsi="仿宋" w:cs="仿宋" w:hint="eastAsia"/>
          <w:sz w:val="28"/>
          <w:szCs w:val="28"/>
        </w:rPr>
        <w:t>评估报告中需要对涉及抵押资产、不同施工主体施工范围的评估情况</w:t>
      </w:r>
      <w:r>
        <w:rPr>
          <w:rFonts w:ascii="仿宋" w:eastAsia="仿宋" w:hAnsi="仿宋" w:cs="仿宋" w:hint="eastAsia"/>
          <w:sz w:val="28"/>
          <w:szCs w:val="28"/>
          <w:lang w:eastAsia="zh-CN"/>
        </w:rPr>
        <w:t>作</w:t>
      </w:r>
      <w:r>
        <w:rPr>
          <w:rFonts w:ascii="仿宋" w:eastAsia="仿宋" w:hAnsi="仿宋" w:cs="仿宋" w:hint="eastAsia"/>
          <w:sz w:val="28"/>
          <w:szCs w:val="28"/>
        </w:rPr>
        <w:t>出专项说明及披露，配合管理人对于有特定财产担保等债权的金额进行确认。</w:t>
      </w:r>
    </w:p>
    <w:p w14:paraId="5785CDEA" w14:textId="77777777" w:rsidR="005771B2" w:rsidRDefault="00236AA3" w:rsidP="005771B2">
      <w:pPr>
        <w:pStyle w:val="Bodytext10"/>
        <w:spacing w:line="448" w:lineRule="exact"/>
        <w:ind w:firstLineChars="200" w:firstLine="560"/>
        <w:jc w:val="both"/>
        <w:rPr>
          <w:rFonts w:ascii="仿宋" w:eastAsia="PMingLiU" w:hAnsi="仿宋" w:cs="仿宋"/>
          <w:sz w:val="28"/>
          <w:szCs w:val="28"/>
        </w:rPr>
      </w:pPr>
      <w:bookmarkStart w:id="11" w:name="bookmark16"/>
      <w:r>
        <w:rPr>
          <w:rFonts w:ascii="仿宋" w:eastAsia="仿宋" w:hAnsi="仿宋" w:cs="仿宋" w:hint="eastAsia"/>
          <w:sz w:val="28"/>
          <w:szCs w:val="28"/>
        </w:rPr>
        <w:t>2</w:t>
      </w:r>
      <w:bookmarkEnd w:id="11"/>
      <w:r>
        <w:rPr>
          <w:rFonts w:ascii="仿宋" w:eastAsia="仿宋" w:hAnsi="仿宋" w:cs="仿宋" w:hint="eastAsia"/>
          <w:sz w:val="28"/>
          <w:szCs w:val="28"/>
        </w:rPr>
        <w:t>.</w:t>
      </w:r>
      <w:r>
        <w:rPr>
          <w:rFonts w:ascii="仿宋" w:eastAsia="仿宋" w:hAnsi="仿宋" w:cs="仿宋" w:hint="eastAsia"/>
          <w:sz w:val="28"/>
          <w:szCs w:val="28"/>
        </w:rPr>
        <w:t>管理人安排的与破产项目有关的其他评估事项，包括但不限于</w:t>
      </w:r>
      <w:r w:rsidR="00084DB6">
        <w:rPr>
          <w:rFonts w:ascii="仿宋" w:eastAsia="仿宋" w:hAnsi="仿宋" w:cs="仿宋" w:hint="eastAsia"/>
          <w:sz w:val="28"/>
          <w:szCs w:val="28"/>
        </w:rPr>
        <w:t>参加对债务人财产的盘点工作、</w:t>
      </w:r>
      <w:r>
        <w:rPr>
          <w:rFonts w:ascii="仿宋" w:eastAsia="仿宋" w:hAnsi="仿宋" w:cs="仿宋" w:hint="eastAsia"/>
          <w:sz w:val="28"/>
          <w:szCs w:val="28"/>
        </w:rPr>
        <w:t>参加债权人会议</w:t>
      </w:r>
      <w:r w:rsidR="00084DB6">
        <w:rPr>
          <w:rFonts w:ascii="仿宋" w:eastAsia="仿宋" w:hAnsi="仿宋" w:cs="仿宋" w:hint="eastAsia"/>
          <w:sz w:val="28"/>
          <w:szCs w:val="28"/>
        </w:rPr>
        <w:t>对</w:t>
      </w:r>
      <w:r>
        <w:rPr>
          <w:rFonts w:ascii="仿宋" w:eastAsia="仿宋" w:hAnsi="仿宋" w:cs="仿宋" w:hint="eastAsia"/>
          <w:sz w:val="28"/>
          <w:szCs w:val="28"/>
        </w:rPr>
        <w:t>评估情况</w:t>
      </w:r>
      <w:r w:rsidR="00084DB6">
        <w:rPr>
          <w:rFonts w:ascii="仿宋" w:eastAsia="仿宋" w:hAnsi="仿宋" w:cs="仿宋" w:hint="eastAsia"/>
          <w:sz w:val="28"/>
          <w:szCs w:val="28"/>
        </w:rPr>
        <w:t>进行说明</w:t>
      </w:r>
      <w:r>
        <w:rPr>
          <w:rFonts w:ascii="仿宋" w:eastAsia="仿宋" w:hAnsi="仿宋" w:cs="仿宋" w:hint="eastAsia"/>
          <w:sz w:val="28"/>
          <w:szCs w:val="28"/>
        </w:rPr>
        <w:t>、接受债权人的咨询</w:t>
      </w:r>
      <w:r w:rsidR="00084DB6">
        <w:rPr>
          <w:rFonts w:ascii="仿宋" w:eastAsia="仿宋" w:hAnsi="仿宋" w:cs="仿宋" w:hint="eastAsia"/>
          <w:sz w:val="28"/>
          <w:szCs w:val="28"/>
        </w:rPr>
        <w:t>、</w:t>
      </w:r>
      <w:r w:rsidR="005771B2">
        <w:rPr>
          <w:rFonts w:ascii="仿宋" w:eastAsia="仿宋" w:hAnsi="仿宋" w:cs="仿宋" w:hint="eastAsia"/>
          <w:sz w:val="28"/>
          <w:szCs w:val="28"/>
        </w:rPr>
        <w:t>配合管理人委托的其他中介机构的工作、</w:t>
      </w:r>
      <w:r>
        <w:rPr>
          <w:rFonts w:ascii="仿宋" w:eastAsia="仿宋" w:hAnsi="仿宋" w:cs="仿宋" w:hint="eastAsia"/>
          <w:sz w:val="28"/>
          <w:szCs w:val="28"/>
        </w:rPr>
        <w:t>等其他事宜。</w:t>
      </w:r>
      <w:bookmarkStart w:id="12" w:name="bookmark17"/>
    </w:p>
    <w:p w14:paraId="259A279C" w14:textId="6B23CD3F" w:rsidR="00671A31" w:rsidRDefault="00236AA3" w:rsidP="005771B2">
      <w:pPr>
        <w:pStyle w:val="Bodytext10"/>
        <w:spacing w:line="448" w:lineRule="exact"/>
        <w:ind w:firstLineChars="200" w:firstLine="560"/>
        <w:jc w:val="both"/>
        <w:rPr>
          <w:rFonts w:ascii="仿宋" w:eastAsia="仿宋" w:hAnsi="仿宋" w:cs="仿宋"/>
          <w:sz w:val="28"/>
          <w:szCs w:val="28"/>
        </w:rPr>
      </w:pPr>
      <w:r>
        <w:rPr>
          <w:rFonts w:ascii="仿宋" w:eastAsia="仿宋" w:hAnsi="仿宋" w:cs="仿宋" w:hint="eastAsia"/>
          <w:sz w:val="28"/>
          <w:szCs w:val="28"/>
          <w:lang w:val="zh-CN" w:eastAsia="zh-CN"/>
        </w:rPr>
        <w:t>3</w:t>
      </w:r>
      <w:bookmarkEnd w:id="12"/>
      <w:r>
        <w:rPr>
          <w:rFonts w:ascii="仿宋" w:eastAsia="仿宋" w:hAnsi="仿宋" w:cs="仿宋" w:hint="eastAsia"/>
          <w:sz w:val="28"/>
          <w:szCs w:val="28"/>
          <w:lang w:val="zh-CN"/>
        </w:rPr>
        <w:t>.</w:t>
      </w:r>
      <w:r>
        <w:rPr>
          <w:rFonts w:ascii="仿宋" w:eastAsia="仿宋" w:hAnsi="仿宋" w:cs="仿宋" w:hint="eastAsia"/>
          <w:sz w:val="28"/>
          <w:szCs w:val="28"/>
          <w:lang w:val="en-US"/>
        </w:rPr>
        <w:t>因本案为</w:t>
      </w:r>
      <w:r>
        <w:rPr>
          <w:rFonts w:ascii="仿宋" w:eastAsia="仿宋" w:hAnsi="仿宋" w:cs="仿宋" w:hint="eastAsia"/>
          <w:sz w:val="28"/>
          <w:szCs w:val="28"/>
        </w:rPr>
        <w:t>重整程序，需要评估机构就</w:t>
      </w:r>
      <w:r>
        <w:rPr>
          <w:rFonts w:ascii="仿宋" w:eastAsia="仿宋" w:hAnsi="仿宋" w:cs="仿宋"/>
          <w:sz w:val="28"/>
          <w:szCs w:val="28"/>
        </w:rPr>
        <w:t>乐至县巨洋房地产开发</w:t>
      </w:r>
      <w:r>
        <w:rPr>
          <w:rFonts w:ascii="仿宋" w:eastAsia="仿宋" w:hAnsi="仿宋" w:cs="仿宋"/>
          <w:sz w:val="28"/>
          <w:szCs w:val="28"/>
        </w:rPr>
        <w:lastRenderedPageBreak/>
        <w:t>有限公司、乐至县巨洋大饭店投资有限公司</w:t>
      </w:r>
      <w:r>
        <w:rPr>
          <w:rFonts w:ascii="仿宋" w:eastAsia="仿宋" w:hAnsi="仿宋" w:cs="仿宋" w:hint="eastAsia"/>
          <w:sz w:val="28"/>
          <w:szCs w:val="28"/>
        </w:rPr>
        <w:t>的市场价值出具评估报告</w:t>
      </w:r>
      <w:r>
        <w:rPr>
          <w:rFonts w:ascii="仿宋" w:eastAsia="仿宋" w:hAnsi="仿宋" w:cs="仿宋" w:hint="eastAsia"/>
          <w:sz w:val="28"/>
          <w:szCs w:val="28"/>
        </w:rPr>
        <w:t>,</w:t>
      </w:r>
      <w:r>
        <w:rPr>
          <w:rFonts w:ascii="仿宋" w:eastAsia="仿宋" w:hAnsi="仿宋" w:cs="仿宋" w:hint="eastAsia"/>
          <w:sz w:val="28"/>
          <w:szCs w:val="28"/>
        </w:rPr>
        <w:t>并</w:t>
      </w:r>
      <w:r w:rsidR="005771B2">
        <w:rPr>
          <w:rFonts w:ascii="仿宋" w:eastAsia="仿宋" w:hAnsi="仿宋" w:cs="仿宋" w:hint="eastAsia"/>
          <w:sz w:val="28"/>
          <w:szCs w:val="28"/>
        </w:rPr>
        <w:t>提供</w:t>
      </w:r>
      <w:r>
        <w:rPr>
          <w:rFonts w:ascii="仿宋" w:eastAsia="仿宋" w:hAnsi="仿宋" w:cs="仿宋"/>
          <w:sz w:val="28"/>
          <w:szCs w:val="28"/>
        </w:rPr>
        <w:t>乐至县巨洋房地产开发有限公司、乐至县巨洋大饭店投资有限公司</w:t>
      </w:r>
      <w:r w:rsidR="005771B2">
        <w:rPr>
          <w:rFonts w:ascii="仿宋" w:eastAsia="仿宋" w:hAnsi="仿宋" w:cs="仿宋" w:hint="eastAsia"/>
          <w:sz w:val="28"/>
          <w:szCs w:val="28"/>
        </w:rPr>
        <w:t>资产的变现价值。</w:t>
      </w:r>
      <w:bookmarkStart w:id="13" w:name="bookmark18"/>
    </w:p>
    <w:p w14:paraId="25EE4645"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hint="eastAsia"/>
          <w:b/>
          <w:bCs/>
          <w:sz w:val="28"/>
          <w:szCs w:val="28"/>
        </w:rPr>
        <w:t>三</w:t>
      </w:r>
      <w:bookmarkEnd w:id="13"/>
      <w:r>
        <w:rPr>
          <w:rFonts w:ascii="仿宋" w:eastAsia="仿宋" w:hAnsi="仿宋" w:cs="仿宋" w:hint="eastAsia"/>
          <w:b/>
          <w:bCs/>
          <w:sz w:val="28"/>
          <w:szCs w:val="28"/>
        </w:rPr>
        <w:t>、参选条件</w:t>
      </w:r>
    </w:p>
    <w:p w14:paraId="410A87D4" w14:textId="77777777" w:rsidR="00671A31" w:rsidRDefault="00236AA3">
      <w:pPr>
        <w:pStyle w:val="Bodytext10"/>
        <w:spacing w:line="448" w:lineRule="exact"/>
        <w:ind w:firstLine="460"/>
        <w:jc w:val="both"/>
        <w:rPr>
          <w:rFonts w:ascii="仿宋" w:eastAsia="仿宋" w:hAnsi="仿宋" w:cs="仿宋"/>
          <w:sz w:val="28"/>
          <w:szCs w:val="28"/>
          <w:lang w:eastAsia="zh-CN"/>
        </w:rPr>
      </w:pPr>
      <w:r>
        <w:rPr>
          <w:rFonts w:ascii="仿宋" w:eastAsia="仿宋" w:hAnsi="仿宋" w:cs="仿宋" w:hint="eastAsia"/>
          <w:sz w:val="28"/>
          <w:szCs w:val="28"/>
        </w:rPr>
        <w:t>本次比选采用审计单位和评估单位联合投标</w:t>
      </w:r>
      <w:r>
        <w:rPr>
          <w:rFonts w:ascii="仿宋" w:eastAsia="仿宋" w:hAnsi="仿宋" w:cs="仿宋" w:hint="eastAsia"/>
          <w:sz w:val="28"/>
          <w:szCs w:val="28"/>
          <w:lang w:eastAsia="zh-CN"/>
        </w:rPr>
        <w:t>的方式</w:t>
      </w:r>
      <w:r>
        <w:rPr>
          <w:rFonts w:ascii="仿宋" w:eastAsia="仿宋" w:hAnsi="仿宋" w:cs="仿宋" w:hint="eastAsia"/>
          <w:sz w:val="28"/>
          <w:szCs w:val="28"/>
        </w:rPr>
        <w:t>，参选机构需同时满足以下条件</w:t>
      </w:r>
      <w:r>
        <w:rPr>
          <w:rFonts w:ascii="仿宋" w:eastAsia="仿宋" w:hAnsi="仿宋" w:cs="仿宋" w:hint="eastAsia"/>
          <w:sz w:val="28"/>
          <w:szCs w:val="28"/>
          <w:lang w:eastAsia="zh-CN"/>
        </w:rPr>
        <w:t>：</w:t>
      </w:r>
    </w:p>
    <w:p w14:paraId="4C09A3C9" w14:textId="77777777" w:rsidR="00671A31" w:rsidRDefault="00236AA3">
      <w:pPr>
        <w:pStyle w:val="Bodytext10"/>
        <w:spacing w:line="448" w:lineRule="exact"/>
        <w:ind w:firstLine="460"/>
        <w:jc w:val="both"/>
        <w:rPr>
          <w:rFonts w:ascii="仿宋" w:eastAsia="仿宋" w:hAnsi="仿宋" w:cs="仿宋"/>
          <w:sz w:val="28"/>
          <w:szCs w:val="28"/>
        </w:rPr>
      </w:pPr>
      <w:bookmarkStart w:id="14" w:name="bookmark19"/>
      <w:r>
        <w:rPr>
          <w:rFonts w:ascii="仿宋" w:eastAsia="仿宋" w:hAnsi="仿宋" w:cs="仿宋" w:hint="eastAsia"/>
          <w:sz w:val="28"/>
          <w:szCs w:val="28"/>
        </w:rPr>
        <w:t>（</w:t>
      </w:r>
      <w:bookmarkEnd w:id="14"/>
      <w:r>
        <w:rPr>
          <w:rFonts w:ascii="仿宋" w:eastAsia="仿宋" w:hAnsi="仿宋" w:cs="仿宋" w:hint="eastAsia"/>
          <w:sz w:val="28"/>
          <w:szCs w:val="28"/>
        </w:rPr>
        <w:t>一）已入选四川法院对外委托专业机构电子信息平台；</w:t>
      </w:r>
    </w:p>
    <w:p w14:paraId="28DD32B5" w14:textId="77777777" w:rsidR="00671A31" w:rsidRDefault="00236AA3">
      <w:pPr>
        <w:pStyle w:val="Bodytext10"/>
        <w:spacing w:line="448" w:lineRule="exact"/>
        <w:ind w:firstLine="460"/>
        <w:jc w:val="both"/>
        <w:rPr>
          <w:rFonts w:ascii="仿宋" w:eastAsia="仿宋" w:hAnsi="仿宋" w:cs="仿宋"/>
          <w:sz w:val="28"/>
          <w:szCs w:val="28"/>
        </w:rPr>
      </w:pPr>
      <w:bookmarkStart w:id="15" w:name="bookmark20"/>
      <w:r>
        <w:rPr>
          <w:rFonts w:ascii="仿宋" w:eastAsia="仿宋" w:hAnsi="仿宋" w:cs="仿宋" w:hint="eastAsia"/>
          <w:sz w:val="28"/>
          <w:szCs w:val="28"/>
        </w:rPr>
        <w:t>（</w:t>
      </w:r>
      <w:bookmarkEnd w:id="15"/>
      <w:r>
        <w:rPr>
          <w:rFonts w:ascii="仿宋" w:eastAsia="仿宋" w:hAnsi="仿宋" w:cs="仿宋" w:hint="eastAsia"/>
          <w:sz w:val="28"/>
          <w:szCs w:val="28"/>
        </w:rPr>
        <w:t>二）具有行政主管部门颁发的相关执业资质，能独立承担民事责性，具有良好的商业信誉；</w:t>
      </w:r>
    </w:p>
    <w:p w14:paraId="48EF17AE" w14:textId="77777777" w:rsidR="00671A31" w:rsidRDefault="00236AA3">
      <w:pPr>
        <w:pStyle w:val="Bodytext10"/>
        <w:spacing w:line="448" w:lineRule="exact"/>
        <w:ind w:firstLine="460"/>
        <w:jc w:val="both"/>
        <w:rPr>
          <w:rFonts w:ascii="仿宋" w:eastAsia="仿宋" w:hAnsi="仿宋" w:cs="仿宋"/>
          <w:sz w:val="28"/>
          <w:szCs w:val="28"/>
        </w:rPr>
      </w:pPr>
      <w:bookmarkStart w:id="16" w:name="bookmark21"/>
      <w:r>
        <w:rPr>
          <w:rFonts w:ascii="仿宋" w:eastAsia="仿宋" w:hAnsi="仿宋" w:cs="仿宋" w:hint="eastAsia"/>
          <w:sz w:val="28"/>
          <w:szCs w:val="28"/>
        </w:rPr>
        <w:t>（</w:t>
      </w:r>
      <w:bookmarkEnd w:id="16"/>
      <w:r>
        <w:rPr>
          <w:rFonts w:ascii="仿宋" w:eastAsia="仿宋" w:hAnsi="仿宋" w:cs="仿宋" w:hint="eastAsia"/>
          <w:sz w:val="28"/>
          <w:szCs w:val="28"/>
        </w:rPr>
        <w:t>三）具备较大规模，能够保证指派充足人员进入</w:t>
      </w:r>
      <w:r>
        <w:rPr>
          <w:rFonts w:ascii="仿宋" w:eastAsia="仿宋" w:hAnsi="仿宋" w:cs="仿宋"/>
          <w:sz w:val="28"/>
          <w:szCs w:val="28"/>
        </w:rPr>
        <w:t>乐至县巨洋房地产开发有限公司、乐至县巨洋大饭店投资有限公司</w:t>
      </w:r>
      <w:r>
        <w:rPr>
          <w:rFonts w:ascii="仿宋" w:eastAsia="仿宋" w:hAnsi="仿宋" w:cs="仿宋" w:hint="eastAsia"/>
          <w:sz w:val="28"/>
          <w:szCs w:val="28"/>
        </w:rPr>
        <w:t>现场办公（其中审计机构不少于</w:t>
      </w:r>
      <w:r>
        <w:rPr>
          <w:rFonts w:ascii="仿宋" w:eastAsia="仿宋" w:hAnsi="仿宋" w:cs="仿宋" w:hint="eastAsia"/>
          <w:sz w:val="28"/>
          <w:szCs w:val="28"/>
        </w:rPr>
        <w:t>5</w:t>
      </w:r>
      <w:r>
        <w:rPr>
          <w:rFonts w:ascii="仿宋" w:eastAsia="仿宋" w:hAnsi="仿宋" w:cs="仿宋" w:hint="eastAsia"/>
          <w:sz w:val="28"/>
          <w:szCs w:val="28"/>
        </w:rPr>
        <w:t>人，评估机构不少于</w:t>
      </w:r>
      <w:r>
        <w:rPr>
          <w:rFonts w:ascii="仿宋" w:eastAsia="仿宋" w:hAnsi="仿宋" w:cs="仿宋" w:hint="eastAsia"/>
          <w:sz w:val="28"/>
          <w:szCs w:val="28"/>
        </w:rPr>
        <w:t>5</w:t>
      </w:r>
      <w:r>
        <w:rPr>
          <w:rFonts w:ascii="仿宋" w:eastAsia="仿宋" w:hAnsi="仿宋" w:cs="仿宋" w:hint="eastAsia"/>
          <w:sz w:val="28"/>
          <w:szCs w:val="28"/>
        </w:rPr>
        <w:t>人）；</w:t>
      </w:r>
    </w:p>
    <w:p w14:paraId="176C4475" w14:textId="77777777" w:rsidR="00671A31" w:rsidRDefault="00236AA3">
      <w:pPr>
        <w:pStyle w:val="Bodytext10"/>
        <w:spacing w:line="448" w:lineRule="exact"/>
        <w:ind w:firstLine="460"/>
        <w:jc w:val="both"/>
        <w:rPr>
          <w:rFonts w:ascii="仿宋" w:eastAsia="仿宋" w:hAnsi="仿宋" w:cs="仿宋"/>
          <w:sz w:val="28"/>
          <w:szCs w:val="28"/>
        </w:rPr>
      </w:pPr>
      <w:bookmarkStart w:id="17" w:name="bookmark22"/>
      <w:r>
        <w:rPr>
          <w:rFonts w:ascii="仿宋" w:eastAsia="仿宋" w:hAnsi="仿宋" w:cs="仿宋" w:hint="eastAsia"/>
          <w:sz w:val="28"/>
          <w:szCs w:val="28"/>
        </w:rPr>
        <w:t>（</w:t>
      </w:r>
      <w:bookmarkEnd w:id="17"/>
      <w:r>
        <w:rPr>
          <w:rFonts w:ascii="仿宋" w:eastAsia="仿宋" w:hAnsi="仿宋" w:cs="仿宋" w:hint="eastAsia"/>
          <w:sz w:val="28"/>
          <w:szCs w:val="28"/>
        </w:rPr>
        <w:t>四）能够在</w:t>
      </w:r>
      <w:r>
        <w:rPr>
          <w:rFonts w:ascii="仿宋" w:eastAsia="仿宋" w:hAnsi="仿宋" w:cs="仿宋" w:hint="eastAsia"/>
          <w:sz w:val="28"/>
          <w:szCs w:val="28"/>
          <w:lang w:val="en-US"/>
        </w:rPr>
        <w:t>约定</w:t>
      </w:r>
      <w:r>
        <w:rPr>
          <w:rFonts w:ascii="仿宋" w:eastAsia="仿宋" w:hAnsi="仿宋" w:cs="仿宋" w:hint="eastAsia"/>
          <w:sz w:val="28"/>
          <w:szCs w:val="28"/>
        </w:rPr>
        <w:t>时间内完成审计、评估工作</w:t>
      </w:r>
      <w:r>
        <w:rPr>
          <w:rFonts w:ascii="仿宋" w:eastAsia="仿宋" w:hAnsi="仿宋" w:cs="仿宋"/>
          <w:sz w:val="28"/>
          <w:szCs w:val="28"/>
        </w:rPr>
        <w:t>，</w:t>
      </w:r>
      <w:r>
        <w:rPr>
          <w:rFonts w:ascii="仿宋" w:eastAsia="仿宋" w:hAnsi="仿宋" w:cs="仿宋" w:hint="eastAsia"/>
          <w:sz w:val="28"/>
          <w:szCs w:val="28"/>
          <w:lang w:val="en-US"/>
        </w:rPr>
        <w:t>具体要求如下</w:t>
      </w:r>
      <w:r>
        <w:rPr>
          <w:rFonts w:ascii="仿宋" w:eastAsia="仿宋" w:hAnsi="仿宋" w:cs="仿宋"/>
          <w:sz w:val="28"/>
          <w:szCs w:val="28"/>
        </w:rPr>
        <w:t>：</w:t>
      </w:r>
    </w:p>
    <w:p w14:paraId="2F8AF29A"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lang w:val="en-US"/>
        </w:rPr>
        <w:t>.</w:t>
      </w:r>
      <w:r>
        <w:rPr>
          <w:rFonts w:ascii="仿宋" w:eastAsia="仿宋" w:hAnsi="仿宋" w:cs="仿宋" w:hint="eastAsia"/>
          <w:sz w:val="28"/>
          <w:szCs w:val="28"/>
          <w:lang w:val="en-US"/>
        </w:rPr>
        <w:t>财务混同专项审计报告或说明需在</w:t>
      </w:r>
      <w:r>
        <w:rPr>
          <w:rFonts w:ascii="仿宋" w:eastAsia="仿宋" w:hAnsi="仿宋" w:cs="仿宋" w:hint="eastAsia"/>
          <w:sz w:val="28"/>
          <w:szCs w:val="28"/>
          <w:lang w:val="en-US" w:eastAsia="zh-CN"/>
        </w:rPr>
        <w:t>2022</w:t>
      </w:r>
      <w:r>
        <w:rPr>
          <w:rFonts w:ascii="仿宋" w:eastAsia="仿宋" w:hAnsi="仿宋" w:cs="仿宋" w:hint="eastAsia"/>
          <w:sz w:val="28"/>
          <w:szCs w:val="28"/>
          <w:lang w:val="en-US" w:eastAsia="zh-CN"/>
        </w:rPr>
        <w:t>年</w:t>
      </w:r>
      <w:r>
        <w:rPr>
          <w:rFonts w:ascii="仿宋" w:eastAsia="仿宋" w:hAnsi="仿宋" w:cs="仿宋"/>
          <w:sz w:val="28"/>
          <w:szCs w:val="28"/>
        </w:rPr>
        <w:t>4</w:t>
      </w:r>
      <w:r>
        <w:rPr>
          <w:rFonts w:ascii="仿宋" w:eastAsia="仿宋" w:hAnsi="仿宋" w:cs="仿宋" w:hint="eastAsia"/>
          <w:sz w:val="28"/>
          <w:szCs w:val="28"/>
          <w:lang w:val="en-US"/>
        </w:rPr>
        <w:t>月</w:t>
      </w:r>
      <w:r>
        <w:rPr>
          <w:rFonts w:ascii="仿宋" w:eastAsia="仿宋" w:hAnsi="仿宋" w:cs="仿宋"/>
          <w:sz w:val="28"/>
          <w:szCs w:val="28"/>
        </w:rPr>
        <w:t>25</w:t>
      </w:r>
      <w:r>
        <w:rPr>
          <w:rFonts w:ascii="仿宋" w:eastAsia="仿宋" w:hAnsi="仿宋" w:cs="仿宋" w:hint="eastAsia"/>
          <w:sz w:val="28"/>
          <w:szCs w:val="28"/>
          <w:lang w:val="en-US"/>
        </w:rPr>
        <w:t>日前完成</w:t>
      </w:r>
      <w:r>
        <w:rPr>
          <w:rFonts w:ascii="仿宋" w:eastAsia="仿宋" w:hAnsi="仿宋" w:cs="仿宋"/>
          <w:sz w:val="28"/>
          <w:szCs w:val="28"/>
        </w:rPr>
        <w:t>；</w:t>
      </w:r>
    </w:p>
    <w:p w14:paraId="0089DD55"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lang w:val="en-US"/>
        </w:rPr>
        <w:t>.</w:t>
      </w:r>
      <w:r>
        <w:rPr>
          <w:rFonts w:ascii="仿宋" w:eastAsia="仿宋" w:hAnsi="仿宋" w:cs="仿宋" w:hint="eastAsia"/>
          <w:sz w:val="28"/>
          <w:szCs w:val="28"/>
          <w:lang w:val="en-US"/>
        </w:rPr>
        <w:t>审计</w:t>
      </w:r>
      <w:r>
        <w:rPr>
          <w:rFonts w:ascii="仿宋" w:eastAsia="仿宋" w:hAnsi="仿宋" w:cs="仿宋"/>
          <w:sz w:val="28"/>
          <w:szCs w:val="28"/>
        </w:rPr>
        <w:t>、</w:t>
      </w:r>
      <w:r>
        <w:rPr>
          <w:rFonts w:ascii="仿宋" w:eastAsia="仿宋" w:hAnsi="仿宋" w:cs="仿宋" w:hint="eastAsia"/>
          <w:sz w:val="28"/>
          <w:szCs w:val="28"/>
          <w:lang w:val="en-US"/>
        </w:rPr>
        <w:t>评估</w:t>
      </w:r>
      <w:r>
        <w:rPr>
          <w:rFonts w:ascii="仿宋" w:eastAsia="仿宋" w:hAnsi="仿宋" w:cs="仿宋" w:hint="eastAsia"/>
          <w:sz w:val="28"/>
          <w:szCs w:val="28"/>
          <w:lang w:val="en-US" w:eastAsia="zh-CN"/>
        </w:rPr>
        <w:t>机构</w:t>
      </w:r>
      <w:r>
        <w:rPr>
          <w:rFonts w:ascii="仿宋" w:eastAsia="仿宋" w:hAnsi="仿宋" w:cs="仿宋" w:hint="eastAsia"/>
          <w:sz w:val="28"/>
          <w:szCs w:val="28"/>
          <w:lang w:val="en-US"/>
        </w:rPr>
        <w:t>需在</w:t>
      </w:r>
      <w:r>
        <w:rPr>
          <w:rFonts w:ascii="仿宋" w:eastAsia="仿宋" w:hAnsi="仿宋" w:cs="仿宋" w:hint="eastAsia"/>
          <w:sz w:val="28"/>
          <w:szCs w:val="28"/>
          <w:lang w:val="en-US" w:eastAsia="zh-CN"/>
        </w:rPr>
        <w:t>2022</w:t>
      </w:r>
      <w:r>
        <w:rPr>
          <w:rFonts w:ascii="仿宋" w:eastAsia="仿宋" w:hAnsi="仿宋" w:cs="仿宋" w:hint="eastAsia"/>
          <w:sz w:val="28"/>
          <w:szCs w:val="28"/>
          <w:lang w:val="en-US" w:eastAsia="zh-CN"/>
        </w:rPr>
        <w:t>年</w:t>
      </w:r>
      <w:r>
        <w:rPr>
          <w:rFonts w:ascii="仿宋" w:eastAsia="仿宋" w:hAnsi="仿宋" w:cs="仿宋"/>
          <w:sz w:val="28"/>
          <w:szCs w:val="28"/>
        </w:rPr>
        <w:t>5</w:t>
      </w:r>
      <w:r>
        <w:rPr>
          <w:rFonts w:ascii="仿宋" w:eastAsia="仿宋" w:hAnsi="仿宋" w:cs="仿宋" w:hint="eastAsia"/>
          <w:sz w:val="28"/>
          <w:szCs w:val="28"/>
          <w:lang w:val="en-US"/>
        </w:rPr>
        <w:t>月</w:t>
      </w:r>
      <w:r>
        <w:rPr>
          <w:rFonts w:ascii="仿宋" w:eastAsia="仿宋" w:hAnsi="仿宋" w:cs="仿宋"/>
          <w:sz w:val="28"/>
          <w:szCs w:val="28"/>
        </w:rPr>
        <w:t>9</w:t>
      </w:r>
      <w:r>
        <w:rPr>
          <w:rFonts w:ascii="仿宋" w:eastAsia="仿宋" w:hAnsi="仿宋" w:cs="仿宋" w:hint="eastAsia"/>
          <w:sz w:val="28"/>
          <w:szCs w:val="28"/>
          <w:lang w:val="en-US"/>
        </w:rPr>
        <w:t>日前出具经管理人确认的</w:t>
      </w:r>
      <w:r>
        <w:rPr>
          <w:rFonts w:ascii="仿宋" w:eastAsia="仿宋" w:hAnsi="仿宋" w:cs="仿宋" w:hint="eastAsia"/>
          <w:sz w:val="28"/>
          <w:szCs w:val="28"/>
          <w:lang w:val="en-US" w:eastAsia="zh-CN"/>
        </w:rPr>
        <w:t>相应</w:t>
      </w:r>
      <w:r>
        <w:rPr>
          <w:rFonts w:ascii="仿宋" w:eastAsia="仿宋" w:hAnsi="仿宋" w:cs="仿宋" w:hint="eastAsia"/>
          <w:sz w:val="28"/>
          <w:szCs w:val="28"/>
          <w:lang w:val="en-US"/>
        </w:rPr>
        <w:t>初稿</w:t>
      </w:r>
      <w:r>
        <w:rPr>
          <w:rFonts w:ascii="仿宋" w:eastAsia="仿宋" w:hAnsi="仿宋" w:cs="仿宋" w:hint="eastAsia"/>
          <w:sz w:val="28"/>
          <w:szCs w:val="28"/>
        </w:rPr>
        <w:t>；</w:t>
      </w:r>
    </w:p>
    <w:p w14:paraId="43FCC21F" w14:textId="77777777" w:rsidR="00671A31" w:rsidRDefault="00236AA3">
      <w:pPr>
        <w:pStyle w:val="Bodytext10"/>
        <w:spacing w:line="448" w:lineRule="exact"/>
        <w:ind w:firstLine="460"/>
        <w:jc w:val="both"/>
        <w:rPr>
          <w:rFonts w:ascii="仿宋" w:eastAsia="仿宋" w:hAnsi="仿宋" w:cs="仿宋"/>
          <w:sz w:val="28"/>
          <w:szCs w:val="28"/>
        </w:rPr>
      </w:pPr>
      <w:bookmarkStart w:id="18" w:name="bookmark23"/>
      <w:r>
        <w:rPr>
          <w:rFonts w:ascii="仿宋" w:eastAsia="仿宋" w:hAnsi="仿宋" w:cs="仿宋" w:hint="eastAsia"/>
          <w:sz w:val="28"/>
          <w:szCs w:val="28"/>
        </w:rPr>
        <w:t>（</w:t>
      </w:r>
      <w:bookmarkEnd w:id="18"/>
      <w:r>
        <w:rPr>
          <w:rFonts w:ascii="仿宋" w:eastAsia="仿宋" w:hAnsi="仿宋" w:cs="仿宋" w:hint="eastAsia"/>
          <w:sz w:val="28"/>
          <w:szCs w:val="28"/>
        </w:rPr>
        <w:t>五）参选机构及拟投入本项目的团队具有破产重整</w:t>
      </w:r>
      <w:r>
        <w:rPr>
          <w:rFonts w:ascii="仿宋" w:eastAsia="仿宋" w:hAnsi="仿宋" w:cs="仿宋" w:hint="eastAsia"/>
          <w:sz w:val="28"/>
          <w:szCs w:val="28"/>
        </w:rPr>
        <w:t>/</w:t>
      </w:r>
      <w:r>
        <w:rPr>
          <w:rFonts w:ascii="仿宋" w:eastAsia="仿宋" w:hAnsi="仿宋" w:cs="仿宋" w:hint="eastAsia"/>
          <w:sz w:val="28"/>
          <w:szCs w:val="28"/>
        </w:rPr>
        <w:t>破产清算</w:t>
      </w:r>
      <w:r>
        <w:rPr>
          <w:rFonts w:ascii="仿宋" w:eastAsia="仿宋" w:hAnsi="仿宋" w:cs="仿宋" w:hint="eastAsia"/>
          <w:sz w:val="28"/>
          <w:szCs w:val="28"/>
          <w:lang w:eastAsia="zh-CN"/>
        </w:rPr>
        <w:t>的</w:t>
      </w:r>
      <w:r>
        <w:rPr>
          <w:rFonts w:ascii="仿宋" w:eastAsia="仿宋" w:hAnsi="仿宋" w:cs="仿宋" w:hint="eastAsia"/>
          <w:sz w:val="28"/>
          <w:szCs w:val="28"/>
        </w:rPr>
        <w:t>审计、评估工作经验，其中参选机构同时具有审计和评估资质，且有房地产项目破产</w:t>
      </w:r>
      <w:r>
        <w:rPr>
          <w:rFonts w:ascii="仿宋" w:eastAsia="仿宋" w:hAnsi="仿宋" w:cs="仿宋" w:hint="eastAsia"/>
          <w:sz w:val="28"/>
          <w:szCs w:val="28"/>
          <w:lang w:val="en-US" w:eastAsia="zh-Hans"/>
        </w:rPr>
        <w:t>重整</w:t>
      </w:r>
      <w:r>
        <w:rPr>
          <w:rFonts w:ascii="仿宋" w:eastAsia="仿宋" w:hAnsi="仿宋" w:cs="仿宋"/>
          <w:sz w:val="28"/>
          <w:szCs w:val="28"/>
          <w:lang w:eastAsia="zh-Hans"/>
        </w:rPr>
        <w:t>/</w:t>
      </w:r>
      <w:r>
        <w:rPr>
          <w:rFonts w:ascii="仿宋" w:eastAsia="仿宋" w:hAnsi="仿宋" w:cs="仿宋" w:hint="eastAsia"/>
          <w:sz w:val="28"/>
          <w:szCs w:val="28"/>
          <w:lang w:val="en-US" w:eastAsia="zh-Hans"/>
        </w:rPr>
        <w:t>破产清算</w:t>
      </w:r>
      <w:r>
        <w:rPr>
          <w:rFonts w:ascii="仿宋" w:eastAsia="仿宋" w:hAnsi="仿宋" w:cs="仿宋" w:hint="eastAsia"/>
          <w:sz w:val="28"/>
          <w:szCs w:val="28"/>
          <w:lang w:eastAsia="zh-CN"/>
        </w:rPr>
        <w:t>的</w:t>
      </w:r>
      <w:r>
        <w:rPr>
          <w:rFonts w:ascii="仿宋" w:eastAsia="仿宋" w:hAnsi="仿宋" w:cs="仿宋" w:hint="eastAsia"/>
          <w:sz w:val="28"/>
          <w:szCs w:val="28"/>
        </w:rPr>
        <w:t>审计、评估经验者优先；</w:t>
      </w:r>
    </w:p>
    <w:p w14:paraId="52AFFA9A" w14:textId="77777777" w:rsidR="00671A31" w:rsidRDefault="00236AA3">
      <w:pPr>
        <w:pStyle w:val="Bodytext10"/>
        <w:spacing w:line="448" w:lineRule="exact"/>
        <w:ind w:firstLine="460"/>
        <w:jc w:val="both"/>
        <w:rPr>
          <w:rFonts w:ascii="仿宋" w:eastAsia="仿宋" w:hAnsi="仿宋" w:cs="仿宋"/>
          <w:sz w:val="28"/>
          <w:szCs w:val="28"/>
        </w:rPr>
      </w:pPr>
      <w:bookmarkStart w:id="19" w:name="bookmark24"/>
      <w:r>
        <w:rPr>
          <w:rFonts w:ascii="仿宋" w:eastAsia="仿宋" w:hAnsi="仿宋" w:cs="仿宋" w:hint="eastAsia"/>
          <w:sz w:val="28"/>
          <w:szCs w:val="28"/>
        </w:rPr>
        <w:t>（</w:t>
      </w:r>
      <w:bookmarkEnd w:id="19"/>
      <w:r>
        <w:rPr>
          <w:rFonts w:ascii="仿宋" w:eastAsia="仿宋" w:hAnsi="仿宋" w:cs="仿宋" w:hint="eastAsia"/>
          <w:sz w:val="28"/>
          <w:szCs w:val="28"/>
        </w:rPr>
        <w:t>六）</w:t>
      </w:r>
      <w:r>
        <w:rPr>
          <w:rFonts w:ascii="仿宋" w:eastAsia="仿宋" w:hAnsi="仿宋" w:cs="仿宋" w:hint="eastAsia"/>
          <w:sz w:val="28"/>
          <w:szCs w:val="28"/>
          <w:lang w:val="en-US" w:eastAsia="zh-Hans"/>
        </w:rPr>
        <w:t>中介机构具备以下情形的</w:t>
      </w:r>
      <w:r>
        <w:rPr>
          <w:rFonts w:ascii="仿宋" w:eastAsia="仿宋" w:hAnsi="仿宋" w:cs="仿宋"/>
          <w:sz w:val="28"/>
          <w:szCs w:val="28"/>
          <w:lang w:eastAsia="zh-Hans"/>
        </w:rPr>
        <w:t>，</w:t>
      </w:r>
      <w:r>
        <w:rPr>
          <w:rFonts w:ascii="仿宋" w:eastAsia="仿宋" w:hAnsi="仿宋" w:cs="仿宋" w:hint="eastAsia"/>
          <w:sz w:val="28"/>
          <w:szCs w:val="28"/>
          <w:lang w:val="en-US" w:eastAsia="zh-Hans"/>
        </w:rPr>
        <w:t>应当回避</w:t>
      </w:r>
      <w:r>
        <w:rPr>
          <w:rFonts w:ascii="仿宋" w:eastAsia="仿宋" w:hAnsi="仿宋" w:cs="仿宋" w:hint="eastAsia"/>
          <w:sz w:val="28"/>
          <w:szCs w:val="28"/>
        </w:rPr>
        <w:t>：</w:t>
      </w:r>
    </w:p>
    <w:p w14:paraId="442DB4FF"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lang w:val="en-US" w:eastAsia="zh-Hans"/>
        </w:rPr>
        <w:t>.</w:t>
      </w:r>
      <w:r>
        <w:rPr>
          <w:rFonts w:ascii="仿宋" w:eastAsia="仿宋" w:hAnsi="仿宋" w:cs="仿宋" w:hint="eastAsia"/>
          <w:sz w:val="28"/>
          <w:szCs w:val="28"/>
        </w:rPr>
        <w:t>与债务人、债权人有未了结的债权债务关系；</w:t>
      </w:r>
    </w:p>
    <w:p w14:paraId="28856651" w14:textId="3347A9F0"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lang w:val="en-US" w:eastAsia="zh-Hans"/>
        </w:rPr>
        <w:t>.</w:t>
      </w:r>
      <w:r>
        <w:rPr>
          <w:rFonts w:ascii="仿宋" w:eastAsia="仿宋" w:hAnsi="仿宋" w:cs="仿宋" w:hint="eastAsia"/>
          <w:sz w:val="28"/>
          <w:szCs w:val="28"/>
        </w:rPr>
        <w:t>在人民法院受理破产</w:t>
      </w:r>
      <w:r w:rsidR="005771B2">
        <w:rPr>
          <w:rFonts w:ascii="仿宋" w:eastAsia="仿宋" w:hAnsi="仿宋" w:cs="仿宋" w:hint="eastAsia"/>
          <w:sz w:val="28"/>
          <w:szCs w:val="28"/>
        </w:rPr>
        <w:t>申请受理</w:t>
      </w:r>
      <w:r>
        <w:rPr>
          <w:rFonts w:ascii="仿宋" w:eastAsia="仿宋" w:hAnsi="仿宋" w:cs="仿宋" w:hint="eastAsia"/>
          <w:sz w:val="28"/>
          <w:szCs w:val="28"/>
        </w:rPr>
        <w:t>前三年内，曾为债务人提供相对固定的中介服务；</w:t>
      </w:r>
    </w:p>
    <w:p w14:paraId="20B2F670"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3</w:t>
      </w:r>
      <w:r>
        <w:rPr>
          <w:rFonts w:ascii="仿宋" w:eastAsia="仿宋" w:hAnsi="仿宋" w:cs="仿宋" w:hint="eastAsia"/>
          <w:sz w:val="28"/>
          <w:szCs w:val="28"/>
          <w:lang w:val="en-US" w:eastAsia="zh-Hans"/>
        </w:rPr>
        <w:t>.</w:t>
      </w:r>
      <w:r>
        <w:rPr>
          <w:rFonts w:ascii="仿宋" w:eastAsia="仿宋" w:hAnsi="仿宋" w:cs="仿宋" w:hint="eastAsia"/>
          <w:sz w:val="28"/>
          <w:szCs w:val="28"/>
        </w:rPr>
        <w:t>现在是或者在人民法院受理破产申请前三年内曾经是债务人、债权人的控股股东或者实际控制人；</w:t>
      </w:r>
    </w:p>
    <w:p w14:paraId="0CA4E555"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4</w:t>
      </w:r>
      <w:r>
        <w:rPr>
          <w:rFonts w:ascii="仿宋" w:eastAsia="仿宋" w:hAnsi="仿宋" w:cs="仿宋" w:hint="eastAsia"/>
          <w:sz w:val="28"/>
          <w:szCs w:val="28"/>
          <w:lang w:val="en-US" w:eastAsia="zh-Hans"/>
        </w:rPr>
        <w:t>.</w:t>
      </w:r>
      <w:r>
        <w:rPr>
          <w:rFonts w:ascii="仿宋" w:eastAsia="仿宋" w:hAnsi="仿宋" w:cs="仿宋" w:hint="eastAsia"/>
          <w:sz w:val="28"/>
          <w:szCs w:val="28"/>
        </w:rPr>
        <w:t>现在担任或者在人民法院受理破产申请前三年内曾经担任债务人、债权人的财务顾问、法律顾问；</w:t>
      </w:r>
    </w:p>
    <w:p w14:paraId="2CFE9BA9"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5</w:t>
      </w:r>
      <w:r>
        <w:rPr>
          <w:rFonts w:ascii="仿宋" w:eastAsia="仿宋" w:hAnsi="仿宋" w:cs="仿宋" w:hint="eastAsia"/>
          <w:sz w:val="28"/>
          <w:szCs w:val="28"/>
          <w:lang w:val="en-US" w:eastAsia="zh-Hans"/>
        </w:rPr>
        <w:t>.</w:t>
      </w:r>
      <w:r>
        <w:rPr>
          <w:rFonts w:ascii="仿宋" w:eastAsia="仿宋" w:hAnsi="仿宋" w:cs="仿宋" w:hint="eastAsia"/>
          <w:sz w:val="28"/>
          <w:szCs w:val="28"/>
        </w:rPr>
        <w:t>现在担任或者在人民法院受理破产申请前三年内曾经担任债务人、债权人的董事、监事、高级管理人员；</w:t>
      </w:r>
    </w:p>
    <w:p w14:paraId="3EA67B8F"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lastRenderedPageBreak/>
        <w:t>6</w:t>
      </w:r>
      <w:r>
        <w:rPr>
          <w:rFonts w:ascii="仿宋" w:eastAsia="仿宋" w:hAnsi="仿宋" w:cs="仿宋" w:hint="eastAsia"/>
          <w:sz w:val="28"/>
          <w:szCs w:val="28"/>
          <w:lang w:val="en-US" w:eastAsia="zh-Hans"/>
        </w:rPr>
        <w:t>.</w:t>
      </w:r>
      <w:r>
        <w:rPr>
          <w:rFonts w:ascii="仿宋" w:eastAsia="仿宋" w:hAnsi="仿宋" w:cs="仿宋" w:hint="eastAsia"/>
          <w:sz w:val="28"/>
          <w:szCs w:val="28"/>
        </w:rPr>
        <w:t>与债权人或者债务人的控股股东、董事、监事、高级管理人员存在夫妻、直系血亲、三代以内旁系血亲或者近姻亲关系；</w:t>
      </w:r>
    </w:p>
    <w:p w14:paraId="13DEFCA3"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7</w:t>
      </w:r>
      <w:r>
        <w:rPr>
          <w:rFonts w:ascii="仿宋" w:eastAsia="仿宋" w:hAnsi="仿宋" w:cs="仿宋" w:hint="eastAsia"/>
          <w:sz w:val="28"/>
          <w:szCs w:val="28"/>
          <w:lang w:val="en-US" w:eastAsia="zh-Hans"/>
        </w:rPr>
        <w:t>.</w:t>
      </w:r>
      <w:r>
        <w:rPr>
          <w:rFonts w:ascii="仿宋" w:eastAsia="仿宋" w:hAnsi="仿宋" w:cs="仿宋" w:hint="eastAsia"/>
          <w:sz w:val="28"/>
          <w:szCs w:val="28"/>
        </w:rPr>
        <w:t>近三年内有违法、违规行为或者行业处分、惩戒等不良记录的；</w:t>
      </w:r>
    </w:p>
    <w:p w14:paraId="6C8EAAF7"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8</w:t>
      </w:r>
      <w:r>
        <w:rPr>
          <w:rFonts w:ascii="仿宋" w:eastAsia="仿宋" w:hAnsi="仿宋" w:cs="仿宋" w:hint="eastAsia"/>
          <w:sz w:val="28"/>
          <w:szCs w:val="28"/>
          <w:lang w:val="en-US" w:eastAsia="zh-Hans"/>
        </w:rPr>
        <w:t>.</w:t>
      </w:r>
      <w:r>
        <w:rPr>
          <w:rFonts w:ascii="仿宋" w:eastAsia="仿宋" w:hAnsi="仿宋" w:cs="仿宋" w:hint="eastAsia"/>
          <w:sz w:val="28"/>
          <w:szCs w:val="28"/>
        </w:rPr>
        <w:t>存在其他利害关系的。</w:t>
      </w:r>
    </w:p>
    <w:p w14:paraId="3841B6F3"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hint="eastAsia"/>
          <w:sz w:val="28"/>
          <w:szCs w:val="28"/>
        </w:rPr>
        <w:t>中介</w:t>
      </w:r>
      <w:r>
        <w:rPr>
          <w:rFonts w:ascii="仿宋" w:eastAsia="仿宋" w:hAnsi="仿宋" w:cs="仿宋" w:hint="eastAsia"/>
          <w:sz w:val="28"/>
          <w:szCs w:val="28"/>
          <w:lang w:val="en-US" w:eastAsia="zh-Hans"/>
        </w:rPr>
        <w:t>机构存在应当回避的情形</w:t>
      </w:r>
      <w:r>
        <w:rPr>
          <w:rFonts w:ascii="仿宋" w:eastAsia="仿宋" w:hAnsi="仿宋" w:cs="仿宋" w:hint="eastAsia"/>
          <w:sz w:val="28"/>
          <w:szCs w:val="28"/>
        </w:rPr>
        <w:t>未自行回避的，债务人、债权人或其他利害关系人提出异议且有充分证据证明具有回避性情的，管理人应当通知其他中介不得参与选聘。已经选聘并接受委托的，管理人应当宣布选聘聘无效并追究其他中介的相应责任。</w:t>
      </w:r>
    </w:p>
    <w:p w14:paraId="4C144D70" w14:textId="77777777" w:rsidR="00671A31" w:rsidRDefault="00236AA3">
      <w:pPr>
        <w:pStyle w:val="Bodytext10"/>
        <w:spacing w:line="448" w:lineRule="exact"/>
        <w:ind w:firstLine="460"/>
        <w:jc w:val="both"/>
        <w:rPr>
          <w:rFonts w:ascii="仿宋" w:eastAsia="仿宋" w:hAnsi="仿宋" w:cs="仿宋"/>
          <w:b/>
          <w:bCs/>
          <w:color w:val="auto"/>
          <w:sz w:val="28"/>
          <w:szCs w:val="28"/>
        </w:rPr>
      </w:pPr>
      <w:bookmarkStart w:id="20" w:name="bookmark25"/>
      <w:r>
        <w:rPr>
          <w:rFonts w:ascii="仿宋" w:eastAsia="仿宋" w:hAnsi="仿宋" w:cs="仿宋" w:hint="eastAsia"/>
          <w:b/>
          <w:bCs/>
          <w:color w:val="auto"/>
          <w:sz w:val="28"/>
          <w:szCs w:val="28"/>
        </w:rPr>
        <w:t>四</w:t>
      </w:r>
      <w:bookmarkEnd w:id="20"/>
      <w:r>
        <w:rPr>
          <w:rFonts w:ascii="仿宋" w:eastAsia="仿宋" w:hAnsi="仿宋" w:cs="仿宋" w:hint="eastAsia"/>
          <w:b/>
          <w:bCs/>
          <w:color w:val="auto"/>
          <w:sz w:val="28"/>
          <w:szCs w:val="28"/>
        </w:rPr>
        <w:t>、参选方式</w:t>
      </w:r>
    </w:p>
    <w:p w14:paraId="41EB8E44"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hint="eastAsia"/>
          <w:sz w:val="28"/>
          <w:szCs w:val="28"/>
        </w:rPr>
        <w:t>参选机构应于</w:t>
      </w:r>
      <w:r>
        <w:rPr>
          <w:rFonts w:ascii="仿宋" w:eastAsia="仿宋" w:hAnsi="仿宋" w:cs="仿宋" w:hint="eastAsia"/>
          <w:sz w:val="28"/>
          <w:szCs w:val="28"/>
        </w:rPr>
        <w:t>2022</w:t>
      </w:r>
      <w:r>
        <w:rPr>
          <w:rFonts w:ascii="仿宋" w:eastAsia="仿宋" w:hAnsi="仿宋" w:cs="仿宋" w:hint="eastAsia"/>
          <w:sz w:val="28"/>
          <w:szCs w:val="28"/>
        </w:rPr>
        <w:t>年</w:t>
      </w:r>
      <w:r>
        <w:rPr>
          <w:rFonts w:ascii="仿宋" w:eastAsia="仿宋" w:hAnsi="仿宋" w:cs="仿宋"/>
          <w:sz w:val="28"/>
          <w:szCs w:val="28"/>
        </w:rPr>
        <w:t>3</w:t>
      </w:r>
      <w:r>
        <w:rPr>
          <w:rFonts w:ascii="仿宋" w:eastAsia="仿宋" w:hAnsi="仿宋" w:cs="仿宋" w:hint="eastAsia"/>
          <w:sz w:val="28"/>
          <w:szCs w:val="28"/>
        </w:rPr>
        <w:t>月</w:t>
      </w:r>
      <w:r>
        <w:rPr>
          <w:rFonts w:ascii="仿宋" w:eastAsia="仿宋" w:hAnsi="仿宋" w:cs="仿宋"/>
          <w:sz w:val="28"/>
          <w:szCs w:val="28"/>
        </w:rPr>
        <w:t>31</w:t>
      </w:r>
      <w:r>
        <w:rPr>
          <w:rFonts w:ascii="仿宋" w:eastAsia="仿宋" w:hAnsi="仿宋" w:cs="仿宋" w:hint="eastAsia"/>
          <w:sz w:val="28"/>
          <w:szCs w:val="28"/>
        </w:rPr>
        <w:t>日</w:t>
      </w:r>
      <w:r>
        <w:rPr>
          <w:rFonts w:ascii="仿宋" w:eastAsia="仿宋" w:hAnsi="仿宋" w:cs="仿宋" w:hint="eastAsia"/>
          <w:sz w:val="28"/>
          <w:szCs w:val="28"/>
        </w:rPr>
        <w:t>17</w:t>
      </w:r>
      <w:r>
        <w:rPr>
          <w:rFonts w:ascii="仿宋" w:eastAsia="仿宋" w:hAnsi="仿宋" w:cs="仿宋" w:hint="eastAsia"/>
          <w:sz w:val="28"/>
          <w:szCs w:val="28"/>
        </w:rPr>
        <w:t>：</w:t>
      </w:r>
      <w:r>
        <w:rPr>
          <w:rFonts w:ascii="仿宋" w:eastAsia="仿宋" w:hAnsi="仿宋" w:cs="仿宋" w:hint="eastAsia"/>
          <w:sz w:val="28"/>
          <w:szCs w:val="28"/>
        </w:rPr>
        <w:t>00</w:t>
      </w:r>
      <w:r>
        <w:rPr>
          <w:rFonts w:ascii="仿宋" w:eastAsia="仿宋" w:hAnsi="仿宋" w:cs="仿宋" w:hint="eastAsia"/>
          <w:sz w:val="28"/>
          <w:szCs w:val="28"/>
        </w:rPr>
        <w:t>前将申报书及与申报书内容相对应的证件、证明材料盖章版原件扫描件</w:t>
      </w:r>
      <w:r>
        <w:rPr>
          <w:rFonts w:ascii="仿宋" w:eastAsia="仿宋" w:hAnsi="仿宋" w:cs="仿宋" w:hint="eastAsia"/>
          <w:sz w:val="28"/>
          <w:szCs w:val="28"/>
        </w:rPr>
        <w:t>等</w:t>
      </w:r>
      <w:r>
        <w:rPr>
          <w:rFonts w:ascii="仿宋" w:eastAsia="仿宋" w:hAnsi="仿宋" w:cs="仿宋" w:hint="eastAsia"/>
          <w:sz w:val="28"/>
          <w:szCs w:val="28"/>
        </w:rPr>
        <w:t>发送至如下邮箱：</w:t>
      </w:r>
      <w:hyperlink r:id="rId7" w:history="1">
        <w:r>
          <w:rPr>
            <w:rFonts w:ascii="仿宋" w:eastAsia="仿宋" w:hAnsi="仿宋" w:cs="仿宋"/>
            <w:sz w:val="28"/>
            <w:szCs w:val="28"/>
          </w:rPr>
          <w:t>752834854</w:t>
        </w:r>
        <w:r>
          <w:rPr>
            <w:rFonts w:ascii="仿宋" w:eastAsia="仿宋" w:hAnsi="仿宋" w:cs="仿宋" w:hint="eastAsia"/>
            <w:sz w:val="28"/>
            <w:szCs w:val="28"/>
            <w:lang w:val="en-US"/>
          </w:rPr>
          <w:t>@qq.com</w:t>
        </w:r>
      </w:hyperlink>
      <w:r>
        <w:rPr>
          <w:rFonts w:ascii="仿宋" w:eastAsia="仿宋" w:hAnsi="仿宋" w:cs="仿宋"/>
          <w:sz w:val="28"/>
          <w:szCs w:val="28"/>
        </w:rPr>
        <w:t>。</w:t>
      </w:r>
      <w:r>
        <w:rPr>
          <w:rFonts w:ascii="仿宋" w:eastAsia="仿宋" w:hAnsi="仿宋" w:cs="仿宋" w:hint="eastAsia"/>
          <w:sz w:val="28"/>
          <w:szCs w:val="28"/>
        </w:rPr>
        <w:t>同时，参选机构应当将一份纸质材料原件</w:t>
      </w:r>
      <w:r>
        <w:rPr>
          <w:rFonts w:ascii="仿宋" w:eastAsia="仿宋" w:hAnsi="仿宋" w:cs="仿宋" w:hint="eastAsia"/>
          <w:sz w:val="28"/>
          <w:szCs w:val="28"/>
          <w:lang w:val="en-US"/>
        </w:rPr>
        <w:t>通过</w:t>
      </w:r>
      <w:r>
        <w:rPr>
          <w:rFonts w:ascii="仿宋" w:eastAsia="仿宋" w:hAnsi="仿宋" w:cs="仿宋" w:hint="eastAsia"/>
          <w:sz w:val="28"/>
          <w:szCs w:val="28"/>
        </w:rPr>
        <w:t>邮寄</w:t>
      </w:r>
      <w:r>
        <w:rPr>
          <w:rFonts w:ascii="仿宋" w:eastAsia="仿宋" w:hAnsi="仿宋" w:cs="仿宋" w:hint="eastAsia"/>
          <w:sz w:val="28"/>
          <w:szCs w:val="28"/>
          <w:lang w:val="en-US"/>
        </w:rPr>
        <w:t>或现场方式交至</w:t>
      </w:r>
      <w:r>
        <w:rPr>
          <w:rFonts w:ascii="仿宋" w:eastAsia="仿宋" w:hAnsi="仿宋" w:cs="仿宋" w:hint="eastAsia"/>
          <w:sz w:val="28"/>
          <w:szCs w:val="28"/>
        </w:rPr>
        <w:t>管理人。参选机构提交的电子文件与纸质文件不一致的，以纸质文件为准。</w:t>
      </w:r>
    </w:p>
    <w:p w14:paraId="04BD929C" w14:textId="77777777" w:rsidR="00671A31" w:rsidRDefault="00671A31">
      <w:pPr>
        <w:pStyle w:val="Bodytext10"/>
        <w:spacing w:line="448" w:lineRule="exact"/>
        <w:ind w:firstLine="460"/>
        <w:jc w:val="both"/>
        <w:rPr>
          <w:rFonts w:ascii="仿宋" w:eastAsia="仿宋" w:hAnsi="仿宋" w:cs="仿宋"/>
          <w:sz w:val="28"/>
          <w:szCs w:val="28"/>
        </w:rPr>
      </w:pPr>
    </w:p>
    <w:p w14:paraId="77AE1E38"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hint="eastAsia"/>
          <w:sz w:val="28"/>
          <w:szCs w:val="28"/>
        </w:rPr>
        <w:t>管理人收件信息如下：</w:t>
      </w:r>
    </w:p>
    <w:p w14:paraId="6DCA4958" w14:textId="77777777" w:rsidR="00671A31" w:rsidRDefault="00236AA3">
      <w:pPr>
        <w:pStyle w:val="Bodytext10"/>
        <w:spacing w:line="448" w:lineRule="exact"/>
        <w:ind w:firstLine="460"/>
        <w:jc w:val="both"/>
        <w:rPr>
          <w:rFonts w:ascii="仿宋" w:eastAsia="仿宋" w:hAnsi="仿宋" w:cs="仿宋"/>
          <w:sz w:val="28"/>
          <w:szCs w:val="28"/>
          <w:lang w:val="en-US"/>
        </w:rPr>
      </w:pPr>
      <w:r>
        <w:rPr>
          <w:rFonts w:ascii="仿宋" w:eastAsia="仿宋" w:hAnsi="仿宋" w:cs="仿宋" w:hint="eastAsia"/>
          <w:sz w:val="28"/>
          <w:szCs w:val="28"/>
          <w:lang w:val="en-US"/>
        </w:rPr>
        <w:t>地</w:t>
      </w:r>
      <w:r>
        <w:rPr>
          <w:rFonts w:ascii="仿宋" w:eastAsia="仿宋" w:hAnsi="仿宋" w:cs="仿宋"/>
          <w:sz w:val="28"/>
          <w:szCs w:val="28"/>
        </w:rPr>
        <w:t xml:space="preserve">    </w:t>
      </w:r>
      <w:r>
        <w:rPr>
          <w:rFonts w:ascii="仿宋" w:eastAsia="仿宋" w:hAnsi="仿宋" w:cs="仿宋" w:hint="eastAsia"/>
          <w:sz w:val="28"/>
          <w:szCs w:val="28"/>
          <w:lang w:val="en-US"/>
        </w:rPr>
        <w:t>址：乐至县天童大道徐家桥村龙湖半岛销售中心二楼</w:t>
      </w:r>
    </w:p>
    <w:p w14:paraId="046CB0AE" w14:textId="77777777" w:rsidR="00671A31" w:rsidRDefault="00236AA3">
      <w:pPr>
        <w:pStyle w:val="Bodytext10"/>
        <w:spacing w:line="448" w:lineRule="exact"/>
        <w:ind w:firstLine="460"/>
        <w:jc w:val="both"/>
        <w:rPr>
          <w:rFonts w:ascii="仿宋" w:eastAsia="仿宋" w:hAnsi="仿宋" w:cs="仿宋"/>
          <w:sz w:val="28"/>
          <w:szCs w:val="28"/>
          <w:lang w:val="en-US"/>
        </w:rPr>
      </w:pPr>
      <w:r>
        <w:rPr>
          <w:rFonts w:ascii="仿宋" w:eastAsia="仿宋" w:hAnsi="仿宋" w:cs="仿宋" w:hint="eastAsia"/>
          <w:sz w:val="28"/>
          <w:szCs w:val="28"/>
          <w:lang w:val="en-US"/>
        </w:rPr>
        <w:t>收</w:t>
      </w:r>
      <w:r>
        <w:rPr>
          <w:rFonts w:ascii="仿宋" w:eastAsia="仿宋" w:hAnsi="仿宋" w:cs="仿宋"/>
          <w:sz w:val="28"/>
          <w:szCs w:val="28"/>
        </w:rPr>
        <w:t xml:space="preserve"> </w:t>
      </w:r>
      <w:r>
        <w:rPr>
          <w:rFonts w:ascii="仿宋" w:eastAsia="仿宋" w:hAnsi="仿宋" w:cs="仿宋" w:hint="eastAsia"/>
          <w:sz w:val="28"/>
          <w:szCs w:val="28"/>
          <w:lang w:val="en-US"/>
        </w:rPr>
        <w:t>件</w:t>
      </w:r>
      <w:r>
        <w:rPr>
          <w:rFonts w:ascii="仿宋" w:eastAsia="仿宋" w:hAnsi="仿宋" w:cs="仿宋"/>
          <w:sz w:val="28"/>
          <w:szCs w:val="28"/>
        </w:rPr>
        <w:t xml:space="preserve"> </w:t>
      </w:r>
      <w:r>
        <w:rPr>
          <w:rFonts w:ascii="仿宋" w:eastAsia="仿宋" w:hAnsi="仿宋" w:cs="仿宋" w:hint="eastAsia"/>
          <w:sz w:val="28"/>
          <w:szCs w:val="28"/>
          <w:lang w:val="en-US"/>
        </w:rPr>
        <w:t>人：肖海燕</w:t>
      </w:r>
    </w:p>
    <w:p w14:paraId="58C2B27D" w14:textId="77777777" w:rsidR="00671A31" w:rsidRDefault="00236AA3">
      <w:pPr>
        <w:pStyle w:val="Bodytext10"/>
        <w:spacing w:line="448" w:lineRule="exact"/>
        <w:ind w:firstLine="460"/>
        <w:jc w:val="both"/>
        <w:rPr>
          <w:rFonts w:ascii="仿宋" w:eastAsia="仿宋" w:hAnsi="仿宋" w:cs="仿宋"/>
          <w:sz w:val="28"/>
          <w:szCs w:val="28"/>
          <w:lang w:val="en-US"/>
        </w:rPr>
      </w:pPr>
      <w:r>
        <w:rPr>
          <w:rFonts w:ascii="仿宋" w:eastAsia="仿宋" w:hAnsi="仿宋" w:cs="仿宋" w:hint="eastAsia"/>
          <w:sz w:val="28"/>
          <w:szCs w:val="28"/>
          <w:lang w:val="en-US"/>
        </w:rPr>
        <w:t>收件电话：</w:t>
      </w:r>
      <w:r>
        <w:rPr>
          <w:rFonts w:ascii="仿宋" w:eastAsia="仿宋" w:hAnsi="仿宋" w:cs="仿宋"/>
          <w:sz w:val="28"/>
          <w:szCs w:val="28"/>
        </w:rPr>
        <w:t>18080125762</w:t>
      </w:r>
    </w:p>
    <w:p w14:paraId="404656DA" w14:textId="77777777" w:rsidR="00671A31" w:rsidRDefault="00671A31">
      <w:pPr>
        <w:pStyle w:val="Bodytext10"/>
        <w:spacing w:line="448" w:lineRule="exact"/>
        <w:ind w:firstLine="460"/>
        <w:jc w:val="both"/>
        <w:rPr>
          <w:rFonts w:ascii="仿宋" w:eastAsia="仿宋" w:hAnsi="仿宋" w:cs="仿宋"/>
          <w:sz w:val="28"/>
          <w:szCs w:val="28"/>
        </w:rPr>
      </w:pPr>
    </w:p>
    <w:p w14:paraId="657EC32F"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hint="eastAsia"/>
          <w:sz w:val="28"/>
          <w:szCs w:val="28"/>
        </w:rPr>
        <w:t>申报书应包括以下内容：</w:t>
      </w:r>
    </w:p>
    <w:p w14:paraId="4B12C1AF" w14:textId="77777777" w:rsidR="00671A31" w:rsidRDefault="00236AA3">
      <w:pPr>
        <w:pStyle w:val="Bodytext10"/>
        <w:spacing w:line="448" w:lineRule="exact"/>
        <w:ind w:left="460" w:firstLine="0"/>
        <w:jc w:val="both"/>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rPr>
        <w:t>参选机构的基本情况，破产审计或评估团队建设情况；</w:t>
      </w:r>
      <w:bookmarkStart w:id="21" w:name="bookmark27"/>
      <w:bookmarkEnd w:id="21"/>
    </w:p>
    <w:p w14:paraId="299D27B9" w14:textId="77777777" w:rsidR="00671A31" w:rsidRDefault="00236AA3">
      <w:pPr>
        <w:pStyle w:val="Bodytext10"/>
        <w:spacing w:line="448" w:lineRule="exact"/>
        <w:ind w:left="460" w:firstLine="0"/>
        <w:jc w:val="both"/>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参与本案的竞争优势，过往类似工作业绩介绍，并附所承办项目的委托合同等业绩证明文件；</w:t>
      </w:r>
    </w:p>
    <w:p w14:paraId="0D09B32F"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3.</w:t>
      </w:r>
      <w:r>
        <w:rPr>
          <w:rFonts w:ascii="仿宋" w:eastAsia="仿宋" w:hAnsi="仿宋" w:cs="仿宋" w:hint="eastAsia"/>
          <w:sz w:val="28"/>
          <w:szCs w:val="28"/>
        </w:rPr>
        <w:t>拟从事本项目审计、评估工作的团队负责人、现场负责人及团队成员的资质和简历，包括已取得的资质证书及过往类似工作业绩情况等；</w:t>
      </w:r>
    </w:p>
    <w:p w14:paraId="482BD6C9"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sz w:val="28"/>
          <w:szCs w:val="28"/>
        </w:rPr>
        <w:t>4.</w:t>
      </w:r>
      <w:r>
        <w:rPr>
          <w:rFonts w:ascii="仿宋" w:eastAsia="仿宋" w:hAnsi="仿宋" w:cs="仿宋" w:hint="eastAsia"/>
          <w:sz w:val="28"/>
          <w:szCs w:val="28"/>
        </w:rPr>
        <w:t>对本项目的理解及中选后的工作方案；</w:t>
      </w:r>
    </w:p>
    <w:p w14:paraId="54DBA626" w14:textId="77777777" w:rsidR="00671A31" w:rsidRDefault="00236AA3">
      <w:pPr>
        <w:pStyle w:val="Bodytext10"/>
        <w:spacing w:line="448" w:lineRule="exact"/>
        <w:ind w:firstLine="460"/>
        <w:jc w:val="both"/>
        <w:rPr>
          <w:rFonts w:ascii="仿宋" w:eastAsia="仿宋" w:hAnsi="仿宋" w:cs="仿宋"/>
          <w:sz w:val="28"/>
          <w:szCs w:val="28"/>
        </w:rPr>
      </w:pPr>
      <w:bookmarkStart w:id="22" w:name="bookmark30"/>
      <w:r>
        <w:rPr>
          <w:rFonts w:ascii="仿宋" w:eastAsia="仿宋" w:hAnsi="仿宋" w:cs="仿宋" w:hint="eastAsia"/>
          <w:sz w:val="28"/>
          <w:szCs w:val="28"/>
        </w:rPr>
        <w:t>5</w:t>
      </w:r>
      <w:bookmarkEnd w:id="22"/>
      <w:r>
        <w:rPr>
          <w:rFonts w:ascii="仿宋" w:eastAsia="仿宋" w:hAnsi="仿宋" w:cs="仿宋" w:hint="eastAsia"/>
          <w:sz w:val="28"/>
          <w:szCs w:val="28"/>
        </w:rPr>
        <w:t>.</w:t>
      </w:r>
      <w:r>
        <w:rPr>
          <w:rFonts w:ascii="仿宋" w:eastAsia="仿宋" w:hAnsi="仿宋" w:cs="仿宋" w:hint="eastAsia"/>
          <w:sz w:val="28"/>
          <w:szCs w:val="28"/>
        </w:rPr>
        <w:t>本项目的预计完成时间；</w:t>
      </w:r>
    </w:p>
    <w:p w14:paraId="0981E470" w14:textId="77777777" w:rsidR="00671A31" w:rsidRDefault="00236AA3">
      <w:pPr>
        <w:pStyle w:val="Bodytext10"/>
        <w:spacing w:line="448" w:lineRule="exact"/>
        <w:ind w:firstLine="460"/>
        <w:jc w:val="both"/>
        <w:rPr>
          <w:rFonts w:ascii="仿宋" w:eastAsia="仿宋" w:hAnsi="仿宋" w:cs="仿宋"/>
          <w:sz w:val="28"/>
          <w:szCs w:val="28"/>
        </w:rPr>
      </w:pPr>
      <w:bookmarkStart w:id="23" w:name="bookmark31"/>
      <w:r>
        <w:rPr>
          <w:rFonts w:ascii="仿宋" w:eastAsia="仿宋" w:hAnsi="仿宋" w:cs="仿宋" w:hint="eastAsia"/>
          <w:sz w:val="28"/>
          <w:szCs w:val="28"/>
        </w:rPr>
        <w:lastRenderedPageBreak/>
        <w:t>6</w:t>
      </w:r>
      <w:bookmarkEnd w:id="23"/>
      <w:r>
        <w:rPr>
          <w:rFonts w:ascii="仿宋" w:eastAsia="仿宋" w:hAnsi="仿宋" w:cs="仿宋" w:hint="eastAsia"/>
          <w:sz w:val="28"/>
          <w:szCs w:val="28"/>
        </w:rPr>
        <w:t>.</w:t>
      </w:r>
      <w:r>
        <w:rPr>
          <w:rFonts w:ascii="仿宋" w:eastAsia="仿宋" w:hAnsi="仿宋" w:cs="仿宋" w:hint="eastAsia"/>
          <w:sz w:val="28"/>
          <w:szCs w:val="28"/>
        </w:rPr>
        <w:t>审计费用、评估费用报价方案；</w:t>
      </w:r>
    </w:p>
    <w:p w14:paraId="57254DFD" w14:textId="77777777" w:rsidR="00671A31" w:rsidRDefault="00236AA3">
      <w:pPr>
        <w:pStyle w:val="Bodytext10"/>
        <w:spacing w:line="448" w:lineRule="exact"/>
        <w:ind w:firstLine="460"/>
        <w:jc w:val="both"/>
        <w:rPr>
          <w:rFonts w:ascii="仿宋" w:eastAsia="仿宋" w:hAnsi="仿宋" w:cs="仿宋"/>
          <w:sz w:val="28"/>
          <w:szCs w:val="28"/>
        </w:rPr>
      </w:pPr>
      <w:bookmarkStart w:id="24" w:name="bookmark32"/>
      <w:r>
        <w:rPr>
          <w:rFonts w:ascii="仿宋" w:eastAsia="仿宋" w:hAnsi="仿宋" w:cs="仿宋" w:hint="eastAsia"/>
          <w:sz w:val="28"/>
          <w:szCs w:val="28"/>
        </w:rPr>
        <w:t>7</w:t>
      </w:r>
      <w:bookmarkEnd w:id="24"/>
      <w:r>
        <w:rPr>
          <w:rFonts w:ascii="仿宋" w:eastAsia="仿宋" w:hAnsi="仿宋" w:cs="仿宋" w:hint="eastAsia"/>
          <w:sz w:val="28"/>
          <w:szCs w:val="28"/>
        </w:rPr>
        <w:t>.</w:t>
      </w:r>
      <w:r>
        <w:rPr>
          <w:rFonts w:ascii="仿宋" w:eastAsia="仿宋" w:hAnsi="仿宋" w:cs="仿宋" w:hint="eastAsia"/>
          <w:sz w:val="28"/>
          <w:szCs w:val="28"/>
        </w:rPr>
        <w:t>审计机构、评估机构资质证明文件：如注册证书（复印件）、营业执照（复印件）、机构及人员的资质资格证书（复印件）、本项目团队成员名单（未经允许，不得随意改动）、工作业绩证明文件、法定代表人（负责人）身份证明、参与本次选聘人员的授权委托书及其他证明文件。</w:t>
      </w:r>
    </w:p>
    <w:p w14:paraId="4D2DD0AE" w14:textId="77777777" w:rsidR="00671A31" w:rsidRDefault="00236AA3">
      <w:pPr>
        <w:pStyle w:val="Bodytext10"/>
        <w:spacing w:line="448" w:lineRule="exact"/>
        <w:ind w:firstLine="460"/>
        <w:jc w:val="both"/>
        <w:rPr>
          <w:rFonts w:ascii="仿宋" w:eastAsia="仿宋" w:hAnsi="仿宋" w:cs="仿宋"/>
          <w:b/>
          <w:bCs/>
          <w:sz w:val="28"/>
          <w:szCs w:val="28"/>
        </w:rPr>
      </w:pPr>
      <w:bookmarkStart w:id="25" w:name="bookmark33"/>
      <w:r>
        <w:rPr>
          <w:rFonts w:ascii="仿宋" w:eastAsia="仿宋" w:hAnsi="仿宋" w:cs="仿宋" w:hint="eastAsia"/>
          <w:b/>
          <w:bCs/>
          <w:sz w:val="28"/>
          <w:szCs w:val="28"/>
        </w:rPr>
        <w:t>五</w:t>
      </w:r>
      <w:bookmarkEnd w:id="25"/>
      <w:r>
        <w:rPr>
          <w:rFonts w:ascii="仿宋" w:eastAsia="仿宋" w:hAnsi="仿宋" w:cs="仿宋" w:hint="eastAsia"/>
          <w:b/>
          <w:bCs/>
          <w:sz w:val="28"/>
          <w:szCs w:val="28"/>
        </w:rPr>
        <w:t>、报价原则</w:t>
      </w:r>
    </w:p>
    <w:p w14:paraId="71AB8105"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hint="eastAsia"/>
          <w:sz w:val="28"/>
          <w:szCs w:val="28"/>
        </w:rPr>
        <w:t>审计费用和评估费用分开报价，本次报价费用采取包干计费方式，报价中应包含差旅费、食宿费等其它相关费用。</w:t>
      </w:r>
    </w:p>
    <w:p w14:paraId="5B81868A" w14:textId="77777777" w:rsidR="00671A31" w:rsidRDefault="00236AA3">
      <w:pPr>
        <w:pStyle w:val="Bodytext10"/>
        <w:spacing w:line="448" w:lineRule="exact"/>
        <w:ind w:firstLine="460"/>
        <w:jc w:val="both"/>
        <w:rPr>
          <w:rFonts w:ascii="仿宋" w:eastAsia="仿宋" w:hAnsi="仿宋" w:cs="仿宋"/>
          <w:sz w:val="28"/>
          <w:szCs w:val="28"/>
        </w:rPr>
      </w:pPr>
      <w:bookmarkStart w:id="26" w:name="bookmark34"/>
      <w:r>
        <w:rPr>
          <w:rFonts w:ascii="仿宋" w:eastAsia="仿宋" w:hAnsi="仿宋" w:cs="仿宋" w:hint="eastAsia"/>
          <w:b/>
          <w:bCs/>
          <w:sz w:val="28"/>
          <w:szCs w:val="28"/>
        </w:rPr>
        <w:t>六</w:t>
      </w:r>
      <w:bookmarkEnd w:id="26"/>
      <w:r>
        <w:rPr>
          <w:rFonts w:ascii="仿宋" w:eastAsia="仿宋" w:hAnsi="仿宋" w:cs="仿宋" w:hint="eastAsia"/>
          <w:b/>
          <w:bCs/>
          <w:sz w:val="28"/>
          <w:szCs w:val="28"/>
        </w:rPr>
        <w:t>、选聘方式</w:t>
      </w:r>
    </w:p>
    <w:p w14:paraId="1313415D" w14:textId="77777777" w:rsidR="00671A31" w:rsidRDefault="00236AA3">
      <w:pPr>
        <w:pStyle w:val="Bodytext10"/>
        <w:spacing w:line="448" w:lineRule="exact"/>
        <w:ind w:firstLine="460"/>
        <w:jc w:val="both"/>
        <w:rPr>
          <w:rFonts w:ascii="仿宋" w:eastAsia="仿宋" w:hAnsi="仿宋" w:cs="仿宋"/>
          <w:sz w:val="28"/>
          <w:szCs w:val="28"/>
        </w:rPr>
      </w:pPr>
      <w:r>
        <w:rPr>
          <w:rFonts w:ascii="仿宋" w:eastAsia="仿宋" w:hAnsi="仿宋" w:cs="仿宋" w:hint="eastAsia"/>
          <w:sz w:val="28"/>
          <w:szCs w:val="28"/>
        </w:rPr>
        <w:t>管理人将组成评审委员会按照附件所列评分细则进行评分，选定结果通知中选机构，不再对未选中机构另行通知。</w:t>
      </w:r>
    </w:p>
    <w:p w14:paraId="64BF4F78" w14:textId="77777777" w:rsidR="00671A31" w:rsidRDefault="00236AA3">
      <w:pPr>
        <w:pStyle w:val="Bodytext10"/>
        <w:spacing w:line="448" w:lineRule="exact"/>
        <w:ind w:firstLine="460"/>
        <w:jc w:val="both"/>
        <w:rPr>
          <w:rFonts w:ascii="仿宋" w:eastAsia="仿宋" w:hAnsi="仿宋" w:cs="仿宋"/>
          <w:sz w:val="28"/>
          <w:szCs w:val="28"/>
          <w:lang w:val="en-US" w:eastAsia="zh-CN"/>
        </w:rPr>
      </w:pPr>
      <w:r>
        <w:rPr>
          <w:rFonts w:ascii="仿宋" w:eastAsia="仿宋" w:hAnsi="仿宋" w:cs="仿宋"/>
          <w:noProof/>
          <w:sz w:val="28"/>
          <w:szCs w:val="28"/>
        </w:rPr>
        <mc:AlternateContent>
          <mc:Choice Requires="wps">
            <w:drawing>
              <wp:anchor distT="0" distB="0" distL="114300" distR="114300" simplePos="0" relativeHeight="251658240" behindDoc="0" locked="0" layoutInCell="1" allowOverlap="1" wp14:anchorId="6F896819" wp14:editId="056B6EB6">
                <wp:simplePos x="0" y="0"/>
                <wp:positionH relativeFrom="page">
                  <wp:posOffset>3663315</wp:posOffset>
                </wp:positionH>
                <wp:positionV relativeFrom="paragraph">
                  <wp:posOffset>1253490</wp:posOffset>
                </wp:positionV>
                <wp:extent cx="1225550" cy="178435"/>
                <wp:effectExtent l="0" t="0" r="0" b="0"/>
                <wp:wrapNone/>
                <wp:docPr id="3" name="Shape 3"/>
                <wp:cNvGraphicFramePr/>
                <a:graphic xmlns:a="http://schemas.openxmlformats.org/drawingml/2006/main">
                  <a:graphicData uri="http://schemas.microsoft.com/office/word/2010/wordprocessingShape">
                    <wps:wsp>
                      <wps:cNvSpPr txBox="1"/>
                      <wps:spPr>
                        <a:xfrm>
                          <a:off x="0" y="0"/>
                          <a:ext cx="1225550" cy="178435"/>
                        </a:xfrm>
                        <a:prstGeom prst="rect">
                          <a:avLst/>
                        </a:prstGeom>
                        <a:noFill/>
                        <a:ln w="9525">
                          <a:noFill/>
                        </a:ln>
                        <a:effectLst/>
                      </wps:spPr>
                      <wps:txbx>
                        <w:txbxContent>
                          <w:p w14:paraId="51546758" w14:textId="77777777" w:rsidR="00671A31" w:rsidRDefault="00671A31">
                            <w:pPr>
                              <w:pStyle w:val="Picturecaption10"/>
                            </w:pPr>
                          </w:p>
                        </w:txbxContent>
                      </wps:txbx>
                      <wps:bodyPr lIns="0" tIns="0" rIns="0" bIns="0">
                        <a:noAutofit/>
                      </wps:bodyPr>
                    </wps:wsp>
                  </a:graphicData>
                </a:graphic>
              </wp:anchor>
            </w:drawing>
          </mc:Choice>
          <mc:Fallback>
            <w:pict>
              <v:shapetype w14:anchorId="6F896819" id="_x0000_t202" coordsize="21600,21600" o:spt="202" path="m,l,21600r21600,l21600,xe">
                <v:stroke joinstyle="miter"/>
                <v:path gradientshapeok="t" o:connecttype="rect"/>
              </v:shapetype>
              <v:shape id="Shape 3" o:spid="_x0000_s1026" type="#_x0000_t202" style="position:absolute;left:0;text-align:left;margin-left:288.45pt;margin-top:98.7pt;width:96.5pt;height:14.05pt;z-index:251658240;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" filled="f" stroked="f">
                <v:textbox inset="0,0,0,0">
                  <w:txbxContent>
                    <w:p w14:paraId="51546758" w14:textId="77777777" w:rsidR="00671A31" w:rsidRDefault="00671A31">
                      <w:pPr>
                        <w:pStyle w:val="Picturecaption10"/>
                      </w:pPr>
                    </w:p>
                  </w:txbxContent>
                </v:textbox>
                <w10:wrap anchorx="page"/>
              </v:shape>
            </w:pict>
          </mc:Fallback>
        </mc:AlternateContent>
      </w:r>
      <w:r>
        <w:rPr>
          <w:rFonts w:ascii="仿宋" w:eastAsia="仿宋" w:hAnsi="仿宋" w:cs="仿宋" w:hint="eastAsia"/>
          <w:sz w:val="28"/>
          <w:szCs w:val="28"/>
        </w:rPr>
        <w:t>拟报名参选的中介机构需要详细了解</w:t>
      </w:r>
      <w:r>
        <w:rPr>
          <w:rFonts w:ascii="仿宋" w:eastAsia="仿宋" w:hAnsi="仿宋" w:cs="仿宋"/>
          <w:sz w:val="28"/>
          <w:szCs w:val="28"/>
        </w:rPr>
        <w:t>乐至县巨洋房地产开发有限公司、乐至县巨洋大饭店投资有限公司</w:t>
      </w:r>
      <w:r>
        <w:rPr>
          <w:rFonts w:ascii="仿宋" w:eastAsia="仿宋" w:hAnsi="仿宋" w:cs="仿宋" w:hint="eastAsia"/>
          <w:sz w:val="28"/>
          <w:szCs w:val="28"/>
        </w:rPr>
        <w:t>破产</w:t>
      </w:r>
      <w:r>
        <w:rPr>
          <w:rFonts w:ascii="仿宋" w:eastAsia="仿宋" w:hAnsi="仿宋" w:cs="仿宋" w:hint="eastAsia"/>
          <w:sz w:val="28"/>
          <w:szCs w:val="28"/>
          <w:lang w:val="en-US"/>
        </w:rPr>
        <w:t>重整</w:t>
      </w:r>
      <w:r>
        <w:rPr>
          <w:rFonts w:ascii="仿宋" w:eastAsia="仿宋" w:hAnsi="仿宋" w:cs="仿宋" w:hint="eastAsia"/>
          <w:sz w:val="28"/>
          <w:szCs w:val="28"/>
        </w:rPr>
        <w:t>一案其他相关信息，可向</w:t>
      </w:r>
      <w:r>
        <w:rPr>
          <w:rFonts w:ascii="仿宋" w:eastAsia="仿宋" w:hAnsi="仿宋" w:cs="仿宋"/>
          <w:sz w:val="28"/>
          <w:szCs w:val="28"/>
        </w:rPr>
        <w:t>乐至县巨洋房地产开发有限公司、乐至县巨洋大饭店投资有限公司</w:t>
      </w:r>
      <w:r>
        <w:rPr>
          <w:rFonts w:ascii="仿宋" w:eastAsia="仿宋" w:hAnsi="仿宋" w:cs="仿宋" w:hint="eastAsia"/>
          <w:sz w:val="28"/>
          <w:szCs w:val="28"/>
        </w:rPr>
        <w:t>管理人来电咨询。联系人：</w:t>
      </w:r>
      <w:r>
        <w:rPr>
          <w:rFonts w:ascii="仿宋" w:eastAsia="仿宋" w:hAnsi="仿宋" w:cs="仿宋" w:hint="eastAsia"/>
          <w:sz w:val="28"/>
          <w:szCs w:val="28"/>
          <w:lang w:val="en-US"/>
        </w:rPr>
        <w:t>梁小梅</w:t>
      </w:r>
      <w:r>
        <w:rPr>
          <w:rFonts w:ascii="仿宋" w:eastAsia="仿宋" w:hAnsi="仿宋" w:cs="仿宋" w:hint="eastAsia"/>
          <w:sz w:val="28"/>
          <w:szCs w:val="28"/>
        </w:rPr>
        <w:t>，联系电话：</w:t>
      </w:r>
      <w:r>
        <w:rPr>
          <w:rFonts w:ascii="仿宋" w:eastAsia="仿宋" w:hAnsi="仿宋" w:cs="仿宋"/>
          <w:sz w:val="28"/>
          <w:szCs w:val="28"/>
        </w:rPr>
        <w:t>18981867045</w:t>
      </w:r>
      <w:r>
        <w:rPr>
          <w:rFonts w:ascii="仿宋" w:eastAsia="仿宋" w:hAnsi="仿宋" w:cs="仿宋"/>
          <w:sz w:val="28"/>
          <w:szCs w:val="28"/>
        </w:rPr>
        <w:t>。</w:t>
      </w:r>
    </w:p>
    <w:p w14:paraId="1A58A1C3" w14:textId="77777777" w:rsidR="00671A31" w:rsidRDefault="00671A31">
      <w:pPr>
        <w:pStyle w:val="Bodytext10"/>
        <w:spacing w:line="448" w:lineRule="exact"/>
        <w:ind w:firstLine="460"/>
        <w:jc w:val="both"/>
        <w:rPr>
          <w:rFonts w:ascii="仿宋" w:eastAsia="仿宋" w:hAnsi="仿宋" w:cs="仿宋"/>
          <w:sz w:val="28"/>
          <w:szCs w:val="28"/>
        </w:rPr>
      </w:pPr>
    </w:p>
    <w:p w14:paraId="55427048" w14:textId="77777777" w:rsidR="00671A31" w:rsidRDefault="00236AA3">
      <w:pPr>
        <w:pStyle w:val="Bodytext10"/>
        <w:spacing w:line="448" w:lineRule="exact"/>
        <w:ind w:firstLineChars="991" w:firstLine="2775"/>
        <w:jc w:val="both"/>
        <w:rPr>
          <w:rFonts w:ascii="仿宋" w:eastAsia="仿宋" w:hAnsi="仿宋" w:cs="仿宋"/>
          <w:sz w:val="28"/>
          <w:szCs w:val="28"/>
          <w:lang w:val="en-US"/>
        </w:rPr>
      </w:pPr>
      <w:r>
        <w:rPr>
          <w:rFonts w:ascii="仿宋" w:eastAsia="仿宋" w:hAnsi="仿宋" w:cs="仿宋"/>
          <w:sz w:val="28"/>
          <w:szCs w:val="28"/>
        </w:rPr>
        <w:t>乐至县巨洋房地产开发有限公司</w:t>
      </w:r>
      <w:r>
        <w:rPr>
          <w:rFonts w:ascii="仿宋" w:eastAsia="仿宋" w:hAnsi="仿宋" w:cs="仿宋" w:hint="eastAsia"/>
          <w:sz w:val="28"/>
          <w:szCs w:val="28"/>
          <w:lang w:val="en-US"/>
        </w:rPr>
        <w:t>管理人</w:t>
      </w:r>
    </w:p>
    <w:p w14:paraId="70DA6E11" w14:textId="77777777" w:rsidR="00671A31" w:rsidRDefault="00236AA3">
      <w:pPr>
        <w:pStyle w:val="Bodytext10"/>
        <w:spacing w:line="448" w:lineRule="exact"/>
        <w:ind w:firstLineChars="991" w:firstLine="2775"/>
        <w:jc w:val="both"/>
        <w:rPr>
          <w:rFonts w:ascii="仿宋" w:eastAsia="仿宋" w:hAnsi="仿宋" w:cs="仿宋"/>
          <w:sz w:val="28"/>
          <w:szCs w:val="28"/>
          <w:lang w:val="en-US"/>
        </w:rPr>
      </w:pPr>
      <w:r>
        <w:rPr>
          <w:rFonts w:ascii="仿宋" w:eastAsia="仿宋" w:hAnsi="仿宋" w:cs="仿宋"/>
          <w:sz w:val="28"/>
          <w:szCs w:val="28"/>
        </w:rPr>
        <w:t>乐</w:t>
      </w:r>
      <w:r>
        <w:rPr>
          <w:rFonts w:ascii="仿宋" w:eastAsia="仿宋" w:hAnsi="仿宋" w:cs="仿宋"/>
          <w:sz w:val="28"/>
          <w:szCs w:val="28"/>
        </w:rPr>
        <w:t>至县巨洋大饭店投资有限公司</w:t>
      </w:r>
      <w:r>
        <w:rPr>
          <w:rFonts w:ascii="仿宋" w:eastAsia="仿宋" w:hAnsi="仿宋" w:cs="仿宋" w:hint="eastAsia"/>
          <w:sz w:val="28"/>
          <w:szCs w:val="28"/>
          <w:lang w:val="en-US"/>
        </w:rPr>
        <w:t>管理人</w:t>
      </w:r>
    </w:p>
    <w:p w14:paraId="06BD824F" w14:textId="77777777" w:rsidR="00671A31" w:rsidRDefault="00236AA3">
      <w:pPr>
        <w:pStyle w:val="Bodytext10"/>
        <w:spacing w:line="448" w:lineRule="exact"/>
        <w:ind w:firstLineChars="1291" w:firstLine="3615"/>
        <w:jc w:val="both"/>
        <w:rPr>
          <w:rFonts w:ascii="仿宋" w:eastAsia="仿宋" w:hAnsi="仿宋" w:cs="仿宋"/>
          <w:sz w:val="28"/>
          <w:szCs w:val="28"/>
          <w:lang w:val="en-US"/>
        </w:rPr>
      </w:pPr>
      <w:r>
        <w:rPr>
          <w:rFonts w:ascii="仿宋" w:eastAsia="仿宋" w:hAnsi="仿宋" w:cs="仿宋" w:hint="eastAsia"/>
          <w:sz w:val="28"/>
          <w:szCs w:val="28"/>
          <w:lang w:val="en-US"/>
        </w:rPr>
        <w:t>二〇二二年三月二十四日</w:t>
      </w:r>
    </w:p>
    <w:p w14:paraId="2F3CB531" w14:textId="77777777" w:rsidR="00671A31" w:rsidRDefault="00671A31">
      <w:pPr>
        <w:pStyle w:val="Bodytext10"/>
        <w:spacing w:line="448" w:lineRule="exact"/>
        <w:ind w:firstLine="0"/>
        <w:jc w:val="both"/>
        <w:rPr>
          <w:rFonts w:ascii="仿宋" w:eastAsia="仿宋" w:hAnsi="仿宋" w:cs="仿宋"/>
          <w:sz w:val="28"/>
          <w:szCs w:val="28"/>
          <w:lang w:eastAsia="zh-CN"/>
        </w:rPr>
      </w:pPr>
    </w:p>
    <w:p w14:paraId="46FFDDE2" w14:textId="77777777" w:rsidR="00671A31" w:rsidRDefault="00236AA3">
      <w:pPr>
        <w:pStyle w:val="Bodytext10"/>
        <w:spacing w:line="448" w:lineRule="exact"/>
        <w:ind w:firstLine="0"/>
        <w:jc w:val="both"/>
        <w:rPr>
          <w:rFonts w:ascii="仿宋" w:eastAsia="仿宋" w:hAnsi="仿宋" w:cs="仿宋"/>
          <w:sz w:val="28"/>
          <w:szCs w:val="28"/>
        </w:rPr>
      </w:pPr>
      <w:r>
        <w:rPr>
          <w:rFonts w:ascii="仿宋" w:eastAsia="仿宋" w:hAnsi="仿宋" w:cs="仿宋" w:hint="eastAsia"/>
          <w:sz w:val="28"/>
          <w:szCs w:val="28"/>
        </w:rPr>
        <w:t>附</w:t>
      </w:r>
      <w:r>
        <w:rPr>
          <w:rFonts w:ascii="仿宋" w:eastAsia="仿宋" w:hAnsi="仿宋" w:cs="仿宋" w:hint="eastAsia"/>
          <w:sz w:val="28"/>
          <w:szCs w:val="28"/>
          <w:lang w:val="en-US"/>
        </w:rPr>
        <w:t>件</w:t>
      </w:r>
      <w:r>
        <w:rPr>
          <w:rFonts w:ascii="仿宋" w:eastAsia="仿宋" w:hAnsi="仿宋" w:cs="仿宋" w:hint="eastAsia"/>
          <w:sz w:val="28"/>
          <w:szCs w:val="28"/>
        </w:rPr>
        <w:t>：</w:t>
      </w:r>
    </w:p>
    <w:p w14:paraId="60F01312" w14:textId="77777777" w:rsidR="00671A31" w:rsidRDefault="00236AA3">
      <w:pPr>
        <w:pStyle w:val="Bodytext10"/>
        <w:spacing w:line="448" w:lineRule="exact"/>
        <w:ind w:firstLine="0"/>
        <w:jc w:val="both"/>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sz w:val="28"/>
          <w:szCs w:val="28"/>
        </w:rPr>
        <w:t>.</w:t>
      </w:r>
      <w:r>
        <w:rPr>
          <w:rFonts w:ascii="仿宋" w:eastAsia="仿宋" w:hAnsi="仿宋" w:cs="仿宋" w:hint="eastAsia"/>
          <w:sz w:val="28"/>
          <w:szCs w:val="28"/>
        </w:rPr>
        <w:t>审计机构评分细则</w:t>
      </w:r>
    </w:p>
    <w:p w14:paraId="75188FEC" w14:textId="77777777" w:rsidR="00671A31" w:rsidRDefault="00236AA3">
      <w:pPr>
        <w:pStyle w:val="Bodytext10"/>
        <w:spacing w:line="448" w:lineRule="exact"/>
        <w:ind w:firstLine="0"/>
        <w:jc w:val="both"/>
        <w:rPr>
          <w:rFonts w:ascii="仿宋" w:eastAsia="仿宋" w:hAnsi="仿宋" w:cs="仿宋"/>
          <w:sz w:val="28"/>
          <w:szCs w:val="28"/>
        </w:rPr>
        <w:sectPr w:rsidR="00671A31">
          <w:footerReference w:type="default" r:id="rId8"/>
          <w:pgSz w:w="11900" w:h="16840"/>
          <w:pgMar w:top="1627" w:right="1959" w:bottom="1671" w:left="1914" w:header="1199" w:footer="1243" w:gutter="0"/>
          <w:pgNumType w:start="1"/>
          <w:cols w:space="720"/>
          <w:docGrid w:linePitch="360"/>
        </w:sectPr>
      </w:pPr>
      <w:r>
        <w:rPr>
          <w:rFonts w:ascii="仿宋" w:eastAsia="仿宋" w:hAnsi="仿宋" w:cs="仿宋" w:hint="eastAsia"/>
          <w:sz w:val="28"/>
          <w:szCs w:val="28"/>
        </w:rPr>
        <w:t>2</w:t>
      </w:r>
      <w:r>
        <w:rPr>
          <w:rFonts w:ascii="仿宋" w:eastAsia="仿宋" w:hAnsi="仿宋" w:cs="仿宋"/>
          <w:sz w:val="28"/>
          <w:szCs w:val="28"/>
        </w:rPr>
        <w:t>.</w:t>
      </w:r>
      <w:r>
        <w:rPr>
          <w:rFonts w:ascii="仿宋" w:eastAsia="仿宋" w:hAnsi="仿宋" w:cs="仿宋" w:hint="eastAsia"/>
          <w:sz w:val="28"/>
          <w:szCs w:val="28"/>
        </w:rPr>
        <w:t>评估机构评分细则</w:t>
      </w:r>
    </w:p>
    <w:p w14:paraId="4A5650A3" w14:textId="77777777" w:rsidR="00671A31" w:rsidRDefault="00236AA3">
      <w:pPr>
        <w:spacing w:line="360" w:lineRule="auto"/>
        <w:ind w:firstLineChars="200" w:firstLine="480"/>
        <w:rPr>
          <w:lang w:eastAsia="zh-CN"/>
        </w:rPr>
      </w:pPr>
      <w:r>
        <w:rPr>
          <w:rFonts w:hint="eastAsia"/>
          <w:lang w:eastAsia="zh-CN"/>
        </w:rPr>
        <w:lastRenderedPageBreak/>
        <w:t>附件</w:t>
      </w:r>
      <w:proofErr w:type="gramStart"/>
      <w:r>
        <w:rPr>
          <w:lang w:eastAsia="zh-CN"/>
        </w:rPr>
        <w:t>1</w:t>
      </w:r>
      <w:r>
        <w:rPr>
          <w:rFonts w:hint="eastAsia"/>
          <w:lang w:eastAsia="zh-CN"/>
        </w:rPr>
        <w:t>:</w:t>
      </w:r>
      <w:r>
        <w:rPr>
          <w:rFonts w:hint="eastAsia"/>
          <w:lang w:eastAsia="zh-CN"/>
        </w:rPr>
        <w:t>审计机构</w:t>
      </w:r>
      <w:proofErr w:type="gramEnd"/>
      <w:r>
        <w:rPr>
          <w:rFonts w:hint="eastAsia"/>
          <w:lang w:eastAsia="zh-CN"/>
        </w:rPr>
        <w:t>《评分细则》</w:t>
      </w:r>
    </w:p>
    <w:tbl>
      <w:tblPr>
        <w:tblStyle w:val="a7"/>
        <w:tblW w:w="0" w:type="auto"/>
        <w:tblLayout w:type="fixed"/>
        <w:tblLook w:val="04A0" w:firstRow="1" w:lastRow="0" w:firstColumn="1" w:lastColumn="0" w:noHBand="0" w:noVBand="1"/>
      </w:tblPr>
      <w:tblGrid>
        <w:gridCol w:w="817"/>
        <w:gridCol w:w="1276"/>
        <w:gridCol w:w="1984"/>
        <w:gridCol w:w="5494"/>
      </w:tblGrid>
      <w:tr w:rsidR="00671A31" w14:paraId="0A2BA51B" w14:textId="77777777">
        <w:tc>
          <w:tcPr>
            <w:tcW w:w="817" w:type="dxa"/>
          </w:tcPr>
          <w:p w14:paraId="6C605973" w14:textId="77777777" w:rsidR="00671A31" w:rsidRDefault="00236AA3">
            <w:pPr>
              <w:spacing w:line="360" w:lineRule="auto"/>
              <w:jc w:val="center"/>
              <w:rPr>
                <w:rFonts w:eastAsiaTheme="minorEastAsia"/>
                <w:lang w:eastAsia="zh-CN"/>
              </w:rPr>
            </w:pPr>
            <w:r>
              <w:rPr>
                <w:rFonts w:eastAsiaTheme="minorEastAsia" w:hint="eastAsia"/>
                <w:lang w:eastAsia="zh-CN"/>
              </w:rPr>
              <w:t>序号</w:t>
            </w:r>
          </w:p>
        </w:tc>
        <w:tc>
          <w:tcPr>
            <w:tcW w:w="3260" w:type="dxa"/>
            <w:gridSpan w:val="2"/>
            <w:vAlign w:val="center"/>
          </w:tcPr>
          <w:p w14:paraId="4754819F" w14:textId="77777777" w:rsidR="00671A31" w:rsidRDefault="00236AA3">
            <w:pPr>
              <w:spacing w:line="360" w:lineRule="auto"/>
              <w:jc w:val="center"/>
            </w:pPr>
            <w:proofErr w:type="spellStart"/>
            <w:r>
              <w:rPr>
                <w:rFonts w:hint="eastAsia"/>
                <w:lang w:eastAsia="zh-CN"/>
              </w:rPr>
              <w:t>评分要素</w:t>
            </w:r>
            <w:proofErr w:type="spellEnd"/>
          </w:p>
        </w:tc>
        <w:tc>
          <w:tcPr>
            <w:tcW w:w="5494" w:type="dxa"/>
            <w:vAlign w:val="center"/>
          </w:tcPr>
          <w:p w14:paraId="0FFD7985" w14:textId="77777777" w:rsidR="00671A31" w:rsidRDefault="00236AA3">
            <w:pPr>
              <w:spacing w:line="360" w:lineRule="auto"/>
              <w:jc w:val="center"/>
              <w:rPr>
                <w:rFonts w:eastAsiaTheme="minorEastAsia"/>
                <w:lang w:eastAsia="zh-CN"/>
              </w:rPr>
            </w:pPr>
            <w:proofErr w:type="spellStart"/>
            <w:r>
              <w:rPr>
                <w:rFonts w:hint="eastAsia"/>
                <w:lang w:eastAsia="zh-CN"/>
              </w:rPr>
              <w:t>评分标准</w:t>
            </w:r>
            <w:proofErr w:type="spellEnd"/>
          </w:p>
        </w:tc>
      </w:tr>
      <w:tr w:rsidR="00671A31" w14:paraId="4992557A" w14:textId="77777777">
        <w:tc>
          <w:tcPr>
            <w:tcW w:w="817" w:type="dxa"/>
            <w:vMerge w:val="restart"/>
            <w:vAlign w:val="center"/>
          </w:tcPr>
          <w:p w14:paraId="4769C2B7" w14:textId="77777777" w:rsidR="00671A31" w:rsidRDefault="00236AA3">
            <w:pPr>
              <w:spacing w:line="360" w:lineRule="auto"/>
              <w:jc w:val="center"/>
              <w:rPr>
                <w:lang w:eastAsia="zh-CN"/>
              </w:rPr>
            </w:pPr>
            <w:r>
              <w:rPr>
                <w:rFonts w:hint="eastAsia"/>
                <w:lang w:eastAsia="zh-CN"/>
              </w:rPr>
              <w:t>1</w:t>
            </w:r>
          </w:p>
        </w:tc>
        <w:tc>
          <w:tcPr>
            <w:tcW w:w="1276" w:type="dxa"/>
            <w:vMerge w:val="restart"/>
            <w:vAlign w:val="center"/>
          </w:tcPr>
          <w:p w14:paraId="3F5FD261" w14:textId="77777777" w:rsidR="00671A31" w:rsidRDefault="00236AA3">
            <w:pPr>
              <w:spacing w:line="360" w:lineRule="auto"/>
              <w:jc w:val="center"/>
              <w:rPr>
                <w:lang w:eastAsia="zh-CN"/>
              </w:rPr>
            </w:pPr>
            <w:proofErr w:type="spellStart"/>
            <w:r>
              <w:rPr>
                <w:rFonts w:hint="eastAsia"/>
                <w:lang w:eastAsia="zh-CN"/>
              </w:rPr>
              <w:t>综合实力</w:t>
            </w:r>
            <w:proofErr w:type="spellEnd"/>
          </w:p>
          <w:p w14:paraId="5A169C4B" w14:textId="77777777" w:rsidR="00671A31" w:rsidRDefault="00236AA3">
            <w:pPr>
              <w:spacing w:line="360" w:lineRule="auto"/>
              <w:jc w:val="center"/>
              <w:rPr>
                <w:lang w:eastAsia="zh-CN"/>
              </w:rPr>
            </w:pPr>
            <w:r>
              <w:rPr>
                <w:rFonts w:hint="eastAsia"/>
                <w:lang w:eastAsia="zh-CN"/>
              </w:rPr>
              <w:t>（10分）</w:t>
            </w:r>
          </w:p>
        </w:tc>
        <w:tc>
          <w:tcPr>
            <w:tcW w:w="1984" w:type="dxa"/>
            <w:vAlign w:val="center"/>
          </w:tcPr>
          <w:p w14:paraId="3076C6E8" w14:textId="77777777" w:rsidR="00671A31" w:rsidRDefault="00236AA3">
            <w:pPr>
              <w:spacing w:line="360" w:lineRule="auto"/>
              <w:jc w:val="center"/>
              <w:rPr>
                <w:lang w:eastAsia="zh-CN"/>
              </w:rPr>
            </w:pPr>
            <w:proofErr w:type="spellStart"/>
            <w:r>
              <w:rPr>
                <w:rFonts w:hint="eastAsia"/>
                <w:lang w:eastAsia="zh-CN"/>
              </w:rPr>
              <w:t>机构年限</w:t>
            </w:r>
            <w:proofErr w:type="spellEnd"/>
          </w:p>
          <w:p w14:paraId="57B98E11" w14:textId="77777777" w:rsidR="00671A31" w:rsidRDefault="00236AA3">
            <w:pPr>
              <w:spacing w:line="360" w:lineRule="auto"/>
              <w:jc w:val="center"/>
              <w:rPr>
                <w:lang w:eastAsia="zh-CN"/>
              </w:rPr>
            </w:pPr>
            <w:r>
              <w:rPr>
                <w:rFonts w:hint="eastAsia"/>
                <w:lang w:eastAsia="zh-CN"/>
              </w:rPr>
              <w:t>（5分）</w:t>
            </w:r>
          </w:p>
        </w:tc>
        <w:tc>
          <w:tcPr>
            <w:tcW w:w="5494" w:type="dxa"/>
            <w:vAlign w:val="center"/>
          </w:tcPr>
          <w:p w14:paraId="048C0F93" w14:textId="77777777" w:rsidR="00671A31" w:rsidRDefault="00236AA3">
            <w:pPr>
              <w:spacing w:line="360" w:lineRule="auto"/>
              <w:rPr>
                <w:lang w:eastAsia="zh-CN"/>
              </w:rPr>
            </w:pPr>
            <w:r>
              <w:rPr>
                <w:rFonts w:hint="eastAsia"/>
              </w:rPr>
              <w:t>成立3年以上的得</w:t>
            </w:r>
            <w:r>
              <w:rPr>
                <w:rFonts w:hint="eastAsia"/>
                <w:lang w:eastAsia="zh-CN"/>
              </w:rPr>
              <w:t>1</w:t>
            </w:r>
            <w:r>
              <w:rPr>
                <w:rFonts w:hint="eastAsia"/>
              </w:rPr>
              <w:t>分</w:t>
            </w:r>
            <w:r>
              <w:rPr>
                <w:rFonts w:hint="eastAsia"/>
                <w:lang w:eastAsia="zh-CN"/>
              </w:rPr>
              <w:t>；</w:t>
            </w:r>
            <w:r>
              <w:rPr>
                <w:rFonts w:hint="eastAsia"/>
              </w:rPr>
              <w:t>成立5年以上的得</w:t>
            </w:r>
            <w:r>
              <w:rPr>
                <w:rFonts w:hint="eastAsia"/>
                <w:lang w:eastAsia="zh-CN"/>
              </w:rPr>
              <w:t>2</w:t>
            </w:r>
            <w:r>
              <w:rPr>
                <w:rFonts w:hint="eastAsia"/>
              </w:rPr>
              <w:t>分</w:t>
            </w:r>
            <w:r>
              <w:rPr>
                <w:rFonts w:hint="eastAsia"/>
                <w:lang w:eastAsia="zh-CN"/>
              </w:rPr>
              <w:t>；</w:t>
            </w:r>
          </w:p>
          <w:p w14:paraId="0C3E3560" w14:textId="77777777" w:rsidR="00671A31" w:rsidRDefault="00236AA3">
            <w:pPr>
              <w:spacing w:line="360" w:lineRule="auto"/>
              <w:rPr>
                <w:rFonts w:eastAsiaTheme="minorEastAsia"/>
                <w:lang w:eastAsia="zh-CN"/>
              </w:rPr>
            </w:pPr>
            <w:r>
              <w:rPr>
                <w:rFonts w:hint="eastAsia"/>
              </w:rPr>
              <w:t>成立</w:t>
            </w:r>
            <w:r>
              <w:rPr>
                <w:rFonts w:hint="eastAsia"/>
                <w:lang w:eastAsia="zh-CN"/>
              </w:rPr>
              <w:t>10</w:t>
            </w:r>
            <w:r>
              <w:rPr>
                <w:rFonts w:hint="eastAsia"/>
              </w:rPr>
              <w:t>年以上的得</w:t>
            </w:r>
            <w:r>
              <w:rPr>
                <w:rFonts w:hint="eastAsia"/>
                <w:lang w:eastAsia="zh-CN"/>
              </w:rPr>
              <w:t>3</w:t>
            </w:r>
            <w:r>
              <w:rPr>
                <w:rFonts w:hint="eastAsia"/>
              </w:rPr>
              <w:t>分</w:t>
            </w:r>
            <w:r>
              <w:rPr>
                <w:rFonts w:hint="eastAsia"/>
                <w:lang w:eastAsia="zh-CN"/>
              </w:rPr>
              <w:t>；</w:t>
            </w:r>
            <w:r>
              <w:rPr>
                <w:rFonts w:hint="eastAsia"/>
              </w:rPr>
              <w:t>成立</w:t>
            </w:r>
            <w:r>
              <w:rPr>
                <w:rFonts w:hint="eastAsia"/>
                <w:lang w:eastAsia="zh-CN"/>
              </w:rPr>
              <w:t>15</w:t>
            </w:r>
            <w:r>
              <w:rPr>
                <w:rFonts w:hint="eastAsia"/>
              </w:rPr>
              <w:t>年以上的得</w:t>
            </w:r>
            <w:r>
              <w:rPr>
                <w:rFonts w:hint="eastAsia"/>
                <w:lang w:eastAsia="zh-CN"/>
              </w:rPr>
              <w:t>5</w:t>
            </w:r>
            <w:r>
              <w:rPr>
                <w:rFonts w:hint="eastAsia"/>
              </w:rPr>
              <w:t>分</w:t>
            </w:r>
            <w:r>
              <w:rPr>
                <w:rFonts w:hint="eastAsia"/>
                <w:lang w:eastAsia="zh-CN"/>
              </w:rPr>
              <w:t>；</w:t>
            </w:r>
          </w:p>
        </w:tc>
      </w:tr>
      <w:tr w:rsidR="00671A31" w14:paraId="56D7ABFD" w14:textId="77777777">
        <w:tc>
          <w:tcPr>
            <w:tcW w:w="817" w:type="dxa"/>
            <w:vMerge/>
          </w:tcPr>
          <w:p w14:paraId="0DE60C9B" w14:textId="77777777" w:rsidR="00671A31" w:rsidRDefault="00671A31">
            <w:pPr>
              <w:spacing w:line="360" w:lineRule="auto"/>
            </w:pPr>
          </w:p>
        </w:tc>
        <w:tc>
          <w:tcPr>
            <w:tcW w:w="1276" w:type="dxa"/>
            <w:vMerge/>
          </w:tcPr>
          <w:p w14:paraId="4D7E3D45" w14:textId="77777777" w:rsidR="00671A31" w:rsidRDefault="00671A31">
            <w:pPr>
              <w:spacing w:line="360" w:lineRule="auto"/>
            </w:pPr>
          </w:p>
        </w:tc>
        <w:tc>
          <w:tcPr>
            <w:tcW w:w="1984" w:type="dxa"/>
            <w:vAlign w:val="center"/>
          </w:tcPr>
          <w:p w14:paraId="7F016B49" w14:textId="77777777" w:rsidR="00671A31" w:rsidRDefault="00236AA3">
            <w:pPr>
              <w:spacing w:line="360" w:lineRule="auto"/>
              <w:jc w:val="center"/>
              <w:rPr>
                <w:lang w:eastAsia="zh-CN"/>
              </w:rPr>
            </w:pPr>
            <w:proofErr w:type="spellStart"/>
            <w:r>
              <w:rPr>
                <w:rFonts w:hint="eastAsia"/>
                <w:lang w:eastAsia="zh-CN"/>
              </w:rPr>
              <w:t>机构规模</w:t>
            </w:r>
            <w:proofErr w:type="spellEnd"/>
          </w:p>
          <w:p w14:paraId="747DCCF2" w14:textId="77777777" w:rsidR="00671A31" w:rsidRDefault="00236AA3">
            <w:pPr>
              <w:spacing w:line="360" w:lineRule="auto"/>
              <w:jc w:val="center"/>
              <w:rPr>
                <w:lang w:eastAsia="zh-CN"/>
              </w:rPr>
            </w:pPr>
            <w:r>
              <w:rPr>
                <w:rFonts w:hint="eastAsia"/>
                <w:lang w:eastAsia="zh-CN"/>
              </w:rPr>
              <w:t>（5分）</w:t>
            </w:r>
          </w:p>
        </w:tc>
        <w:tc>
          <w:tcPr>
            <w:tcW w:w="5494" w:type="dxa"/>
          </w:tcPr>
          <w:p w14:paraId="192C62D1" w14:textId="77777777" w:rsidR="00671A31" w:rsidRDefault="00236AA3">
            <w:pPr>
              <w:spacing w:line="360" w:lineRule="auto"/>
              <w:rPr>
                <w:lang w:eastAsia="zh-CN"/>
              </w:rPr>
            </w:pPr>
            <w:r>
              <w:rPr>
                <w:rFonts w:hint="eastAsia"/>
                <w:lang w:eastAsia="zh-CN"/>
              </w:rPr>
              <w:t>机构注册会计师10人以下得2分，10（含）-20人得3分，20（含）人以上得5分。</w:t>
            </w:r>
          </w:p>
        </w:tc>
      </w:tr>
      <w:tr w:rsidR="00671A31" w14:paraId="789A84EF" w14:textId="77777777">
        <w:tc>
          <w:tcPr>
            <w:tcW w:w="817" w:type="dxa"/>
            <w:vMerge w:val="restart"/>
            <w:vAlign w:val="center"/>
          </w:tcPr>
          <w:p w14:paraId="2AEDEE5D" w14:textId="77777777" w:rsidR="00671A31" w:rsidRDefault="00236AA3">
            <w:pPr>
              <w:spacing w:line="360" w:lineRule="auto"/>
              <w:jc w:val="center"/>
              <w:rPr>
                <w:rFonts w:eastAsiaTheme="minorEastAsia"/>
                <w:lang w:eastAsia="zh-CN"/>
              </w:rPr>
            </w:pPr>
            <w:r>
              <w:rPr>
                <w:rFonts w:hint="eastAsia"/>
                <w:lang w:eastAsia="zh-CN"/>
              </w:rPr>
              <w:t>2</w:t>
            </w:r>
          </w:p>
        </w:tc>
        <w:tc>
          <w:tcPr>
            <w:tcW w:w="1276" w:type="dxa"/>
            <w:vMerge w:val="restart"/>
            <w:vAlign w:val="center"/>
          </w:tcPr>
          <w:p w14:paraId="04DE3D61" w14:textId="77777777" w:rsidR="00671A31" w:rsidRDefault="00236AA3">
            <w:pPr>
              <w:spacing w:line="360" w:lineRule="auto"/>
              <w:jc w:val="center"/>
              <w:rPr>
                <w:lang w:eastAsia="zh-CN"/>
              </w:rPr>
            </w:pPr>
            <w:proofErr w:type="spellStart"/>
            <w:r>
              <w:rPr>
                <w:rFonts w:hint="eastAsia"/>
                <w:lang w:eastAsia="zh-CN"/>
              </w:rPr>
              <w:t>类似业绩</w:t>
            </w:r>
            <w:proofErr w:type="spellEnd"/>
          </w:p>
          <w:p w14:paraId="5CE572AD" w14:textId="77777777" w:rsidR="00671A31" w:rsidRDefault="00236AA3">
            <w:pPr>
              <w:spacing w:line="360" w:lineRule="auto"/>
              <w:jc w:val="center"/>
              <w:rPr>
                <w:lang w:eastAsia="zh-CN"/>
              </w:rPr>
            </w:pPr>
            <w:r>
              <w:rPr>
                <w:rFonts w:hint="eastAsia"/>
                <w:lang w:eastAsia="zh-CN"/>
              </w:rPr>
              <w:t>（30分）</w:t>
            </w:r>
          </w:p>
        </w:tc>
        <w:tc>
          <w:tcPr>
            <w:tcW w:w="1984" w:type="dxa"/>
            <w:vAlign w:val="center"/>
          </w:tcPr>
          <w:p w14:paraId="696D38C7" w14:textId="77777777" w:rsidR="00671A31" w:rsidRDefault="00236AA3">
            <w:pPr>
              <w:spacing w:line="360" w:lineRule="auto"/>
              <w:jc w:val="center"/>
              <w:rPr>
                <w:lang w:eastAsia="zh-CN"/>
              </w:rPr>
            </w:pPr>
            <w:proofErr w:type="spellStart"/>
            <w:r>
              <w:rPr>
                <w:rFonts w:hint="eastAsia"/>
                <w:lang w:eastAsia="zh-CN"/>
              </w:rPr>
              <w:t>机构业绩</w:t>
            </w:r>
            <w:proofErr w:type="spellEnd"/>
          </w:p>
          <w:p w14:paraId="1E2813A5" w14:textId="77777777" w:rsidR="00671A31" w:rsidRDefault="00236AA3">
            <w:pPr>
              <w:spacing w:line="360" w:lineRule="auto"/>
              <w:jc w:val="center"/>
              <w:rPr>
                <w:lang w:eastAsia="zh-CN"/>
              </w:rPr>
            </w:pPr>
            <w:r>
              <w:rPr>
                <w:rFonts w:hint="eastAsia"/>
                <w:lang w:eastAsia="zh-CN"/>
              </w:rPr>
              <w:t>（15分）</w:t>
            </w:r>
          </w:p>
        </w:tc>
        <w:tc>
          <w:tcPr>
            <w:tcW w:w="5494" w:type="dxa"/>
          </w:tcPr>
          <w:p w14:paraId="02866342" w14:textId="77777777" w:rsidR="00671A31" w:rsidRDefault="00236AA3">
            <w:pPr>
              <w:spacing w:line="360" w:lineRule="auto"/>
              <w:rPr>
                <w:lang w:eastAsia="zh-CN"/>
              </w:rPr>
            </w:pPr>
            <w:r>
              <w:rPr>
                <w:rFonts w:hint="eastAsia"/>
                <w:lang w:eastAsia="zh-CN"/>
              </w:rPr>
              <w:t>201</w:t>
            </w:r>
            <w:r>
              <w:rPr>
                <w:rFonts w:hint="eastAsia"/>
                <w:lang w:eastAsia="zh-CN"/>
              </w:rPr>
              <w:t>9</w:t>
            </w:r>
            <w:r>
              <w:rPr>
                <w:rFonts w:hint="eastAsia"/>
                <w:lang w:eastAsia="zh-CN"/>
              </w:rPr>
              <w:t>年1月1日以来承办过</w:t>
            </w:r>
            <w:r>
              <w:rPr>
                <w:rFonts w:hint="eastAsia"/>
                <w:lang w:eastAsia="zh-CN"/>
              </w:rPr>
              <w:t>管理人委托的破产审计项目</w:t>
            </w:r>
            <w:r>
              <w:rPr>
                <w:rFonts w:hint="eastAsia"/>
                <w:lang w:eastAsia="zh-CN"/>
              </w:rPr>
              <w:t>。每1</w:t>
            </w:r>
            <w:r>
              <w:rPr>
                <w:rFonts w:hint="eastAsia"/>
                <w:lang w:eastAsia="zh-CN"/>
              </w:rPr>
              <w:t>个</w:t>
            </w:r>
            <w:r>
              <w:rPr>
                <w:rFonts w:hint="eastAsia"/>
                <w:lang w:eastAsia="zh-CN"/>
              </w:rPr>
              <w:t>得</w:t>
            </w:r>
            <w:r>
              <w:rPr>
                <w:rFonts w:hint="eastAsia"/>
                <w:lang w:eastAsia="zh-CN"/>
              </w:rPr>
              <w:t>1.5</w:t>
            </w:r>
            <w:r>
              <w:rPr>
                <w:rFonts w:hint="eastAsia"/>
                <w:lang w:eastAsia="zh-CN"/>
              </w:rPr>
              <w:t>分，最高不超过</w:t>
            </w:r>
            <w:r>
              <w:rPr>
                <w:rFonts w:hint="eastAsia"/>
                <w:lang w:eastAsia="zh-CN"/>
              </w:rPr>
              <w:t>15</w:t>
            </w:r>
            <w:r>
              <w:rPr>
                <w:rFonts w:hint="eastAsia"/>
                <w:lang w:eastAsia="zh-CN"/>
              </w:rPr>
              <w:t>分。</w:t>
            </w:r>
          </w:p>
        </w:tc>
      </w:tr>
      <w:tr w:rsidR="00671A31" w14:paraId="5C84243D" w14:textId="77777777">
        <w:tc>
          <w:tcPr>
            <w:tcW w:w="817" w:type="dxa"/>
            <w:vMerge/>
          </w:tcPr>
          <w:p w14:paraId="5AEABA3D" w14:textId="77777777" w:rsidR="00671A31" w:rsidRDefault="00671A31">
            <w:pPr>
              <w:spacing w:line="360" w:lineRule="auto"/>
              <w:rPr>
                <w:lang w:eastAsia="zh-CN"/>
              </w:rPr>
            </w:pPr>
          </w:p>
        </w:tc>
        <w:tc>
          <w:tcPr>
            <w:tcW w:w="1276" w:type="dxa"/>
            <w:vMerge/>
          </w:tcPr>
          <w:p w14:paraId="79F798D6" w14:textId="77777777" w:rsidR="00671A31" w:rsidRDefault="00671A31">
            <w:pPr>
              <w:spacing w:line="360" w:lineRule="auto"/>
              <w:rPr>
                <w:lang w:eastAsia="zh-CN"/>
              </w:rPr>
            </w:pPr>
          </w:p>
        </w:tc>
        <w:tc>
          <w:tcPr>
            <w:tcW w:w="1984" w:type="dxa"/>
            <w:vAlign w:val="center"/>
          </w:tcPr>
          <w:p w14:paraId="2AAF526A" w14:textId="77777777" w:rsidR="00671A31" w:rsidRDefault="00236AA3">
            <w:pPr>
              <w:spacing w:line="360" w:lineRule="auto"/>
              <w:jc w:val="center"/>
              <w:rPr>
                <w:lang w:eastAsia="zh-CN"/>
              </w:rPr>
            </w:pPr>
            <w:proofErr w:type="spellStart"/>
            <w:r>
              <w:rPr>
                <w:rFonts w:hint="eastAsia"/>
                <w:lang w:eastAsia="zh-CN"/>
              </w:rPr>
              <w:t>项目负责人业绩</w:t>
            </w:r>
            <w:proofErr w:type="spellEnd"/>
          </w:p>
          <w:p w14:paraId="22F96BF9" w14:textId="77777777" w:rsidR="00671A31" w:rsidRDefault="00236AA3">
            <w:pPr>
              <w:spacing w:line="360" w:lineRule="auto"/>
              <w:jc w:val="center"/>
              <w:rPr>
                <w:lang w:eastAsia="zh-CN"/>
              </w:rPr>
            </w:pPr>
            <w:r>
              <w:rPr>
                <w:rFonts w:hint="eastAsia"/>
                <w:lang w:eastAsia="zh-CN"/>
              </w:rPr>
              <w:t>（5分）</w:t>
            </w:r>
          </w:p>
        </w:tc>
        <w:tc>
          <w:tcPr>
            <w:tcW w:w="5494" w:type="dxa"/>
          </w:tcPr>
          <w:p w14:paraId="55B00387" w14:textId="77777777" w:rsidR="00671A31" w:rsidRDefault="00236AA3">
            <w:pPr>
              <w:spacing w:line="360" w:lineRule="auto"/>
              <w:rPr>
                <w:lang w:eastAsia="zh-CN"/>
              </w:rPr>
            </w:pPr>
            <w:r>
              <w:rPr>
                <w:rFonts w:hint="eastAsia"/>
                <w:lang w:eastAsia="zh-CN"/>
              </w:rPr>
              <w:t>201</w:t>
            </w:r>
            <w:r>
              <w:rPr>
                <w:rFonts w:hint="eastAsia"/>
                <w:lang w:eastAsia="zh-CN"/>
              </w:rPr>
              <w:t>9</w:t>
            </w:r>
            <w:r>
              <w:rPr>
                <w:rFonts w:hint="eastAsia"/>
                <w:lang w:eastAsia="zh-CN"/>
              </w:rPr>
              <w:t>年1月1日</w:t>
            </w:r>
            <w:r>
              <w:rPr>
                <w:rFonts w:hint="eastAsia"/>
                <w:lang w:eastAsia="zh-CN"/>
              </w:rPr>
              <w:t>以来</w:t>
            </w:r>
            <w:r>
              <w:rPr>
                <w:rFonts w:hint="eastAsia"/>
                <w:lang w:eastAsia="zh-CN"/>
              </w:rPr>
              <w:t>委派</w:t>
            </w:r>
            <w:r>
              <w:rPr>
                <w:rFonts w:hint="eastAsia"/>
                <w:lang w:eastAsia="zh-CN"/>
              </w:rPr>
              <w:t>的</w:t>
            </w:r>
            <w:r>
              <w:rPr>
                <w:rFonts w:hint="eastAsia"/>
                <w:lang w:eastAsia="zh-CN"/>
              </w:rPr>
              <w:t>项目负责人承办过</w:t>
            </w:r>
            <w:r>
              <w:rPr>
                <w:rFonts w:hint="eastAsia"/>
                <w:lang w:eastAsia="zh-CN"/>
              </w:rPr>
              <w:t>破产审计项目，</w:t>
            </w:r>
            <w:r>
              <w:rPr>
                <w:rFonts w:hint="eastAsia"/>
                <w:lang w:eastAsia="zh-CN"/>
              </w:rPr>
              <w:t>每1</w:t>
            </w:r>
            <w:r>
              <w:rPr>
                <w:rFonts w:hint="eastAsia"/>
                <w:lang w:eastAsia="zh-CN"/>
              </w:rPr>
              <w:t>个</w:t>
            </w:r>
            <w:r>
              <w:rPr>
                <w:rFonts w:hint="eastAsia"/>
                <w:lang w:eastAsia="zh-CN"/>
              </w:rPr>
              <w:t>得</w:t>
            </w:r>
            <w:r>
              <w:rPr>
                <w:lang w:eastAsia="zh-CN"/>
              </w:rPr>
              <w:t>0</w:t>
            </w:r>
            <w:r>
              <w:rPr>
                <w:rFonts w:hint="eastAsia"/>
                <w:lang w:eastAsia="zh-Hans"/>
              </w:rPr>
              <w:t>.</w:t>
            </w:r>
            <w:r>
              <w:rPr>
                <w:lang w:eastAsia="zh-Hans"/>
              </w:rPr>
              <w:t>5</w:t>
            </w:r>
            <w:r>
              <w:rPr>
                <w:rFonts w:hint="eastAsia"/>
                <w:lang w:eastAsia="zh-CN"/>
              </w:rPr>
              <w:t>分，最高不超过</w:t>
            </w:r>
            <w:r>
              <w:rPr>
                <w:rFonts w:hint="eastAsia"/>
                <w:lang w:eastAsia="zh-CN"/>
              </w:rPr>
              <w:t>5</w:t>
            </w:r>
            <w:r>
              <w:rPr>
                <w:rFonts w:hint="eastAsia"/>
                <w:lang w:eastAsia="zh-CN"/>
              </w:rPr>
              <w:t>分。</w:t>
            </w:r>
          </w:p>
        </w:tc>
      </w:tr>
      <w:tr w:rsidR="00671A31" w14:paraId="70CFE4C6" w14:textId="77777777">
        <w:tc>
          <w:tcPr>
            <w:tcW w:w="817" w:type="dxa"/>
            <w:vMerge/>
          </w:tcPr>
          <w:p w14:paraId="546F1BF7" w14:textId="77777777" w:rsidR="00671A31" w:rsidRDefault="00671A31">
            <w:pPr>
              <w:spacing w:line="360" w:lineRule="auto"/>
              <w:rPr>
                <w:lang w:eastAsia="zh-CN"/>
              </w:rPr>
            </w:pPr>
          </w:p>
        </w:tc>
        <w:tc>
          <w:tcPr>
            <w:tcW w:w="1276" w:type="dxa"/>
            <w:vMerge/>
          </w:tcPr>
          <w:p w14:paraId="4590AA79" w14:textId="77777777" w:rsidR="00671A31" w:rsidRDefault="00671A31">
            <w:pPr>
              <w:spacing w:line="360" w:lineRule="auto"/>
              <w:rPr>
                <w:lang w:eastAsia="zh-CN"/>
              </w:rPr>
            </w:pPr>
          </w:p>
        </w:tc>
        <w:tc>
          <w:tcPr>
            <w:tcW w:w="1984" w:type="dxa"/>
            <w:vAlign w:val="center"/>
          </w:tcPr>
          <w:p w14:paraId="59E8B255" w14:textId="77777777" w:rsidR="00671A31" w:rsidRDefault="00236AA3">
            <w:pPr>
              <w:spacing w:line="360" w:lineRule="auto"/>
              <w:jc w:val="center"/>
              <w:rPr>
                <w:lang w:eastAsia="zh-CN"/>
              </w:rPr>
            </w:pPr>
            <w:r>
              <w:rPr>
                <w:rFonts w:hint="eastAsia"/>
                <w:lang w:eastAsia="zh-CN"/>
              </w:rPr>
              <w:t>担任管理人业绩（10分）</w:t>
            </w:r>
          </w:p>
        </w:tc>
        <w:tc>
          <w:tcPr>
            <w:tcW w:w="5494" w:type="dxa"/>
          </w:tcPr>
          <w:p w14:paraId="4F0E4091" w14:textId="77777777" w:rsidR="00671A31" w:rsidRDefault="00236AA3">
            <w:pPr>
              <w:spacing w:line="360" w:lineRule="auto"/>
              <w:rPr>
                <w:lang w:eastAsia="zh-CN"/>
              </w:rPr>
            </w:pPr>
            <w:r>
              <w:rPr>
                <w:rFonts w:hint="eastAsia"/>
                <w:lang w:eastAsia="zh-CN"/>
              </w:rPr>
              <w:t>201</w:t>
            </w:r>
            <w:r>
              <w:rPr>
                <w:rFonts w:hint="eastAsia"/>
                <w:lang w:eastAsia="zh-CN"/>
              </w:rPr>
              <w:t>9</w:t>
            </w:r>
            <w:r>
              <w:rPr>
                <w:rFonts w:hint="eastAsia"/>
                <w:lang w:eastAsia="zh-CN"/>
              </w:rPr>
              <w:t>年1月1日</w:t>
            </w:r>
            <w:r>
              <w:rPr>
                <w:rFonts w:hint="eastAsia"/>
                <w:lang w:eastAsia="zh-CN"/>
              </w:rPr>
              <w:t>以来担任破产管理人（独立/联合）项目的案件，</w:t>
            </w:r>
            <w:r>
              <w:rPr>
                <w:rFonts w:hint="eastAsia"/>
                <w:lang w:eastAsia="zh-CN"/>
              </w:rPr>
              <w:t>每1</w:t>
            </w:r>
            <w:r>
              <w:rPr>
                <w:rFonts w:hint="eastAsia"/>
                <w:lang w:eastAsia="zh-CN"/>
              </w:rPr>
              <w:t>个</w:t>
            </w:r>
            <w:r>
              <w:rPr>
                <w:rFonts w:hint="eastAsia"/>
                <w:lang w:eastAsia="zh-CN"/>
              </w:rPr>
              <w:t>得</w:t>
            </w:r>
            <w:r>
              <w:rPr>
                <w:rFonts w:hint="eastAsia"/>
                <w:lang w:eastAsia="zh-CN"/>
              </w:rPr>
              <w:t>1</w:t>
            </w:r>
            <w:r>
              <w:rPr>
                <w:rFonts w:hint="eastAsia"/>
                <w:lang w:eastAsia="zh-CN"/>
              </w:rPr>
              <w:t>分，最高不超过</w:t>
            </w:r>
            <w:r>
              <w:rPr>
                <w:rFonts w:hint="eastAsia"/>
                <w:lang w:eastAsia="zh-CN"/>
              </w:rPr>
              <w:t>10</w:t>
            </w:r>
            <w:r>
              <w:rPr>
                <w:rFonts w:hint="eastAsia"/>
                <w:lang w:eastAsia="zh-CN"/>
              </w:rPr>
              <w:t>分</w:t>
            </w:r>
          </w:p>
        </w:tc>
      </w:tr>
      <w:tr w:rsidR="00671A31" w14:paraId="0ACD7001" w14:textId="77777777">
        <w:tc>
          <w:tcPr>
            <w:tcW w:w="817" w:type="dxa"/>
            <w:vAlign w:val="center"/>
          </w:tcPr>
          <w:p w14:paraId="7288618F" w14:textId="77777777" w:rsidR="00671A31" w:rsidRDefault="00236AA3">
            <w:pPr>
              <w:spacing w:line="360" w:lineRule="auto"/>
              <w:jc w:val="center"/>
              <w:rPr>
                <w:rFonts w:eastAsiaTheme="minorEastAsia"/>
                <w:lang w:eastAsia="zh-CN"/>
              </w:rPr>
            </w:pPr>
            <w:r>
              <w:rPr>
                <w:rFonts w:hint="eastAsia"/>
                <w:lang w:eastAsia="zh-CN"/>
              </w:rPr>
              <w:t>3</w:t>
            </w:r>
          </w:p>
        </w:tc>
        <w:tc>
          <w:tcPr>
            <w:tcW w:w="1276" w:type="dxa"/>
            <w:vAlign w:val="center"/>
          </w:tcPr>
          <w:p w14:paraId="75139EDC" w14:textId="77777777" w:rsidR="00671A31" w:rsidRDefault="00236AA3">
            <w:pPr>
              <w:spacing w:line="360" w:lineRule="auto"/>
              <w:jc w:val="center"/>
              <w:rPr>
                <w:lang w:eastAsia="zh-CN"/>
              </w:rPr>
            </w:pPr>
            <w:proofErr w:type="spellStart"/>
            <w:r>
              <w:rPr>
                <w:rFonts w:hint="eastAsia"/>
                <w:lang w:eastAsia="zh-CN"/>
              </w:rPr>
              <w:t>服务方案</w:t>
            </w:r>
            <w:proofErr w:type="spellEnd"/>
          </w:p>
          <w:p w14:paraId="0CC25E21" w14:textId="77777777" w:rsidR="00671A31" w:rsidRDefault="00236AA3">
            <w:pPr>
              <w:spacing w:line="360" w:lineRule="auto"/>
              <w:jc w:val="center"/>
              <w:rPr>
                <w:lang w:eastAsia="zh-CN"/>
              </w:rPr>
            </w:pPr>
            <w:r>
              <w:rPr>
                <w:rFonts w:hint="eastAsia"/>
                <w:lang w:eastAsia="zh-CN"/>
              </w:rPr>
              <w:t>（2</w:t>
            </w:r>
            <w:r>
              <w:rPr>
                <w:lang w:eastAsia="zh-CN"/>
              </w:rPr>
              <w:t>0</w:t>
            </w:r>
            <w:r>
              <w:rPr>
                <w:rFonts w:hint="eastAsia"/>
                <w:lang w:eastAsia="zh-CN"/>
              </w:rPr>
              <w:t>分）</w:t>
            </w:r>
          </w:p>
        </w:tc>
        <w:tc>
          <w:tcPr>
            <w:tcW w:w="7478" w:type="dxa"/>
            <w:gridSpan w:val="2"/>
          </w:tcPr>
          <w:p w14:paraId="17A1C360" w14:textId="77777777" w:rsidR="00671A31" w:rsidRDefault="00236AA3">
            <w:pPr>
              <w:spacing w:line="360" w:lineRule="auto"/>
              <w:rPr>
                <w:lang w:eastAsia="zh-CN"/>
              </w:rPr>
            </w:pPr>
            <w:proofErr w:type="spellStart"/>
            <w:r>
              <w:rPr>
                <w:rFonts w:hint="eastAsia"/>
                <w:lang w:eastAsia="zh-CN"/>
              </w:rPr>
              <w:t>方案内容设计全面、完善﹑合理、具有可实施性，方案内容应包含</w:t>
            </w:r>
            <w:proofErr w:type="spellEnd"/>
            <w:r>
              <w:rPr>
                <w:rFonts w:hint="eastAsia"/>
                <w:lang w:eastAsia="zh-CN"/>
              </w:rPr>
              <w:t>:</w:t>
            </w:r>
          </w:p>
          <w:p w14:paraId="33D0F3DF" w14:textId="77777777" w:rsidR="00671A31" w:rsidRDefault="00236AA3">
            <w:pPr>
              <w:spacing w:line="360" w:lineRule="auto"/>
              <w:rPr>
                <w:lang w:eastAsia="zh-CN"/>
              </w:rPr>
            </w:pPr>
            <w:r>
              <w:rPr>
                <w:rFonts w:hint="eastAsia"/>
                <w:lang w:eastAsia="zh-CN"/>
              </w:rPr>
              <w:t>1﹑委派项目人员与本项目评估工作的匹配程度﹔</w:t>
            </w:r>
          </w:p>
          <w:p w14:paraId="72287C1D" w14:textId="77777777" w:rsidR="00671A31" w:rsidRDefault="00236AA3">
            <w:pPr>
              <w:spacing w:line="360" w:lineRule="auto"/>
              <w:rPr>
                <w:lang w:eastAsia="zh-CN"/>
              </w:rPr>
            </w:pPr>
            <w:r>
              <w:rPr>
                <w:rFonts w:hint="eastAsia"/>
                <w:lang w:eastAsia="zh-CN"/>
              </w:rPr>
              <w:t>2、</w:t>
            </w:r>
            <w:r>
              <w:rPr>
                <w:rFonts w:hint="eastAsia"/>
                <w:lang w:eastAsia="zh-CN"/>
              </w:rPr>
              <w:t>时间安排合理，及时高效，有明确的工作计划﹔</w:t>
            </w:r>
          </w:p>
          <w:p w14:paraId="162E5707" w14:textId="77777777" w:rsidR="00671A31" w:rsidRDefault="00236AA3">
            <w:pPr>
              <w:spacing w:line="360" w:lineRule="auto"/>
              <w:rPr>
                <w:lang w:eastAsia="zh-CN"/>
              </w:rPr>
            </w:pPr>
            <w:r>
              <w:rPr>
                <w:rFonts w:hint="eastAsia"/>
                <w:lang w:eastAsia="zh-CN"/>
              </w:rPr>
              <w:t>3、对</w:t>
            </w:r>
            <w:r>
              <w:rPr>
                <w:rFonts w:hint="eastAsia"/>
                <w:lang w:eastAsia="zh-Hans"/>
              </w:rPr>
              <w:t>审计</w:t>
            </w:r>
            <w:r>
              <w:rPr>
                <w:rFonts w:hint="eastAsia"/>
                <w:lang w:eastAsia="zh-CN"/>
              </w:rPr>
              <w:t>过程中可能面临的困难和问题有初步的认识和相应的措施</w:t>
            </w:r>
            <w:r>
              <w:rPr>
                <w:rFonts w:hint="eastAsia"/>
                <w:lang w:eastAsia="zh-CN"/>
              </w:rPr>
              <w:t>等</w:t>
            </w:r>
            <w:r>
              <w:rPr>
                <w:rFonts w:hint="eastAsia"/>
                <w:lang w:eastAsia="zh-CN"/>
              </w:rPr>
              <w:t>。</w:t>
            </w:r>
          </w:p>
        </w:tc>
      </w:tr>
      <w:tr w:rsidR="00671A31" w14:paraId="782026FB" w14:textId="77777777">
        <w:tc>
          <w:tcPr>
            <w:tcW w:w="817" w:type="dxa"/>
            <w:vAlign w:val="center"/>
          </w:tcPr>
          <w:p w14:paraId="064E7C48" w14:textId="77777777" w:rsidR="00671A31" w:rsidRDefault="00236AA3">
            <w:pPr>
              <w:spacing w:line="360" w:lineRule="auto"/>
              <w:jc w:val="center"/>
              <w:rPr>
                <w:rFonts w:eastAsiaTheme="minorEastAsia"/>
                <w:lang w:eastAsia="zh-CN"/>
              </w:rPr>
            </w:pPr>
            <w:r>
              <w:rPr>
                <w:rFonts w:hint="eastAsia"/>
                <w:lang w:eastAsia="zh-CN"/>
              </w:rPr>
              <w:t>4</w:t>
            </w:r>
          </w:p>
        </w:tc>
        <w:tc>
          <w:tcPr>
            <w:tcW w:w="1276" w:type="dxa"/>
            <w:vAlign w:val="center"/>
          </w:tcPr>
          <w:p w14:paraId="0C028630" w14:textId="77777777" w:rsidR="00671A31" w:rsidRDefault="00236AA3">
            <w:pPr>
              <w:spacing w:line="360" w:lineRule="auto"/>
              <w:jc w:val="center"/>
              <w:rPr>
                <w:lang w:eastAsia="zh-CN"/>
              </w:rPr>
            </w:pPr>
            <w:proofErr w:type="spellStart"/>
            <w:r>
              <w:rPr>
                <w:rFonts w:hint="eastAsia"/>
                <w:lang w:eastAsia="zh-CN"/>
              </w:rPr>
              <w:t>报价</w:t>
            </w:r>
            <w:proofErr w:type="spellEnd"/>
          </w:p>
          <w:p w14:paraId="57E2A379" w14:textId="77777777" w:rsidR="00671A31" w:rsidRDefault="00236AA3">
            <w:pPr>
              <w:spacing w:line="360" w:lineRule="auto"/>
              <w:jc w:val="center"/>
              <w:rPr>
                <w:lang w:eastAsia="zh-CN"/>
              </w:rPr>
            </w:pPr>
            <w:r>
              <w:rPr>
                <w:rFonts w:hint="eastAsia"/>
                <w:lang w:eastAsia="zh-CN"/>
              </w:rPr>
              <w:t>（</w:t>
            </w:r>
            <w:r>
              <w:rPr>
                <w:lang w:eastAsia="zh-CN"/>
              </w:rPr>
              <w:t>40</w:t>
            </w:r>
            <w:r>
              <w:rPr>
                <w:rFonts w:hint="eastAsia"/>
                <w:lang w:eastAsia="zh-CN"/>
              </w:rPr>
              <w:t>分）</w:t>
            </w:r>
          </w:p>
        </w:tc>
        <w:tc>
          <w:tcPr>
            <w:tcW w:w="7478" w:type="dxa"/>
            <w:gridSpan w:val="2"/>
          </w:tcPr>
          <w:p w14:paraId="2CA6301A" w14:textId="77777777" w:rsidR="00671A31" w:rsidRDefault="00236AA3">
            <w:pPr>
              <w:spacing w:line="360" w:lineRule="auto"/>
              <w:rPr>
                <w:lang w:eastAsia="zh-CN"/>
              </w:rPr>
            </w:pPr>
            <w:proofErr w:type="spellStart"/>
            <w:r>
              <w:rPr>
                <w:rFonts w:hint="eastAsia"/>
                <w:lang w:eastAsia="zh-CN"/>
              </w:rPr>
              <w:t>投标报价得分</w:t>
            </w:r>
            <w:proofErr w:type="spellEnd"/>
            <w:r>
              <w:rPr>
                <w:rFonts w:hint="eastAsia"/>
                <w:lang w:eastAsia="zh-CN"/>
              </w:rPr>
              <w:t>=（</w:t>
            </w:r>
            <w:proofErr w:type="spellStart"/>
            <w:r>
              <w:rPr>
                <w:rFonts w:hint="eastAsia"/>
                <w:lang w:eastAsia="zh-CN"/>
              </w:rPr>
              <w:t>基准价</w:t>
            </w:r>
            <w:proofErr w:type="spellEnd"/>
            <w:r>
              <w:rPr>
                <w:rFonts w:hint="eastAsia"/>
                <w:lang w:eastAsia="zh-CN"/>
              </w:rPr>
              <w:t>/</w:t>
            </w:r>
            <w:proofErr w:type="spellStart"/>
            <w:proofErr w:type="gramStart"/>
            <w:r>
              <w:rPr>
                <w:rFonts w:hint="eastAsia"/>
                <w:lang w:eastAsia="zh-CN"/>
              </w:rPr>
              <w:t>投标报价</w:t>
            </w:r>
            <w:proofErr w:type="spellEnd"/>
            <w:r>
              <w:rPr>
                <w:rFonts w:hint="eastAsia"/>
                <w:lang w:eastAsia="zh-CN"/>
              </w:rPr>
              <w:t>)*</w:t>
            </w:r>
            <w:proofErr w:type="gramEnd"/>
            <w:r>
              <w:rPr>
                <w:lang w:eastAsia="zh-CN"/>
              </w:rPr>
              <w:t>4</w:t>
            </w:r>
            <w:r>
              <w:rPr>
                <w:rFonts w:hint="eastAsia"/>
                <w:lang w:eastAsia="zh-CN"/>
              </w:rPr>
              <w:t>0，最高不超过</w:t>
            </w:r>
            <w:r>
              <w:rPr>
                <w:lang w:eastAsia="zh-CN"/>
              </w:rPr>
              <w:t>40</w:t>
            </w:r>
            <w:r>
              <w:rPr>
                <w:rFonts w:hint="eastAsia"/>
                <w:lang w:eastAsia="zh-CN"/>
              </w:rPr>
              <w:t>分</w:t>
            </w:r>
            <w:r>
              <w:rPr>
                <w:rFonts w:hint="eastAsia"/>
                <w:lang w:eastAsia="zh-CN"/>
              </w:rPr>
              <w:t>。</w:t>
            </w:r>
          </w:p>
          <w:p w14:paraId="7E90126F" w14:textId="77777777" w:rsidR="00671A31" w:rsidRDefault="00236AA3">
            <w:pPr>
              <w:spacing w:line="360" w:lineRule="auto"/>
              <w:rPr>
                <w:lang w:eastAsia="zh-CN"/>
              </w:rPr>
            </w:pPr>
            <w:r>
              <w:rPr>
                <w:rFonts w:hint="eastAsia"/>
                <w:lang w:eastAsia="zh-CN"/>
              </w:rPr>
              <w:t>注</w:t>
            </w:r>
            <w:r>
              <w:rPr>
                <w:rFonts w:hint="eastAsia"/>
                <w:lang w:eastAsia="zh-CN"/>
              </w:rPr>
              <w:t>：</w:t>
            </w:r>
            <w:r>
              <w:rPr>
                <w:rFonts w:hint="eastAsia"/>
                <w:lang w:eastAsia="zh-CN"/>
              </w:rPr>
              <w:t>若有效投标人数少于4个</w:t>
            </w:r>
            <w:r>
              <w:rPr>
                <w:rFonts w:hint="eastAsia"/>
                <w:lang w:eastAsia="zh-CN"/>
              </w:rPr>
              <w:t>（</w:t>
            </w:r>
            <w:r>
              <w:rPr>
                <w:rFonts w:hint="eastAsia"/>
                <w:lang w:eastAsia="zh-CN"/>
              </w:rPr>
              <w:t>含</w:t>
            </w:r>
            <w:r>
              <w:rPr>
                <w:rFonts w:hint="eastAsia"/>
                <w:lang w:eastAsia="zh-CN"/>
              </w:rPr>
              <w:t>）</w:t>
            </w:r>
            <w:r>
              <w:rPr>
                <w:rFonts w:hint="eastAsia"/>
                <w:lang w:eastAsia="zh-CN"/>
              </w:rPr>
              <w:t>时，基准价为所有有效的投标报价算术平均值</w:t>
            </w:r>
            <w:r>
              <w:rPr>
                <w:rFonts w:hint="eastAsia"/>
                <w:lang w:eastAsia="zh-CN"/>
              </w:rPr>
              <w:t>；</w:t>
            </w:r>
            <w:r>
              <w:rPr>
                <w:rFonts w:hint="eastAsia"/>
                <w:lang w:eastAsia="zh-CN"/>
              </w:rPr>
              <w:t>当有效的投标人数大于4个</w:t>
            </w:r>
            <w:r>
              <w:rPr>
                <w:rFonts w:hint="eastAsia"/>
                <w:lang w:eastAsia="zh-CN"/>
              </w:rPr>
              <w:t>（</w:t>
            </w:r>
            <w:r>
              <w:rPr>
                <w:rFonts w:hint="eastAsia"/>
                <w:lang w:eastAsia="zh-CN"/>
              </w:rPr>
              <w:t>不含</w:t>
            </w:r>
            <w:r>
              <w:rPr>
                <w:rFonts w:hint="eastAsia"/>
                <w:lang w:eastAsia="zh-CN"/>
              </w:rPr>
              <w:t>）</w:t>
            </w:r>
            <w:r>
              <w:rPr>
                <w:rFonts w:hint="eastAsia"/>
                <w:lang w:eastAsia="zh-CN"/>
              </w:rPr>
              <w:t>时，基准价为去掉最高价和最低价的算术平均值。</w:t>
            </w:r>
          </w:p>
        </w:tc>
      </w:tr>
    </w:tbl>
    <w:p w14:paraId="0484525D" w14:textId="77777777" w:rsidR="00671A31" w:rsidRDefault="00671A31">
      <w:pPr>
        <w:spacing w:line="360" w:lineRule="auto"/>
        <w:ind w:firstLineChars="200" w:firstLine="480"/>
        <w:rPr>
          <w:lang w:eastAsia="zh-CN"/>
        </w:rPr>
      </w:pPr>
    </w:p>
    <w:p w14:paraId="635871E8" w14:textId="77777777" w:rsidR="00671A31" w:rsidRDefault="00671A31">
      <w:pPr>
        <w:spacing w:line="360" w:lineRule="auto"/>
        <w:ind w:firstLineChars="200" w:firstLine="480"/>
        <w:rPr>
          <w:lang w:eastAsia="zh-CN"/>
        </w:rPr>
      </w:pPr>
    </w:p>
    <w:p w14:paraId="5316ACFE" w14:textId="77777777" w:rsidR="00671A31" w:rsidRDefault="00671A31">
      <w:pPr>
        <w:spacing w:line="360" w:lineRule="auto"/>
        <w:ind w:firstLineChars="200" w:firstLine="480"/>
        <w:rPr>
          <w:lang w:eastAsia="zh-CN"/>
        </w:rPr>
      </w:pPr>
    </w:p>
    <w:p w14:paraId="27F772B4" w14:textId="77777777" w:rsidR="00671A31" w:rsidRDefault="00671A31">
      <w:pPr>
        <w:spacing w:line="360" w:lineRule="auto"/>
        <w:ind w:firstLineChars="200" w:firstLine="480"/>
        <w:rPr>
          <w:lang w:eastAsia="zh-CN"/>
        </w:rPr>
      </w:pPr>
    </w:p>
    <w:p w14:paraId="5AF8227B" w14:textId="77777777" w:rsidR="00671A31" w:rsidRDefault="00671A31">
      <w:pPr>
        <w:spacing w:line="360" w:lineRule="auto"/>
        <w:ind w:firstLineChars="200" w:firstLine="480"/>
        <w:rPr>
          <w:lang w:eastAsia="zh-CN"/>
        </w:rPr>
      </w:pPr>
    </w:p>
    <w:p w14:paraId="7C4FA045" w14:textId="77777777" w:rsidR="00671A31" w:rsidRDefault="00671A31">
      <w:pPr>
        <w:spacing w:line="360" w:lineRule="auto"/>
        <w:ind w:firstLineChars="200" w:firstLine="480"/>
        <w:rPr>
          <w:lang w:eastAsia="zh-CN"/>
        </w:rPr>
      </w:pPr>
    </w:p>
    <w:p w14:paraId="15C4843C" w14:textId="77777777" w:rsidR="00671A31" w:rsidRDefault="00671A31">
      <w:pPr>
        <w:spacing w:line="360" w:lineRule="auto"/>
        <w:ind w:firstLineChars="200" w:firstLine="480"/>
        <w:rPr>
          <w:lang w:eastAsia="zh-CN"/>
        </w:rPr>
      </w:pPr>
    </w:p>
    <w:p w14:paraId="2F11AD5E" w14:textId="77777777" w:rsidR="00671A31" w:rsidRDefault="00671A31">
      <w:pPr>
        <w:spacing w:line="360" w:lineRule="auto"/>
        <w:ind w:firstLineChars="200" w:firstLine="480"/>
        <w:rPr>
          <w:lang w:eastAsia="zh-CN"/>
        </w:rPr>
      </w:pPr>
    </w:p>
    <w:p w14:paraId="5434B222" w14:textId="77777777" w:rsidR="00671A31" w:rsidRDefault="00671A31">
      <w:pPr>
        <w:spacing w:line="360" w:lineRule="auto"/>
        <w:rPr>
          <w:rFonts w:eastAsiaTheme="minorEastAsia"/>
          <w:lang w:eastAsia="zh-CN"/>
        </w:rPr>
      </w:pPr>
    </w:p>
    <w:p w14:paraId="04A2AB08" w14:textId="77777777" w:rsidR="00671A31" w:rsidRDefault="00236AA3">
      <w:pPr>
        <w:spacing w:line="360" w:lineRule="auto"/>
        <w:ind w:firstLineChars="200" w:firstLine="480"/>
        <w:rPr>
          <w:lang w:eastAsia="zh-CN"/>
        </w:rPr>
      </w:pPr>
      <w:r>
        <w:rPr>
          <w:rFonts w:hint="eastAsia"/>
          <w:lang w:eastAsia="zh-CN"/>
        </w:rPr>
        <w:lastRenderedPageBreak/>
        <w:t>附</w:t>
      </w:r>
      <w:r>
        <w:rPr>
          <w:rFonts w:hint="eastAsia"/>
          <w:lang w:eastAsia="zh-CN"/>
        </w:rPr>
        <w:t>件</w:t>
      </w:r>
      <w:proofErr w:type="gramStart"/>
      <w:r>
        <w:rPr>
          <w:lang w:eastAsia="zh-CN"/>
        </w:rPr>
        <w:t>2</w:t>
      </w:r>
      <w:r>
        <w:rPr>
          <w:rFonts w:hint="eastAsia"/>
          <w:lang w:eastAsia="zh-CN"/>
        </w:rPr>
        <w:t>:</w:t>
      </w:r>
      <w:r>
        <w:rPr>
          <w:rFonts w:hint="eastAsia"/>
          <w:lang w:eastAsia="zh-CN"/>
        </w:rPr>
        <w:t>评估机构</w:t>
      </w:r>
      <w:proofErr w:type="gramEnd"/>
      <w:r>
        <w:rPr>
          <w:rFonts w:hint="eastAsia"/>
          <w:lang w:eastAsia="zh-CN"/>
        </w:rPr>
        <w:t>《评分细则》</w:t>
      </w:r>
    </w:p>
    <w:tbl>
      <w:tblPr>
        <w:tblStyle w:val="a7"/>
        <w:tblW w:w="9571" w:type="dxa"/>
        <w:tblLayout w:type="fixed"/>
        <w:tblLook w:val="04A0" w:firstRow="1" w:lastRow="0" w:firstColumn="1" w:lastColumn="0" w:noHBand="0" w:noVBand="1"/>
      </w:tblPr>
      <w:tblGrid>
        <w:gridCol w:w="792"/>
        <w:gridCol w:w="1301"/>
        <w:gridCol w:w="1924"/>
        <w:gridCol w:w="5554"/>
      </w:tblGrid>
      <w:tr w:rsidR="00671A31" w14:paraId="2CF6FCA3" w14:textId="77777777">
        <w:tc>
          <w:tcPr>
            <w:tcW w:w="792" w:type="dxa"/>
          </w:tcPr>
          <w:p w14:paraId="6F87FBDD" w14:textId="77777777" w:rsidR="00671A31" w:rsidRDefault="00236AA3">
            <w:pPr>
              <w:spacing w:line="360" w:lineRule="auto"/>
              <w:rPr>
                <w:rFonts w:eastAsiaTheme="minorEastAsia"/>
                <w:lang w:eastAsia="zh-CN"/>
              </w:rPr>
            </w:pPr>
            <w:proofErr w:type="spellStart"/>
            <w:r>
              <w:rPr>
                <w:rFonts w:hint="eastAsia"/>
                <w:lang w:eastAsia="zh-CN"/>
              </w:rPr>
              <w:t>序号</w:t>
            </w:r>
            <w:proofErr w:type="spellEnd"/>
          </w:p>
        </w:tc>
        <w:tc>
          <w:tcPr>
            <w:tcW w:w="3225" w:type="dxa"/>
            <w:gridSpan w:val="2"/>
            <w:vAlign w:val="center"/>
          </w:tcPr>
          <w:p w14:paraId="4ED642B2" w14:textId="77777777" w:rsidR="00671A31" w:rsidRDefault="00236AA3">
            <w:pPr>
              <w:spacing w:line="360" w:lineRule="auto"/>
              <w:jc w:val="center"/>
            </w:pPr>
            <w:proofErr w:type="spellStart"/>
            <w:r>
              <w:rPr>
                <w:rFonts w:hint="eastAsia"/>
                <w:lang w:eastAsia="zh-CN"/>
              </w:rPr>
              <w:t>评分要素</w:t>
            </w:r>
            <w:proofErr w:type="spellEnd"/>
          </w:p>
        </w:tc>
        <w:tc>
          <w:tcPr>
            <w:tcW w:w="5554" w:type="dxa"/>
            <w:vAlign w:val="center"/>
          </w:tcPr>
          <w:p w14:paraId="0CC998C9" w14:textId="77777777" w:rsidR="00671A31" w:rsidRDefault="00236AA3">
            <w:pPr>
              <w:spacing w:line="360" w:lineRule="auto"/>
              <w:jc w:val="center"/>
              <w:rPr>
                <w:rFonts w:eastAsiaTheme="minorEastAsia"/>
                <w:lang w:eastAsia="zh-CN"/>
              </w:rPr>
            </w:pPr>
            <w:proofErr w:type="spellStart"/>
            <w:r>
              <w:rPr>
                <w:rFonts w:hint="eastAsia"/>
                <w:lang w:eastAsia="zh-CN"/>
              </w:rPr>
              <w:t>评分标准</w:t>
            </w:r>
            <w:proofErr w:type="spellEnd"/>
          </w:p>
        </w:tc>
      </w:tr>
      <w:tr w:rsidR="00671A31" w14:paraId="18E6D5EC" w14:textId="77777777">
        <w:tc>
          <w:tcPr>
            <w:tcW w:w="792" w:type="dxa"/>
            <w:vMerge w:val="restart"/>
            <w:vAlign w:val="center"/>
          </w:tcPr>
          <w:p w14:paraId="1A46B3BD" w14:textId="77777777" w:rsidR="00671A31" w:rsidRDefault="00236AA3">
            <w:pPr>
              <w:spacing w:line="360" w:lineRule="auto"/>
              <w:jc w:val="center"/>
              <w:rPr>
                <w:lang w:eastAsia="zh-CN"/>
              </w:rPr>
            </w:pPr>
            <w:r>
              <w:rPr>
                <w:rFonts w:hint="eastAsia"/>
                <w:lang w:eastAsia="zh-CN"/>
              </w:rPr>
              <w:t>1</w:t>
            </w:r>
          </w:p>
        </w:tc>
        <w:tc>
          <w:tcPr>
            <w:tcW w:w="1301" w:type="dxa"/>
            <w:vMerge w:val="restart"/>
            <w:vAlign w:val="center"/>
          </w:tcPr>
          <w:p w14:paraId="256A07D1" w14:textId="77777777" w:rsidR="00671A31" w:rsidRDefault="00236AA3">
            <w:pPr>
              <w:spacing w:line="360" w:lineRule="auto"/>
              <w:jc w:val="center"/>
              <w:rPr>
                <w:lang w:eastAsia="zh-CN"/>
              </w:rPr>
            </w:pPr>
            <w:proofErr w:type="spellStart"/>
            <w:r>
              <w:rPr>
                <w:rFonts w:hint="eastAsia"/>
                <w:lang w:eastAsia="zh-CN"/>
              </w:rPr>
              <w:t>综合实力</w:t>
            </w:r>
            <w:proofErr w:type="spellEnd"/>
          </w:p>
          <w:p w14:paraId="6FBAB291" w14:textId="77777777" w:rsidR="00671A31" w:rsidRDefault="00236AA3">
            <w:pPr>
              <w:spacing w:line="360" w:lineRule="auto"/>
              <w:jc w:val="center"/>
              <w:rPr>
                <w:lang w:eastAsia="zh-CN"/>
              </w:rPr>
            </w:pPr>
            <w:r>
              <w:rPr>
                <w:rFonts w:hint="eastAsia"/>
                <w:lang w:eastAsia="zh-CN"/>
              </w:rPr>
              <w:t>（15分）</w:t>
            </w:r>
          </w:p>
        </w:tc>
        <w:tc>
          <w:tcPr>
            <w:tcW w:w="1924" w:type="dxa"/>
            <w:vAlign w:val="center"/>
          </w:tcPr>
          <w:p w14:paraId="6861561D" w14:textId="77777777" w:rsidR="00671A31" w:rsidRDefault="00236AA3">
            <w:pPr>
              <w:spacing w:line="360" w:lineRule="auto"/>
              <w:jc w:val="center"/>
              <w:rPr>
                <w:lang w:eastAsia="zh-CN"/>
              </w:rPr>
            </w:pPr>
            <w:proofErr w:type="spellStart"/>
            <w:r>
              <w:rPr>
                <w:rFonts w:hint="eastAsia"/>
                <w:lang w:eastAsia="zh-CN"/>
              </w:rPr>
              <w:t>机构年限</w:t>
            </w:r>
            <w:proofErr w:type="spellEnd"/>
          </w:p>
          <w:p w14:paraId="79319709" w14:textId="77777777" w:rsidR="00671A31" w:rsidRDefault="00236AA3">
            <w:pPr>
              <w:spacing w:line="360" w:lineRule="auto"/>
              <w:jc w:val="center"/>
              <w:rPr>
                <w:lang w:eastAsia="zh-CN"/>
              </w:rPr>
            </w:pPr>
            <w:r>
              <w:rPr>
                <w:rFonts w:hint="eastAsia"/>
                <w:lang w:eastAsia="zh-CN"/>
              </w:rPr>
              <w:t>（5分）</w:t>
            </w:r>
          </w:p>
        </w:tc>
        <w:tc>
          <w:tcPr>
            <w:tcW w:w="5554" w:type="dxa"/>
            <w:vAlign w:val="center"/>
          </w:tcPr>
          <w:p w14:paraId="7E7C21D0" w14:textId="77777777" w:rsidR="00671A31" w:rsidRDefault="00236AA3">
            <w:pPr>
              <w:spacing w:line="360" w:lineRule="auto"/>
              <w:rPr>
                <w:lang w:eastAsia="zh-CN"/>
              </w:rPr>
            </w:pPr>
            <w:r>
              <w:rPr>
                <w:rFonts w:hint="eastAsia"/>
              </w:rPr>
              <w:t>成立3年以上的得</w:t>
            </w:r>
            <w:r>
              <w:rPr>
                <w:rFonts w:hint="eastAsia"/>
                <w:lang w:eastAsia="zh-CN"/>
              </w:rPr>
              <w:t>1</w:t>
            </w:r>
            <w:r>
              <w:rPr>
                <w:rFonts w:hint="eastAsia"/>
              </w:rPr>
              <w:t>分</w:t>
            </w:r>
            <w:r>
              <w:rPr>
                <w:rFonts w:hint="eastAsia"/>
                <w:lang w:eastAsia="zh-CN"/>
              </w:rPr>
              <w:t>；</w:t>
            </w:r>
            <w:r>
              <w:rPr>
                <w:rFonts w:hint="eastAsia"/>
              </w:rPr>
              <w:t>成立5年以上的得</w:t>
            </w:r>
            <w:r>
              <w:rPr>
                <w:rFonts w:hint="eastAsia"/>
                <w:lang w:eastAsia="zh-CN"/>
              </w:rPr>
              <w:t>3</w:t>
            </w:r>
            <w:r>
              <w:rPr>
                <w:rFonts w:hint="eastAsia"/>
              </w:rPr>
              <w:t>分</w:t>
            </w:r>
            <w:r>
              <w:rPr>
                <w:rFonts w:hint="eastAsia"/>
                <w:lang w:eastAsia="zh-CN"/>
              </w:rPr>
              <w:t>；</w:t>
            </w:r>
          </w:p>
          <w:p w14:paraId="7B2A17FA" w14:textId="77777777" w:rsidR="00671A31" w:rsidRDefault="00236AA3">
            <w:pPr>
              <w:spacing w:line="360" w:lineRule="auto"/>
              <w:rPr>
                <w:rFonts w:eastAsiaTheme="minorEastAsia"/>
                <w:lang w:eastAsia="zh-CN"/>
              </w:rPr>
            </w:pPr>
            <w:r>
              <w:rPr>
                <w:rFonts w:hint="eastAsia"/>
              </w:rPr>
              <w:t>成立</w:t>
            </w:r>
            <w:r>
              <w:rPr>
                <w:rFonts w:hint="eastAsia"/>
                <w:lang w:eastAsia="zh-CN"/>
              </w:rPr>
              <w:t>10</w:t>
            </w:r>
            <w:r>
              <w:rPr>
                <w:rFonts w:hint="eastAsia"/>
              </w:rPr>
              <w:t>年以上的得</w:t>
            </w:r>
            <w:r>
              <w:rPr>
                <w:rFonts w:hint="eastAsia"/>
                <w:lang w:eastAsia="zh-CN"/>
              </w:rPr>
              <w:t>5</w:t>
            </w:r>
            <w:r>
              <w:rPr>
                <w:rFonts w:hint="eastAsia"/>
              </w:rPr>
              <w:t>分</w:t>
            </w:r>
            <w:r>
              <w:rPr>
                <w:rFonts w:hint="eastAsia"/>
                <w:lang w:eastAsia="zh-CN"/>
              </w:rPr>
              <w:t>。</w:t>
            </w:r>
          </w:p>
        </w:tc>
      </w:tr>
      <w:tr w:rsidR="00671A31" w14:paraId="56302E11" w14:textId="77777777">
        <w:tc>
          <w:tcPr>
            <w:tcW w:w="792" w:type="dxa"/>
            <w:vMerge/>
          </w:tcPr>
          <w:p w14:paraId="6AA97B33" w14:textId="77777777" w:rsidR="00671A31" w:rsidRDefault="00671A31">
            <w:pPr>
              <w:spacing w:line="360" w:lineRule="auto"/>
            </w:pPr>
          </w:p>
        </w:tc>
        <w:tc>
          <w:tcPr>
            <w:tcW w:w="1301" w:type="dxa"/>
            <w:vMerge/>
          </w:tcPr>
          <w:p w14:paraId="02E843C6" w14:textId="77777777" w:rsidR="00671A31" w:rsidRDefault="00671A31">
            <w:pPr>
              <w:spacing w:line="360" w:lineRule="auto"/>
            </w:pPr>
          </w:p>
        </w:tc>
        <w:tc>
          <w:tcPr>
            <w:tcW w:w="1924" w:type="dxa"/>
            <w:vAlign w:val="center"/>
          </w:tcPr>
          <w:p w14:paraId="237CBA27" w14:textId="77777777" w:rsidR="00671A31" w:rsidRDefault="00236AA3">
            <w:pPr>
              <w:spacing w:line="360" w:lineRule="auto"/>
              <w:jc w:val="center"/>
              <w:rPr>
                <w:lang w:eastAsia="zh-CN"/>
              </w:rPr>
            </w:pPr>
            <w:proofErr w:type="spellStart"/>
            <w:r>
              <w:rPr>
                <w:rFonts w:hint="eastAsia"/>
                <w:lang w:eastAsia="zh-CN"/>
              </w:rPr>
              <w:t>机构规模</w:t>
            </w:r>
            <w:proofErr w:type="spellEnd"/>
          </w:p>
          <w:p w14:paraId="02FE3EFE" w14:textId="77777777" w:rsidR="00671A31" w:rsidRDefault="00236AA3">
            <w:pPr>
              <w:spacing w:line="360" w:lineRule="auto"/>
              <w:jc w:val="center"/>
              <w:rPr>
                <w:lang w:eastAsia="zh-CN"/>
              </w:rPr>
            </w:pPr>
            <w:r>
              <w:rPr>
                <w:rFonts w:hint="eastAsia"/>
                <w:lang w:eastAsia="zh-CN"/>
              </w:rPr>
              <w:t>（5分）</w:t>
            </w:r>
          </w:p>
        </w:tc>
        <w:tc>
          <w:tcPr>
            <w:tcW w:w="5554" w:type="dxa"/>
          </w:tcPr>
          <w:p w14:paraId="6EC35210" w14:textId="77777777" w:rsidR="00671A31" w:rsidRDefault="00236AA3">
            <w:pPr>
              <w:spacing w:line="360" w:lineRule="auto"/>
              <w:rPr>
                <w:lang w:eastAsia="zh-CN"/>
              </w:rPr>
            </w:pPr>
            <w:r>
              <w:rPr>
                <w:rFonts w:hint="eastAsia"/>
                <w:lang w:eastAsia="zh-CN"/>
              </w:rPr>
              <w:t>机构</w:t>
            </w:r>
            <w:r>
              <w:rPr>
                <w:rFonts w:hint="eastAsia"/>
                <w:lang w:eastAsia="zh-CN"/>
              </w:rPr>
              <w:t>注册评估师10</w:t>
            </w:r>
            <w:r>
              <w:rPr>
                <w:rFonts w:hint="eastAsia"/>
                <w:lang w:eastAsia="zh-CN"/>
              </w:rPr>
              <w:t>人以下得</w:t>
            </w:r>
            <w:r>
              <w:rPr>
                <w:rFonts w:hint="eastAsia"/>
                <w:lang w:eastAsia="zh-CN"/>
              </w:rPr>
              <w:t>2</w:t>
            </w:r>
            <w:r>
              <w:rPr>
                <w:rFonts w:hint="eastAsia"/>
                <w:lang w:eastAsia="zh-CN"/>
              </w:rPr>
              <w:t>分，</w:t>
            </w:r>
            <w:r>
              <w:rPr>
                <w:rFonts w:hint="eastAsia"/>
                <w:lang w:eastAsia="zh-CN"/>
              </w:rPr>
              <w:t>10（</w:t>
            </w:r>
            <w:r>
              <w:rPr>
                <w:rFonts w:hint="eastAsia"/>
                <w:lang w:eastAsia="zh-CN"/>
              </w:rPr>
              <w:t>含）-</w:t>
            </w:r>
            <w:r>
              <w:rPr>
                <w:rFonts w:hint="eastAsia"/>
                <w:lang w:eastAsia="zh-CN"/>
              </w:rPr>
              <w:t>20</w:t>
            </w:r>
            <w:r>
              <w:rPr>
                <w:rFonts w:hint="eastAsia"/>
                <w:lang w:eastAsia="zh-CN"/>
              </w:rPr>
              <w:t>人得</w:t>
            </w:r>
            <w:r>
              <w:rPr>
                <w:rFonts w:hint="eastAsia"/>
                <w:lang w:eastAsia="zh-CN"/>
              </w:rPr>
              <w:t>3</w:t>
            </w:r>
            <w:r>
              <w:rPr>
                <w:rFonts w:hint="eastAsia"/>
                <w:lang w:eastAsia="zh-CN"/>
              </w:rPr>
              <w:t>分，</w:t>
            </w:r>
            <w:r>
              <w:rPr>
                <w:rFonts w:hint="eastAsia"/>
                <w:lang w:eastAsia="zh-CN"/>
              </w:rPr>
              <w:t>20（</w:t>
            </w:r>
            <w:r>
              <w:rPr>
                <w:rFonts w:hint="eastAsia"/>
                <w:lang w:eastAsia="zh-CN"/>
              </w:rPr>
              <w:t>含）人以上得</w:t>
            </w:r>
            <w:r>
              <w:rPr>
                <w:rFonts w:hint="eastAsia"/>
                <w:lang w:eastAsia="zh-CN"/>
              </w:rPr>
              <w:t>5</w:t>
            </w:r>
            <w:r>
              <w:rPr>
                <w:rFonts w:hint="eastAsia"/>
                <w:lang w:eastAsia="zh-CN"/>
              </w:rPr>
              <w:t>分。</w:t>
            </w:r>
          </w:p>
        </w:tc>
      </w:tr>
      <w:tr w:rsidR="00671A31" w14:paraId="3225B0E6" w14:textId="77777777">
        <w:tc>
          <w:tcPr>
            <w:tcW w:w="792" w:type="dxa"/>
            <w:vMerge/>
            <w:vAlign w:val="center"/>
          </w:tcPr>
          <w:p w14:paraId="1164357E" w14:textId="77777777" w:rsidR="00671A31" w:rsidRDefault="00671A31">
            <w:pPr>
              <w:spacing w:line="360" w:lineRule="auto"/>
              <w:jc w:val="center"/>
              <w:rPr>
                <w:lang w:eastAsia="zh-CN"/>
              </w:rPr>
            </w:pPr>
          </w:p>
        </w:tc>
        <w:tc>
          <w:tcPr>
            <w:tcW w:w="1301" w:type="dxa"/>
            <w:vMerge/>
            <w:vAlign w:val="center"/>
          </w:tcPr>
          <w:p w14:paraId="4C64EB27" w14:textId="77777777" w:rsidR="00671A31" w:rsidRDefault="00671A31">
            <w:pPr>
              <w:spacing w:line="360" w:lineRule="auto"/>
              <w:jc w:val="center"/>
              <w:rPr>
                <w:lang w:eastAsia="zh-CN"/>
              </w:rPr>
            </w:pPr>
          </w:p>
        </w:tc>
        <w:tc>
          <w:tcPr>
            <w:tcW w:w="1924" w:type="dxa"/>
            <w:vAlign w:val="center"/>
          </w:tcPr>
          <w:p w14:paraId="569E22D7" w14:textId="77777777" w:rsidR="00671A31" w:rsidRDefault="00236AA3">
            <w:pPr>
              <w:spacing w:line="360" w:lineRule="auto"/>
              <w:jc w:val="center"/>
              <w:rPr>
                <w:lang w:eastAsia="zh-CN"/>
              </w:rPr>
            </w:pPr>
            <w:proofErr w:type="spellStart"/>
            <w:r>
              <w:rPr>
                <w:rFonts w:hint="eastAsia"/>
                <w:lang w:eastAsia="zh-CN"/>
              </w:rPr>
              <w:t>资质</w:t>
            </w:r>
            <w:proofErr w:type="spellEnd"/>
          </w:p>
          <w:p w14:paraId="0BAB6C9F" w14:textId="77777777" w:rsidR="00671A31" w:rsidRDefault="00236AA3">
            <w:pPr>
              <w:spacing w:line="360" w:lineRule="auto"/>
              <w:jc w:val="center"/>
              <w:rPr>
                <w:lang w:eastAsia="zh-CN"/>
              </w:rPr>
            </w:pPr>
            <w:r>
              <w:rPr>
                <w:rFonts w:hint="eastAsia"/>
                <w:lang w:eastAsia="zh-CN"/>
              </w:rPr>
              <w:t>（5分）</w:t>
            </w:r>
          </w:p>
        </w:tc>
        <w:tc>
          <w:tcPr>
            <w:tcW w:w="5554" w:type="dxa"/>
          </w:tcPr>
          <w:p w14:paraId="4A72D36C" w14:textId="77777777" w:rsidR="00671A31" w:rsidRDefault="00236AA3">
            <w:pPr>
              <w:spacing w:line="360" w:lineRule="auto"/>
              <w:rPr>
                <w:rFonts w:eastAsiaTheme="minorEastAsia"/>
                <w:lang w:eastAsia="zh-CN"/>
              </w:rPr>
            </w:pPr>
            <w:r>
              <w:rPr>
                <w:rFonts w:hint="eastAsia"/>
                <w:lang w:eastAsia="zh-CN"/>
              </w:rPr>
              <w:t>机构具备一项评估资格资质的得1分；具备两项评估资格资质的得3分；同时具备三项评估资格资质的得5分</w:t>
            </w:r>
            <w:r>
              <w:rPr>
                <w:rFonts w:hint="eastAsia"/>
                <w:lang w:eastAsia="zh-CN"/>
              </w:rPr>
              <w:t>。</w:t>
            </w:r>
          </w:p>
        </w:tc>
      </w:tr>
      <w:tr w:rsidR="00671A31" w14:paraId="24FAE68E" w14:textId="77777777">
        <w:tc>
          <w:tcPr>
            <w:tcW w:w="792" w:type="dxa"/>
            <w:vMerge w:val="restart"/>
            <w:vAlign w:val="center"/>
          </w:tcPr>
          <w:p w14:paraId="6B003926" w14:textId="77777777" w:rsidR="00671A31" w:rsidRDefault="00236AA3">
            <w:pPr>
              <w:spacing w:line="360" w:lineRule="auto"/>
              <w:jc w:val="center"/>
              <w:rPr>
                <w:rFonts w:eastAsiaTheme="minorEastAsia"/>
                <w:lang w:eastAsia="zh-CN"/>
              </w:rPr>
            </w:pPr>
            <w:r>
              <w:rPr>
                <w:rFonts w:hint="eastAsia"/>
                <w:lang w:eastAsia="zh-CN"/>
              </w:rPr>
              <w:t>2</w:t>
            </w:r>
          </w:p>
        </w:tc>
        <w:tc>
          <w:tcPr>
            <w:tcW w:w="1301" w:type="dxa"/>
            <w:vMerge w:val="restart"/>
            <w:vAlign w:val="center"/>
          </w:tcPr>
          <w:p w14:paraId="029D5F98" w14:textId="77777777" w:rsidR="00671A31" w:rsidRDefault="00236AA3">
            <w:pPr>
              <w:spacing w:line="360" w:lineRule="auto"/>
              <w:jc w:val="center"/>
              <w:rPr>
                <w:lang w:eastAsia="zh-CN"/>
              </w:rPr>
            </w:pPr>
            <w:proofErr w:type="spellStart"/>
            <w:r>
              <w:rPr>
                <w:rFonts w:hint="eastAsia"/>
                <w:lang w:eastAsia="zh-CN"/>
              </w:rPr>
              <w:t>业绩</w:t>
            </w:r>
            <w:proofErr w:type="spellEnd"/>
          </w:p>
          <w:p w14:paraId="6A68F633" w14:textId="77777777" w:rsidR="00671A31" w:rsidRDefault="00236AA3">
            <w:pPr>
              <w:spacing w:line="360" w:lineRule="auto"/>
              <w:jc w:val="center"/>
              <w:rPr>
                <w:lang w:eastAsia="zh-CN"/>
              </w:rPr>
            </w:pPr>
            <w:r>
              <w:rPr>
                <w:rFonts w:hint="eastAsia"/>
                <w:lang w:eastAsia="zh-CN"/>
              </w:rPr>
              <w:t>（</w:t>
            </w:r>
            <w:r>
              <w:rPr>
                <w:lang w:eastAsia="zh-CN"/>
              </w:rPr>
              <w:t>30</w:t>
            </w:r>
            <w:r>
              <w:rPr>
                <w:rFonts w:hint="eastAsia"/>
                <w:lang w:eastAsia="zh-CN"/>
              </w:rPr>
              <w:t>分）</w:t>
            </w:r>
          </w:p>
        </w:tc>
        <w:tc>
          <w:tcPr>
            <w:tcW w:w="1924" w:type="dxa"/>
            <w:vAlign w:val="center"/>
          </w:tcPr>
          <w:p w14:paraId="57B9F445" w14:textId="77777777" w:rsidR="00671A31" w:rsidRDefault="00236AA3">
            <w:pPr>
              <w:spacing w:line="360" w:lineRule="auto"/>
              <w:jc w:val="center"/>
              <w:rPr>
                <w:lang w:eastAsia="zh-CN"/>
              </w:rPr>
            </w:pPr>
            <w:proofErr w:type="spellStart"/>
            <w:r>
              <w:rPr>
                <w:rFonts w:hint="eastAsia"/>
                <w:lang w:eastAsia="zh-CN"/>
              </w:rPr>
              <w:t>机构业绩</w:t>
            </w:r>
            <w:proofErr w:type="spellEnd"/>
          </w:p>
          <w:p w14:paraId="13DCE192" w14:textId="77777777" w:rsidR="00671A31" w:rsidRDefault="00236AA3">
            <w:pPr>
              <w:spacing w:line="360" w:lineRule="auto"/>
              <w:jc w:val="center"/>
              <w:rPr>
                <w:lang w:eastAsia="zh-CN"/>
              </w:rPr>
            </w:pPr>
            <w:r>
              <w:rPr>
                <w:rFonts w:hint="eastAsia"/>
                <w:lang w:eastAsia="zh-CN"/>
              </w:rPr>
              <w:t>（1</w:t>
            </w:r>
            <w:r>
              <w:rPr>
                <w:lang w:eastAsia="zh-CN"/>
              </w:rPr>
              <w:t>5</w:t>
            </w:r>
            <w:r>
              <w:rPr>
                <w:rFonts w:hint="eastAsia"/>
                <w:lang w:eastAsia="zh-CN"/>
              </w:rPr>
              <w:t>分）</w:t>
            </w:r>
          </w:p>
        </w:tc>
        <w:tc>
          <w:tcPr>
            <w:tcW w:w="5554" w:type="dxa"/>
          </w:tcPr>
          <w:p w14:paraId="1BC66419" w14:textId="77777777" w:rsidR="00671A31" w:rsidRDefault="00236AA3">
            <w:pPr>
              <w:spacing w:line="360" w:lineRule="auto"/>
              <w:rPr>
                <w:lang w:eastAsia="zh-CN"/>
              </w:rPr>
            </w:pPr>
            <w:r>
              <w:rPr>
                <w:rFonts w:hint="eastAsia"/>
                <w:lang w:eastAsia="zh-CN"/>
              </w:rPr>
              <w:t>201</w:t>
            </w:r>
            <w:r>
              <w:rPr>
                <w:rFonts w:hint="eastAsia"/>
                <w:lang w:eastAsia="zh-CN"/>
              </w:rPr>
              <w:t>9</w:t>
            </w:r>
            <w:r>
              <w:rPr>
                <w:rFonts w:hint="eastAsia"/>
                <w:lang w:eastAsia="zh-CN"/>
              </w:rPr>
              <w:t>年1月1日以来承办过</w:t>
            </w:r>
            <w:r>
              <w:rPr>
                <w:rFonts w:hint="eastAsia"/>
                <w:lang w:eastAsia="zh-CN"/>
              </w:rPr>
              <w:t>管理人委托的破产</w:t>
            </w:r>
            <w:r>
              <w:rPr>
                <w:rFonts w:hint="eastAsia"/>
                <w:lang w:eastAsia="zh-CN"/>
              </w:rPr>
              <w:t>评估</w:t>
            </w:r>
            <w:r>
              <w:rPr>
                <w:rFonts w:hint="eastAsia"/>
                <w:lang w:eastAsia="zh-CN"/>
              </w:rPr>
              <w:t>项目</w:t>
            </w:r>
            <w:r>
              <w:rPr>
                <w:rFonts w:hint="eastAsia"/>
                <w:lang w:eastAsia="zh-CN"/>
              </w:rPr>
              <w:t>。每1</w:t>
            </w:r>
            <w:r>
              <w:rPr>
                <w:rFonts w:hint="eastAsia"/>
                <w:lang w:eastAsia="zh-CN"/>
              </w:rPr>
              <w:t>个</w:t>
            </w:r>
            <w:r>
              <w:rPr>
                <w:rFonts w:hint="eastAsia"/>
                <w:lang w:eastAsia="zh-CN"/>
              </w:rPr>
              <w:t>得</w:t>
            </w:r>
            <w:r>
              <w:rPr>
                <w:rFonts w:hint="eastAsia"/>
                <w:lang w:eastAsia="zh-CN"/>
              </w:rPr>
              <w:t>1.5</w:t>
            </w:r>
            <w:r>
              <w:rPr>
                <w:rFonts w:hint="eastAsia"/>
                <w:lang w:eastAsia="zh-CN"/>
              </w:rPr>
              <w:t>分，最高不超过</w:t>
            </w:r>
            <w:r>
              <w:rPr>
                <w:rFonts w:hint="eastAsia"/>
                <w:lang w:eastAsia="zh-CN"/>
              </w:rPr>
              <w:t>1</w:t>
            </w:r>
            <w:r>
              <w:rPr>
                <w:lang w:eastAsia="zh-CN"/>
              </w:rPr>
              <w:t>5</w:t>
            </w:r>
            <w:r>
              <w:rPr>
                <w:rFonts w:hint="eastAsia"/>
                <w:lang w:eastAsia="zh-CN"/>
              </w:rPr>
              <w:t>分。</w:t>
            </w:r>
          </w:p>
        </w:tc>
      </w:tr>
      <w:tr w:rsidR="00671A31" w14:paraId="718C1E29" w14:textId="77777777">
        <w:tc>
          <w:tcPr>
            <w:tcW w:w="792" w:type="dxa"/>
            <w:vMerge/>
            <w:vAlign w:val="center"/>
          </w:tcPr>
          <w:p w14:paraId="486B9666" w14:textId="77777777" w:rsidR="00671A31" w:rsidRDefault="00671A31">
            <w:pPr>
              <w:spacing w:line="360" w:lineRule="auto"/>
              <w:jc w:val="center"/>
              <w:rPr>
                <w:lang w:eastAsia="zh-CN"/>
              </w:rPr>
            </w:pPr>
          </w:p>
        </w:tc>
        <w:tc>
          <w:tcPr>
            <w:tcW w:w="1301" w:type="dxa"/>
            <w:vMerge/>
            <w:vAlign w:val="center"/>
          </w:tcPr>
          <w:p w14:paraId="6275A576" w14:textId="77777777" w:rsidR="00671A31" w:rsidRDefault="00671A31">
            <w:pPr>
              <w:spacing w:line="360" w:lineRule="auto"/>
              <w:jc w:val="center"/>
              <w:rPr>
                <w:lang w:eastAsia="zh-CN"/>
              </w:rPr>
            </w:pPr>
          </w:p>
        </w:tc>
        <w:tc>
          <w:tcPr>
            <w:tcW w:w="1924" w:type="dxa"/>
            <w:vAlign w:val="center"/>
          </w:tcPr>
          <w:p w14:paraId="56599AF9" w14:textId="77777777" w:rsidR="00671A31" w:rsidRDefault="00236AA3">
            <w:pPr>
              <w:spacing w:line="360" w:lineRule="auto"/>
              <w:jc w:val="center"/>
              <w:rPr>
                <w:lang w:eastAsia="zh-CN"/>
              </w:rPr>
            </w:pPr>
            <w:proofErr w:type="spellStart"/>
            <w:r>
              <w:rPr>
                <w:rFonts w:hint="eastAsia"/>
                <w:lang w:eastAsia="zh-CN"/>
              </w:rPr>
              <w:t>类似工作经验</w:t>
            </w:r>
            <w:proofErr w:type="spellEnd"/>
          </w:p>
          <w:p w14:paraId="469B2D01" w14:textId="77777777" w:rsidR="00671A31" w:rsidRDefault="00236AA3">
            <w:pPr>
              <w:spacing w:line="360" w:lineRule="auto"/>
              <w:jc w:val="center"/>
              <w:rPr>
                <w:lang w:eastAsia="zh-CN"/>
              </w:rPr>
            </w:pPr>
            <w:r>
              <w:rPr>
                <w:rFonts w:hint="eastAsia"/>
                <w:lang w:eastAsia="zh-CN"/>
              </w:rPr>
              <w:t>（8分）</w:t>
            </w:r>
          </w:p>
        </w:tc>
        <w:tc>
          <w:tcPr>
            <w:tcW w:w="5554" w:type="dxa"/>
          </w:tcPr>
          <w:p w14:paraId="4A1A6471" w14:textId="77777777" w:rsidR="00671A31" w:rsidRDefault="00236AA3">
            <w:pPr>
              <w:spacing w:line="360" w:lineRule="auto"/>
              <w:rPr>
                <w:lang w:eastAsia="zh-CN"/>
              </w:rPr>
            </w:pPr>
            <w:r>
              <w:rPr>
                <w:rFonts w:hint="eastAsia"/>
                <w:lang w:eastAsia="zh-CN"/>
              </w:rPr>
              <w:t>201</w:t>
            </w:r>
            <w:r>
              <w:rPr>
                <w:rFonts w:hint="eastAsia"/>
                <w:lang w:eastAsia="zh-CN"/>
              </w:rPr>
              <w:t>9</w:t>
            </w:r>
            <w:r>
              <w:rPr>
                <w:rFonts w:hint="eastAsia"/>
                <w:lang w:eastAsia="zh-CN"/>
              </w:rPr>
              <w:t>年1月1日以来承办过</w:t>
            </w:r>
            <w:r>
              <w:rPr>
                <w:rFonts w:hint="eastAsia"/>
                <w:lang w:eastAsia="zh-CN"/>
              </w:rPr>
              <w:t>管理人委托的在建工程</w:t>
            </w:r>
            <w:r>
              <w:rPr>
                <w:rFonts w:hint="eastAsia"/>
                <w:lang w:eastAsia="zh-CN"/>
              </w:rPr>
              <w:t>评估</w:t>
            </w:r>
            <w:r>
              <w:rPr>
                <w:rFonts w:hint="eastAsia"/>
                <w:lang w:eastAsia="zh-CN"/>
              </w:rPr>
              <w:t>项目</w:t>
            </w:r>
            <w:r>
              <w:rPr>
                <w:rFonts w:hint="eastAsia"/>
                <w:lang w:eastAsia="zh-CN"/>
              </w:rPr>
              <w:t>。每1</w:t>
            </w:r>
            <w:r>
              <w:rPr>
                <w:rFonts w:hint="eastAsia"/>
                <w:lang w:eastAsia="zh-CN"/>
              </w:rPr>
              <w:t>个</w:t>
            </w:r>
            <w:r>
              <w:rPr>
                <w:rFonts w:hint="eastAsia"/>
                <w:lang w:eastAsia="zh-CN"/>
              </w:rPr>
              <w:t>得</w:t>
            </w:r>
            <w:r>
              <w:rPr>
                <w:lang w:eastAsia="zh-CN"/>
              </w:rPr>
              <w:t>2</w:t>
            </w:r>
            <w:r>
              <w:rPr>
                <w:rFonts w:hint="eastAsia"/>
                <w:lang w:eastAsia="zh-CN"/>
              </w:rPr>
              <w:t>分，最高不超过</w:t>
            </w:r>
            <w:r>
              <w:rPr>
                <w:rFonts w:hint="eastAsia"/>
                <w:lang w:eastAsia="zh-CN"/>
              </w:rPr>
              <w:t>8</w:t>
            </w:r>
            <w:r>
              <w:rPr>
                <w:rFonts w:hint="eastAsia"/>
                <w:lang w:eastAsia="zh-CN"/>
              </w:rPr>
              <w:t>分。</w:t>
            </w:r>
          </w:p>
        </w:tc>
      </w:tr>
      <w:tr w:rsidR="00671A31" w14:paraId="7F70B481" w14:textId="77777777">
        <w:tc>
          <w:tcPr>
            <w:tcW w:w="792" w:type="dxa"/>
            <w:vMerge/>
          </w:tcPr>
          <w:p w14:paraId="276E064E" w14:textId="77777777" w:rsidR="00671A31" w:rsidRDefault="00671A31">
            <w:pPr>
              <w:spacing w:line="360" w:lineRule="auto"/>
              <w:rPr>
                <w:lang w:eastAsia="zh-CN"/>
              </w:rPr>
            </w:pPr>
          </w:p>
        </w:tc>
        <w:tc>
          <w:tcPr>
            <w:tcW w:w="1301" w:type="dxa"/>
            <w:vMerge/>
          </w:tcPr>
          <w:p w14:paraId="42F4981B" w14:textId="77777777" w:rsidR="00671A31" w:rsidRDefault="00671A31">
            <w:pPr>
              <w:spacing w:line="360" w:lineRule="auto"/>
              <w:rPr>
                <w:lang w:eastAsia="zh-CN"/>
              </w:rPr>
            </w:pPr>
          </w:p>
        </w:tc>
        <w:tc>
          <w:tcPr>
            <w:tcW w:w="1924" w:type="dxa"/>
            <w:vAlign w:val="center"/>
          </w:tcPr>
          <w:p w14:paraId="3C7C1F5F" w14:textId="77777777" w:rsidR="00671A31" w:rsidRDefault="00236AA3">
            <w:pPr>
              <w:spacing w:line="360" w:lineRule="auto"/>
              <w:jc w:val="center"/>
              <w:rPr>
                <w:lang w:eastAsia="zh-CN"/>
              </w:rPr>
            </w:pPr>
            <w:proofErr w:type="spellStart"/>
            <w:r>
              <w:rPr>
                <w:rFonts w:hint="eastAsia"/>
                <w:lang w:eastAsia="zh-CN"/>
              </w:rPr>
              <w:t>项目负责人业绩</w:t>
            </w:r>
            <w:proofErr w:type="spellEnd"/>
          </w:p>
          <w:p w14:paraId="00CC5802" w14:textId="77777777" w:rsidR="00671A31" w:rsidRDefault="00236AA3">
            <w:pPr>
              <w:spacing w:line="360" w:lineRule="auto"/>
              <w:jc w:val="center"/>
              <w:rPr>
                <w:lang w:eastAsia="zh-CN"/>
              </w:rPr>
            </w:pPr>
            <w:r>
              <w:rPr>
                <w:rFonts w:hint="eastAsia"/>
                <w:lang w:eastAsia="zh-CN"/>
              </w:rPr>
              <w:t>（</w:t>
            </w:r>
            <w:r>
              <w:rPr>
                <w:lang w:eastAsia="zh-CN"/>
              </w:rPr>
              <w:t>7</w:t>
            </w:r>
            <w:r>
              <w:rPr>
                <w:rFonts w:hint="eastAsia"/>
                <w:lang w:eastAsia="zh-CN"/>
              </w:rPr>
              <w:t>分）</w:t>
            </w:r>
          </w:p>
        </w:tc>
        <w:tc>
          <w:tcPr>
            <w:tcW w:w="5554" w:type="dxa"/>
          </w:tcPr>
          <w:p w14:paraId="3A58E5B2" w14:textId="77777777" w:rsidR="00671A31" w:rsidRDefault="00236AA3">
            <w:pPr>
              <w:spacing w:line="360" w:lineRule="auto"/>
              <w:rPr>
                <w:lang w:eastAsia="zh-CN"/>
              </w:rPr>
            </w:pPr>
            <w:r>
              <w:rPr>
                <w:rFonts w:hint="eastAsia"/>
                <w:lang w:eastAsia="zh-CN"/>
              </w:rPr>
              <w:t>201</w:t>
            </w:r>
            <w:r>
              <w:rPr>
                <w:rFonts w:hint="eastAsia"/>
                <w:lang w:eastAsia="zh-CN"/>
              </w:rPr>
              <w:t>9</w:t>
            </w:r>
            <w:r>
              <w:rPr>
                <w:rFonts w:hint="eastAsia"/>
                <w:lang w:eastAsia="zh-CN"/>
              </w:rPr>
              <w:t>年1月1日</w:t>
            </w:r>
            <w:r>
              <w:rPr>
                <w:rFonts w:hint="eastAsia"/>
                <w:lang w:eastAsia="zh-CN"/>
              </w:rPr>
              <w:t>以来</w:t>
            </w:r>
            <w:r>
              <w:rPr>
                <w:rFonts w:hint="eastAsia"/>
                <w:lang w:eastAsia="zh-CN"/>
              </w:rPr>
              <w:t>委派</w:t>
            </w:r>
            <w:r>
              <w:rPr>
                <w:rFonts w:hint="eastAsia"/>
                <w:lang w:eastAsia="zh-CN"/>
              </w:rPr>
              <w:t>的</w:t>
            </w:r>
            <w:r>
              <w:rPr>
                <w:rFonts w:hint="eastAsia"/>
                <w:lang w:eastAsia="zh-CN"/>
              </w:rPr>
              <w:t>项目负责人承办过</w:t>
            </w:r>
            <w:r>
              <w:rPr>
                <w:rFonts w:hint="eastAsia"/>
                <w:lang w:eastAsia="zh-CN"/>
              </w:rPr>
              <w:t>破产评估项目，</w:t>
            </w:r>
            <w:r>
              <w:rPr>
                <w:rFonts w:hint="eastAsia"/>
                <w:lang w:eastAsia="zh-CN"/>
              </w:rPr>
              <w:t>每1</w:t>
            </w:r>
            <w:r>
              <w:rPr>
                <w:rFonts w:hint="eastAsia"/>
                <w:lang w:eastAsia="zh-CN"/>
              </w:rPr>
              <w:t>个</w:t>
            </w:r>
            <w:r>
              <w:rPr>
                <w:rFonts w:hint="eastAsia"/>
                <w:lang w:eastAsia="zh-CN"/>
              </w:rPr>
              <w:t>得</w:t>
            </w:r>
            <w:r>
              <w:rPr>
                <w:rFonts w:hint="eastAsia"/>
                <w:lang w:eastAsia="zh-CN"/>
              </w:rPr>
              <w:t>1</w:t>
            </w:r>
            <w:r>
              <w:rPr>
                <w:rFonts w:hint="eastAsia"/>
                <w:lang w:eastAsia="zh-CN"/>
              </w:rPr>
              <w:t>分，最高不超过</w:t>
            </w:r>
            <w:r>
              <w:rPr>
                <w:lang w:eastAsia="zh-CN"/>
              </w:rPr>
              <w:t>7</w:t>
            </w:r>
            <w:r>
              <w:rPr>
                <w:rFonts w:hint="eastAsia"/>
                <w:lang w:eastAsia="zh-CN"/>
              </w:rPr>
              <w:t>分。</w:t>
            </w:r>
          </w:p>
        </w:tc>
      </w:tr>
      <w:tr w:rsidR="00671A31" w14:paraId="228B3608" w14:textId="77777777">
        <w:tc>
          <w:tcPr>
            <w:tcW w:w="792" w:type="dxa"/>
            <w:vAlign w:val="center"/>
          </w:tcPr>
          <w:p w14:paraId="21C9B22D" w14:textId="77777777" w:rsidR="00671A31" w:rsidRDefault="00236AA3">
            <w:pPr>
              <w:spacing w:line="360" w:lineRule="auto"/>
              <w:jc w:val="center"/>
              <w:rPr>
                <w:rFonts w:eastAsiaTheme="minorEastAsia"/>
                <w:lang w:eastAsia="zh-CN"/>
              </w:rPr>
            </w:pPr>
            <w:r>
              <w:rPr>
                <w:rFonts w:hint="eastAsia"/>
                <w:lang w:eastAsia="zh-CN"/>
              </w:rPr>
              <w:t>3</w:t>
            </w:r>
          </w:p>
        </w:tc>
        <w:tc>
          <w:tcPr>
            <w:tcW w:w="1301" w:type="dxa"/>
            <w:vAlign w:val="center"/>
          </w:tcPr>
          <w:p w14:paraId="51C51ED2" w14:textId="77777777" w:rsidR="00671A31" w:rsidRDefault="00236AA3">
            <w:pPr>
              <w:spacing w:line="360" w:lineRule="auto"/>
              <w:jc w:val="center"/>
              <w:rPr>
                <w:lang w:eastAsia="zh-CN"/>
              </w:rPr>
            </w:pPr>
            <w:proofErr w:type="spellStart"/>
            <w:r>
              <w:rPr>
                <w:rFonts w:hint="eastAsia"/>
                <w:lang w:eastAsia="zh-CN"/>
              </w:rPr>
              <w:t>服务方案</w:t>
            </w:r>
            <w:proofErr w:type="spellEnd"/>
          </w:p>
          <w:p w14:paraId="123C3A27" w14:textId="77777777" w:rsidR="00671A31" w:rsidRDefault="00236AA3">
            <w:pPr>
              <w:spacing w:line="360" w:lineRule="auto"/>
              <w:jc w:val="center"/>
              <w:rPr>
                <w:lang w:eastAsia="zh-CN"/>
              </w:rPr>
            </w:pPr>
            <w:r>
              <w:rPr>
                <w:rFonts w:hint="eastAsia"/>
                <w:lang w:eastAsia="zh-CN"/>
              </w:rPr>
              <w:t>（</w:t>
            </w:r>
            <w:r>
              <w:rPr>
                <w:lang w:eastAsia="zh-CN"/>
              </w:rPr>
              <w:t>15</w:t>
            </w:r>
            <w:r>
              <w:rPr>
                <w:rFonts w:hint="eastAsia"/>
                <w:lang w:eastAsia="zh-CN"/>
              </w:rPr>
              <w:t>分）</w:t>
            </w:r>
          </w:p>
        </w:tc>
        <w:tc>
          <w:tcPr>
            <w:tcW w:w="7478" w:type="dxa"/>
            <w:gridSpan w:val="2"/>
          </w:tcPr>
          <w:p w14:paraId="2B8FB82B" w14:textId="77777777" w:rsidR="00671A31" w:rsidRDefault="00236AA3">
            <w:pPr>
              <w:spacing w:line="360" w:lineRule="auto"/>
              <w:rPr>
                <w:lang w:eastAsia="zh-CN"/>
              </w:rPr>
            </w:pPr>
            <w:proofErr w:type="spellStart"/>
            <w:r>
              <w:rPr>
                <w:rFonts w:hint="eastAsia"/>
                <w:lang w:eastAsia="zh-CN"/>
              </w:rPr>
              <w:t>方案内容设计全面、完善﹑合理、具有可实施性，方案内容应包含</w:t>
            </w:r>
            <w:proofErr w:type="spellEnd"/>
            <w:r>
              <w:rPr>
                <w:rFonts w:hint="eastAsia"/>
                <w:lang w:eastAsia="zh-CN"/>
              </w:rPr>
              <w:t>:</w:t>
            </w:r>
          </w:p>
          <w:p w14:paraId="439926D5" w14:textId="77777777" w:rsidR="00671A31" w:rsidRDefault="00236AA3">
            <w:pPr>
              <w:spacing w:line="360" w:lineRule="auto"/>
              <w:rPr>
                <w:lang w:eastAsia="zh-CN"/>
              </w:rPr>
            </w:pPr>
            <w:r>
              <w:rPr>
                <w:rFonts w:hint="eastAsia"/>
                <w:lang w:eastAsia="zh-CN"/>
              </w:rPr>
              <w:t>1﹑委派项目人员与本项目评估工作的匹配程度﹔</w:t>
            </w:r>
          </w:p>
          <w:p w14:paraId="657391B8" w14:textId="77777777" w:rsidR="00671A31" w:rsidRDefault="00236AA3">
            <w:pPr>
              <w:spacing w:line="360" w:lineRule="auto"/>
              <w:rPr>
                <w:lang w:eastAsia="zh-CN"/>
              </w:rPr>
            </w:pPr>
            <w:r>
              <w:rPr>
                <w:rFonts w:hint="eastAsia"/>
                <w:lang w:eastAsia="zh-CN"/>
              </w:rPr>
              <w:t>2、</w:t>
            </w:r>
            <w:r>
              <w:rPr>
                <w:rFonts w:hint="eastAsia"/>
                <w:lang w:eastAsia="zh-CN"/>
              </w:rPr>
              <w:t>时间安排合理，及时高效，有明确的工作计划﹔</w:t>
            </w:r>
          </w:p>
          <w:p w14:paraId="1DAA1F9B" w14:textId="77777777" w:rsidR="00671A31" w:rsidRDefault="00236AA3">
            <w:pPr>
              <w:spacing w:line="360" w:lineRule="auto"/>
              <w:rPr>
                <w:lang w:eastAsia="zh-CN"/>
              </w:rPr>
            </w:pPr>
            <w:r>
              <w:rPr>
                <w:rFonts w:hint="eastAsia"/>
                <w:lang w:eastAsia="zh-CN"/>
              </w:rPr>
              <w:t>3、对评估过程中可能面临的困难和问题有初步的认识和相应的措施</w:t>
            </w:r>
            <w:r>
              <w:rPr>
                <w:rFonts w:hint="eastAsia"/>
                <w:lang w:eastAsia="zh-CN"/>
              </w:rPr>
              <w:t>等</w:t>
            </w:r>
            <w:r>
              <w:rPr>
                <w:rFonts w:hint="eastAsia"/>
                <w:lang w:eastAsia="zh-CN"/>
              </w:rPr>
              <w:t>。</w:t>
            </w:r>
          </w:p>
        </w:tc>
      </w:tr>
      <w:tr w:rsidR="00671A31" w14:paraId="4F27A6B0" w14:textId="77777777">
        <w:tc>
          <w:tcPr>
            <w:tcW w:w="792" w:type="dxa"/>
            <w:vAlign w:val="center"/>
          </w:tcPr>
          <w:p w14:paraId="51A497A3" w14:textId="77777777" w:rsidR="00671A31" w:rsidRDefault="00236AA3">
            <w:pPr>
              <w:spacing w:line="360" w:lineRule="auto"/>
              <w:jc w:val="center"/>
              <w:rPr>
                <w:rFonts w:eastAsiaTheme="minorEastAsia"/>
                <w:lang w:eastAsia="zh-CN"/>
              </w:rPr>
            </w:pPr>
            <w:r>
              <w:rPr>
                <w:rFonts w:hint="eastAsia"/>
                <w:lang w:eastAsia="zh-CN"/>
              </w:rPr>
              <w:t>4</w:t>
            </w:r>
          </w:p>
        </w:tc>
        <w:tc>
          <w:tcPr>
            <w:tcW w:w="1301" w:type="dxa"/>
            <w:vAlign w:val="center"/>
          </w:tcPr>
          <w:p w14:paraId="325A340A" w14:textId="77777777" w:rsidR="00671A31" w:rsidRDefault="00236AA3">
            <w:pPr>
              <w:spacing w:line="360" w:lineRule="auto"/>
              <w:jc w:val="center"/>
              <w:rPr>
                <w:lang w:eastAsia="zh-CN"/>
              </w:rPr>
            </w:pPr>
            <w:proofErr w:type="spellStart"/>
            <w:r>
              <w:rPr>
                <w:rFonts w:hint="eastAsia"/>
                <w:lang w:eastAsia="zh-CN"/>
              </w:rPr>
              <w:t>报价</w:t>
            </w:r>
            <w:proofErr w:type="spellEnd"/>
          </w:p>
          <w:p w14:paraId="498B25B8" w14:textId="77777777" w:rsidR="00671A31" w:rsidRDefault="00236AA3">
            <w:pPr>
              <w:spacing w:line="360" w:lineRule="auto"/>
              <w:jc w:val="center"/>
              <w:rPr>
                <w:lang w:eastAsia="zh-CN"/>
              </w:rPr>
            </w:pPr>
            <w:r>
              <w:rPr>
                <w:rFonts w:hint="eastAsia"/>
                <w:lang w:eastAsia="zh-CN"/>
              </w:rPr>
              <w:t>（</w:t>
            </w:r>
            <w:r>
              <w:rPr>
                <w:lang w:eastAsia="zh-CN"/>
              </w:rPr>
              <w:t>40</w:t>
            </w:r>
            <w:r>
              <w:rPr>
                <w:rFonts w:hint="eastAsia"/>
                <w:lang w:eastAsia="zh-CN"/>
              </w:rPr>
              <w:t>分）</w:t>
            </w:r>
          </w:p>
        </w:tc>
        <w:tc>
          <w:tcPr>
            <w:tcW w:w="7478" w:type="dxa"/>
            <w:gridSpan w:val="2"/>
          </w:tcPr>
          <w:p w14:paraId="7A32E59F" w14:textId="77777777" w:rsidR="00671A31" w:rsidRDefault="00236AA3">
            <w:pPr>
              <w:spacing w:line="360" w:lineRule="auto"/>
              <w:rPr>
                <w:lang w:eastAsia="zh-CN"/>
              </w:rPr>
            </w:pPr>
            <w:proofErr w:type="spellStart"/>
            <w:r>
              <w:rPr>
                <w:rFonts w:hint="eastAsia"/>
                <w:lang w:eastAsia="zh-CN"/>
              </w:rPr>
              <w:t>投标报价得分</w:t>
            </w:r>
            <w:proofErr w:type="spellEnd"/>
            <w:r>
              <w:rPr>
                <w:rFonts w:hint="eastAsia"/>
                <w:lang w:eastAsia="zh-CN"/>
              </w:rPr>
              <w:t>=（</w:t>
            </w:r>
            <w:proofErr w:type="spellStart"/>
            <w:r>
              <w:rPr>
                <w:rFonts w:hint="eastAsia"/>
                <w:lang w:eastAsia="zh-CN"/>
              </w:rPr>
              <w:t>基准价</w:t>
            </w:r>
            <w:proofErr w:type="spellEnd"/>
            <w:r>
              <w:rPr>
                <w:rFonts w:hint="eastAsia"/>
                <w:lang w:eastAsia="zh-CN"/>
              </w:rPr>
              <w:t>/</w:t>
            </w:r>
            <w:proofErr w:type="spellStart"/>
            <w:proofErr w:type="gramStart"/>
            <w:r>
              <w:rPr>
                <w:rFonts w:hint="eastAsia"/>
                <w:lang w:eastAsia="zh-CN"/>
              </w:rPr>
              <w:t>投标报价</w:t>
            </w:r>
            <w:proofErr w:type="spellEnd"/>
            <w:r>
              <w:rPr>
                <w:rFonts w:hint="eastAsia"/>
                <w:lang w:eastAsia="zh-CN"/>
              </w:rPr>
              <w:t>)*</w:t>
            </w:r>
            <w:proofErr w:type="gramEnd"/>
            <w:r>
              <w:rPr>
                <w:lang w:eastAsia="zh-CN"/>
              </w:rPr>
              <w:t>4</w:t>
            </w:r>
            <w:r>
              <w:rPr>
                <w:rFonts w:hint="eastAsia"/>
                <w:lang w:eastAsia="zh-CN"/>
              </w:rPr>
              <w:t>0，最高不超过</w:t>
            </w:r>
            <w:r>
              <w:rPr>
                <w:lang w:eastAsia="zh-CN"/>
              </w:rPr>
              <w:t>4</w:t>
            </w:r>
            <w:r>
              <w:rPr>
                <w:rFonts w:hint="eastAsia"/>
                <w:lang w:eastAsia="zh-CN"/>
              </w:rPr>
              <w:t>0分</w:t>
            </w:r>
            <w:r>
              <w:rPr>
                <w:rFonts w:hint="eastAsia"/>
                <w:lang w:eastAsia="zh-CN"/>
              </w:rPr>
              <w:t>。</w:t>
            </w:r>
          </w:p>
          <w:p w14:paraId="0DA0068A" w14:textId="77777777" w:rsidR="00671A31" w:rsidRDefault="00236AA3">
            <w:pPr>
              <w:spacing w:line="360" w:lineRule="auto"/>
              <w:rPr>
                <w:lang w:eastAsia="zh-CN"/>
              </w:rPr>
            </w:pPr>
            <w:r>
              <w:rPr>
                <w:rFonts w:hint="eastAsia"/>
                <w:lang w:eastAsia="zh-CN"/>
              </w:rPr>
              <w:t>注</w:t>
            </w:r>
            <w:r>
              <w:rPr>
                <w:rFonts w:hint="eastAsia"/>
                <w:lang w:eastAsia="zh-CN"/>
              </w:rPr>
              <w:t>：</w:t>
            </w:r>
            <w:r>
              <w:rPr>
                <w:rFonts w:hint="eastAsia"/>
                <w:lang w:eastAsia="zh-CN"/>
              </w:rPr>
              <w:t>若有效投标人数少于4个</w:t>
            </w:r>
            <w:r>
              <w:rPr>
                <w:rFonts w:hint="eastAsia"/>
                <w:lang w:eastAsia="zh-CN"/>
              </w:rPr>
              <w:t>（</w:t>
            </w:r>
            <w:r>
              <w:rPr>
                <w:rFonts w:hint="eastAsia"/>
                <w:lang w:eastAsia="zh-CN"/>
              </w:rPr>
              <w:t>含</w:t>
            </w:r>
            <w:r>
              <w:rPr>
                <w:rFonts w:hint="eastAsia"/>
                <w:lang w:eastAsia="zh-CN"/>
              </w:rPr>
              <w:t>）</w:t>
            </w:r>
            <w:r>
              <w:rPr>
                <w:rFonts w:hint="eastAsia"/>
                <w:lang w:eastAsia="zh-CN"/>
              </w:rPr>
              <w:t>时，基准价为所有有效的投标报价算术平均值</w:t>
            </w:r>
            <w:r>
              <w:rPr>
                <w:rFonts w:hint="eastAsia"/>
                <w:lang w:eastAsia="zh-CN"/>
              </w:rPr>
              <w:t>；</w:t>
            </w:r>
            <w:r>
              <w:rPr>
                <w:rFonts w:hint="eastAsia"/>
                <w:lang w:eastAsia="zh-CN"/>
              </w:rPr>
              <w:t>当有效的投标人数大于4个</w:t>
            </w:r>
            <w:r>
              <w:rPr>
                <w:rFonts w:hint="eastAsia"/>
                <w:lang w:eastAsia="zh-CN"/>
              </w:rPr>
              <w:t>（</w:t>
            </w:r>
            <w:r>
              <w:rPr>
                <w:rFonts w:hint="eastAsia"/>
                <w:lang w:eastAsia="zh-CN"/>
              </w:rPr>
              <w:t>不含</w:t>
            </w:r>
            <w:r>
              <w:rPr>
                <w:rFonts w:hint="eastAsia"/>
                <w:lang w:eastAsia="zh-CN"/>
              </w:rPr>
              <w:t>）</w:t>
            </w:r>
            <w:r>
              <w:rPr>
                <w:rFonts w:hint="eastAsia"/>
                <w:lang w:eastAsia="zh-CN"/>
              </w:rPr>
              <w:t>时，基准价为去掉最高价和最低价的算术平均值。</w:t>
            </w:r>
          </w:p>
        </w:tc>
      </w:tr>
    </w:tbl>
    <w:p w14:paraId="3F327D83" w14:textId="77777777" w:rsidR="00671A31" w:rsidRDefault="00671A31">
      <w:pPr>
        <w:rPr>
          <w:lang w:eastAsia="zh-CN"/>
        </w:rPr>
      </w:pPr>
    </w:p>
    <w:p w14:paraId="0F05E0B0" w14:textId="77777777" w:rsidR="00671A31" w:rsidRDefault="00671A31">
      <w:pPr>
        <w:pStyle w:val="Bodytext10"/>
        <w:spacing w:line="448" w:lineRule="exact"/>
        <w:ind w:firstLine="460"/>
        <w:jc w:val="both"/>
        <w:rPr>
          <w:rFonts w:ascii="仿宋" w:eastAsia="仿宋" w:hAnsi="仿宋" w:cs="仿宋"/>
          <w:sz w:val="28"/>
          <w:szCs w:val="28"/>
        </w:rPr>
      </w:pPr>
    </w:p>
    <w:sectPr w:rsidR="00671A31">
      <w:pgSz w:w="11906" w:h="16838"/>
      <w:pgMar w:top="1134" w:right="1134" w:bottom="1134" w:left="141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394BF0" w14:textId="77777777" w:rsidR="00236AA3" w:rsidRDefault="00236AA3"/>
  </w:endnote>
  <w:endnote w:type="continuationSeparator" w:id="0">
    <w:p w14:paraId="7D246BF1" w14:textId="77777777" w:rsidR="00236AA3" w:rsidRDefault="00236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auto"/>
      </w:rPr>
      <w:id w:val="27327273"/>
    </w:sdtPr>
    <w:sdtEndPr/>
    <w:sdtContent>
      <w:p w14:paraId="5A94A52F" w14:textId="77777777" w:rsidR="00671A31" w:rsidRDefault="00236AA3">
        <w:pPr>
          <w:pStyle w:val="a3"/>
          <w:jc w:val="center"/>
        </w:pPr>
        <w:r>
          <w:rPr>
            <w:rFonts w:eastAsiaTheme="minorEastAsia" w:hint="eastAsia"/>
            <w:lang w:eastAsia="zh-CN"/>
          </w:rPr>
          <w:t>第</w:t>
        </w:r>
        <w:r>
          <w:fldChar w:fldCharType="begin"/>
        </w:r>
        <w:r>
          <w:instrText xml:space="preserve"> PAGE   \* MERGEFORMAT </w:instrText>
        </w:r>
        <w:r>
          <w:fldChar w:fldCharType="separate"/>
        </w:r>
        <w:r>
          <w:rPr>
            <w:lang w:val="zh-CN"/>
          </w:rPr>
          <w:t>1</w:t>
        </w:r>
        <w:r>
          <w:rPr>
            <w:lang w:val="zh-CN"/>
          </w:rPr>
          <w:fldChar w:fldCharType="end"/>
        </w:r>
        <w:r>
          <w:rPr>
            <w:rFonts w:eastAsiaTheme="minorEastAsia" w:hint="eastAsia"/>
            <w:lang w:eastAsia="zh-CN"/>
          </w:rPr>
          <w:t>页，共</w:t>
        </w:r>
        <w:r>
          <w:rPr>
            <w:rFonts w:eastAsiaTheme="minorEastAsia" w:hint="eastAsia"/>
            <w:lang w:eastAsia="zh-CN"/>
          </w:rPr>
          <w:t>7</w:t>
        </w:r>
        <w:r>
          <w:rPr>
            <w:rFonts w:eastAsiaTheme="minorEastAsia" w:hint="eastAsia"/>
            <w:lang w:eastAsia="zh-CN"/>
          </w:rPr>
          <w:t>页</w:t>
        </w:r>
      </w:p>
    </w:sdtContent>
  </w:sdt>
  <w:p w14:paraId="1391D53E" w14:textId="77777777" w:rsidR="00671A31" w:rsidRDefault="00671A3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8FB009" w14:textId="77777777" w:rsidR="00236AA3" w:rsidRDefault="00236AA3"/>
  </w:footnote>
  <w:footnote w:type="continuationSeparator" w:id="0">
    <w:p w14:paraId="45B5248B" w14:textId="77777777" w:rsidR="00236AA3" w:rsidRDefault="00236A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bordersDoNotSurroundHeader/>
  <w:bordersDoNotSurroundFooter/>
  <w:proofState w:spelling="clean" w:grammar="clean"/>
  <w:defaultTabStop w:val="420"/>
  <w:drawingGridHorizontalSpacing w:val="181"/>
  <w:drawingGridVerticalSpacing w:val="181"/>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0CD"/>
    <w:rsid w:val="AAFDF4B5"/>
    <w:rsid w:val="B7BE9828"/>
    <w:rsid w:val="BFFE1DE8"/>
    <w:rsid w:val="E2573A41"/>
    <w:rsid w:val="00084DB6"/>
    <w:rsid w:val="00236AA3"/>
    <w:rsid w:val="00340225"/>
    <w:rsid w:val="00347727"/>
    <w:rsid w:val="003A6AB8"/>
    <w:rsid w:val="003D27BD"/>
    <w:rsid w:val="004110CD"/>
    <w:rsid w:val="004C5DCC"/>
    <w:rsid w:val="005771B2"/>
    <w:rsid w:val="005D3CF5"/>
    <w:rsid w:val="00631A91"/>
    <w:rsid w:val="00671A31"/>
    <w:rsid w:val="008752B3"/>
    <w:rsid w:val="009E3A4A"/>
    <w:rsid w:val="00AD205C"/>
    <w:rsid w:val="00D84556"/>
    <w:rsid w:val="00E4506C"/>
    <w:rsid w:val="00FA2BC1"/>
    <w:rsid w:val="545FF97C"/>
    <w:rsid w:val="6FF3268E"/>
    <w:rsid w:val="7B7F936B"/>
    <w:rsid w:val="7D7CE2BA"/>
    <w:rsid w:val="7DFFB48C"/>
    <w:rsid w:val="7E6B8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15CDB4B"/>
  <w15:docId w15:val="{2DC233C5-4612-4646-AE46-22179CD5B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cturecaption1">
    <w:name w:val="Picture caption|1_"/>
    <w:basedOn w:val="a0"/>
    <w:link w:val="Picturecaption10"/>
    <w:qFormat/>
    <w:rPr>
      <w:rFonts w:ascii="宋体" w:eastAsia="宋体" w:hAnsi="宋体" w:cs="宋体"/>
      <w:sz w:val="22"/>
      <w:szCs w:val="22"/>
      <w:u w:val="none"/>
      <w:shd w:val="clear" w:color="auto" w:fill="auto"/>
      <w:lang w:val="zh-TW" w:eastAsia="zh-TW" w:bidi="zh-TW"/>
    </w:rPr>
  </w:style>
  <w:style w:type="paragraph" w:customStyle="1" w:styleId="Picturecaption10">
    <w:name w:val="Picture caption|1"/>
    <w:basedOn w:val="a"/>
    <w:link w:val="Picturecaption1"/>
    <w:rPr>
      <w:rFonts w:ascii="宋体" w:eastAsia="宋体" w:hAnsi="宋体" w:cs="宋体"/>
      <w:sz w:val="22"/>
      <w:szCs w:val="22"/>
      <w:lang w:val="zh-TW" w:eastAsia="zh-TW" w:bidi="zh-TW"/>
    </w:rPr>
  </w:style>
  <w:style w:type="character" w:customStyle="1" w:styleId="Heading11">
    <w:name w:val="Heading #1|1_"/>
    <w:basedOn w:val="a0"/>
    <w:link w:val="Heading110"/>
    <w:rPr>
      <w:rFonts w:ascii="宋体" w:eastAsia="宋体" w:hAnsi="宋体" w:cs="宋体"/>
      <w:sz w:val="30"/>
      <w:szCs w:val="30"/>
      <w:u w:val="none"/>
      <w:shd w:val="clear" w:color="auto" w:fill="auto"/>
      <w:lang w:val="zh-TW" w:eastAsia="zh-TW" w:bidi="zh-TW"/>
    </w:rPr>
  </w:style>
  <w:style w:type="paragraph" w:customStyle="1" w:styleId="Heading110">
    <w:name w:val="Heading #1|1"/>
    <w:basedOn w:val="a"/>
    <w:link w:val="Heading11"/>
    <w:pPr>
      <w:spacing w:before="90" w:after="260"/>
      <w:jc w:val="center"/>
      <w:outlineLvl w:val="0"/>
    </w:pPr>
    <w:rPr>
      <w:rFonts w:ascii="宋体" w:eastAsia="宋体" w:hAnsi="宋体" w:cs="宋体"/>
      <w:sz w:val="30"/>
      <w:szCs w:val="30"/>
      <w:lang w:val="zh-TW" w:eastAsia="zh-TW" w:bidi="zh-TW"/>
    </w:rPr>
  </w:style>
  <w:style w:type="character" w:customStyle="1" w:styleId="Heading21">
    <w:name w:val="Heading #2|1_"/>
    <w:basedOn w:val="a0"/>
    <w:link w:val="Heading210"/>
    <w:rPr>
      <w:rFonts w:ascii="宋体" w:eastAsia="宋体" w:hAnsi="宋体" w:cs="宋体"/>
      <w:sz w:val="26"/>
      <w:szCs w:val="26"/>
      <w:u w:val="none"/>
      <w:shd w:val="clear" w:color="auto" w:fill="auto"/>
      <w:lang w:val="zh-TW" w:eastAsia="zh-TW" w:bidi="zh-TW"/>
    </w:rPr>
  </w:style>
  <w:style w:type="paragraph" w:customStyle="1" w:styleId="Heading210">
    <w:name w:val="Heading #2|1"/>
    <w:basedOn w:val="a"/>
    <w:link w:val="Heading21"/>
    <w:pPr>
      <w:jc w:val="right"/>
      <w:outlineLvl w:val="1"/>
    </w:pPr>
    <w:rPr>
      <w:rFonts w:ascii="宋体" w:eastAsia="宋体" w:hAnsi="宋体" w:cs="宋体"/>
      <w:sz w:val="26"/>
      <w:szCs w:val="26"/>
      <w:lang w:val="zh-TW" w:eastAsia="zh-TW" w:bidi="zh-TW"/>
    </w:rPr>
  </w:style>
  <w:style w:type="character" w:customStyle="1" w:styleId="Bodytext1">
    <w:name w:val="Body text|1_"/>
    <w:basedOn w:val="a0"/>
    <w:link w:val="Bodytext10"/>
    <w:rPr>
      <w:rFonts w:ascii="宋体" w:eastAsia="宋体" w:hAnsi="宋体" w:cs="宋体"/>
      <w:sz w:val="22"/>
      <w:szCs w:val="22"/>
      <w:u w:val="none"/>
      <w:shd w:val="clear" w:color="auto" w:fill="auto"/>
      <w:lang w:val="zh-TW" w:eastAsia="zh-TW" w:bidi="zh-TW"/>
    </w:rPr>
  </w:style>
  <w:style w:type="paragraph" w:customStyle="1" w:styleId="Bodytext10">
    <w:name w:val="Body text|1"/>
    <w:basedOn w:val="a"/>
    <w:link w:val="Bodytext1"/>
    <w:pPr>
      <w:spacing w:line="432" w:lineRule="auto"/>
      <w:ind w:firstLine="400"/>
    </w:pPr>
    <w:rPr>
      <w:rFonts w:ascii="宋体" w:eastAsia="宋体" w:hAnsi="宋体" w:cs="宋体"/>
      <w:sz w:val="22"/>
      <w:szCs w:val="22"/>
      <w:lang w:val="zh-TW" w:eastAsia="zh-TW" w:bidi="zh-TW"/>
    </w:rPr>
  </w:style>
  <w:style w:type="character" w:customStyle="1" w:styleId="Tablecaption1">
    <w:name w:val="Table caption|1_"/>
    <w:basedOn w:val="a0"/>
    <w:link w:val="Tablecaption10"/>
    <w:rPr>
      <w:rFonts w:ascii="宋体" w:eastAsia="宋体" w:hAnsi="宋体" w:cs="宋体"/>
      <w:sz w:val="22"/>
      <w:szCs w:val="22"/>
      <w:u w:val="none"/>
      <w:shd w:val="clear" w:color="auto" w:fill="auto"/>
      <w:lang w:val="zh-TW" w:eastAsia="zh-TW" w:bidi="zh-TW"/>
    </w:rPr>
  </w:style>
  <w:style w:type="paragraph" w:customStyle="1" w:styleId="Tablecaption10">
    <w:name w:val="Table caption|1"/>
    <w:basedOn w:val="a"/>
    <w:link w:val="Tablecaption1"/>
    <w:rPr>
      <w:rFonts w:ascii="宋体" w:eastAsia="宋体" w:hAnsi="宋体" w:cs="宋体"/>
      <w:sz w:val="22"/>
      <w:szCs w:val="22"/>
      <w:lang w:val="zh-TW" w:eastAsia="zh-TW" w:bidi="zh-TW"/>
    </w:rPr>
  </w:style>
  <w:style w:type="character" w:customStyle="1" w:styleId="Other1">
    <w:name w:val="Other|1_"/>
    <w:basedOn w:val="a0"/>
    <w:link w:val="Other10"/>
    <w:rPr>
      <w:rFonts w:ascii="宋体" w:eastAsia="宋体" w:hAnsi="宋体" w:cs="宋体"/>
      <w:sz w:val="22"/>
      <w:szCs w:val="22"/>
      <w:u w:val="none"/>
      <w:shd w:val="clear" w:color="auto" w:fill="auto"/>
      <w:lang w:val="zh-TW" w:eastAsia="zh-TW" w:bidi="zh-TW"/>
    </w:rPr>
  </w:style>
  <w:style w:type="paragraph" w:customStyle="1" w:styleId="Other10">
    <w:name w:val="Other|1"/>
    <w:basedOn w:val="a"/>
    <w:link w:val="Other1"/>
    <w:pPr>
      <w:spacing w:line="432" w:lineRule="auto"/>
      <w:ind w:firstLine="400"/>
    </w:pPr>
    <w:rPr>
      <w:rFonts w:ascii="宋体" w:eastAsia="宋体" w:hAnsi="宋体" w:cs="宋体"/>
      <w:sz w:val="22"/>
      <w:szCs w:val="22"/>
      <w:lang w:val="zh-TW" w:eastAsia="zh-TW" w:bidi="zh-TW"/>
    </w:rPr>
  </w:style>
  <w:style w:type="character" w:customStyle="1" w:styleId="a6">
    <w:name w:val="页眉 字符"/>
    <w:basedOn w:val="a0"/>
    <w:link w:val="a5"/>
    <w:rPr>
      <w:rFonts w:eastAsia="Times New Roman"/>
      <w:color w:val="000000"/>
      <w:sz w:val="18"/>
      <w:szCs w:val="18"/>
      <w:lang w:eastAsia="en-US" w:bidi="en-US"/>
    </w:rPr>
  </w:style>
  <w:style w:type="character" w:customStyle="1" w:styleId="a4">
    <w:name w:val="页脚 字符"/>
    <w:basedOn w:val="a0"/>
    <w:link w:val="a3"/>
    <w:uiPriority w:val="99"/>
    <w:qFormat/>
    <w:rPr>
      <w:rFonts w:eastAsia="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379162754@qq.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807</Words>
  <Characters>4605</Characters>
  <Application>Microsoft Office Word</Application>
  <DocSecurity>0</DocSecurity>
  <Lines>38</Lines>
  <Paragraphs>10</Paragraphs>
  <ScaleCrop>false</ScaleCrop>
  <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Chung Vivian</cp:lastModifiedBy>
  <cp:revision>2</cp:revision>
  <cp:lastPrinted>2022-03-25T17:07:00Z</cp:lastPrinted>
  <dcterms:created xsi:type="dcterms:W3CDTF">2022-03-25T08:32:00Z</dcterms:created>
  <dcterms:modified xsi:type="dcterms:W3CDTF">2022-03-25T08:32:00Z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2052-4.0.1.6533</vt:lpwstr>
  </property>
</Properties>
</file>