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A8F06" w14:textId="369C82C7" w:rsidR="008408B1" w:rsidRPr="0049428B" w:rsidRDefault="00A43D6F" w:rsidP="0049428B">
      <w:pPr>
        <w:spacing w:line="360" w:lineRule="auto"/>
        <w:jc w:val="center"/>
        <w:rPr>
          <w:rFonts w:ascii="黑体" w:eastAsia="黑体" w:hAnsi="黑体"/>
          <w:b/>
          <w:bCs/>
          <w:sz w:val="24"/>
          <w:szCs w:val="24"/>
        </w:rPr>
      </w:pPr>
      <w:bookmarkStart w:id="0" w:name="_Hlk77529053"/>
      <w:r w:rsidRPr="0049428B">
        <w:rPr>
          <w:rFonts w:ascii="黑体" w:eastAsia="黑体" w:hAnsi="黑体" w:hint="eastAsia"/>
          <w:b/>
          <w:bCs/>
          <w:sz w:val="24"/>
          <w:szCs w:val="24"/>
        </w:rPr>
        <w:t>上海金汇通用航空股份有限公司破产清算</w:t>
      </w:r>
      <w:r w:rsidR="008408B1" w:rsidRPr="0049428B">
        <w:rPr>
          <w:rFonts w:ascii="黑体" w:eastAsia="黑体" w:hAnsi="黑体" w:hint="eastAsia"/>
          <w:b/>
          <w:bCs/>
          <w:sz w:val="24"/>
          <w:szCs w:val="24"/>
        </w:rPr>
        <w:t>案</w:t>
      </w:r>
    </w:p>
    <w:p w14:paraId="0AA5ACB5" w14:textId="7ED7F196" w:rsidR="002226AD" w:rsidRPr="0049428B" w:rsidRDefault="008408B1" w:rsidP="0049428B">
      <w:pPr>
        <w:spacing w:line="360" w:lineRule="auto"/>
        <w:jc w:val="center"/>
        <w:rPr>
          <w:rFonts w:ascii="黑体" w:eastAsia="黑体" w:hAnsi="黑体"/>
          <w:b/>
          <w:bCs/>
          <w:sz w:val="24"/>
          <w:szCs w:val="24"/>
        </w:rPr>
      </w:pPr>
      <w:r w:rsidRPr="0049428B">
        <w:rPr>
          <w:rFonts w:ascii="黑体" w:eastAsia="黑体" w:hAnsi="黑体" w:hint="eastAsia"/>
          <w:b/>
          <w:bCs/>
          <w:sz w:val="24"/>
          <w:szCs w:val="24"/>
        </w:rPr>
        <w:t>关于招募</w:t>
      </w:r>
      <w:r w:rsidR="007333CB" w:rsidRPr="0049428B">
        <w:rPr>
          <w:rFonts w:ascii="黑体" w:eastAsia="黑体" w:hAnsi="黑体" w:hint="eastAsia"/>
          <w:b/>
          <w:bCs/>
          <w:sz w:val="24"/>
          <w:szCs w:val="24"/>
        </w:rPr>
        <w:t>意向投资人</w:t>
      </w:r>
      <w:r w:rsidRPr="0049428B">
        <w:rPr>
          <w:rFonts w:ascii="黑体" w:eastAsia="黑体" w:hAnsi="黑体" w:hint="eastAsia"/>
          <w:b/>
          <w:bCs/>
          <w:sz w:val="24"/>
          <w:szCs w:val="24"/>
        </w:rPr>
        <w:t>的</w:t>
      </w:r>
      <w:r w:rsidR="00F86E38" w:rsidRPr="0049428B">
        <w:rPr>
          <w:rFonts w:ascii="黑体" w:eastAsia="黑体" w:hAnsi="黑体" w:hint="eastAsia"/>
          <w:b/>
          <w:bCs/>
          <w:sz w:val="24"/>
          <w:szCs w:val="24"/>
        </w:rPr>
        <w:t>公告</w:t>
      </w:r>
    </w:p>
    <w:p w14:paraId="73B497B2" w14:textId="77777777" w:rsidR="00F86E38" w:rsidRPr="0049428B" w:rsidRDefault="00F86E38" w:rsidP="0049428B">
      <w:pPr>
        <w:spacing w:line="360" w:lineRule="auto"/>
        <w:ind w:firstLineChars="200" w:firstLine="480"/>
        <w:rPr>
          <w:rFonts w:ascii="仿宋" w:eastAsia="仿宋" w:hAnsi="仿宋"/>
          <w:sz w:val="24"/>
          <w:szCs w:val="24"/>
        </w:rPr>
      </w:pPr>
    </w:p>
    <w:p w14:paraId="78FA17C2" w14:textId="64C01074" w:rsidR="00A43D6F" w:rsidRPr="0049428B" w:rsidRDefault="00A43D6F" w:rsidP="0049428B">
      <w:pPr>
        <w:snapToGrid w:val="0"/>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上海市奉贤区人民法院于2021年</w:t>
      </w:r>
      <w:r w:rsidRPr="0049428B">
        <w:rPr>
          <w:rFonts w:ascii="仿宋" w:eastAsia="仿宋" w:hAnsi="仿宋"/>
          <w:sz w:val="24"/>
          <w:szCs w:val="24"/>
        </w:rPr>
        <w:t>8</w:t>
      </w:r>
      <w:r w:rsidRPr="0049428B">
        <w:rPr>
          <w:rFonts w:ascii="仿宋" w:eastAsia="仿宋" w:hAnsi="仿宋" w:hint="eastAsia"/>
          <w:sz w:val="24"/>
          <w:szCs w:val="24"/>
        </w:rPr>
        <w:t>月</w:t>
      </w:r>
      <w:r w:rsidRPr="0049428B">
        <w:rPr>
          <w:rFonts w:ascii="仿宋" w:eastAsia="仿宋" w:hAnsi="仿宋"/>
          <w:sz w:val="24"/>
          <w:szCs w:val="24"/>
        </w:rPr>
        <w:t>3</w:t>
      </w:r>
      <w:r w:rsidRPr="0049428B">
        <w:rPr>
          <w:rFonts w:ascii="仿宋" w:eastAsia="仿宋" w:hAnsi="仿宋" w:hint="eastAsia"/>
          <w:sz w:val="24"/>
          <w:szCs w:val="24"/>
        </w:rPr>
        <w:t>日作出（2021）沪</w:t>
      </w:r>
      <w:r w:rsidRPr="0049428B">
        <w:rPr>
          <w:rFonts w:ascii="仿宋" w:eastAsia="仿宋" w:hAnsi="仿宋"/>
          <w:sz w:val="24"/>
          <w:szCs w:val="24"/>
        </w:rPr>
        <w:t>0120</w:t>
      </w:r>
      <w:r w:rsidRPr="0049428B">
        <w:rPr>
          <w:rFonts w:ascii="仿宋" w:eastAsia="仿宋" w:hAnsi="仿宋" w:hint="eastAsia"/>
          <w:sz w:val="24"/>
          <w:szCs w:val="24"/>
        </w:rPr>
        <w:t>破</w:t>
      </w:r>
      <w:r w:rsidRPr="0049428B">
        <w:rPr>
          <w:rFonts w:ascii="仿宋" w:eastAsia="仿宋" w:hAnsi="仿宋"/>
          <w:sz w:val="24"/>
          <w:szCs w:val="24"/>
        </w:rPr>
        <w:t>6</w:t>
      </w:r>
      <w:r w:rsidRPr="0049428B">
        <w:rPr>
          <w:rFonts w:ascii="仿宋" w:eastAsia="仿宋" w:hAnsi="仿宋" w:hint="eastAsia"/>
          <w:sz w:val="24"/>
          <w:szCs w:val="24"/>
        </w:rPr>
        <w:t>号民事裁定书，裁定受理上海金汇通用航空股份有限公司（下称“金汇通航”或“债务人”）的破产清算一案，于2021年</w:t>
      </w:r>
      <w:r w:rsidRPr="0049428B">
        <w:rPr>
          <w:rFonts w:ascii="仿宋" w:eastAsia="仿宋" w:hAnsi="仿宋"/>
          <w:sz w:val="24"/>
          <w:szCs w:val="24"/>
        </w:rPr>
        <w:t>9</w:t>
      </w:r>
      <w:r w:rsidRPr="0049428B">
        <w:rPr>
          <w:rFonts w:ascii="仿宋" w:eastAsia="仿宋" w:hAnsi="仿宋" w:hint="eastAsia"/>
          <w:sz w:val="24"/>
          <w:szCs w:val="24"/>
        </w:rPr>
        <w:t>月</w:t>
      </w:r>
      <w:r w:rsidRPr="0049428B">
        <w:rPr>
          <w:rFonts w:ascii="仿宋" w:eastAsia="仿宋" w:hAnsi="仿宋"/>
          <w:sz w:val="24"/>
          <w:szCs w:val="24"/>
        </w:rPr>
        <w:t>13</w:t>
      </w:r>
      <w:r w:rsidRPr="0049428B">
        <w:rPr>
          <w:rFonts w:ascii="仿宋" w:eastAsia="仿宋" w:hAnsi="仿宋" w:hint="eastAsia"/>
          <w:sz w:val="24"/>
          <w:szCs w:val="24"/>
        </w:rPr>
        <w:t>日作出（2021）沪</w:t>
      </w:r>
      <w:r w:rsidRPr="0049428B">
        <w:rPr>
          <w:rFonts w:ascii="仿宋" w:eastAsia="仿宋" w:hAnsi="仿宋"/>
          <w:sz w:val="24"/>
          <w:szCs w:val="24"/>
        </w:rPr>
        <w:t>0120</w:t>
      </w:r>
      <w:r w:rsidRPr="0049428B">
        <w:rPr>
          <w:rFonts w:ascii="仿宋" w:eastAsia="仿宋" w:hAnsi="仿宋" w:hint="eastAsia"/>
          <w:sz w:val="24"/>
          <w:szCs w:val="24"/>
        </w:rPr>
        <w:t>破</w:t>
      </w:r>
      <w:r w:rsidRPr="0049428B">
        <w:rPr>
          <w:rFonts w:ascii="仿宋" w:eastAsia="仿宋" w:hAnsi="仿宋"/>
          <w:sz w:val="24"/>
          <w:szCs w:val="24"/>
        </w:rPr>
        <w:t>6</w:t>
      </w:r>
      <w:r w:rsidRPr="0049428B">
        <w:rPr>
          <w:rFonts w:ascii="仿宋" w:eastAsia="仿宋" w:hAnsi="仿宋" w:hint="eastAsia"/>
          <w:sz w:val="24"/>
          <w:szCs w:val="24"/>
        </w:rPr>
        <w:t>号决定书，指定上海市君悦律师事务所担任金汇通航管理人（以下简称“管理人”）。</w:t>
      </w:r>
    </w:p>
    <w:p w14:paraId="12067F8F" w14:textId="7045B808" w:rsidR="00180350" w:rsidRPr="0049428B" w:rsidRDefault="00265654" w:rsidP="0049428B">
      <w:pPr>
        <w:spacing w:line="360" w:lineRule="auto"/>
        <w:ind w:firstLineChars="200" w:firstLine="480"/>
        <w:rPr>
          <w:rFonts w:ascii="仿宋" w:eastAsia="仿宋" w:hAnsi="仿宋"/>
          <w:sz w:val="24"/>
          <w:szCs w:val="24"/>
        </w:rPr>
      </w:pPr>
      <w:r w:rsidRPr="00545B3E">
        <w:rPr>
          <w:rFonts w:ascii="仿宋" w:eastAsia="仿宋" w:hAnsi="仿宋"/>
          <w:sz w:val="24"/>
          <w:szCs w:val="24"/>
        </w:rPr>
        <w:t>为</w:t>
      </w:r>
      <w:r w:rsidRPr="00545B3E">
        <w:rPr>
          <w:rFonts w:ascii="仿宋" w:eastAsia="仿宋" w:hAnsi="仿宋" w:hint="eastAsia"/>
          <w:sz w:val="24"/>
          <w:szCs w:val="24"/>
        </w:rPr>
        <w:t>盘活</w:t>
      </w:r>
      <w:r w:rsidRPr="0049428B">
        <w:rPr>
          <w:rFonts w:ascii="仿宋" w:eastAsia="仿宋" w:hAnsi="仿宋" w:hint="eastAsia"/>
          <w:sz w:val="24"/>
          <w:szCs w:val="24"/>
        </w:rPr>
        <w:t>金汇通航</w:t>
      </w:r>
      <w:r>
        <w:rPr>
          <w:rFonts w:ascii="仿宋" w:eastAsia="仿宋" w:hAnsi="仿宋" w:hint="eastAsia"/>
          <w:sz w:val="24"/>
          <w:szCs w:val="24"/>
        </w:rPr>
        <w:t>的</w:t>
      </w:r>
      <w:r w:rsidRPr="00545B3E">
        <w:rPr>
          <w:rFonts w:ascii="仿宋" w:eastAsia="仿宋" w:hAnsi="仿宋" w:hint="eastAsia"/>
          <w:sz w:val="24"/>
          <w:szCs w:val="24"/>
        </w:rPr>
        <w:t>破产财产，</w:t>
      </w:r>
      <w:r w:rsidRPr="0049428B">
        <w:rPr>
          <w:rFonts w:ascii="仿宋" w:eastAsia="仿宋" w:hAnsi="仿宋" w:hint="eastAsia"/>
          <w:sz w:val="24"/>
          <w:szCs w:val="24"/>
        </w:rPr>
        <w:t>提升财产的偿债价值</w:t>
      </w:r>
      <w:r>
        <w:rPr>
          <w:rFonts w:ascii="仿宋" w:eastAsia="仿宋" w:hAnsi="仿宋" w:hint="eastAsia"/>
          <w:sz w:val="24"/>
          <w:szCs w:val="24"/>
        </w:rPr>
        <w:t>，</w:t>
      </w:r>
      <w:r w:rsidRPr="0049428B">
        <w:rPr>
          <w:rFonts w:ascii="仿宋" w:eastAsia="仿宋" w:hAnsi="仿宋" w:hint="eastAsia"/>
          <w:sz w:val="24"/>
          <w:szCs w:val="24"/>
        </w:rPr>
        <w:t>从而</w:t>
      </w:r>
      <w:r>
        <w:rPr>
          <w:rFonts w:ascii="仿宋" w:eastAsia="仿宋" w:hAnsi="仿宋" w:hint="eastAsia"/>
          <w:sz w:val="24"/>
          <w:szCs w:val="24"/>
        </w:rPr>
        <w:t>提升对</w:t>
      </w:r>
      <w:r w:rsidRPr="0049428B">
        <w:rPr>
          <w:rFonts w:ascii="仿宋" w:eastAsia="仿宋" w:hAnsi="仿宋" w:hint="eastAsia"/>
          <w:sz w:val="24"/>
          <w:szCs w:val="24"/>
        </w:rPr>
        <w:t>全体债权人的清偿率，实现资源优化配置</w:t>
      </w:r>
      <w:r w:rsidRPr="00545B3E">
        <w:rPr>
          <w:rFonts w:ascii="仿宋" w:eastAsia="仿宋" w:hAnsi="仿宋"/>
          <w:sz w:val="24"/>
          <w:szCs w:val="24"/>
        </w:rPr>
        <w:t>，</w:t>
      </w:r>
      <w:r w:rsidR="00A43D6F" w:rsidRPr="0049428B">
        <w:rPr>
          <w:rFonts w:ascii="仿宋" w:eastAsia="仿宋" w:hAnsi="仿宋" w:hint="eastAsia"/>
          <w:sz w:val="24"/>
          <w:szCs w:val="24"/>
        </w:rPr>
        <w:t>管理人现招募意向投资人，现将本次招募和遴选事宜公告如下:</w:t>
      </w:r>
    </w:p>
    <w:p w14:paraId="43E80E2A" w14:textId="77777777" w:rsidR="00A43D6F" w:rsidRPr="0049428B" w:rsidRDefault="00A43D6F" w:rsidP="0049428B">
      <w:pPr>
        <w:spacing w:line="360" w:lineRule="auto"/>
        <w:ind w:firstLineChars="200" w:firstLine="480"/>
        <w:rPr>
          <w:rFonts w:ascii="仿宋" w:eastAsia="仿宋" w:hAnsi="仿宋"/>
          <w:sz w:val="24"/>
          <w:szCs w:val="24"/>
        </w:rPr>
      </w:pPr>
    </w:p>
    <w:p w14:paraId="398E0F0F" w14:textId="779BEEDB" w:rsidR="00180350" w:rsidRPr="0049428B" w:rsidRDefault="00180350" w:rsidP="0049428B">
      <w:pPr>
        <w:spacing w:line="360" w:lineRule="auto"/>
        <w:ind w:firstLineChars="200" w:firstLine="482"/>
        <w:rPr>
          <w:rFonts w:ascii="仿宋" w:eastAsia="仿宋" w:hAnsi="仿宋"/>
          <w:b/>
          <w:bCs/>
          <w:sz w:val="24"/>
          <w:szCs w:val="24"/>
        </w:rPr>
      </w:pPr>
      <w:r w:rsidRPr="0049428B">
        <w:rPr>
          <w:rFonts w:ascii="仿宋" w:eastAsia="仿宋" w:hAnsi="仿宋" w:hint="eastAsia"/>
          <w:b/>
          <w:bCs/>
          <w:sz w:val="24"/>
          <w:szCs w:val="24"/>
        </w:rPr>
        <w:t>一、</w:t>
      </w:r>
      <w:r w:rsidR="007B53A9" w:rsidRPr="0049428B">
        <w:rPr>
          <w:rFonts w:ascii="仿宋" w:eastAsia="仿宋" w:hAnsi="仿宋" w:hint="eastAsia"/>
          <w:b/>
          <w:bCs/>
          <w:sz w:val="24"/>
          <w:szCs w:val="24"/>
        </w:rPr>
        <w:t>金汇通航</w:t>
      </w:r>
      <w:r w:rsidRPr="0049428B">
        <w:rPr>
          <w:rFonts w:ascii="仿宋" w:eastAsia="仿宋" w:hAnsi="仿宋" w:hint="eastAsia"/>
          <w:b/>
          <w:bCs/>
          <w:sz w:val="24"/>
          <w:szCs w:val="24"/>
        </w:rPr>
        <w:t>基本信息</w:t>
      </w:r>
    </w:p>
    <w:p w14:paraId="098ACB2B" w14:textId="0D460739" w:rsidR="00180350" w:rsidRPr="0049428B" w:rsidRDefault="00180350" w:rsidP="0049428B">
      <w:pPr>
        <w:spacing w:line="360" w:lineRule="auto"/>
        <w:ind w:firstLineChars="200" w:firstLine="482"/>
        <w:rPr>
          <w:rFonts w:ascii="仿宋" w:eastAsia="仿宋" w:hAnsi="仿宋"/>
          <w:b/>
          <w:bCs/>
          <w:sz w:val="24"/>
          <w:szCs w:val="24"/>
        </w:rPr>
      </w:pPr>
      <w:r w:rsidRPr="0049428B">
        <w:rPr>
          <w:rFonts w:ascii="仿宋" w:eastAsia="仿宋" w:hAnsi="仿宋" w:hint="eastAsia"/>
          <w:b/>
          <w:bCs/>
          <w:sz w:val="24"/>
          <w:szCs w:val="24"/>
        </w:rPr>
        <w:t>（一）工商登记信息</w:t>
      </w:r>
    </w:p>
    <w:p w14:paraId="7060FA9A" w14:textId="025968BD" w:rsidR="007B53A9" w:rsidRPr="0049428B" w:rsidRDefault="007B53A9" w:rsidP="0049428B">
      <w:pPr>
        <w:snapToGrid w:val="0"/>
        <w:spacing w:line="360" w:lineRule="auto"/>
        <w:ind w:firstLineChars="200" w:firstLine="480"/>
        <w:rPr>
          <w:rFonts w:ascii="仿宋" w:eastAsia="仿宋" w:hAnsi="仿宋"/>
          <w:sz w:val="24"/>
          <w:szCs w:val="24"/>
        </w:rPr>
      </w:pPr>
      <w:r w:rsidRPr="0049428B">
        <w:rPr>
          <w:rFonts w:ascii="仿宋" w:eastAsia="仿宋" w:hAnsi="仿宋"/>
          <w:sz w:val="24"/>
          <w:szCs w:val="24"/>
        </w:rPr>
        <w:t>金汇通航成立于2006年12月8日，注册资本为</w:t>
      </w:r>
      <w:r w:rsidRPr="0049428B">
        <w:rPr>
          <w:rFonts w:ascii="仿宋" w:eastAsia="仿宋" w:hAnsi="仿宋" w:hint="eastAsia"/>
          <w:sz w:val="24"/>
          <w:szCs w:val="24"/>
        </w:rPr>
        <w:t>34192.20</w:t>
      </w:r>
      <w:r w:rsidRPr="0049428B">
        <w:rPr>
          <w:rFonts w:ascii="仿宋" w:eastAsia="仿宋" w:hAnsi="仿宋"/>
          <w:sz w:val="24"/>
          <w:szCs w:val="24"/>
        </w:rPr>
        <w:t>万元</w:t>
      </w:r>
      <w:r w:rsidRPr="0049428B">
        <w:rPr>
          <w:rFonts w:ascii="仿宋" w:eastAsia="仿宋" w:hAnsi="仿宋" w:hint="eastAsia"/>
          <w:sz w:val="24"/>
          <w:szCs w:val="24"/>
        </w:rPr>
        <w:t>（币种:人民币，下同）</w:t>
      </w:r>
      <w:r w:rsidRPr="0049428B">
        <w:rPr>
          <w:rFonts w:ascii="仿宋" w:eastAsia="仿宋" w:hAnsi="仿宋"/>
          <w:sz w:val="24"/>
          <w:szCs w:val="24"/>
        </w:rPr>
        <w:t>。</w:t>
      </w:r>
      <w:r w:rsidR="00F36C24" w:rsidRPr="0049428B">
        <w:rPr>
          <w:rFonts w:ascii="仿宋" w:eastAsia="仿宋" w:hAnsi="仿宋" w:hint="eastAsia"/>
          <w:sz w:val="24"/>
          <w:szCs w:val="24"/>
        </w:rPr>
        <w:t>营业期限为2006年11月22日至无固定期限，住所地为上海市奉贤区环城东路128号305室，企业类型为股份有限公司（非上市、自然人投资或控股）。</w:t>
      </w:r>
      <w:r w:rsidRPr="0049428B">
        <w:rPr>
          <w:rFonts w:ascii="仿宋" w:eastAsia="仿宋" w:hAnsi="仿宋" w:hint="eastAsia"/>
          <w:sz w:val="24"/>
          <w:szCs w:val="24"/>
        </w:rPr>
        <w:t>经营范围为许可项目：通用航空服务；民用航空器维修；技术进出口；货物进出口；道路货物运输（含危险货物）。（依法须经批准的项目，经相关部门批准后方可开展经营活动，具体经营项目以相关部门批准文件或许可证件为准）一般项目：航空运输设备销售；远程健康管理服务；健康咨询服务（不含诊疗服务）；第一类医疗器械销售。（除依法须经批准的项目外，凭营业执照依法自主开展经营活动）。</w:t>
      </w:r>
    </w:p>
    <w:p w14:paraId="7CABE57B" w14:textId="04EA31A5" w:rsidR="006C50DB" w:rsidRPr="0049428B" w:rsidRDefault="006C50DB" w:rsidP="0049428B">
      <w:pPr>
        <w:spacing w:line="360" w:lineRule="auto"/>
        <w:ind w:firstLineChars="200" w:firstLine="482"/>
        <w:rPr>
          <w:rFonts w:ascii="仿宋" w:eastAsia="仿宋" w:hAnsi="仿宋"/>
          <w:b/>
          <w:bCs/>
          <w:sz w:val="24"/>
          <w:szCs w:val="24"/>
        </w:rPr>
      </w:pPr>
      <w:r w:rsidRPr="0049428B">
        <w:rPr>
          <w:rFonts w:ascii="仿宋" w:eastAsia="仿宋" w:hAnsi="仿宋" w:hint="eastAsia"/>
          <w:b/>
          <w:bCs/>
          <w:sz w:val="24"/>
          <w:szCs w:val="24"/>
        </w:rPr>
        <w:t>（</w:t>
      </w:r>
      <w:r w:rsidR="005504DC" w:rsidRPr="0049428B">
        <w:rPr>
          <w:rFonts w:ascii="仿宋" w:eastAsia="仿宋" w:hAnsi="仿宋" w:hint="eastAsia"/>
          <w:b/>
          <w:bCs/>
          <w:sz w:val="24"/>
          <w:szCs w:val="24"/>
        </w:rPr>
        <w:t>二</w:t>
      </w:r>
      <w:r w:rsidRPr="0049428B">
        <w:rPr>
          <w:rFonts w:ascii="仿宋" w:eastAsia="仿宋" w:hAnsi="仿宋" w:hint="eastAsia"/>
          <w:b/>
          <w:bCs/>
          <w:sz w:val="24"/>
          <w:szCs w:val="24"/>
        </w:rPr>
        <w:t>）主要资产状况</w:t>
      </w:r>
    </w:p>
    <w:p w14:paraId="762EB7F0" w14:textId="21B5A7C1" w:rsidR="006C50DB" w:rsidRPr="0049428B" w:rsidRDefault="006C50D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债务人的主要资产</w:t>
      </w:r>
      <w:r w:rsidR="005504DC" w:rsidRPr="0049428B">
        <w:rPr>
          <w:rFonts w:ascii="仿宋" w:eastAsia="仿宋" w:hAnsi="仿宋" w:hint="eastAsia"/>
          <w:sz w:val="24"/>
          <w:szCs w:val="24"/>
        </w:rPr>
        <w:t>分为有形资产与无形资产</w:t>
      </w:r>
      <w:r w:rsidRPr="0049428B">
        <w:rPr>
          <w:rFonts w:ascii="仿宋" w:eastAsia="仿宋" w:hAnsi="仿宋" w:hint="eastAsia"/>
          <w:sz w:val="24"/>
          <w:szCs w:val="24"/>
        </w:rPr>
        <w:t>：</w:t>
      </w:r>
    </w:p>
    <w:p w14:paraId="20B81048" w14:textId="01665783" w:rsidR="006C50DB" w:rsidRPr="0049428B" w:rsidRDefault="005504DC" w:rsidP="0049428B">
      <w:pPr>
        <w:pStyle w:val="af4"/>
        <w:numPr>
          <w:ilvl w:val="0"/>
          <w:numId w:val="2"/>
        </w:numPr>
        <w:spacing w:beforeLines="50" w:before="156" w:line="360" w:lineRule="auto"/>
        <w:ind w:firstLineChars="0"/>
        <w:rPr>
          <w:rFonts w:ascii="仿宋" w:eastAsia="仿宋" w:hAnsi="仿宋"/>
          <w:b/>
          <w:bCs/>
          <w:sz w:val="24"/>
          <w:szCs w:val="24"/>
        </w:rPr>
      </w:pPr>
      <w:r w:rsidRPr="0049428B">
        <w:rPr>
          <w:rFonts w:ascii="仿宋" w:eastAsia="仿宋" w:hAnsi="仿宋" w:hint="eastAsia"/>
          <w:b/>
          <w:bCs/>
          <w:sz w:val="24"/>
          <w:szCs w:val="24"/>
        </w:rPr>
        <w:t>有形资产</w:t>
      </w:r>
    </w:p>
    <w:p w14:paraId="6B6EC253" w14:textId="54DCE719" w:rsidR="005504DC" w:rsidRPr="0049428B" w:rsidRDefault="005504DC" w:rsidP="0049428B">
      <w:pPr>
        <w:pStyle w:val="af4"/>
        <w:numPr>
          <w:ilvl w:val="0"/>
          <w:numId w:val="3"/>
        </w:numPr>
        <w:spacing w:beforeLines="50" w:before="156" w:line="360" w:lineRule="auto"/>
        <w:ind w:firstLineChars="0"/>
        <w:rPr>
          <w:rFonts w:ascii="仿宋" w:eastAsia="仿宋" w:hAnsi="仿宋"/>
          <w:sz w:val="24"/>
          <w:szCs w:val="24"/>
        </w:rPr>
      </w:pPr>
      <w:r w:rsidRPr="0049428B">
        <w:rPr>
          <w:rFonts w:ascii="仿宋" w:eastAsia="仿宋" w:hAnsi="仿宋" w:hint="eastAsia"/>
          <w:sz w:val="24"/>
          <w:szCs w:val="24"/>
        </w:rPr>
        <w:t>银行存款；</w:t>
      </w:r>
    </w:p>
    <w:p w14:paraId="399A7DB4" w14:textId="241968E9" w:rsidR="005504DC" w:rsidRPr="0049428B" w:rsidRDefault="005504DC" w:rsidP="0049428B">
      <w:pPr>
        <w:pStyle w:val="af4"/>
        <w:numPr>
          <w:ilvl w:val="0"/>
          <w:numId w:val="3"/>
        </w:numPr>
        <w:spacing w:beforeLines="50" w:before="156" w:line="360" w:lineRule="auto"/>
        <w:ind w:firstLineChars="0"/>
        <w:rPr>
          <w:rFonts w:ascii="仿宋" w:eastAsia="仿宋" w:hAnsi="仿宋"/>
          <w:sz w:val="24"/>
          <w:szCs w:val="24"/>
        </w:rPr>
      </w:pPr>
      <w:r w:rsidRPr="0049428B">
        <w:rPr>
          <w:rFonts w:ascii="仿宋" w:eastAsia="仿宋" w:hAnsi="仿宋" w:hint="eastAsia"/>
          <w:sz w:val="24"/>
          <w:szCs w:val="24"/>
        </w:rPr>
        <w:t>应收账款；</w:t>
      </w:r>
    </w:p>
    <w:p w14:paraId="1E9D3C0E" w14:textId="5E5E1A41" w:rsidR="005504DC" w:rsidRPr="0049428B" w:rsidRDefault="005504DC" w:rsidP="0049428B">
      <w:pPr>
        <w:pStyle w:val="af4"/>
        <w:numPr>
          <w:ilvl w:val="0"/>
          <w:numId w:val="3"/>
        </w:numPr>
        <w:spacing w:line="360" w:lineRule="auto"/>
        <w:ind w:firstLineChars="0"/>
        <w:rPr>
          <w:rFonts w:ascii="仿宋" w:eastAsia="仿宋" w:hAnsi="仿宋"/>
          <w:sz w:val="24"/>
          <w:szCs w:val="24"/>
        </w:rPr>
      </w:pPr>
      <w:r w:rsidRPr="0049428B">
        <w:rPr>
          <w:rFonts w:ascii="仿宋" w:eastAsia="仿宋" w:hAnsi="仿宋" w:hint="eastAsia"/>
          <w:sz w:val="24"/>
          <w:szCs w:val="24"/>
        </w:rPr>
        <w:t>直升机油料与耗材；</w:t>
      </w:r>
    </w:p>
    <w:p w14:paraId="448D6CCF" w14:textId="77777777" w:rsidR="00964437" w:rsidRPr="0049428B" w:rsidRDefault="005504DC" w:rsidP="0049428B">
      <w:pPr>
        <w:pStyle w:val="af4"/>
        <w:numPr>
          <w:ilvl w:val="0"/>
          <w:numId w:val="3"/>
        </w:numPr>
        <w:spacing w:beforeLines="50" w:before="156" w:line="360" w:lineRule="auto"/>
        <w:ind w:firstLineChars="0"/>
        <w:rPr>
          <w:rFonts w:ascii="仿宋" w:eastAsia="仿宋" w:hAnsi="仿宋"/>
          <w:sz w:val="24"/>
          <w:szCs w:val="24"/>
        </w:rPr>
      </w:pPr>
      <w:r w:rsidRPr="0049428B">
        <w:rPr>
          <w:rFonts w:ascii="仿宋" w:eastAsia="仿宋" w:hAnsi="仿宋" w:hint="eastAsia"/>
          <w:sz w:val="24"/>
          <w:szCs w:val="24"/>
        </w:rPr>
        <w:lastRenderedPageBreak/>
        <w:t>维修保养工具、仪器、医疗器械、救援装备；</w:t>
      </w:r>
    </w:p>
    <w:p w14:paraId="003CDF4C" w14:textId="303A3845" w:rsidR="005504DC" w:rsidRPr="0049428B" w:rsidRDefault="005504DC" w:rsidP="0049428B">
      <w:pPr>
        <w:pStyle w:val="af4"/>
        <w:numPr>
          <w:ilvl w:val="0"/>
          <w:numId w:val="3"/>
        </w:numPr>
        <w:spacing w:beforeLines="50" w:before="156" w:line="360" w:lineRule="auto"/>
        <w:ind w:firstLineChars="0"/>
        <w:rPr>
          <w:rFonts w:ascii="仿宋" w:eastAsia="仿宋" w:hAnsi="仿宋"/>
          <w:sz w:val="24"/>
          <w:szCs w:val="24"/>
        </w:rPr>
      </w:pPr>
      <w:r w:rsidRPr="0049428B">
        <w:rPr>
          <w:rFonts w:ascii="仿宋" w:eastAsia="仿宋" w:hAnsi="仿宋" w:hint="eastAsia"/>
          <w:sz w:val="24"/>
          <w:szCs w:val="24"/>
        </w:rPr>
        <w:t>办公用品；</w:t>
      </w:r>
    </w:p>
    <w:p w14:paraId="7DDA67C4" w14:textId="06583ECD" w:rsidR="005504DC" w:rsidRPr="0049428B" w:rsidRDefault="005504DC" w:rsidP="0049428B">
      <w:pPr>
        <w:pStyle w:val="af4"/>
        <w:numPr>
          <w:ilvl w:val="0"/>
          <w:numId w:val="3"/>
        </w:numPr>
        <w:spacing w:beforeLines="50" w:before="156" w:line="360" w:lineRule="auto"/>
        <w:ind w:firstLineChars="0"/>
        <w:rPr>
          <w:rFonts w:ascii="仿宋" w:eastAsia="仿宋" w:hAnsi="仿宋"/>
          <w:sz w:val="24"/>
          <w:szCs w:val="24"/>
        </w:rPr>
      </w:pPr>
      <w:r w:rsidRPr="0049428B">
        <w:rPr>
          <w:rFonts w:ascii="仿宋" w:eastAsia="仿宋" w:hAnsi="仿宋" w:hint="eastAsia"/>
          <w:sz w:val="24"/>
          <w:szCs w:val="24"/>
        </w:rPr>
        <w:t>油罐车等。</w:t>
      </w:r>
    </w:p>
    <w:p w14:paraId="3475FC9B" w14:textId="228479CB" w:rsidR="006C50DB" w:rsidRPr="0049428B" w:rsidRDefault="005504DC" w:rsidP="0049428B">
      <w:pPr>
        <w:pStyle w:val="af4"/>
        <w:numPr>
          <w:ilvl w:val="0"/>
          <w:numId w:val="2"/>
        </w:numPr>
        <w:spacing w:beforeLines="50" w:before="156" w:line="360" w:lineRule="auto"/>
        <w:ind w:firstLineChars="0"/>
        <w:rPr>
          <w:rFonts w:ascii="仿宋" w:eastAsia="仿宋" w:hAnsi="仿宋"/>
          <w:b/>
          <w:bCs/>
          <w:sz w:val="24"/>
          <w:szCs w:val="24"/>
        </w:rPr>
      </w:pPr>
      <w:r w:rsidRPr="0049428B">
        <w:rPr>
          <w:rFonts w:ascii="仿宋" w:eastAsia="仿宋" w:hAnsi="仿宋" w:hint="eastAsia"/>
          <w:b/>
          <w:bCs/>
          <w:sz w:val="24"/>
          <w:szCs w:val="24"/>
        </w:rPr>
        <w:t>无形资产</w:t>
      </w:r>
    </w:p>
    <w:p w14:paraId="3EDC78BD" w14:textId="2D44303E" w:rsidR="00964437" w:rsidRPr="0049428B" w:rsidRDefault="00964437" w:rsidP="0049428B">
      <w:pPr>
        <w:pStyle w:val="af4"/>
        <w:numPr>
          <w:ilvl w:val="0"/>
          <w:numId w:val="4"/>
        </w:numPr>
        <w:spacing w:line="360" w:lineRule="auto"/>
        <w:ind w:firstLineChars="0"/>
        <w:rPr>
          <w:rFonts w:ascii="仿宋" w:eastAsia="仿宋" w:hAnsi="仿宋"/>
          <w:sz w:val="24"/>
          <w:szCs w:val="24"/>
        </w:rPr>
      </w:pPr>
      <w:r w:rsidRPr="0049428B">
        <w:rPr>
          <w:rFonts w:ascii="仿宋" w:eastAsia="仿宋" w:hAnsi="仿宋" w:hint="eastAsia"/>
          <w:sz w:val="24"/>
          <w:szCs w:val="24"/>
        </w:rPr>
        <w:t>商标、救援类专利等；</w:t>
      </w:r>
    </w:p>
    <w:p w14:paraId="66B2C477" w14:textId="3DB204D1" w:rsidR="00542C4B" w:rsidRPr="0049428B" w:rsidRDefault="00542C4B" w:rsidP="0049428B">
      <w:pPr>
        <w:pStyle w:val="af4"/>
        <w:numPr>
          <w:ilvl w:val="0"/>
          <w:numId w:val="4"/>
        </w:numPr>
        <w:spacing w:line="360" w:lineRule="auto"/>
        <w:ind w:firstLineChars="0"/>
        <w:rPr>
          <w:rFonts w:ascii="仿宋" w:eastAsia="仿宋" w:hAnsi="仿宋"/>
          <w:sz w:val="24"/>
          <w:szCs w:val="24"/>
        </w:rPr>
      </w:pPr>
      <w:r w:rsidRPr="0049428B">
        <w:rPr>
          <w:rFonts w:ascii="仿宋" w:eastAsia="仿宋" w:hAnsi="仿宋" w:hint="eastAsia"/>
          <w:sz w:val="24"/>
          <w:szCs w:val="24"/>
        </w:rPr>
        <w:t>民</w:t>
      </w:r>
      <w:r w:rsidRPr="0049428B">
        <w:rPr>
          <w:rFonts w:ascii="仿宋" w:eastAsia="仿宋" w:hAnsi="仿宋"/>
          <w:sz w:val="24"/>
          <w:szCs w:val="24"/>
        </w:rPr>
        <w:t>航</w:t>
      </w:r>
      <w:r w:rsidRPr="0049428B">
        <w:rPr>
          <w:rFonts w:ascii="仿宋" w:eastAsia="仿宋" w:hAnsi="仿宋" w:hint="eastAsia"/>
          <w:sz w:val="24"/>
          <w:szCs w:val="24"/>
        </w:rPr>
        <w:t>领域</w:t>
      </w:r>
      <w:r w:rsidRPr="0049428B">
        <w:rPr>
          <w:rFonts w:ascii="仿宋" w:eastAsia="仿宋" w:hAnsi="仿宋"/>
          <w:sz w:val="24"/>
          <w:szCs w:val="24"/>
        </w:rPr>
        <w:t>CCAR-135部</w:t>
      </w:r>
      <w:r w:rsidRPr="0049428B">
        <w:rPr>
          <w:rFonts w:ascii="仿宋" w:eastAsia="仿宋" w:hAnsi="仿宋" w:hint="eastAsia"/>
          <w:sz w:val="24"/>
          <w:szCs w:val="24"/>
        </w:rPr>
        <w:t>、</w:t>
      </w:r>
      <w:r w:rsidRPr="0049428B">
        <w:rPr>
          <w:rFonts w:ascii="仿宋" w:eastAsia="仿宋" w:hAnsi="仿宋"/>
          <w:sz w:val="24"/>
          <w:szCs w:val="24"/>
        </w:rPr>
        <w:t>CCAR-91部、CCAR-61部、CCAR-145部</w:t>
      </w:r>
      <w:r w:rsidRPr="0049428B">
        <w:rPr>
          <w:rFonts w:ascii="仿宋" w:eastAsia="仿宋" w:hAnsi="仿宋" w:hint="eastAsia"/>
          <w:sz w:val="24"/>
          <w:szCs w:val="24"/>
        </w:rPr>
        <w:t>等直升机运行资质；</w:t>
      </w:r>
    </w:p>
    <w:p w14:paraId="5A9B927F" w14:textId="2F6556F7" w:rsidR="00265654" w:rsidRDefault="00542C4B" w:rsidP="0049428B">
      <w:pPr>
        <w:pStyle w:val="af4"/>
        <w:numPr>
          <w:ilvl w:val="0"/>
          <w:numId w:val="4"/>
        </w:numPr>
        <w:spacing w:line="360" w:lineRule="auto"/>
        <w:ind w:firstLineChars="0"/>
        <w:rPr>
          <w:rFonts w:ascii="仿宋" w:eastAsia="仿宋" w:hAnsi="仿宋"/>
          <w:sz w:val="24"/>
          <w:szCs w:val="24"/>
        </w:rPr>
      </w:pPr>
      <w:r w:rsidRPr="0049428B">
        <w:rPr>
          <w:rFonts w:ascii="仿宋" w:eastAsia="仿宋" w:hAnsi="仿宋" w:hint="eastAsia"/>
          <w:sz w:val="24"/>
          <w:szCs w:val="24"/>
        </w:rPr>
        <w:t>与3</w:t>
      </w:r>
      <w:r w:rsidRPr="0049428B">
        <w:rPr>
          <w:rFonts w:ascii="仿宋" w:eastAsia="仿宋" w:hAnsi="仿宋"/>
          <w:sz w:val="24"/>
          <w:szCs w:val="24"/>
        </w:rPr>
        <w:t>0</w:t>
      </w:r>
      <w:r w:rsidRPr="0049428B">
        <w:rPr>
          <w:rFonts w:ascii="仿宋" w:eastAsia="仿宋" w:hAnsi="仿宋" w:hint="eastAsia"/>
          <w:sz w:val="24"/>
          <w:szCs w:val="24"/>
        </w:rPr>
        <w:t>余架直升机相关的租赁合同/融资租赁合同权益</w:t>
      </w:r>
      <w:r w:rsidR="00265654">
        <w:rPr>
          <w:rFonts w:ascii="仿宋" w:eastAsia="仿宋" w:hAnsi="仿宋" w:hint="eastAsia"/>
          <w:sz w:val="24"/>
          <w:szCs w:val="24"/>
        </w:rPr>
        <w:t>；</w:t>
      </w:r>
    </w:p>
    <w:p w14:paraId="56C07B9B" w14:textId="06008517" w:rsidR="008B40D9" w:rsidRPr="0049428B" w:rsidRDefault="00542C4B" w:rsidP="0049428B">
      <w:pPr>
        <w:pStyle w:val="af4"/>
        <w:numPr>
          <w:ilvl w:val="0"/>
          <w:numId w:val="4"/>
        </w:numPr>
        <w:spacing w:line="360" w:lineRule="auto"/>
        <w:ind w:firstLineChars="0"/>
        <w:rPr>
          <w:rFonts w:ascii="仿宋" w:eastAsia="仿宋" w:hAnsi="仿宋"/>
          <w:sz w:val="24"/>
          <w:szCs w:val="24"/>
        </w:rPr>
      </w:pPr>
      <w:r w:rsidRPr="0049428B">
        <w:rPr>
          <w:rFonts w:ascii="仿宋" w:eastAsia="仿宋" w:hAnsi="仿宋" w:hint="eastAsia"/>
          <w:sz w:val="24"/>
          <w:szCs w:val="24"/>
        </w:rPr>
        <w:t>曾为</w:t>
      </w:r>
      <w:r w:rsidR="00265654">
        <w:rPr>
          <w:rFonts w:ascii="仿宋" w:eastAsia="仿宋" w:hAnsi="仿宋" w:hint="eastAsia"/>
          <w:sz w:val="24"/>
          <w:szCs w:val="24"/>
        </w:rPr>
        <w:t>数百</w:t>
      </w:r>
      <w:r w:rsidRPr="0049428B">
        <w:rPr>
          <w:rFonts w:ascii="仿宋" w:eastAsia="仿宋" w:hAnsi="仿宋" w:hint="eastAsia"/>
          <w:sz w:val="24"/>
          <w:szCs w:val="24"/>
        </w:rPr>
        <w:t>名飞行员支付安家费和培训费后建立</w:t>
      </w:r>
      <w:r w:rsidR="00FB6395">
        <w:rPr>
          <w:rFonts w:ascii="仿宋" w:eastAsia="仿宋" w:hAnsi="仿宋" w:hint="eastAsia"/>
          <w:sz w:val="24"/>
          <w:szCs w:val="24"/>
        </w:rPr>
        <w:t>过</w:t>
      </w:r>
      <w:r w:rsidRPr="0049428B">
        <w:rPr>
          <w:rFonts w:ascii="仿宋" w:eastAsia="仿宋" w:hAnsi="仿宋" w:hint="eastAsia"/>
          <w:sz w:val="24"/>
          <w:szCs w:val="24"/>
        </w:rPr>
        <w:t>一支飞行员团队</w:t>
      </w:r>
      <w:r w:rsidR="008B40D9" w:rsidRPr="0049428B">
        <w:rPr>
          <w:rFonts w:ascii="仿宋" w:eastAsia="仿宋" w:hAnsi="仿宋" w:hint="eastAsia"/>
          <w:sz w:val="24"/>
          <w:szCs w:val="24"/>
        </w:rPr>
        <w:t>；</w:t>
      </w:r>
    </w:p>
    <w:p w14:paraId="7327F9B2" w14:textId="7DBA7E65" w:rsidR="00542C4B" w:rsidRPr="0049428B" w:rsidRDefault="00542C4B" w:rsidP="0049428B">
      <w:pPr>
        <w:pStyle w:val="af4"/>
        <w:numPr>
          <w:ilvl w:val="0"/>
          <w:numId w:val="4"/>
        </w:numPr>
        <w:spacing w:line="360" w:lineRule="auto"/>
        <w:ind w:firstLineChars="0"/>
        <w:rPr>
          <w:rFonts w:ascii="仿宋" w:eastAsia="仿宋" w:hAnsi="仿宋"/>
          <w:sz w:val="24"/>
          <w:szCs w:val="24"/>
        </w:rPr>
      </w:pPr>
      <w:r w:rsidRPr="0049428B">
        <w:rPr>
          <w:rFonts w:ascii="仿宋" w:eastAsia="仿宋" w:hAnsi="仿宋" w:hint="eastAsia"/>
          <w:sz w:val="24"/>
          <w:szCs w:val="24"/>
        </w:rPr>
        <w:t>遍布全国、涉及2</w:t>
      </w:r>
      <w:r w:rsidRPr="0049428B">
        <w:rPr>
          <w:rFonts w:ascii="仿宋" w:eastAsia="仿宋" w:hAnsi="仿宋"/>
          <w:sz w:val="24"/>
          <w:szCs w:val="24"/>
        </w:rPr>
        <w:t>8</w:t>
      </w:r>
      <w:r w:rsidRPr="0049428B">
        <w:rPr>
          <w:rFonts w:ascii="仿宋" w:eastAsia="仿宋" w:hAnsi="仿宋" w:hint="eastAsia"/>
          <w:sz w:val="24"/>
          <w:szCs w:val="24"/>
        </w:rPr>
        <w:t>个省份的</w:t>
      </w:r>
      <w:r w:rsidR="00FB6395">
        <w:rPr>
          <w:rFonts w:ascii="仿宋" w:eastAsia="仿宋" w:hAnsi="仿宋" w:hint="eastAsia"/>
          <w:sz w:val="24"/>
          <w:szCs w:val="24"/>
        </w:rPr>
        <w:t>千余条</w:t>
      </w:r>
      <w:r w:rsidRPr="0049428B">
        <w:rPr>
          <w:rFonts w:ascii="仿宋" w:eastAsia="仿宋" w:hAnsi="仿宋" w:hint="eastAsia"/>
          <w:sz w:val="24"/>
          <w:szCs w:val="24"/>
        </w:rPr>
        <w:t>航空救援医疗网络、</w:t>
      </w:r>
      <w:r w:rsidR="00FB6395">
        <w:rPr>
          <w:rFonts w:ascii="仿宋" w:eastAsia="仿宋" w:hAnsi="仿宋" w:hint="eastAsia"/>
          <w:sz w:val="24"/>
          <w:szCs w:val="24"/>
        </w:rPr>
        <w:t>数百家</w:t>
      </w:r>
      <w:r w:rsidRPr="0049428B">
        <w:rPr>
          <w:rFonts w:ascii="仿宋" w:eastAsia="仿宋" w:hAnsi="仿宋" w:hint="eastAsia"/>
          <w:sz w:val="24"/>
          <w:szCs w:val="24"/>
        </w:rPr>
        <w:t>公共关系网络、</w:t>
      </w:r>
      <w:r w:rsidR="00FB6395">
        <w:rPr>
          <w:rFonts w:ascii="仿宋" w:eastAsia="仿宋" w:hAnsi="仿宋" w:hint="eastAsia"/>
          <w:sz w:val="24"/>
          <w:szCs w:val="24"/>
        </w:rPr>
        <w:t>数千条</w:t>
      </w:r>
      <w:r w:rsidRPr="0049428B">
        <w:rPr>
          <w:rFonts w:ascii="仿宋" w:eastAsia="仿宋" w:hAnsi="仿宋" w:hint="eastAsia"/>
          <w:sz w:val="24"/>
          <w:szCs w:val="24"/>
        </w:rPr>
        <w:t>应急救援网络、空域网络、救援航线等</w:t>
      </w:r>
      <w:r w:rsidR="008B40D9" w:rsidRPr="0049428B">
        <w:rPr>
          <w:rFonts w:ascii="仿宋" w:eastAsia="仿宋" w:hAnsi="仿宋" w:hint="eastAsia"/>
          <w:sz w:val="24"/>
          <w:szCs w:val="24"/>
        </w:rPr>
        <w:t>；</w:t>
      </w:r>
    </w:p>
    <w:p w14:paraId="12A572DC" w14:textId="54399BEF" w:rsidR="005504DC" w:rsidRPr="0049428B" w:rsidRDefault="00542C4B" w:rsidP="0049428B">
      <w:pPr>
        <w:pStyle w:val="af4"/>
        <w:numPr>
          <w:ilvl w:val="0"/>
          <w:numId w:val="4"/>
        </w:numPr>
        <w:spacing w:line="360" w:lineRule="auto"/>
        <w:ind w:firstLineChars="0"/>
        <w:rPr>
          <w:rFonts w:ascii="仿宋" w:eastAsia="仿宋" w:hAnsi="仿宋"/>
          <w:b/>
          <w:bCs/>
          <w:sz w:val="24"/>
          <w:szCs w:val="24"/>
        </w:rPr>
      </w:pPr>
      <w:r w:rsidRPr="0049428B">
        <w:rPr>
          <w:rFonts w:ascii="仿宋" w:eastAsia="仿宋" w:hAnsi="仿宋" w:hint="eastAsia"/>
          <w:sz w:val="24"/>
          <w:szCs w:val="24"/>
        </w:rPr>
        <w:t>为世界领先的直升机制造商意大利莱昂纳多集团在华指定维修中心，具备多年A</w:t>
      </w:r>
      <w:r w:rsidRPr="0049428B">
        <w:rPr>
          <w:rFonts w:ascii="仿宋" w:eastAsia="仿宋" w:hAnsi="仿宋"/>
          <w:sz w:val="24"/>
          <w:szCs w:val="24"/>
        </w:rPr>
        <w:t>W</w:t>
      </w:r>
      <w:r w:rsidRPr="0049428B">
        <w:rPr>
          <w:rFonts w:ascii="仿宋" w:eastAsia="仿宋" w:hAnsi="仿宋" w:hint="eastAsia"/>
          <w:sz w:val="24"/>
          <w:szCs w:val="24"/>
        </w:rPr>
        <w:t>系列直升机组装、运行、维护、定检的经验</w:t>
      </w:r>
      <w:r w:rsidR="008B40D9" w:rsidRPr="0049428B">
        <w:rPr>
          <w:rFonts w:ascii="仿宋" w:eastAsia="仿宋" w:hAnsi="仿宋" w:hint="eastAsia"/>
          <w:sz w:val="24"/>
          <w:szCs w:val="24"/>
        </w:rPr>
        <w:t>；</w:t>
      </w:r>
    </w:p>
    <w:p w14:paraId="41200640" w14:textId="35535A08" w:rsidR="008B40D9" w:rsidRPr="0049428B" w:rsidRDefault="008B40D9" w:rsidP="0049428B">
      <w:pPr>
        <w:pStyle w:val="af4"/>
        <w:numPr>
          <w:ilvl w:val="0"/>
          <w:numId w:val="4"/>
        </w:numPr>
        <w:spacing w:line="360" w:lineRule="auto"/>
        <w:ind w:firstLineChars="0"/>
        <w:rPr>
          <w:rFonts w:ascii="仿宋" w:eastAsia="仿宋" w:hAnsi="仿宋"/>
          <w:b/>
          <w:bCs/>
          <w:sz w:val="24"/>
          <w:szCs w:val="24"/>
        </w:rPr>
      </w:pPr>
      <w:r w:rsidRPr="0049428B">
        <w:rPr>
          <w:rFonts w:ascii="仿宋" w:eastAsia="仿宋" w:hAnsi="仿宋" w:hint="eastAsia"/>
          <w:sz w:val="24"/>
          <w:szCs w:val="24"/>
        </w:rPr>
        <w:t>现有增值税进项留抵余额约</w:t>
      </w:r>
      <w:r w:rsidRPr="0049428B">
        <w:rPr>
          <w:rFonts w:ascii="仿宋" w:eastAsia="仿宋" w:hAnsi="仿宋"/>
          <w:sz w:val="24"/>
          <w:szCs w:val="24"/>
        </w:rPr>
        <w:t>1</w:t>
      </w:r>
      <w:r w:rsidRPr="0049428B">
        <w:rPr>
          <w:rFonts w:ascii="仿宋" w:eastAsia="仿宋" w:hAnsi="仿宋" w:hint="eastAsia"/>
          <w:sz w:val="24"/>
          <w:szCs w:val="24"/>
        </w:rPr>
        <w:t>亿元。</w:t>
      </w:r>
    </w:p>
    <w:p w14:paraId="4BCF88D7" w14:textId="77777777" w:rsidR="005504DC" w:rsidRPr="0049428B" w:rsidRDefault="005504DC" w:rsidP="0049428B">
      <w:pPr>
        <w:spacing w:line="360" w:lineRule="auto"/>
        <w:ind w:firstLineChars="200" w:firstLine="482"/>
        <w:rPr>
          <w:rFonts w:ascii="仿宋" w:eastAsia="仿宋" w:hAnsi="仿宋"/>
          <w:b/>
          <w:bCs/>
          <w:sz w:val="24"/>
          <w:szCs w:val="24"/>
        </w:rPr>
      </w:pPr>
    </w:p>
    <w:p w14:paraId="3522D3AD" w14:textId="1957F316" w:rsidR="007C7F62" w:rsidRPr="0049428B" w:rsidRDefault="00CC1769" w:rsidP="0049428B">
      <w:pPr>
        <w:spacing w:line="360" w:lineRule="auto"/>
        <w:ind w:firstLineChars="200" w:firstLine="482"/>
        <w:rPr>
          <w:rFonts w:ascii="仿宋" w:eastAsia="仿宋" w:hAnsi="仿宋"/>
          <w:b/>
          <w:bCs/>
          <w:sz w:val="24"/>
          <w:szCs w:val="24"/>
        </w:rPr>
      </w:pPr>
      <w:r w:rsidRPr="0049428B">
        <w:rPr>
          <w:rFonts w:ascii="仿宋" w:eastAsia="仿宋" w:hAnsi="仿宋" w:hint="eastAsia"/>
          <w:b/>
          <w:bCs/>
          <w:sz w:val="24"/>
          <w:szCs w:val="24"/>
        </w:rPr>
        <w:t>三</w:t>
      </w:r>
      <w:r w:rsidR="00ED1465" w:rsidRPr="0049428B">
        <w:rPr>
          <w:rFonts w:ascii="仿宋" w:eastAsia="仿宋" w:hAnsi="仿宋" w:hint="eastAsia"/>
          <w:b/>
          <w:bCs/>
          <w:sz w:val="24"/>
          <w:szCs w:val="24"/>
        </w:rPr>
        <w:t>、</w:t>
      </w:r>
      <w:r w:rsidR="009B134B" w:rsidRPr="0049428B">
        <w:rPr>
          <w:rFonts w:ascii="仿宋" w:eastAsia="仿宋" w:hAnsi="仿宋" w:hint="eastAsia"/>
          <w:b/>
          <w:bCs/>
          <w:sz w:val="24"/>
          <w:szCs w:val="24"/>
        </w:rPr>
        <w:t>意向投资人报名条件</w:t>
      </w:r>
    </w:p>
    <w:p w14:paraId="66653F01" w14:textId="4806CE59" w:rsidR="007333CB" w:rsidRPr="0049428B" w:rsidRDefault="007333C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1.意向投资人应当是在境内外依法设立并有效存续的企业法人或非法人组织，具有较高的社会责任感和良好的商业信誉，未被人民法院列入失信被执行人名单；</w:t>
      </w:r>
    </w:p>
    <w:p w14:paraId="552F090A" w14:textId="2540ABBA" w:rsidR="007333CB" w:rsidRPr="0049428B" w:rsidRDefault="007333C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2.意向投资人应具有足够的资金实力进行重整投资，并能在</w:t>
      </w:r>
      <w:r w:rsidR="00CC1769" w:rsidRPr="0049428B">
        <w:rPr>
          <w:rFonts w:ascii="仿宋" w:eastAsia="仿宋" w:hAnsi="仿宋" w:hint="eastAsia"/>
          <w:sz w:val="24"/>
          <w:szCs w:val="24"/>
        </w:rPr>
        <w:t>管理人要求时</w:t>
      </w:r>
      <w:r w:rsidRPr="0049428B">
        <w:rPr>
          <w:rFonts w:ascii="仿宋" w:eastAsia="仿宋" w:hAnsi="仿宋" w:hint="eastAsia"/>
          <w:sz w:val="24"/>
          <w:szCs w:val="24"/>
        </w:rPr>
        <w:t>出具相应的资信证明或其他履约能力证明；</w:t>
      </w:r>
    </w:p>
    <w:p w14:paraId="087AB242" w14:textId="77777777" w:rsidR="007333CB" w:rsidRPr="0049428B" w:rsidRDefault="007333C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3.意向投资人需承诺：未负有数额较大的到期未清偿债务，且处于持续经营状态；最近三年无重大违法行为、涉嫌重大违法行为或严重失信行为；</w:t>
      </w:r>
    </w:p>
    <w:p w14:paraId="7E74E390" w14:textId="27949084" w:rsidR="007333CB" w:rsidRPr="0049428B" w:rsidRDefault="007333C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4.符合上述第1、</w:t>
      </w:r>
      <w:r w:rsidR="00622962" w:rsidRPr="0049428B">
        <w:rPr>
          <w:rFonts w:ascii="仿宋" w:eastAsia="仿宋" w:hAnsi="仿宋" w:hint="eastAsia"/>
          <w:sz w:val="24"/>
          <w:szCs w:val="24"/>
        </w:rPr>
        <w:t>2、</w:t>
      </w:r>
      <w:r w:rsidRPr="0049428B">
        <w:rPr>
          <w:rFonts w:ascii="仿宋" w:eastAsia="仿宋" w:hAnsi="仿宋" w:hint="eastAsia"/>
          <w:sz w:val="24"/>
          <w:szCs w:val="24"/>
        </w:rPr>
        <w:t>3项条件的多家意向投资人可作为联合体参与，但需书面说明各自在参与重整中的权利义务分配等，联合体中的牵头方，需符合上述第1、2、3项条件。联合体各方须明确承诺承担按份或连带责任；组成联合体的各方不得再以自己名义单独或加入其他联合体参加</w:t>
      </w:r>
      <w:r w:rsidR="007B53A9" w:rsidRPr="0049428B">
        <w:rPr>
          <w:rFonts w:ascii="仿宋" w:eastAsia="仿宋" w:hAnsi="仿宋" w:hint="eastAsia"/>
          <w:sz w:val="24"/>
          <w:szCs w:val="24"/>
        </w:rPr>
        <w:t>金汇通航</w:t>
      </w:r>
      <w:r w:rsidRPr="0049428B">
        <w:rPr>
          <w:rFonts w:ascii="仿宋" w:eastAsia="仿宋" w:hAnsi="仿宋" w:hint="eastAsia"/>
          <w:sz w:val="24"/>
          <w:szCs w:val="24"/>
        </w:rPr>
        <w:t>意向投资人招募；</w:t>
      </w:r>
    </w:p>
    <w:p w14:paraId="673BBFC8" w14:textId="6F44B85D" w:rsidR="0014777A" w:rsidRPr="0049428B" w:rsidRDefault="0014777A"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5</w:t>
      </w:r>
      <w:r w:rsidRPr="0049428B">
        <w:rPr>
          <w:rFonts w:ascii="仿宋" w:eastAsia="仿宋" w:hAnsi="仿宋"/>
          <w:sz w:val="24"/>
          <w:szCs w:val="24"/>
        </w:rPr>
        <w:t>.</w:t>
      </w:r>
      <w:r w:rsidRPr="0049428B">
        <w:rPr>
          <w:rFonts w:ascii="仿宋" w:eastAsia="仿宋" w:hAnsi="仿宋" w:hint="eastAsia"/>
          <w:sz w:val="24"/>
          <w:szCs w:val="24"/>
        </w:rPr>
        <w:t>意向投资人一旦参与报名，则视为同意</w:t>
      </w:r>
      <w:r w:rsidR="00CC1769" w:rsidRPr="0049428B">
        <w:rPr>
          <w:rFonts w:ascii="仿宋" w:eastAsia="仿宋" w:hAnsi="仿宋" w:hint="eastAsia"/>
          <w:sz w:val="24"/>
          <w:szCs w:val="24"/>
        </w:rPr>
        <w:t>作为备选投资人</w:t>
      </w:r>
      <w:r w:rsidR="0049428B">
        <w:rPr>
          <w:rFonts w:ascii="仿宋" w:eastAsia="仿宋" w:hAnsi="仿宋" w:hint="eastAsia"/>
          <w:sz w:val="24"/>
          <w:szCs w:val="24"/>
        </w:rPr>
        <w:t>（具体详见第三部</w:t>
      </w:r>
      <w:r w:rsidR="0049428B">
        <w:rPr>
          <w:rFonts w:ascii="仿宋" w:eastAsia="仿宋" w:hAnsi="仿宋" w:hint="eastAsia"/>
          <w:sz w:val="24"/>
          <w:szCs w:val="24"/>
        </w:rPr>
        <w:lastRenderedPageBreak/>
        <w:t>分第二项第6条）；</w:t>
      </w:r>
    </w:p>
    <w:p w14:paraId="27B99BCF" w14:textId="11B59B98" w:rsidR="007333CB" w:rsidRPr="0049428B" w:rsidRDefault="00DE3446" w:rsidP="0049428B">
      <w:pPr>
        <w:spacing w:line="360" w:lineRule="auto"/>
        <w:ind w:firstLineChars="200" w:firstLine="480"/>
        <w:rPr>
          <w:rFonts w:ascii="仿宋" w:eastAsia="仿宋" w:hAnsi="仿宋"/>
          <w:sz w:val="24"/>
          <w:szCs w:val="24"/>
        </w:rPr>
      </w:pPr>
      <w:r w:rsidRPr="0049428B">
        <w:rPr>
          <w:rFonts w:ascii="仿宋" w:eastAsia="仿宋" w:hAnsi="仿宋"/>
          <w:sz w:val="24"/>
          <w:szCs w:val="24"/>
        </w:rPr>
        <w:t>6</w:t>
      </w:r>
      <w:r w:rsidR="009B134B" w:rsidRPr="0049428B">
        <w:rPr>
          <w:rFonts w:ascii="仿宋" w:eastAsia="仿宋" w:hAnsi="仿宋"/>
          <w:sz w:val="24"/>
          <w:szCs w:val="24"/>
        </w:rPr>
        <w:t>.</w:t>
      </w:r>
      <w:r w:rsidR="009B134B" w:rsidRPr="0049428B">
        <w:rPr>
          <w:rFonts w:ascii="仿宋" w:eastAsia="仿宋" w:hAnsi="仿宋" w:hint="eastAsia"/>
          <w:sz w:val="24"/>
          <w:szCs w:val="24"/>
        </w:rPr>
        <w:t>意向投资人需于报名截止日前向管理人缴纳报名保证金人民币</w:t>
      </w:r>
      <w:r w:rsidR="0049428B">
        <w:rPr>
          <w:rFonts w:ascii="仿宋" w:eastAsia="仿宋" w:hAnsi="仿宋"/>
          <w:sz w:val="24"/>
          <w:szCs w:val="24"/>
        </w:rPr>
        <w:t>1</w:t>
      </w:r>
      <w:r w:rsidR="009B134B" w:rsidRPr="0049428B">
        <w:rPr>
          <w:rFonts w:ascii="仿宋" w:eastAsia="仿宋" w:hAnsi="仿宋"/>
          <w:sz w:val="24"/>
          <w:szCs w:val="24"/>
        </w:rPr>
        <w:t>00</w:t>
      </w:r>
      <w:r w:rsidR="009B134B" w:rsidRPr="0049428B">
        <w:rPr>
          <w:rFonts w:ascii="仿宋" w:eastAsia="仿宋" w:hAnsi="仿宋" w:hint="eastAsia"/>
          <w:sz w:val="24"/>
          <w:szCs w:val="24"/>
        </w:rPr>
        <w:t>万元</w:t>
      </w:r>
      <w:r w:rsidR="00AB5EB8" w:rsidRPr="0049428B">
        <w:rPr>
          <w:rFonts w:ascii="仿宋" w:eastAsia="仿宋" w:hAnsi="仿宋" w:hint="eastAsia"/>
          <w:sz w:val="24"/>
          <w:szCs w:val="24"/>
        </w:rPr>
        <w:t>（大写：</w:t>
      </w:r>
      <w:r w:rsidR="0049428B">
        <w:rPr>
          <w:rFonts w:ascii="仿宋" w:eastAsia="仿宋" w:hAnsi="仿宋" w:hint="eastAsia"/>
          <w:sz w:val="24"/>
          <w:szCs w:val="24"/>
        </w:rPr>
        <w:t>壹</w:t>
      </w:r>
      <w:r w:rsidR="00AB5EB8" w:rsidRPr="0049428B">
        <w:rPr>
          <w:rFonts w:ascii="仿宋" w:eastAsia="仿宋" w:hAnsi="仿宋" w:hint="eastAsia"/>
          <w:sz w:val="24"/>
          <w:szCs w:val="24"/>
        </w:rPr>
        <w:t>佰万元整）</w:t>
      </w:r>
      <w:r w:rsidR="009B134B" w:rsidRPr="0049428B">
        <w:rPr>
          <w:rFonts w:ascii="仿宋" w:eastAsia="仿宋" w:hAnsi="仿宋" w:hint="eastAsia"/>
          <w:sz w:val="24"/>
          <w:szCs w:val="24"/>
        </w:rPr>
        <w:t>，</w:t>
      </w:r>
      <w:r w:rsidR="007C2AD8" w:rsidRPr="0049428B">
        <w:rPr>
          <w:rFonts w:ascii="仿宋" w:eastAsia="仿宋" w:hAnsi="仿宋" w:hint="eastAsia"/>
          <w:sz w:val="24"/>
          <w:szCs w:val="24"/>
        </w:rPr>
        <w:t>缴纳保证金时，请在备注/摘要处标明“</w:t>
      </w:r>
      <w:r w:rsidR="00CC1769" w:rsidRPr="0049428B">
        <w:rPr>
          <w:rFonts w:ascii="仿宋" w:eastAsia="仿宋" w:hAnsi="仿宋" w:hint="eastAsia"/>
          <w:sz w:val="24"/>
          <w:szCs w:val="24"/>
        </w:rPr>
        <w:t>金汇通航</w:t>
      </w:r>
      <w:r w:rsidR="007C2AD8" w:rsidRPr="0049428B">
        <w:rPr>
          <w:rFonts w:ascii="仿宋" w:eastAsia="仿宋" w:hAnsi="仿宋" w:hint="eastAsia"/>
          <w:sz w:val="24"/>
          <w:szCs w:val="24"/>
        </w:rPr>
        <w:t>投资人保证金”。</w:t>
      </w:r>
      <w:r w:rsidR="0023465A" w:rsidRPr="0049428B">
        <w:rPr>
          <w:rFonts w:ascii="仿宋" w:eastAsia="仿宋" w:hAnsi="仿宋" w:hint="eastAsia"/>
          <w:sz w:val="24"/>
          <w:szCs w:val="24"/>
        </w:rPr>
        <w:t>若逾期未能缴纳保证金的，则视为放弃报名。</w:t>
      </w:r>
    </w:p>
    <w:p w14:paraId="385BD167" w14:textId="02A3AD25" w:rsidR="009B134B" w:rsidRPr="0049428B" w:rsidRDefault="009B134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管理人账户信息如下：</w:t>
      </w:r>
    </w:p>
    <w:p w14:paraId="6F76BF3B" w14:textId="4BCAE058" w:rsidR="0003260F" w:rsidRPr="0049428B" w:rsidRDefault="0003260F"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账户名称：</w:t>
      </w:r>
      <w:r w:rsidR="00CC1769" w:rsidRPr="0049428B">
        <w:rPr>
          <w:rFonts w:ascii="仿宋" w:eastAsia="仿宋" w:hAnsi="仿宋" w:hint="eastAsia"/>
          <w:sz w:val="24"/>
          <w:szCs w:val="24"/>
        </w:rPr>
        <w:t>上海金汇通用航空股份有限公司</w:t>
      </w:r>
      <w:r w:rsidRPr="0049428B">
        <w:rPr>
          <w:rFonts w:ascii="仿宋" w:eastAsia="仿宋" w:hAnsi="仿宋" w:hint="eastAsia"/>
          <w:sz w:val="24"/>
          <w:szCs w:val="24"/>
        </w:rPr>
        <w:t>管理人</w:t>
      </w:r>
    </w:p>
    <w:p w14:paraId="39931F23" w14:textId="4850D853" w:rsidR="0003260F" w:rsidRPr="0049428B" w:rsidRDefault="0003260F"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开户银行：</w:t>
      </w:r>
      <w:r w:rsidR="00CC1769" w:rsidRPr="0049428B">
        <w:rPr>
          <w:rFonts w:ascii="仿宋" w:eastAsia="仿宋" w:hAnsi="仿宋" w:hint="eastAsia"/>
          <w:sz w:val="24"/>
          <w:szCs w:val="24"/>
        </w:rPr>
        <w:t>中国邮政储蓄银行股份有限公司上海奉贤区南桥镇支行</w:t>
      </w:r>
    </w:p>
    <w:p w14:paraId="5C3617EA" w14:textId="0EA689B0" w:rsidR="0003260F" w:rsidRPr="0049428B" w:rsidRDefault="0003260F"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账号：</w:t>
      </w:r>
      <w:r w:rsidR="00CC1769" w:rsidRPr="0049428B">
        <w:rPr>
          <w:rFonts w:ascii="仿宋" w:eastAsia="仿宋" w:hAnsi="仿宋"/>
          <w:sz w:val="24"/>
          <w:szCs w:val="24"/>
        </w:rPr>
        <w:t>931003010000974675</w:t>
      </w:r>
    </w:p>
    <w:p w14:paraId="00B2FD5B" w14:textId="6DAE4753" w:rsidR="00CC1769" w:rsidRPr="0049428B" w:rsidRDefault="00CC1769" w:rsidP="0049428B">
      <w:pPr>
        <w:spacing w:line="360" w:lineRule="auto"/>
        <w:ind w:firstLineChars="200" w:firstLine="480"/>
        <w:rPr>
          <w:rFonts w:ascii="仿宋" w:eastAsia="仿宋" w:hAnsi="仿宋"/>
          <w:sz w:val="24"/>
          <w:szCs w:val="24"/>
        </w:rPr>
      </w:pPr>
    </w:p>
    <w:p w14:paraId="51F32EFE" w14:textId="25FCD545" w:rsidR="00CC1769" w:rsidRPr="0049428B" w:rsidRDefault="00CC1769" w:rsidP="0049428B">
      <w:pPr>
        <w:spacing w:line="360" w:lineRule="auto"/>
        <w:ind w:firstLineChars="200" w:firstLine="482"/>
        <w:rPr>
          <w:rFonts w:ascii="仿宋" w:eastAsia="仿宋" w:hAnsi="仿宋"/>
          <w:b/>
          <w:bCs/>
          <w:sz w:val="24"/>
          <w:szCs w:val="24"/>
        </w:rPr>
      </w:pPr>
      <w:r w:rsidRPr="0049428B">
        <w:rPr>
          <w:rFonts w:ascii="仿宋" w:eastAsia="仿宋" w:hAnsi="仿宋" w:hint="eastAsia"/>
          <w:b/>
          <w:bCs/>
          <w:sz w:val="24"/>
          <w:szCs w:val="24"/>
        </w:rPr>
        <w:t>三、招募流程</w:t>
      </w:r>
    </w:p>
    <w:p w14:paraId="6F8E719C" w14:textId="046CB0DB" w:rsidR="00CC1769" w:rsidRPr="0049428B" w:rsidRDefault="00CC1769" w:rsidP="0049428B">
      <w:pPr>
        <w:spacing w:line="360" w:lineRule="auto"/>
        <w:ind w:firstLineChars="200" w:firstLine="482"/>
        <w:rPr>
          <w:rFonts w:ascii="仿宋" w:eastAsia="仿宋" w:hAnsi="仿宋"/>
          <w:b/>
          <w:bCs/>
          <w:sz w:val="24"/>
          <w:szCs w:val="24"/>
        </w:rPr>
      </w:pPr>
      <w:r w:rsidRPr="0049428B">
        <w:rPr>
          <w:rFonts w:ascii="仿宋" w:eastAsia="仿宋" w:hAnsi="仿宋" w:hint="eastAsia"/>
          <w:b/>
          <w:bCs/>
          <w:sz w:val="24"/>
          <w:szCs w:val="24"/>
        </w:rPr>
        <w:t>（一）</w:t>
      </w:r>
      <w:r w:rsidR="00A64091" w:rsidRPr="0049428B">
        <w:rPr>
          <w:rFonts w:ascii="仿宋" w:eastAsia="仿宋" w:hAnsi="仿宋" w:hint="eastAsia"/>
          <w:b/>
          <w:bCs/>
          <w:sz w:val="24"/>
          <w:szCs w:val="24"/>
        </w:rPr>
        <w:t>意向投资人招募主要时间</w:t>
      </w:r>
      <w:r w:rsidR="00925591" w:rsidRPr="0049428B">
        <w:rPr>
          <w:rFonts w:ascii="仿宋" w:eastAsia="仿宋" w:hAnsi="仿宋" w:hint="eastAsia"/>
          <w:b/>
          <w:bCs/>
          <w:sz w:val="24"/>
          <w:szCs w:val="24"/>
        </w:rPr>
        <w:t>节点</w:t>
      </w:r>
    </w:p>
    <w:tbl>
      <w:tblPr>
        <w:tblW w:w="893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1984"/>
        <w:gridCol w:w="4678"/>
      </w:tblGrid>
      <w:tr w:rsidR="00925591" w:rsidRPr="0049428B" w14:paraId="28D1BA09" w14:textId="77777777" w:rsidTr="008648AF">
        <w:trPr>
          <w:trHeight w:val="314"/>
        </w:trPr>
        <w:tc>
          <w:tcPr>
            <w:tcW w:w="226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8F2E71" w14:textId="77777777" w:rsidR="00925591" w:rsidRPr="0049428B" w:rsidRDefault="00925591" w:rsidP="0049428B">
            <w:pPr>
              <w:spacing w:line="360" w:lineRule="auto"/>
              <w:jc w:val="center"/>
              <w:rPr>
                <w:rFonts w:ascii="仿宋" w:eastAsia="仿宋" w:hAnsi="仿宋"/>
                <w:b/>
                <w:bCs/>
                <w:sz w:val="24"/>
                <w:szCs w:val="24"/>
              </w:rPr>
            </w:pPr>
            <w:r w:rsidRPr="0049428B">
              <w:rPr>
                <w:rFonts w:ascii="仿宋" w:eastAsia="仿宋" w:hAnsi="仿宋" w:hint="eastAsia"/>
                <w:b/>
                <w:bCs/>
                <w:sz w:val="24"/>
                <w:szCs w:val="24"/>
              </w:rPr>
              <w:t>时间</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7F5B00B" w14:textId="77777777" w:rsidR="00925591" w:rsidRPr="0049428B" w:rsidRDefault="00925591" w:rsidP="0049428B">
            <w:pPr>
              <w:spacing w:line="360" w:lineRule="auto"/>
              <w:jc w:val="center"/>
              <w:rPr>
                <w:rFonts w:ascii="仿宋" w:eastAsia="仿宋" w:hAnsi="仿宋"/>
                <w:b/>
                <w:bCs/>
                <w:sz w:val="24"/>
                <w:szCs w:val="24"/>
              </w:rPr>
            </w:pPr>
            <w:r w:rsidRPr="0049428B">
              <w:rPr>
                <w:rFonts w:ascii="仿宋" w:eastAsia="仿宋" w:hAnsi="仿宋" w:hint="eastAsia"/>
                <w:b/>
                <w:bCs/>
                <w:sz w:val="24"/>
                <w:szCs w:val="24"/>
              </w:rPr>
              <w:t>节点</w:t>
            </w:r>
          </w:p>
        </w:tc>
        <w:tc>
          <w:tcPr>
            <w:tcW w:w="46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76F6DBD" w14:textId="6C3C8FDD" w:rsidR="00925591" w:rsidRPr="0049428B" w:rsidRDefault="00925591" w:rsidP="0049428B">
            <w:pPr>
              <w:spacing w:line="360" w:lineRule="auto"/>
              <w:jc w:val="center"/>
              <w:rPr>
                <w:rFonts w:ascii="仿宋" w:eastAsia="仿宋" w:hAnsi="仿宋"/>
                <w:b/>
                <w:bCs/>
                <w:sz w:val="24"/>
                <w:szCs w:val="24"/>
              </w:rPr>
            </w:pPr>
            <w:r w:rsidRPr="0049428B">
              <w:rPr>
                <w:rFonts w:ascii="仿宋" w:eastAsia="仿宋" w:hAnsi="仿宋" w:hint="eastAsia"/>
                <w:b/>
                <w:bCs/>
                <w:sz w:val="24"/>
                <w:szCs w:val="24"/>
              </w:rPr>
              <w:t>备注</w:t>
            </w:r>
          </w:p>
        </w:tc>
      </w:tr>
      <w:tr w:rsidR="00925591" w:rsidRPr="0049428B" w14:paraId="24E07A1E" w14:textId="77777777" w:rsidTr="008648AF">
        <w:trPr>
          <w:trHeight w:val="600"/>
        </w:trPr>
        <w:tc>
          <w:tcPr>
            <w:tcW w:w="2269" w:type="dxa"/>
            <w:tcBorders>
              <w:top w:val="single" w:sz="4" w:space="0" w:color="auto"/>
              <w:left w:val="single" w:sz="4" w:space="0" w:color="auto"/>
              <w:bottom w:val="single" w:sz="4" w:space="0" w:color="auto"/>
              <w:right w:val="single" w:sz="4" w:space="0" w:color="auto"/>
            </w:tcBorders>
            <w:vAlign w:val="center"/>
          </w:tcPr>
          <w:p w14:paraId="54762813" w14:textId="399D7061" w:rsidR="00925591" w:rsidRPr="0049428B" w:rsidRDefault="00925591" w:rsidP="00AF3DCB">
            <w:pPr>
              <w:spacing w:line="360" w:lineRule="auto"/>
              <w:jc w:val="center"/>
              <w:rPr>
                <w:rFonts w:ascii="仿宋" w:eastAsia="仿宋" w:hAnsi="仿宋"/>
                <w:sz w:val="24"/>
                <w:szCs w:val="24"/>
              </w:rPr>
            </w:pPr>
            <w:r w:rsidRPr="0049428B">
              <w:rPr>
                <w:rFonts w:ascii="仿宋" w:eastAsia="仿宋" w:hAnsi="仿宋" w:hint="eastAsia"/>
                <w:sz w:val="24"/>
                <w:szCs w:val="24"/>
              </w:rPr>
              <w:t>2</w:t>
            </w:r>
            <w:r w:rsidRPr="0049428B">
              <w:rPr>
                <w:rFonts w:ascii="仿宋" w:eastAsia="仿宋" w:hAnsi="仿宋"/>
                <w:sz w:val="24"/>
                <w:szCs w:val="24"/>
              </w:rPr>
              <w:t>022</w:t>
            </w:r>
            <w:r w:rsidRPr="0049428B">
              <w:rPr>
                <w:rFonts w:ascii="仿宋" w:eastAsia="仿宋" w:hAnsi="仿宋" w:hint="eastAsia"/>
                <w:sz w:val="24"/>
                <w:szCs w:val="24"/>
              </w:rPr>
              <w:t>年</w:t>
            </w:r>
            <w:r w:rsidRPr="0049428B">
              <w:rPr>
                <w:rFonts w:ascii="仿宋" w:eastAsia="仿宋" w:hAnsi="仿宋"/>
                <w:sz w:val="24"/>
                <w:szCs w:val="24"/>
              </w:rPr>
              <w:t>3</w:t>
            </w:r>
            <w:r w:rsidRPr="0049428B">
              <w:rPr>
                <w:rFonts w:ascii="仿宋" w:eastAsia="仿宋" w:hAnsi="仿宋" w:hint="eastAsia"/>
                <w:sz w:val="24"/>
                <w:szCs w:val="24"/>
              </w:rPr>
              <w:t>月</w:t>
            </w:r>
            <w:r w:rsidRPr="0049428B">
              <w:rPr>
                <w:rFonts w:ascii="仿宋" w:eastAsia="仿宋" w:hAnsi="仿宋"/>
                <w:sz w:val="24"/>
                <w:szCs w:val="24"/>
              </w:rPr>
              <w:t>1</w:t>
            </w:r>
            <w:r w:rsidR="00FB6395">
              <w:rPr>
                <w:rFonts w:ascii="仿宋" w:eastAsia="仿宋" w:hAnsi="仿宋"/>
                <w:sz w:val="24"/>
                <w:szCs w:val="24"/>
              </w:rPr>
              <w:t>4</w:t>
            </w:r>
            <w:r w:rsidRPr="0049428B">
              <w:rPr>
                <w:rFonts w:ascii="仿宋" w:eastAsia="仿宋" w:hAnsi="仿宋" w:hint="eastAsia"/>
                <w:sz w:val="24"/>
                <w:szCs w:val="24"/>
              </w:rPr>
              <w:t>日</w:t>
            </w:r>
          </w:p>
        </w:tc>
        <w:tc>
          <w:tcPr>
            <w:tcW w:w="1984" w:type="dxa"/>
            <w:tcBorders>
              <w:top w:val="single" w:sz="4" w:space="0" w:color="auto"/>
              <w:left w:val="single" w:sz="4" w:space="0" w:color="auto"/>
              <w:bottom w:val="single" w:sz="4" w:space="0" w:color="auto"/>
              <w:right w:val="single" w:sz="4" w:space="0" w:color="auto"/>
            </w:tcBorders>
            <w:vAlign w:val="center"/>
          </w:tcPr>
          <w:p w14:paraId="53EC54BE" w14:textId="77777777" w:rsidR="00925591" w:rsidRPr="0049428B" w:rsidRDefault="00925591" w:rsidP="0049428B">
            <w:pPr>
              <w:spacing w:line="360" w:lineRule="auto"/>
              <w:rPr>
                <w:rFonts w:ascii="仿宋" w:eastAsia="仿宋" w:hAnsi="仿宋"/>
                <w:sz w:val="24"/>
                <w:szCs w:val="24"/>
              </w:rPr>
            </w:pPr>
            <w:r w:rsidRPr="0049428B">
              <w:rPr>
                <w:rFonts w:ascii="仿宋" w:eastAsia="仿宋" w:hAnsi="仿宋" w:hint="eastAsia"/>
                <w:sz w:val="24"/>
                <w:szCs w:val="24"/>
              </w:rPr>
              <w:t>发出公告日</w:t>
            </w:r>
          </w:p>
        </w:tc>
        <w:tc>
          <w:tcPr>
            <w:tcW w:w="4678" w:type="dxa"/>
            <w:tcBorders>
              <w:top w:val="single" w:sz="4" w:space="0" w:color="auto"/>
              <w:left w:val="single" w:sz="4" w:space="0" w:color="auto"/>
              <w:bottom w:val="single" w:sz="4" w:space="0" w:color="auto"/>
              <w:right w:val="single" w:sz="4" w:space="0" w:color="auto"/>
            </w:tcBorders>
            <w:vAlign w:val="center"/>
          </w:tcPr>
          <w:p w14:paraId="2C7BCFD2" w14:textId="0E7C2CDC" w:rsidR="00925591" w:rsidRPr="0049428B" w:rsidRDefault="00925591" w:rsidP="0049428B">
            <w:pPr>
              <w:spacing w:line="360" w:lineRule="auto"/>
              <w:rPr>
                <w:rFonts w:ascii="仿宋" w:eastAsia="仿宋" w:hAnsi="仿宋"/>
                <w:sz w:val="24"/>
                <w:szCs w:val="24"/>
              </w:rPr>
            </w:pPr>
            <w:r w:rsidRPr="0049428B">
              <w:rPr>
                <w:rFonts w:ascii="仿宋" w:eastAsia="仿宋" w:hAnsi="仿宋" w:hint="eastAsia"/>
                <w:sz w:val="24"/>
                <w:szCs w:val="24"/>
              </w:rPr>
              <w:t>将发布在全国企业破产重整案件信息网、“破产组”微信公众号等若干渠道。</w:t>
            </w:r>
          </w:p>
        </w:tc>
      </w:tr>
      <w:tr w:rsidR="00925591" w:rsidRPr="0049428B" w14:paraId="7B2581C2" w14:textId="77777777" w:rsidTr="008648AF">
        <w:trPr>
          <w:trHeight w:val="600"/>
        </w:trPr>
        <w:tc>
          <w:tcPr>
            <w:tcW w:w="2269" w:type="dxa"/>
            <w:tcBorders>
              <w:top w:val="single" w:sz="4" w:space="0" w:color="auto"/>
              <w:left w:val="single" w:sz="4" w:space="0" w:color="auto"/>
              <w:bottom w:val="single" w:sz="4" w:space="0" w:color="auto"/>
              <w:right w:val="single" w:sz="4" w:space="0" w:color="auto"/>
            </w:tcBorders>
            <w:vAlign w:val="center"/>
          </w:tcPr>
          <w:p w14:paraId="3296A2DC" w14:textId="71BE5B7E" w:rsidR="00925591" w:rsidRPr="0049428B" w:rsidRDefault="001C184D" w:rsidP="001C184D">
            <w:pPr>
              <w:spacing w:line="360" w:lineRule="auto"/>
              <w:jc w:val="center"/>
              <w:rPr>
                <w:rFonts w:ascii="仿宋" w:eastAsia="仿宋" w:hAnsi="仿宋"/>
                <w:sz w:val="24"/>
                <w:szCs w:val="24"/>
              </w:rPr>
            </w:pPr>
            <w:r>
              <w:rPr>
                <w:rFonts w:ascii="仿宋" w:eastAsia="仿宋" w:hAnsi="仿宋"/>
                <w:sz w:val="24"/>
                <w:szCs w:val="24"/>
              </w:rPr>
              <w:t>2022</w:t>
            </w:r>
            <w:r>
              <w:rPr>
                <w:rFonts w:ascii="仿宋" w:eastAsia="仿宋" w:hAnsi="仿宋" w:hint="eastAsia"/>
                <w:sz w:val="24"/>
                <w:szCs w:val="24"/>
              </w:rPr>
              <w:t>年5月1</w:t>
            </w:r>
            <w:r>
              <w:rPr>
                <w:rFonts w:ascii="仿宋" w:eastAsia="仿宋" w:hAnsi="仿宋"/>
                <w:sz w:val="24"/>
                <w:szCs w:val="24"/>
              </w:rPr>
              <w:t>2</w:t>
            </w:r>
            <w:r w:rsidR="00925591" w:rsidRPr="0049428B">
              <w:rPr>
                <w:rFonts w:ascii="仿宋" w:eastAsia="仿宋" w:hAnsi="仿宋" w:hint="eastAsia"/>
                <w:sz w:val="24"/>
                <w:szCs w:val="24"/>
              </w:rPr>
              <w:t>日</w:t>
            </w:r>
          </w:p>
        </w:tc>
        <w:tc>
          <w:tcPr>
            <w:tcW w:w="1984" w:type="dxa"/>
            <w:tcBorders>
              <w:top w:val="single" w:sz="4" w:space="0" w:color="auto"/>
              <w:left w:val="single" w:sz="4" w:space="0" w:color="auto"/>
              <w:bottom w:val="single" w:sz="4" w:space="0" w:color="auto"/>
              <w:right w:val="single" w:sz="4" w:space="0" w:color="auto"/>
            </w:tcBorders>
            <w:vAlign w:val="center"/>
          </w:tcPr>
          <w:p w14:paraId="57F28F70" w14:textId="4EB5C5B8" w:rsidR="00925591" w:rsidRPr="0049428B" w:rsidRDefault="00925591" w:rsidP="0049428B">
            <w:pPr>
              <w:spacing w:line="360" w:lineRule="auto"/>
              <w:rPr>
                <w:rFonts w:ascii="仿宋" w:eastAsia="仿宋" w:hAnsi="仿宋"/>
                <w:sz w:val="24"/>
                <w:szCs w:val="24"/>
              </w:rPr>
            </w:pPr>
            <w:r w:rsidRPr="0049428B">
              <w:rPr>
                <w:rFonts w:ascii="仿宋" w:eastAsia="仿宋" w:hAnsi="仿宋" w:hint="eastAsia"/>
                <w:sz w:val="24"/>
                <w:szCs w:val="24"/>
              </w:rPr>
              <w:t>报名截止日</w:t>
            </w:r>
          </w:p>
        </w:tc>
        <w:tc>
          <w:tcPr>
            <w:tcW w:w="4678" w:type="dxa"/>
            <w:tcBorders>
              <w:top w:val="single" w:sz="4" w:space="0" w:color="auto"/>
              <w:left w:val="single" w:sz="4" w:space="0" w:color="auto"/>
              <w:bottom w:val="single" w:sz="4" w:space="0" w:color="auto"/>
              <w:right w:val="single" w:sz="4" w:space="0" w:color="auto"/>
            </w:tcBorders>
            <w:vAlign w:val="center"/>
          </w:tcPr>
          <w:p w14:paraId="306751F9" w14:textId="38E1EE1B" w:rsidR="00925591" w:rsidRPr="0049428B" w:rsidRDefault="00925591" w:rsidP="0049428B">
            <w:pPr>
              <w:spacing w:line="360" w:lineRule="auto"/>
              <w:rPr>
                <w:rFonts w:ascii="仿宋" w:eastAsia="仿宋" w:hAnsi="仿宋"/>
                <w:sz w:val="24"/>
                <w:szCs w:val="24"/>
              </w:rPr>
            </w:pPr>
            <w:r w:rsidRPr="0049428B">
              <w:rPr>
                <w:rFonts w:ascii="仿宋" w:eastAsia="仿宋" w:hAnsi="仿宋" w:hint="eastAsia"/>
                <w:sz w:val="24"/>
                <w:szCs w:val="24"/>
              </w:rPr>
              <w:t>报名截止时间为</w:t>
            </w:r>
            <w:r w:rsidR="001C184D">
              <w:rPr>
                <w:rFonts w:ascii="仿宋" w:eastAsia="仿宋" w:hAnsi="仿宋"/>
                <w:sz w:val="24"/>
                <w:szCs w:val="24"/>
              </w:rPr>
              <w:t>2022</w:t>
            </w:r>
            <w:r w:rsidR="001C184D">
              <w:rPr>
                <w:rFonts w:ascii="仿宋" w:eastAsia="仿宋" w:hAnsi="仿宋" w:hint="eastAsia"/>
                <w:sz w:val="24"/>
                <w:szCs w:val="24"/>
              </w:rPr>
              <w:t>年5月1</w:t>
            </w:r>
            <w:r w:rsidR="001C184D">
              <w:rPr>
                <w:rFonts w:ascii="仿宋" w:eastAsia="仿宋" w:hAnsi="仿宋"/>
                <w:sz w:val="24"/>
                <w:szCs w:val="24"/>
              </w:rPr>
              <w:t>2</w:t>
            </w:r>
            <w:r w:rsidR="001C184D">
              <w:rPr>
                <w:rFonts w:ascii="仿宋" w:eastAsia="仿宋" w:hAnsi="仿宋" w:hint="eastAsia"/>
                <w:sz w:val="24"/>
                <w:szCs w:val="24"/>
              </w:rPr>
              <w:t>日下午</w:t>
            </w:r>
            <w:r w:rsidR="001C184D">
              <w:rPr>
                <w:rFonts w:ascii="仿宋" w:eastAsia="仿宋" w:hAnsi="仿宋"/>
                <w:sz w:val="24"/>
                <w:szCs w:val="24"/>
              </w:rPr>
              <w:t>17</w:t>
            </w:r>
            <w:r w:rsidRPr="0049428B">
              <w:rPr>
                <w:rFonts w:ascii="仿宋" w:eastAsia="仿宋" w:hAnsi="仿宋" w:hint="eastAsia"/>
                <w:sz w:val="24"/>
                <w:szCs w:val="24"/>
              </w:rPr>
              <w:t>点。管理人</w:t>
            </w:r>
            <w:r w:rsidR="0049428B">
              <w:rPr>
                <w:rFonts w:ascii="仿宋" w:eastAsia="仿宋" w:hAnsi="仿宋" w:hint="eastAsia"/>
                <w:sz w:val="24"/>
                <w:szCs w:val="24"/>
              </w:rPr>
              <w:t>可</w:t>
            </w:r>
            <w:r w:rsidRPr="0049428B">
              <w:rPr>
                <w:rFonts w:ascii="仿宋" w:eastAsia="仿宋" w:hAnsi="仿宋" w:hint="eastAsia"/>
                <w:sz w:val="24"/>
                <w:szCs w:val="24"/>
              </w:rPr>
              <w:t>视破产清算</w:t>
            </w:r>
            <w:r w:rsidR="0049428B">
              <w:rPr>
                <w:rFonts w:ascii="仿宋" w:eastAsia="仿宋" w:hAnsi="仿宋" w:hint="eastAsia"/>
                <w:sz w:val="24"/>
                <w:szCs w:val="24"/>
              </w:rPr>
              <w:t>案件</w:t>
            </w:r>
            <w:r w:rsidRPr="0049428B">
              <w:rPr>
                <w:rFonts w:ascii="仿宋" w:eastAsia="仿宋" w:hAnsi="仿宋" w:hint="eastAsia"/>
                <w:sz w:val="24"/>
                <w:szCs w:val="24"/>
              </w:rPr>
              <w:t>的进展，适当延长报名期。</w:t>
            </w:r>
          </w:p>
          <w:p w14:paraId="0F759A66" w14:textId="19F7AE40" w:rsidR="00925591" w:rsidRPr="0049428B" w:rsidRDefault="00925591" w:rsidP="0049428B">
            <w:pPr>
              <w:spacing w:line="360" w:lineRule="auto"/>
              <w:rPr>
                <w:rFonts w:ascii="仿宋" w:eastAsia="仿宋" w:hAnsi="仿宋"/>
                <w:sz w:val="24"/>
                <w:szCs w:val="24"/>
              </w:rPr>
            </w:pPr>
            <w:r w:rsidRPr="0049428B">
              <w:rPr>
                <w:rFonts w:ascii="仿宋" w:eastAsia="仿宋" w:hAnsi="仿宋" w:hint="eastAsia"/>
                <w:sz w:val="24"/>
                <w:szCs w:val="24"/>
              </w:rPr>
              <w:t>管理人收到意向投资人的报名材料及报名保证金后，立即进行初步审查，审查通过后，即通知意向投资人开展尽调</w:t>
            </w:r>
            <w:r w:rsidR="00D500F3">
              <w:rPr>
                <w:rFonts w:ascii="仿宋" w:eastAsia="仿宋" w:hAnsi="仿宋" w:hint="eastAsia"/>
                <w:sz w:val="24"/>
                <w:szCs w:val="24"/>
              </w:rPr>
              <w:t>。</w:t>
            </w:r>
          </w:p>
          <w:p w14:paraId="2DB1054F" w14:textId="5891927A" w:rsidR="00925591" w:rsidRPr="0049428B" w:rsidRDefault="00925591" w:rsidP="0049428B">
            <w:pPr>
              <w:spacing w:line="360" w:lineRule="auto"/>
              <w:rPr>
                <w:rFonts w:ascii="仿宋" w:eastAsia="仿宋" w:hAnsi="仿宋"/>
                <w:sz w:val="24"/>
                <w:szCs w:val="24"/>
              </w:rPr>
            </w:pPr>
            <w:r w:rsidRPr="0049428B">
              <w:rPr>
                <w:rFonts w:ascii="仿宋" w:eastAsia="仿宋" w:hAnsi="仿宋" w:hint="eastAsia"/>
                <w:sz w:val="24"/>
                <w:szCs w:val="24"/>
              </w:rPr>
              <w:t>若至截止时间仍无意向投资人报名，则结束本次</w:t>
            </w:r>
            <w:r w:rsidR="009318F6" w:rsidRPr="0049428B">
              <w:rPr>
                <w:rFonts w:ascii="仿宋" w:eastAsia="仿宋" w:hAnsi="仿宋" w:hint="eastAsia"/>
                <w:sz w:val="24"/>
                <w:szCs w:val="24"/>
              </w:rPr>
              <w:t>意向</w:t>
            </w:r>
            <w:r w:rsidRPr="0049428B">
              <w:rPr>
                <w:rFonts w:ascii="仿宋" w:eastAsia="仿宋" w:hAnsi="仿宋" w:hint="eastAsia"/>
                <w:sz w:val="24"/>
                <w:szCs w:val="24"/>
              </w:rPr>
              <w:t>投资人招募。</w:t>
            </w:r>
          </w:p>
        </w:tc>
      </w:tr>
      <w:tr w:rsidR="00925591" w:rsidRPr="0049428B" w14:paraId="0F92AD68" w14:textId="77777777" w:rsidTr="008648AF">
        <w:trPr>
          <w:trHeight w:val="600"/>
        </w:trPr>
        <w:tc>
          <w:tcPr>
            <w:tcW w:w="2269" w:type="dxa"/>
            <w:tcBorders>
              <w:top w:val="single" w:sz="4" w:space="0" w:color="auto"/>
              <w:left w:val="single" w:sz="4" w:space="0" w:color="auto"/>
              <w:bottom w:val="single" w:sz="4" w:space="0" w:color="auto"/>
              <w:right w:val="single" w:sz="4" w:space="0" w:color="auto"/>
            </w:tcBorders>
            <w:vAlign w:val="center"/>
          </w:tcPr>
          <w:p w14:paraId="59B361F9" w14:textId="67ED0450" w:rsidR="00925591" w:rsidRPr="0049428B" w:rsidRDefault="001C184D" w:rsidP="00AF3DCB">
            <w:pPr>
              <w:spacing w:line="360" w:lineRule="auto"/>
              <w:jc w:val="center"/>
              <w:rPr>
                <w:rFonts w:ascii="仿宋" w:eastAsia="仿宋" w:hAnsi="仿宋"/>
                <w:sz w:val="24"/>
                <w:szCs w:val="24"/>
              </w:rPr>
            </w:pPr>
            <w:r>
              <w:rPr>
                <w:rFonts w:ascii="仿宋" w:eastAsia="仿宋" w:hAnsi="仿宋"/>
                <w:sz w:val="24"/>
                <w:szCs w:val="24"/>
              </w:rPr>
              <w:t>2022</w:t>
            </w:r>
            <w:r>
              <w:rPr>
                <w:rFonts w:ascii="仿宋" w:eastAsia="仿宋" w:hAnsi="仿宋" w:hint="eastAsia"/>
                <w:sz w:val="24"/>
                <w:szCs w:val="24"/>
              </w:rPr>
              <w:t>年</w:t>
            </w:r>
            <w:r>
              <w:rPr>
                <w:rFonts w:ascii="仿宋" w:eastAsia="仿宋" w:hAnsi="仿宋"/>
                <w:sz w:val="24"/>
                <w:szCs w:val="24"/>
              </w:rPr>
              <w:t>5</w:t>
            </w:r>
            <w:r>
              <w:rPr>
                <w:rFonts w:ascii="仿宋" w:eastAsia="仿宋" w:hAnsi="仿宋" w:hint="eastAsia"/>
                <w:sz w:val="24"/>
                <w:szCs w:val="24"/>
              </w:rPr>
              <w:t>月3</w:t>
            </w:r>
            <w:r>
              <w:rPr>
                <w:rFonts w:ascii="仿宋" w:eastAsia="仿宋" w:hAnsi="仿宋"/>
                <w:sz w:val="24"/>
                <w:szCs w:val="24"/>
              </w:rPr>
              <w:t>1</w:t>
            </w:r>
            <w:r>
              <w:rPr>
                <w:rFonts w:ascii="仿宋" w:eastAsia="仿宋" w:hAnsi="仿宋" w:hint="eastAsia"/>
                <w:sz w:val="24"/>
                <w:szCs w:val="24"/>
              </w:rPr>
              <w:t>日</w:t>
            </w:r>
          </w:p>
        </w:tc>
        <w:tc>
          <w:tcPr>
            <w:tcW w:w="1984" w:type="dxa"/>
            <w:tcBorders>
              <w:top w:val="single" w:sz="4" w:space="0" w:color="auto"/>
              <w:left w:val="single" w:sz="4" w:space="0" w:color="auto"/>
              <w:bottom w:val="single" w:sz="4" w:space="0" w:color="auto"/>
              <w:right w:val="single" w:sz="4" w:space="0" w:color="auto"/>
            </w:tcBorders>
            <w:vAlign w:val="center"/>
          </w:tcPr>
          <w:p w14:paraId="51C263C6" w14:textId="78E57EBC" w:rsidR="00925591" w:rsidRPr="0049428B" w:rsidRDefault="00925591" w:rsidP="0049428B">
            <w:pPr>
              <w:spacing w:line="360" w:lineRule="auto"/>
              <w:rPr>
                <w:rFonts w:ascii="仿宋" w:eastAsia="仿宋" w:hAnsi="仿宋"/>
                <w:sz w:val="24"/>
                <w:szCs w:val="24"/>
              </w:rPr>
            </w:pPr>
            <w:r w:rsidRPr="0049428B">
              <w:rPr>
                <w:rFonts w:ascii="仿宋" w:eastAsia="仿宋" w:hAnsi="仿宋" w:hint="eastAsia"/>
                <w:sz w:val="24"/>
                <w:szCs w:val="24"/>
              </w:rPr>
              <w:t>意向投资人</w:t>
            </w:r>
            <w:r w:rsidR="009318F6" w:rsidRPr="0049428B">
              <w:rPr>
                <w:rFonts w:ascii="仿宋" w:eastAsia="仿宋" w:hAnsi="仿宋" w:hint="eastAsia"/>
                <w:sz w:val="24"/>
                <w:szCs w:val="24"/>
              </w:rPr>
              <w:t>完成尽调、提交</w:t>
            </w:r>
            <w:r w:rsidR="0049428B">
              <w:rPr>
                <w:rFonts w:ascii="仿宋" w:eastAsia="仿宋" w:hAnsi="仿宋" w:hint="eastAsia"/>
                <w:sz w:val="24"/>
                <w:szCs w:val="24"/>
              </w:rPr>
              <w:t>《</w:t>
            </w:r>
            <w:r w:rsidR="009318F6" w:rsidRPr="0049428B">
              <w:rPr>
                <w:rFonts w:ascii="仿宋" w:eastAsia="仿宋" w:hAnsi="仿宋" w:hint="eastAsia"/>
                <w:sz w:val="24"/>
                <w:szCs w:val="24"/>
              </w:rPr>
              <w:t>投资方案</w:t>
            </w:r>
            <w:r w:rsidR="0049428B">
              <w:rPr>
                <w:rFonts w:ascii="仿宋" w:eastAsia="仿宋" w:hAnsi="仿宋" w:hint="eastAsia"/>
                <w:sz w:val="24"/>
                <w:szCs w:val="24"/>
              </w:rPr>
              <w:t>》</w:t>
            </w:r>
          </w:p>
        </w:tc>
        <w:tc>
          <w:tcPr>
            <w:tcW w:w="4678" w:type="dxa"/>
            <w:tcBorders>
              <w:top w:val="single" w:sz="4" w:space="0" w:color="auto"/>
              <w:left w:val="single" w:sz="4" w:space="0" w:color="auto"/>
              <w:bottom w:val="single" w:sz="4" w:space="0" w:color="auto"/>
              <w:right w:val="single" w:sz="4" w:space="0" w:color="auto"/>
            </w:tcBorders>
            <w:vAlign w:val="center"/>
          </w:tcPr>
          <w:p w14:paraId="297A865C" w14:textId="529C8268" w:rsidR="00925591" w:rsidRPr="0049428B" w:rsidRDefault="0049428B" w:rsidP="0049428B">
            <w:pPr>
              <w:spacing w:line="360" w:lineRule="auto"/>
              <w:rPr>
                <w:rFonts w:ascii="仿宋" w:eastAsia="仿宋" w:hAnsi="仿宋"/>
                <w:sz w:val="24"/>
                <w:szCs w:val="24"/>
              </w:rPr>
            </w:pPr>
            <w:r>
              <w:rPr>
                <w:rFonts w:ascii="仿宋" w:eastAsia="仿宋" w:hAnsi="仿宋" w:hint="eastAsia"/>
                <w:sz w:val="24"/>
                <w:szCs w:val="24"/>
              </w:rPr>
              <w:t>尽调结束时间以及《投资方案》递交截止时间为</w:t>
            </w:r>
            <w:r w:rsidR="001C184D">
              <w:rPr>
                <w:rFonts w:ascii="仿宋" w:eastAsia="仿宋" w:hAnsi="仿宋"/>
                <w:sz w:val="24"/>
                <w:szCs w:val="24"/>
              </w:rPr>
              <w:t>2022</w:t>
            </w:r>
            <w:r w:rsidR="001C184D">
              <w:rPr>
                <w:rFonts w:ascii="仿宋" w:eastAsia="仿宋" w:hAnsi="仿宋" w:hint="eastAsia"/>
                <w:sz w:val="24"/>
                <w:szCs w:val="24"/>
              </w:rPr>
              <w:t>年5月2</w:t>
            </w:r>
            <w:r w:rsidR="001C184D">
              <w:rPr>
                <w:rFonts w:ascii="仿宋" w:eastAsia="仿宋" w:hAnsi="仿宋"/>
                <w:sz w:val="24"/>
                <w:szCs w:val="24"/>
              </w:rPr>
              <w:t>2</w:t>
            </w:r>
            <w:r w:rsidR="00925591" w:rsidRPr="0049428B">
              <w:rPr>
                <w:rFonts w:ascii="仿宋" w:eastAsia="仿宋" w:hAnsi="仿宋" w:hint="eastAsia"/>
                <w:sz w:val="24"/>
                <w:szCs w:val="24"/>
              </w:rPr>
              <w:t>日</w:t>
            </w:r>
            <w:r w:rsidR="001C184D">
              <w:rPr>
                <w:rFonts w:ascii="仿宋" w:eastAsia="仿宋" w:hAnsi="仿宋" w:hint="eastAsia"/>
                <w:sz w:val="24"/>
                <w:szCs w:val="24"/>
              </w:rPr>
              <w:t>下午</w:t>
            </w:r>
            <w:r w:rsidR="00925591" w:rsidRPr="0049428B">
              <w:rPr>
                <w:rFonts w:ascii="仿宋" w:eastAsia="仿宋" w:hAnsi="仿宋" w:hint="eastAsia"/>
                <w:sz w:val="24"/>
                <w:szCs w:val="24"/>
              </w:rPr>
              <w:t>1</w:t>
            </w:r>
            <w:r w:rsidR="001C184D">
              <w:rPr>
                <w:rFonts w:ascii="仿宋" w:eastAsia="仿宋" w:hAnsi="仿宋"/>
                <w:sz w:val="24"/>
                <w:szCs w:val="24"/>
              </w:rPr>
              <w:t>7</w:t>
            </w:r>
            <w:r w:rsidR="00925591" w:rsidRPr="0049428B">
              <w:rPr>
                <w:rFonts w:ascii="仿宋" w:eastAsia="仿宋" w:hAnsi="仿宋" w:hint="eastAsia"/>
                <w:sz w:val="24"/>
                <w:szCs w:val="24"/>
              </w:rPr>
              <w:t>点。</w:t>
            </w:r>
          </w:p>
          <w:p w14:paraId="0AED1247" w14:textId="01A17690" w:rsidR="00925591" w:rsidRPr="0049428B" w:rsidRDefault="00925591" w:rsidP="0049428B">
            <w:pPr>
              <w:spacing w:line="360" w:lineRule="auto"/>
              <w:rPr>
                <w:rFonts w:ascii="仿宋" w:eastAsia="仿宋" w:hAnsi="仿宋"/>
                <w:sz w:val="24"/>
                <w:szCs w:val="24"/>
              </w:rPr>
            </w:pPr>
            <w:r w:rsidRPr="0049428B">
              <w:rPr>
                <w:rFonts w:ascii="仿宋" w:eastAsia="仿宋" w:hAnsi="仿宋" w:hint="eastAsia"/>
                <w:sz w:val="24"/>
                <w:szCs w:val="24"/>
              </w:rPr>
              <w:t>若通过初步审查的意向投资人逾期未</w:t>
            </w:r>
            <w:r w:rsidR="0049428B">
              <w:rPr>
                <w:rFonts w:ascii="仿宋" w:eastAsia="仿宋" w:hAnsi="仿宋" w:hint="eastAsia"/>
                <w:sz w:val="24"/>
                <w:szCs w:val="24"/>
              </w:rPr>
              <w:t>提交《投资方案》的</w:t>
            </w:r>
            <w:r w:rsidRPr="0049428B">
              <w:rPr>
                <w:rFonts w:ascii="仿宋" w:eastAsia="仿宋" w:hAnsi="仿宋" w:hint="eastAsia"/>
                <w:sz w:val="24"/>
                <w:szCs w:val="24"/>
              </w:rPr>
              <w:t>，则视为放弃报名。</w:t>
            </w:r>
          </w:p>
          <w:p w14:paraId="684DE68D" w14:textId="1757BDD6" w:rsidR="009318F6" w:rsidRPr="0049428B" w:rsidRDefault="009318F6" w:rsidP="0049428B">
            <w:pPr>
              <w:spacing w:line="360" w:lineRule="auto"/>
              <w:rPr>
                <w:rFonts w:ascii="仿宋" w:eastAsia="仿宋" w:hAnsi="仿宋"/>
                <w:sz w:val="24"/>
                <w:szCs w:val="24"/>
              </w:rPr>
            </w:pPr>
            <w:r w:rsidRPr="0049428B">
              <w:rPr>
                <w:rFonts w:ascii="仿宋" w:eastAsia="仿宋" w:hAnsi="仿宋" w:hint="eastAsia"/>
                <w:sz w:val="24"/>
                <w:szCs w:val="24"/>
              </w:rPr>
              <w:t>若至截止时间仍无意向投资人提交</w:t>
            </w:r>
            <w:r w:rsidR="0049428B">
              <w:rPr>
                <w:rFonts w:ascii="仿宋" w:eastAsia="仿宋" w:hAnsi="仿宋" w:hint="eastAsia"/>
                <w:sz w:val="24"/>
                <w:szCs w:val="24"/>
              </w:rPr>
              <w:t>《</w:t>
            </w:r>
            <w:r w:rsidRPr="0049428B">
              <w:rPr>
                <w:rFonts w:ascii="仿宋" w:eastAsia="仿宋" w:hAnsi="仿宋" w:hint="eastAsia"/>
                <w:sz w:val="24"/>
                <w:szCs w:val="24"/>
              </w:rPr>
              <w:t>投资方案</w:t>
            </w:r>
            <w:r w:rsidR="0049428B">
              <w:rPr>
                <w:rFonts w:ascii="仿宋" w:eastAsia="仿宋" w:hAnsi="仿宋" w:hint="eastAsia"/>
                <w:sz w:val="24"/>
                <w:szCs w:val="24"/>
              </w:rPr>
              <w:t>》</w:t>
            </w:r>
            <w:r w:rsidRPr="0049428B">
              <w:rPr>
                <w:rFonts w:ascii="仿宋" w:eastAsia="仿宋" w:hAnsi="仿宋" w:hint="eastAsia"/>
                <w:sz w:val="24"/>
                <w:szCs w:val="24"/>
              </w:rPr>
              <w:t>的，则结束本次意向投资人招募。</w:t>
            </w:r>
          </w:p>
        </w:tc>
      </w:tr>
    </w:tbl>
    <w:p w14:paraId="2D7274D3" w14:textId="075FB5D4" w:rsidR="00CC1769" w:rsidRPr="0049428B" w:rsidRDefault="00957272" w:rsidP="00207642">
      <w:pPr>
        <w:spacing w:beforeLines="50" w:before="156" w:line="360" w:lineRule="auto"/>
        <w:ind w:firstLineChars="200" w:firstLine="482"/>
        <w:rPr>
          <w:rFonts w:ascii="仿宋" w:eastAsia="仿宋" w:hAnsi="仿宋"/>
          <w:sz w:val="24"/>
          <w:szCs w:val="24"/>
        </w:rPr>
      </w:pPr>
      <w:r w:rsidRPr="0049428B">
        <w:rPr>
          <w:rFonts w:ascii="仿宋" w:eastAsia="仿宋" w:hAnsi="仿宋" w:hint="eastAsia"/>
          <w:b/>
          <w:bCs/>
          <w:sz w:val="24"/>
          <w:szCs w:val="24"/>
        </w:rPr>
        <w:t>（二）具体各流程说明</w:t>
      </w:r>
    </w:p>
    <w:p w14:paraId="6C564C36" w14:textId="33841DC1" w:rsidR="00064152" w:rsidRPr="0049428B" w:rsidRDefault="00957272" w:rsidP="0049428B">
      <w:pPr>
        <w:pStyle w:val="af4"/>
        <w:numPr>
          <w:ilvl w:val="0"/>
          <w:numId w:val="5"/>
        </w:numPr>
        <w:spacing w:beforeLines="50" w:before="156" w:line="360" w:lineRule="auto"/>
        <w:ind w:firstLineChars="0"/>
        <w:rPr>
          <w:rFonts w:ascii="仿宋" w:eastAsia="仿宋" w:hAnsi="仿宋"/>
          <w:b/>
          <w:bCs/>
          <w:sz w:val="24"/>
          <w:szCs w:val="24"/>
        </w:rPr>
      </w:pPr>
      <w:r w:rsidRPr="0049428B">
        <w:rPr>
          <w:rFonts w:ascii="仿宋" w:eastAsia="仿宋" w:hAnsi="仿宋" w:hint="eastAsia"/>
          <w:b/>
          <w:bCs/>
          <w:sz w:val="24"/>
          <w:szCs w:val="24"/>
        </w:rPr>
        <w:lastRenderedPageBreak/>
        <w:t>报名阶段需提交的材料</w:t>
      </w:r>
    </w:p>
    <w:p w14:paraId="3145E3B7" w14:textId="470DC421" w:rsidR="008C23B4" w:rsidRPr="0049428B" w:rsidRDefault="007333C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报名时应采用快递或现场递交的方式，在截止日前向</w:t>
      </w:r>
      <w:r w:rsidRPr="0049428B">
        <w:rPr>
          <w:rFonts w:ascii="仿宋" w:eastAsia="仿宋" w:hAnsi="仿宋" w:hint="eastAsia"/>
          <w:b/>
          <w:bCs/>
          <w:sz w:val="24"/>
          <w:szCs w:val="24"/>
          <w:u w:val="single"/>
        </w:rPr>
        <w:t>管理人</w:t>
      </w:r>
      <w:r w:rsidRPr="0049428B">
        <w:rPr>
          <w:rFonts w:ascii="仿宋" w:eastAsia="仿宋" w:hAnsi="仿宋" w:hint="eastAsia"/>
          <w:sz w:val="24"/>
          <w:szCs w:val="24"/>
        </w:rPr>
        <w:t>提交投资意向书及相关附件</w:t>
      </w:r>
      <w:r w:rsidR="001B0B05" w:rsidRPr="0049428B">
        <w:rPr>
          <w:rFonts w:ascii="仿宋" w:eastAsia="仿宋" w:hAnsi="仿宋" w:hint="eastAsia"/>
          <w:sz w:val="24"/>
          <w:szCs w:val="24"/>
        </w:rPr>
        <w:t>（</w:t>
      </w:r>
      <w:r w:rsidR="002059D0" w:rsidRPr="0049428B">
        <w:rPr>
          <w:rFonts w:ascii="仿宋" w:eastAsia="仿宋" w:hAnsi="仿宋" w:hint="eastAsia"/>
          <w:sz w:val="24"/>
          <w:szCs w:val="24"/>
        </w:rPr>
        <w:t>相应</w:t>
      </w:r>
      <w:r w:rsidR="001B0B05" w:rsidRPr="0049428B">
        <w:rPr>
          <w:rFonts w:ascii="仿宋" w:eastAsia="仿宋" w:hAnsi="仿宋" w:hint="eastAsia"/>
          <w:sz w:val="24"/>
          <w:szCs w:val="24"/>
        </w:rPr>
        <w:t>材料一式</w:t>
      </w:r>
      <w:r w:rsidR="00965BF4" w:rsidRPr="0049428B">
        <w:rPr>
          <w:rFonts w:ascii="仿宋" w:eastAsia="仿宋" w:hAnsi="仿宋" w:hint="eastAsia"/>
          <w:sz w:val="24"/>
          <w:szCs w:val="24"/>
        </w:rPr>
        <w:t>叁</w:t>
      </w:r>
      <w:r w:rsidR="001B0B05" w:rsidRPr="0049428B">
        <w:rPr>
          <w:rFonts w:ascii="仿宋" w:eastAsia="仿宋" w:hAnsi="仿宋" w:hint="eastAsia"/>
          <w:sz w:val="24"/>
          <w:szCs w:val="24"/>
        </w:rPr>
        <w:t>份</w:t>
      </w:r>
      <w:r w:rsidR="00A46FC7" w:rsidRPr="0049428B">
        <w:rPr>
          <w:rFonts w:ascii="仿宋" w:eastAsia="仿宋" w:hAnsi="仿宋" w:hint="eastAsia"/>
          <w:sz w:val="24"/>
          <w:szCs w:val="24"/>
        </w:rPr>
        <w:t>，叁份材料需内容一致</w:t>
      </w:r>
      <w:r w:rsidR="001B0B05" w:rsidRPr="0049428B">
        <w:rPr>
          <w:rFonts w:ascii="仿宋" w:eastAsia="仿宋" w:hAnsi="仿宋" w:hint="eastAsia"/>
          <w:sz w:val="24"/>
          <w:szCs w:val="24"/>
        </w:rPr>
        <w:t>）</w:t>
      </w:r>
      <w:r w:rsidR="008C23B4" w:rsidRPr="0049428B">
        <w:rPr>
          <w:rFonts w:ascii="仿宋" w:eastAsia="仿宋" w:hAnsi="仿宋" w:hint="eastAsia"/>
          <w:sz w:val="24"/>
          <w:szCs w:val="24"/>
        </w:rPr>
        <w:t>，意向书格式不限，但应至少包含以下事项：</w:t>
      </w:r>
    </w:p>
    <w:p w14:paraId="0EAD7A70" w14:textId="118B08E5" w:rsidR="00BF3234" w:rsidRPr="0049428B" w:rsidRDefault="00BF3234"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（1）简要陈述投资意向，并载明联系人、联系电话、电子邮箱、送达地址等基本信息；</w:t>
      </w:r>
    </w:p>
    <w:p w14:paraId="303ED3EF" w14:textId="5EBF3930" w:rsidR="00BF3234" w:rsidRPr="0049428B" w:rsidRDefault="00BF3234"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（2）符合招募公告中“意向投资人招募条件”的承诺或说明</w:t>
      </w:r>
      <w:r w:rsidR="00C74AFC" w:rsidRPr="0049428B">
        <w:rPr>
          <w:rFonts w:ascii="仿宋" w:eastAsia="仿宋" w:hAnsi="仿宋" w:hint="eastAsia"/>
          <w:sz w:val="24"/>
          <w:szCs w:val="24"/>
        </w:rPr>
        <w:t>；</w:t>
      </w:r>
    </w:p>
    <w:p w14:paraId="755548F8" w14:textId="77777777" w:rsidR="00BF3234" w:rsidRPr="0049428B" w:rsidRDefault="00BF3234"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（3）企业法人营业执照副本复印件或其他主体资格证明；</w:t>
      </w:r>
    </w:p>
    <w:p w14:paraId="63DD476E" w14:textId="77777777" w:rsidR="00BF3234" w:rsidRPr="0049428B" w:rsidRDefault="00BF3234"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（4）法定代表人身份证明原件及身份证复印件；</w:t>
      </w:r>
    </w:p>
    <w:p w14:paraId="3B0A322F" w14:textId="360E7919" w:rsidR="00BF3234" w:rsidRPr="0049428B" w:rsidRDefault="00BF3234"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（5）如有代理人的，应提交授权委托书原件及受托人身份证复印件；受托人为律师的，提交律师证复印件及律师事务所公函原件；</w:t>
      </w:r>
    </w:p>
    <w:p w14:paraId="11340C25" w14:textId="4ABC875E" w:rsidR="00BF3234" w:rsidRPr="0049428B" w:rsidRDefault="00BF3234"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（6）意向投资人基本情况介绍，含公司简介、股权结构、经营范围、经营资质、主营业务核心优势等</w:t>
      </w:r>
      <w:r w:rsidR="00D500F3">
        <w:rPr>
          <w:rFonts w:ascii="仿宋" w:eastAsia="仿宋" w:hAnsi="仿宋" w:hint="eastAsia"/>
          <w:sz w:val="24"/>
          <w:szCs w:val="24"/>
        </w:rPr>
        <w:t>，以及意向投资人的资金实力证明文件</w:t>
      </w:r>
      <w:r w:rsidRPr="0049428B">
        <w:rPr>
          <w:rFonts w:ascii="仿宋" w:eastAsia="仿宋" w:hAnsi="仿宋" w:hint="eastAsia"/>
          <w:sz w:val="24"/>
          <w:szCs w:val="24"/>
        </w:rPr>
        <w:t>；</w:t>
      </w:r>
    </w:p>
    <w:p w14:paraId="4A78B04F" w14:textId="40A39D58" w:rsidR="00E10171" w:rsidRPr="0049428B" w:rsidRDefault="00BF3234"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（7）如为联合意向投资人，需明确牵头方，说明各主体参与重整中的权利义务分配，联合意向投资人相互之间应承诺承担连带责任</w:t>
      </w:r>
      <w:r w:rsidR="00E10171" w:rsidRPr="0049428B">
        <w:rPr>
          <w:rFonts w:ascii="仿宋" w:eastAsia="仿宋" w:hAnsi="仿宋" w:hint="eastAsia"/>
          <w:sz w:val="24"/>
          <w:szCs w:val="24"/>
        </w:rPr>
        <w:t>；</w:t>
      </w:r>
    </w:p>
    <w:p w14:paraId="76BE4E46" w14:textId="735F8052" w:rsidR="007333CB" w:rsidRPr="0049428B" w:rsidRDefault="007333C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w:t>
      </w:r>
      <w:r w:rsidR="00640C35" w:rsidRPr="0049428B">
        <w:rPr>
          <w:rFonts w:ascii="仿宋" w:eastAsia="仿宋" w:hAnsi="仿宋" w:hint="eastAsia"/>
          <w:sz w:val="24"/>
          <w:szCs w:val="24"/>
        </w:rPr>
        <w:t>8</w:t>
      </w:r>
      <w:r w:rsidRPr="0049428B">
        <w:rPr>
          <w:rFonts w:ascii="仿宋" w:eastAsia="仿宋" w:hAnsi="仿宋" w:hint="eastAsia"/>
          <w:sz w:val="24"/>
          <w:szCs w:val="24"/>
        </w:rPr>
        <w:t>）意向投资人如为个人的，需提供身份证明复印件、个人简介以及足以证明资金实力的相关证明；</w:t>
      </w:r>
    </w:p>
    <w:p w14:paraId="50E17E6A" w14:textId="4B4F4B79" w:rsidR="007333CB" w:rsidRPr="0049428B" w:rsidRDefault="007333C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w:t>
      </w:r>
      <w:r w:rsidR="00640C35" w:rsidRPr="0049428B">
        <w:rPr>
          <w:rFonts w:ascii="仿宋" w:eastAsia="仿宋" w:hAnsi="仿宋"/>
          <w:sz w:val="24"/>
          <w:szCs w:val="24"/>
        </w:rPr>
        <w:t>9</w:t>
      </w:r>
      <w:r w:rsidRPr="0049428B">
        <w:rPr>
          <w:rFonts w:ascii="仿宋" w:eastAsia="仿宋" w:hAnsi="仿宋" w:hint="eastAsia"/>
          <w:sz w:val="24"/>
          <w:szCs w:val="24"/>
        </w:rPr>
        <w:t>）意向投资人提交外文资料的，需同时提供有资质的翻译机构出具的中文翻译件。意向投资人如系境外主体，所提供之身份证明及相关资料应依法完成必要的公证、认证手续，另需承诺其投资符合国家关于外商投资的相关政策及法律规定。如因疫情等原因，确实难以在报名期限内完成公证、认证手续，至迟应当在《投资方案》递交时提供相关资料</w:t>
      </w:r>
      <w:r w:rsidR="00A46FC7" w:rsidRPr="0049428B">
        <w:rPr>
          <w:rFonts w:ascii="仿宋" w:eastAsia="仿宋" w:hAnsi="仿宋" w:hint="eastAsia"/>
          <w:sz w:val="24"/>
          <w:szCs w:val="24"/>
        </w:rPr>
        <w:t>；</w:t>
      </w:r>
    </w:p>
    <w:p w14:paraId="14C29D78" w14:textId="04EAF727" w:rsidR="00BF3234" w:rsidRPr="0049428B" w:rsidRDefault="00E10171"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w:t>
      </w:r>
      <w:r w:rsidR="00640C35" w:rsidRPr="0049428B">
        <w:rPr>
          <w:rFonts w:ascii="仿宋" w:eastAsia="仿宋" w:hAnsi="仿宋"/>
          <w:sz w:val="24"/>
          <w:szCs w:val="24"/>
        </w:rPr>
        <w:t>10</w:t>
      </w:r>
      <w:r w:rsidRPr="0049428B">
        <w:rPr>
          <w:rFonts w:ascii="仿宋" w:eastAsia="仿宋" w:hAnsi="仿宋" w:hint="eastAsia"/>
          <w:sz w:val="24"/>
          <w:szCs w:val="24"/>
        </w:rPr>
        <w:t>）</w:t>
      </w:r>
      <w:r w:rsidR="00B666C4" w:rsidRPr="0049428B">
        <w:rPr>
          <w:rFonts w:ascii="仿宋" w:eastAsia="仿宋" w:hAnsi="仿宋" w:hint="eastAsia"/>
          <w:sz w:val="24"/>
          <w:szCs w:val="24"/>
        </w:rPr>
        <w:t>报名保证金</w:t>
      </w:r>
      <w:r w:rsidR="00191653" w:rsidRPr="0049428B">
        <w:rPr>
          <w:rFonts w:ascii="仿宋" w:eastAsia="仿宋" w:hAnsi="仿宋" w:hint="eastAsia"/>
          <w:sz w:val="24"/>
          <w:szCs w:val="24"/>
        </w:rPr>
        <w:t>缴纳凭证</w:t>
      </w:r>
      <w:r w:rsidR="00BF3234" w:rsidRPr="0049428B">
        <w:rPr>
          <w:rFonts w:ascii="仿宋" w:eastAsia="仿宋" w:hAnsi="仿宋" w:hint="eastAsia"/>
          <w:sz w:val="24"/>
          <w:szCs w:val="24"/>
        </w:rPr>
        <w:t>。</w:t>
      </w:r>
    </w:p>
    <w:p w14:paraId="382C2854" w14:textId="04801CE1" w:rsidR="001B0B05" w:rsidRPr="0049428B" w:rsidRDefault="004446E6"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每份</w:t>
      </w:r>
      <w:r w:rsidR="000F56F0" w:rsidRPr="0049428B">
        <w:rPr>
          <w:rFonts w:ascii="仿宋" w:eastAsia="仿宋" w:hAnsi="仿宋" w:hint="eastAsia"/>
          <w:sz w:val="24"/>
          <w:szCs w:val="24"/>
        </w:rPr>
        <w:t>报名材料</w:t>
      </w:r>
      <w:r w:rsidRPr="0049428B">
        <w:rPr>
          <w:rFonts w:ascii="仿宋" w:eastAsia="仿宋" w:hAnsi="仿宋" w:hint="eastAsia"/>
          <w:sz w:val="24"/>
          <w:szCs w:val="24"/>
        </w:rPr>
        <w:t>均</w:t>
      </w:r>
      <w:r w:rsidR="000F56F0" w:rsidRPr="0049428B">
        <w:rPr>
          <w:rFonts w:ascii="仿宋" w:eastAsia="仿宋" w:hAnsi="仿宋" w:hint="eastAsia"/>
          <w:sz w:val="24"/>
          <w:szCs w:val="24"/>
        </w:rPr>
        <w:t>应加盖</w:t>
      </w:r>
      <w:r w:rsidR="000F56F0" w:rsidRPr="0049428B">
        <w:rPr>
          <w:rFonts w:ascii="仿宋" w:eastAsia="仿宋" w:hAnsi="仿宋" w:hint="eastAsia"/>
          <w:b/>
          <w:bCs/>
          <w:sz w:val="24"/>
          <w:szCs w:val="24"/>
        </w:rPr>
        <w:t>意向投资人印章和法定代表人</w:t>
      </w:r>
      <w:r w:rsidR="00A46FC7" w:rsidRPr="0049428B">
        <w:rPr>
          <w:rFonts w:ascii="仿宋" w:eastAsia="仿宋" w:hAnsi="仿宋" w:hint="eastAsia"/>
          <w:b/>
          <w:bCs/>
          <w:sz w:val="24"/>
          <w:szCs w:val="24"/>
        </w:rPr>
        <w:t>或</w:t>
      </w:r>
      <w:r w:rsidR="000F56F0" w:rsidRPr="0049428B">
        <w:rPr>
          <w:rFonts w:ascii="仿宋" w:eastAsia="仿宋" w:hAnsi="仿宋" w:hint="eastAsia"/>
          <w:b/>
          <w:bCs/>
          <w:sz w:val="24"/>
          <w:szCs w:val="24"/>
        </w:rPr>
        <w:t>负责人</w:t>
      </w:r>
      <w:r w:rsidR="00A46FC7" w:rsidRPr="0049428B">
        <w:rPr>
          <w:rFonts w:ascii="仿宋" w:eastAsia="仿宋" w:hAnsi="仿宋" w:hint="eastAsia"/>
          <w:b/>
          <w:bCs/>
          <w:sz w:val="24"/>
          <w:szCs w:val="24"/>
        </w:rPr>
        <w:t>或</w:t>
      </w:r>
      <w:r w:rsidR="007333CB" w:rsidRPr="0049428B">
        <w:rPr>
          <w:rFonts w:ascii="仿宋" w:eastAsia="仿宋" w:hAnsi="仿宋" w:hint="eastAsia"/>
          <w:b/>
          <w:bCs/>
          <w:sz w:val="24"/>
          <w:szCs w:val="24"/>
        </w:rPr>
        <w:t>授权代理人</w:t>
      </w:r>
      <w:r w:rsidR="000F56F0" w:rsidRPr="0049428B">
        <w:rPr>
          <w:rFonts w:ascii="仿宋" w:eastAsia="仿宋" w:hAnsi="仿宋" w:hint="eastAsia"/>
          <w:b/>
          <w:bCs/>
          <w:sz w:val="24"/>
          <w:szCs w:val="24"/>
        </w:rPr>
        <w:t>签名</w:t>
      </w:r>
      <w:r w:rsidR="00A46FC7" w:rsidRPr="0049428B">
        <w:rPr>
          <w:rFonts w:ascii="仿宋" w:eastAsia="仿宋" w:hAnsi="仿宋" w:hint="eastAsia"/>
          <w:b/>
          <w:bCs/>
          <w:sz w:val="24"/>
          <w:szCs w:val="24"/>
        </w:rPr>
        <w:t>或盖章</w:t>
      </w:r>
      <w:r w:rsidR="00D500F3" w:rsidRPr="00D500F3">
        <w:rPr>
          <w:rFonts w:ascii="仿宋" w:eastAsia="仿宋" w:hAnsi="仿宋" w:hint="eastAsia"/>
          <w:sz w:val="24"/>
          <w:szCs w:val="24"/>
        </w:rPr>
        <w:t>，</w:t>
      </w:r>
      <w:r w:rsidR="00D500F3" w:rsidRPr="0049428B">
        <w:rPr>
          <w:rFonts w:ascii="仿宋" w:eastAsia="仿宋" w:hAnsi="仿宋" w:hint="eastAsia"/>
          <w:sz w:val="24"/>
          <w:szCs w:val="24"/>
        </w:rPr>
        <w:t>提交的</w:t>
      </w:r>
      <w:r w:rsidR="00D500F3">
        <w:rPr>
          <w:rFonts w:ascii="仿宋" w:eastAsia="仿宋" w:hAnsi="仿宋" w:hint="eastAsia"/>
          <w:sz w:val="24"/>
          <w:szCs w:val="24"/>
        </w:rPr>
        <w:t>报名材料</w:t>
      </w:r>
      <w:r w:rsidR="00D500F3" w:rsidRPr="0049428B">
        <w:rPr>
          <w:rFonts w:ascii="仿宋" w:eastAsia="仿宋" w:hAnsi="仿宋" w:hint="eastAsia"/>
          <w:sz w:val="24"/>
          <w:szCs w:val="24"/>
        </w:rPr>
        <w:t>应使用专门的文件袋予以密封，文件袋上注明意向投资人名称，文件袋密封处应加盖意向投资人的公章</w:t>
      </w:r>
      <w:r w:rsidR="000F56F0" w:rsidRPr="0049428B">
        <w:rPr>
          <w:rFonts w:ascii="仿宋" w:eastAsia="仿宋" w:hAnsi="仿宋" w:hint="eastAsia"/>
          <w:sz w:val="24"/>
          <w:szCs w:val="24"/>
        </w:rPr>
        <w:t>。意向投资人未按</w:t>
      </w:r>
      <w:r w:rsidRPr="0049428B">
        <w:rPr>
          <w:rFonts w:ascii="仿宋" w:eastAsia="仿宋" w:hAnsi="仿宋" w:hint="eastAsia"/>
          <w:sz w:val="24"/>
          <w:szCs w:val="24"/>
        </w:rPr>
        <w:t>上述</w:t>
      </w:r>
      <w:r w:rsidR="000F56F0" w:rsidRPr="0049428B">
        <w:rPr>
          <w:rFonts w:ascii="仿宋" w:eastAsia="仿宋" w:hAnsi="仿宋" w:hint="eastAsia"/>
          <w:sz w:val="24"/>
          <w:szCs w:val="24"/>
        </w:rPr>
        <w:t>要求提交完整报名材料的，管理人有权不予</w:t>
      </w:r>
      <w:r w:rsidR="00965BF4" w:rsidRPr="0049428B">
        <w:rPr>
          <w:rFonts w:ascii="仿宋" w:eastAsia="仿宋" w:hAnsi="仿宋" w:hint="eastAsia"/>
          <w:sz w:val="24"/>
          <w:szCs w:val="24"/>
        </w:rPr>
        <w:t>接受报名</w:t>
      </w:r>
      <w:r w:rsidR="000F56F0" w:rsidRPr="0049428B">
        <w:rPr>
          <w:rFonts w:ascii="仿宋" w:eastAsia="仿宋" w:hAnsi="仿宋" w:hint="eastAsia"/>
          <w:sz w:val="24"/>
          <w:szCs w:val="24"/>
        </w:rPr>
        <w:t>。</w:t>
      </w:r>
    </w:p>
    <w:p w14:paraId="195FAECB" w14:textId="7E11A411" w:rsidR="00A46FC7" w:rsidRPr="0049428B" w:rsidRDefault="00A46FC7" w:rsidP="0049428B">
      <w:pPr>
        <w:pStyle w:val="af4"/>
        <w:numPr>
          <w:ilvl w:val="0"/>
          <w:numId w:val="5"/>
        </w:numPr>
        <w:spacing w:beforeLines="50" w:before="156" w:line="360" w:lineRule="auto"/>
        <w:ind w:firstLineChars="0"/>
        <w:rPr>
          <w:rFonts w:ascii="仿宋" w:eastAsia="仿宋" w:hAnsi="仿宋"/>
          <w:b/>
          <w:bCs/>
          <w:sz w:val="24"/>
          <w:szCs w:val="24"/>
        </w:rPr>
      </w:pPr>
      <w:r w:rsidRPr="0049428B">
        <w:rPr>
          <w:rFonts w:ascii="仿宋" w:eastAsia="仿宋" w:hAnsi="仿宋" w:hint="eastAsia"/>
          <w:b/>
          <w:bCs/>
          <w:sz w:val="24"/>
          <w:szCs w:val="24"/>
        </w:rPr>
        <w:t>初步审查阶段</w:t>
      </w:r>
    </w:p>
    <w:p w14:paraId="0463A731" w14:textId="5375C25E" w:rsidR="00A46FC7" w:rsidRPr="0049428B" w:rsidRDefault="00A46FC7" w:rsidP="0049428B">
      <w:pPr>
        <w:spacing w:beforeLines="50" w:before="156" w:line="360" w:lineRule="auto"/>
        <w:ind w:firstLineChars="200" w:firstLine="480"/>
        <w:rPr>
          <w:rFonts w:ascii="仿宋" w:eastAsia="仿宋" w:hAnsi="仿宋"/>
          <w:sz w:val="24"/>
          <w:szCs w:val="24"/>
        </w:rPr>
      </w:pPr>
      <w:r w:rsidRPr="0049428B">
        <w:rPr>
          <w:rFonts w:ascii="仿宋" w:eastAsia="仿宋" w:hAnsi="仿宋" w:hint="eastAsia"/>
          <w:sz w:val="24"/>
          <w:szCs w:val="24"/>
        </w:rPr>
        <w:t>意向投资人按照本规定向管理人提交报名材料后，管理人将对提交的材料进</w:t>
      </w:r>
      <w:r w:rsidRPr="0049428B">
        <w:rPr>
          <w:rFonts w:ascii="仿宋" w:eastAsia="仿宋" w:hAnsi="仿宋" w:hint="eastAsia"/>
          <w:sz w:val="24"/>
          <w:szCs w:val="24"/>
        </w:rPr>
        <w:lastRenderedPageBreak/>
        <w:t>行初步审查。如意向投资人符合本公告规定的招募条件，管理人将在收到报名材料后</w:t>
      </w:r>
      <w:r w:rsidRPr="0049428B">
        <w:rPr>
          <w:rFonts w:ascii="仿宋" w:eastAsia="仿宋" w:hAnsi="仿宋"/>
          <w:sz w:val="24"/>
          <w:szCs w:val="24"/>
        </w:rPr>
        <w:t>5个工作日内对其进行书面通知。</w:t>
      </w:r>
    </w:p>
    <w:p w14:paraId="479FF955" w14:textId="06CBC772" w:rsidR="008C23B4" w:rsidRPr="0049428B" w:rsidRDefault="00A46FC7" w:rsidP="0049428B">
      <w:pPr>
        <w:pStyle w:val="af4"/>
        <w:numPr>
          <w:ilvl w:val="0"/>
          <w:numId w:val="5"/>
        </w:numPr>
        <w:spacing w:beforeLines="50" w:before="156" w:line="360" w:lineRule="auto"/>
        <w:ind w:firstLineChars="0"/>
        <w:rPr>
          <w:rFonts w:ascii="仿宋" w:eastAsia="仿宋" w:hAnsi="仿宋"/>
          <w:b/>
          <w:bCs/>
          <w:sz w:val="24"/>
          <w:szCs w:val="24"/>
        </w:rPr>
      </w:pPr>
      <w:r w:rsidRPr="0049428B">
        <w:rPr>
          <w:rFonts w:ascii="仿宋" w:eastAsia="仿宋" w:hAnsi="仿宋" w:hint="eastAsia"/>
          <w:b/>
          <w:bCs/>
          <w:sz w:val="24"/>
          <w:szCs w:val="24"/>
        </w:rPr>
        <w:t>尽职调查</w:t>
      </w:r>
      <w:r w:rsidR="00D500F3">
        <w:rPr>
          <w:rFonts w:ascii="仿宋" w:eastAsia="仿宋" w:hAnsi="仿宋" w:hint="eastAsia"/>
          <w:b/>
          <w:bCs/>
          <w:sz w:val="24"/>
          <w:szCs w:val="24"/>
        </w:rPr>
        <w:t>阶段</w:t>
      </w:r>
    </w:p>
    <w:p w14:paraId="4D4A966A" w14:textId="7C5A7A2A" w:rsidR="00A46FC7" w:rsidRPr="0049428B" w:rsidRDefault="00A46FC7" w:rsidP="0049428B">
      <w:pPr>
        <w:spacing w:beforeLines="50" w:before="156" w:line="360" w:lineRule="auto"/>
        <w:ind w:firstLineChars="200" w:firstLine="480"/>
        <w:rPr>
          <w:rFonts w:ascii="仿宋" w:eastAsia="仿宋" w:hAnsi="仿宋"/>
          <w:sz w:val="24"/>
          <w:szCs w:val="24"/>
        </w:rPr>
      </w:pPr>
      <w:r w:rsidRPr="0049428B">
        <w:rPr>
          <w:rFonts w:ascii="仿宋" w:eastAsia="仿宋" w:hAnsi="仿宋" w:hint="eastAsia"/>
          <w:sz w:val="24"/>
          <w:szCs w:val="24"/>
        </w:rPr>
        <w:t>通过初步审查</w:t>
      </w:r>
      <w:r w:rsidR="00D500F3">
        <w:rPr>
          <w:rFonts w:ascii="仿宋" w:eastAsia="仿宋" w:hAnsi="仿宋" w:hint="eastAsia"/>
          <w:sz w:val="24"/>
          <w:szCs w:val="24"/>
        </w:rPr>
        <w:t>的</w:t>
      </w:r>
      <w:r w:rsidRPr="0049428B">
        <w:rPr>
          <w:rFonts w:ascii="仿宋" w:eastAsia="仿宋" w:hAnsi="仿宋" w:hint="eastAsia"/>
          <w:sz w:val="24"/>
          <w:szCs w:val="24"/>
        </w:rPr>
        <w:t>意向投资人应</w:t>
      </w:r>
      <w:r w:rsidR="00957272" w:rsidRPr="0049428B">
        <w:rPr>
          <w:rFonts w:ascii="仿宋" w:eastAsia="仿宋" w:hAnsi="仿宋" w:hint="eastAsia"/>
          <w:sz w:val="24"/>
          <w:szCs w:val="24"/>
        </w:rPr>
        <w:t>向</w:t>
      </w:r>
      <w:r w:rsidRPr="0049428B">
        <w:rPr>
          <w:rFonts w:ascii="仿宋" w:eastAsia="仿宋" w:hAnsi="仿宋" w:hint="eastAsia"/>
          <w:sz w:val="24"/>
          <w:szCs w:val="24"/>
        </w:rPr>
        <w:t>管理人</w:t>
      </w:r>
      <w:r w:rsidR="00957272" w:rsidRPr="0049428B">
        <w:rPr>
          <w:rFonts w:ascii="仿宋" w:eastAsia="仿宋" w:hAnsi="仿宋" w:hint="eastAsia"/>
          <w:sz w:val="24"/>
          <w:szCs w:val="24"/>
        </w:rPr>
        <w:t>提交</w:t>
      </w:r>
      <w:r w:rsidRPr="0049428B">
        <w:rPr>
          <w:rFonts w:ascii="仿宋" w:eastAsia="仿宋" w:hAnsi="仿宋" w:hint="eastAsia"/>
          <w:sz w:val="24"/>
          <w:szCs w:val="24"/>
        </w:rPr>
        <w:t>《保密</w:t>
      </w:r>
      <w:r w:rsidR="00957272" w:rsidRPr="0049428B">
        <w:rPr>
          <w:rFonts w:ascii="仿宋" w:eastAsia="仿宋" w:hAnsi="仿宋" w:hint="eastAsia"/>
          <w:sz w:val="24"/>
          <w:szCs w:val="24"/>
        </w:rPr>
        <w:t>承诺函》</w:t>
      </w:r>
      <w:r w:rsidRPr="0049428B">
        <w:rPr>
          <w:rFonts w:ascii="仿宋" w:eastAsia="仿宋" w:hAnsi="仿宋" w:hint="eastAsia"/>
          <w:sz w:val="24"/>
          <w:szCs w:val="24"/>
        </w:rPr>
        <w:t>，意向投资人应遵守保密义务，不得将管理人提供的所有信息、数据、资料等另作他用，更不得泄露给任何第三方，否则管理人有权没收</w:t>
      </w:r>
      <w:r w:rsidR="00430295" w:rsidRPr="0049428B">
        <w:rPr>
          <w:rFonts w:ascii="仿宋" w:eastAsia="仿宋" w:hAnsi="仿宋" w:hint="eastAsia"/>
          <w:sz w:val="24"/>
          <w:szCs w:val="24"/>
        </w:rPr>
        <w:t>所缴纳的</w:t>
      </w:r>
      <w:r w:rsidRPr="0049428B">
        <w:rPr>
          <w:rFonts w:ascii="仿宋" w:eastAsia="仿宋" w:hAnsi="仿宋" w:hint="eastAsia"/>
          <w:sz w:val="24"/>
          <w:szCs w:val="24"/>
        </w:rPr>
        <w:t>保证金，并取消其参与意向投资人的遴选资格。</w:t>
      </w:r>
    </w:p>
    <w:p w14:paraId="7E2638A6" w14:textId="6300E209" w:rsidR="00430295" w:rsidRPr="0049428B" w:rsidRDefault="00A46FC7" w:rsidP="0049428B">
      <w:pPr>
        <w:spacing w:beforeLines="50" w:before="156" w:line="360" w:lineRule="auto"/>
        <w:ind w:firstLineChars="200" w:firstLine="480"/>
        <w:rPr>
          <w:rFonts w:ascii="仿宋" w:eastAsia="仿宋" w:hAnsi="仿宋"/>
          <w:sz w:val="24"/>
          <w:szCs w:val="24"/>
        </w:rPr>
      </w:pPr>
      <w:r w:rsidRPr="0049428B">
        <w:rPr>
          <w:rFonts w:ascii="仿宋" w:eastAsia="仿宋" w:hAnsi="仿宋" w:hint="eastAsia"/>
          <w:sz w:val="24"/>
          <w:szCs w:val="24"/>
        </w:rPr>
        <w:t>意向投资人可以自行或委托中介机构对</w:t>
      </w:r>
      <w:r w:rsidR="00430295" w:rsidRPr="0049428B">
        <w:rPr>
          <w:rFonts w:ascii="仿宋" w:eastAsia="仿宋" w:hAnsi="仿宋" w:hint="eastAsia"/>
          <w:sz w:val="24"/>
          <w:szCs w:val="24"/>
        </w:rPr>
        <w:t>金汇通航</w:t>
      </w:r>
      <w:r w:rsidRPr="0049428B">
        <w:rPr>
          <w:rFonts w:ascii="仿宋" w:eastAsia="仿宋" w:hAnsi="仿宋" w:hint="eastAsia"/>
          <w:sz w:val="24"/>
          <w:szCs w:val="24"/>
        </w:rPr>
        <w:t>开展尽职调查工作，管理人将在条件允许的范围内积极配合。意向投资人开展尽职调查所需的费用由其自行承担，并对尽职调查结果自行承担法律责任。</w:t>
      </w:r>
    </w:p>
    <w:p w14:paraId="21CB4FB4" w14:textId="60DA91C4" w:rsidR="00A46FC7" w:rsidRPr="0049428B" w:rsidRDefault="00A46FC7" w:rsidP="0049428B">
      <w:pPr>
        <w:spacing w:beforeLines="50" w:before="156" w:line="360" w:lineRule="auto"/>
        <w:ind w:firstLineChars="200" w:firstLine="480"/>
        <w:rPr>
          <w:rFonts w:ascii="仿宋" w:eastAsia="仿宋" w:hAnsi="仿宋"/>
          <w:sz w:val="24"/>
          <w:szCs w:val="24"/>
        </w:rPr>
      </w:pPr>
      <w:r w:rsidRPr="0049428B">
        <w:rPr>
          <w:rFonts w:ascii="仿宋" w:eastAsia="仿宋" w:hAnsi="仿宋" w:hint="eastAsia"/>
          <w:sz w:val="24"/>
          <w:szCs w:val="24"/>
        </w:rPr>
        <w:t>需要提醒意向投资人的是，尽职调查的结束时间</w:t>
      </w:r>
      <w:r w:rsidR="00D500F3">
        <w:rPr>
          <w:rFonts w:ascii="仿宋" w:eastAsia="仿宋" w:hAnsi="仿宋" w:hint="eastAsia"/>
          <w:sz w:val="24"/>
          <w:szCs w:val="24"/>
        </w:rPr>
        <w:t>为</w:t>
      </w:r>
      <w:r w:rsidR="001C184D">
        <w:rPr>
          <w:rFonts w:ascii="仿宋" w:eastAsia="仿宋" w:hAnsi="仿宋" w:hint="eastAsia"/>
          <w:sz w:val="24"/>
          <w:szCs w:val="24"/>
        </w:rPr>
        <w:t>2</w:t>
      </w:r>
      <w:r w:rsidR="001C184D">
        <w:rPr>
          <w:rFonts w:ascii="仿宋" w:eastAsia="仿宋" w:hAnsi="仿宋"/>
          <w:sz w:val="24"/>
          <w:szCs w:val="24"/>
        </w:rPr>
        <w:t>022</w:t>
      </w:r>
      <w:r w:rsidR="001C184D">
        <w:rPr>
          <w:rFonts w:ascii="仿宋" w:eastAsia="仿宋" w:hAnsi="仿宋" w:hint="eastAsia"/>
          <w:sz w:val="24"/>
          <w:szCs w:val="24"/>
        </w:rPr>
        <w:t>年5月3</w:t>
      </w:r>
      <w:r w:rsidR="001C184D">
        <w:rPr>
          <w:rFonts w:ascii="仿宋" w:eastAsia="仿宋" w:hAnsi="仿宋"/>
          <w:sz w:val="24"/>
          <w:szCs w:val="24"/>
        </w:rPr>
        <w:t>1</w:t>
      </w:r>
      <w:r w:rsidR="001C184D">
        <w:rPr>
          <w:rFonts w:ascii="仿宋" w:eastAsia="仿宋" w:hAnsi="仿宋" w:hint="eastAsia"/>
          <w:sz w:val="24"/>
          <w:szCs w:val="24"/>
        </w:rPr>
        <w:t>日下午</w:t>
      </w:r>
      <w:r w:rsidR="00957272" w:rsidRPr="0049428B">
        <w:rPr>
          <w:rFonts w:ascii="仿宋" w:eastAsia="仿宋" w:hAnsi="仿宋" w:hint="eastAsia"/>
          <w:sz w:val="24"/>
          <w:szCs w:val="24"/>
        </w:rPr>
        <w:t>1</w:t>
      </w:r>
      <w:r w:rsidR="001C184D">
        <w:rPr>
          <w:rFonts w:ascii="仿宋" w:eastAsia="仿宋" w:hAnsi="仿宋"/>
          <w:sz w:val="24"/>
          <w:szCs w:val="24"/>
        </w:rPr>
        <w:t>7</w:t>
      </w:r>
      <w:r w:rsidR="00957272" w:rsidRPr="0049428B">
        <w:rPr>
          <w:rFonts w:ascii="仿宋" w:eastAsia="仿宋" w:hAnsi="仿宋" w:hint="eastAsia"/>
          <w:sz w:val="24"/>
          <w:szCs w:val="24"/>
        </w:rPr>
        <w:t>点</w:t>
      </w:r>
      <w:r w:rsidRPr="0049428B">
        <w:rPr>
          <w:rFonts w:ascii="仿宋" w:eastAsia="仿宋" w:hAnsi="仿宋" w:hint="eastAsia"/>
          <w:sz w:val="24"/>
          <w:szCs w:val="24"/>
        </w:rPr>
        <w:t>，</w:t>
      </w:r>
      <w:r w:rsidR="001C184D">
        <w:rPr>
          <w:rFonts w:ascii="仿宋" w:eastAsia="仿宋" w:hAnsi="仿宋" w:hint="eastAsia"/>
          <w:sz w:val="24"/>
          <w:szCs w:val="24"/>
        </w:rPr>
        <w:t>如无特殊情况，</w:t>
      </w:r>
      <w:r w:rsidRPr="0049428B">
        <w:rPr>
          <w:rFonts w:ascii="仿宋" w:eastAsia="仿宋" w:hAnsi="仿宋" w:hint="eastAsia"/>
          <w:sz w:val="24"/>
          <w:szCs w:val="24"/>
        </w:rPr>
        <w:t>管理人将不会延长意向投资人的尽职调查时间，故希望意向投资人尽早完成报名手续，以免影响后续尽职调查流程。</w:t>
      </w:r>
    </w:p>
    <w:p w14:paraId="7E4F7A25" w14:textId="62685AE0" w:rsidR="00430295" w:rsidRPr="0049428B" w:rsidRDefault="00925591" w:rsidP="0049428B">
      <w:pPr>
        <w:pStyle w:val="af4"/>
        <w:numPr>
          <w:ilvl w:val="0"/>
          <w:numId w:val="5"/>
        </w:numPr>
        <w:spacing w:beforeLines="50" w:before="156" w:line="360" w:lineRule="auto"/>
        <w:ind w:firstLineChars="0"/>
        <w:rPr>
          <w:rFonts w:ascii="仿宋" w:eastAsia="仿宋" w:hAnsi="仿宋"/>
          <w:b/>
          <w:bCs/>
          <w:sz w:val="24"/>
          <w:szCs w:val="24"/>
        </w:rPr>
      </w:pPr>
      <w:r w:rsidRPr="0049428B">
        <w:rPr>
          <w:rFonts w:ascii="仿宋" w:eastAsia="仿宋" w:hAnsi="仿宋" w:hint="eastAsia"/>
          <w:b/>
          <w:bCs/>
          <w:sz w:val="24"/>
          <w:szCs w:val="24"/>
        </w:rPr>
        <w:t>提交意向重整投资方案及遴选</w:t>
      </w:r>
    </w:p>
    <w:p w14:paraId="6F773A9B" w14:textId="5E9BEEEF" w:rsidR="00861CFD" w:rsidRPr="0049428B" w:rsidRDefault="00861CFD"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意向投资人</w:t>
      </w:r>
      <w:r w:rsidR="00925591" w:rsidRPr="0049428B">
        <w:rPr>
          <w:rFonts w:ascii="仿宋" w:eastAsia="仿宋" w:hAnsi="仿宋" w:hint="eastAsia"/>
          <w:sz w:val="24"/>
          <w:szCs w:val="24"/>
        </w:rPr>
        <w:t>应在</w:t>
      </w:r>
      <w:r w:rsidR="001C184D">
        <w:rPr>
          <w:rFonts w:ascii="仿宋" w:eastAsia="仿宋" w:hAnsi="仿宋" w:hint="eastAsia"/>
          <w:sz w:val="24"/>
          <w:szCs w:val="24"/>
        </w:rPr>
        <w:t>2</w:t>
      </w:r>
      <w:r w:rsidR="001C184D">
        <w:rPr>
          <w:rFonts w:ascii="仿宋" w:eastAsia="仿宋" w:hAnsi="仿宋"/>
          <w:sz w:val="24"/>
          <w:szCs w:val="24"/>
        </w:rPr>
        <w:t>022</w:t>
      </w:r>
      <w:r w:rsidR="001C184D">
        <w:rPr>
          <w:rFonts w:ascii="仿宋" w:eastAsia="仿宋" w:hAnsi="仿宋" w:hint="eastAsia"/>
          <w:sz w:val="24"/>
          <w:szCs w:val="24"/>
        </w:rPr>
        <w:t>年5月1</w:t>
      </w:r>
      <w:r w:rsidR="001C184D">
        <w:rPr>
          <w:rFonts w:ascii="仿宋" w:eastAsia="仿宋" w:hAnsi="仿宋"/>
          <w:sz w:val="24"/>
          <w:szCs w:val="24"/>
        </w:rPr>
        <w:t>2</w:t>
      </w:r>
      <w:r w:rsidR="001C184D">
        <w:rPr>
          <w:rFonts w:ascii="仿宋" w:eastAsia="仿宋" w:hAnsi="仿宋" w:hint="eastAsia"/>
          <w:sz w:val="24"/>
          <w:szCs w:val="24"/>
        </w:rPr>
        <w:t>日下</w:t>
      </w:r>
      <w:r w:rsidR="00D500F3" w:rsidRPr="0049428B">
        <w:rPr>
          <w:rFonts w:ascii="仿宋" w:eastAsia="仿宋" w:hAnsi="仿宋" w:hint="eastAsia"/>
          <w:sz w:val="24"/>
          <w:szCs w:val="24"/>
        </w:rPr>
        <w:t>午1</w:t>
      </w:r>
      <w:r w:rsidR="001C184D">
        <w:rPr>
          <w:rFonts w:ascii="仿宋" w:eastAsia="仿宋" w:hAnsi="仿宋"/>
          <w:sz w:val="24"/>
          <w:szCs w:val="24"/>
        </w:rPr>
        <w:t>7</w:t>
      </w:r>
      <w:r w:rsidR="00D500F3" w:rsidRPr="0049428B">
        <w:rPr>
          <w:rFonts w:ascii="仿宋" w:eastAsia="仿宋" w:hAnsi="仿宋" w:hint="eastAsia"/>
          <w:sz w:val="24"/>
          <w:szCs w:val="24"/>
        </w:rPr>
        <w:t>点</w:t>
      </w:r>
      <w:r w:rsidR="00D500F3">
        <w:rPr>
          <w:rFonts w:ascii="仿宋" w:eastAsia="仿宋" w:hAnsi="仿宋" w:hint="eastAsia"/>
          <w:sz w:val="24"/>
          <w:szCs w:val="24"/>
        </w:rPr>
        <w:t>前</w:t>
      </w:r>
      <w:r w:rsidRPr="0049428B">
        <w:rPr>
          <w:rFonts w:ascii="仿宋" w:eastAsia="仿宋" w:hAnsi="仿宋" w:hint="eastAsia"/>
          <w:sz w:val="24"/>
          <w:szCs w:val="24"/>
        </w:rPr>
        <w:t>，</w:t>
      </w:r>
      <w:r w:rsidR="007333CB" w:rsidRPr="0049428B">
        <w:rPr>
          <w:rFonts w:ascii="仿宋" w:eastAsia="仿宋" w:hAnsi="仿宋" w:hint="eastAsia"/>
          <w:sz w:val="24"/>
          <w:szCs w:val="24"/>
        </w:rPr>
        <w:t>通过快递</w:t>
      </w:r>
      <w:r w:rsidR="00D53427" w:rsidRPr="0049428B">
        <w:rPr>
          <w:rFonts w:ascii="仿宋" w:eastAsia="仿宋" w:hAnsi="仿宋" w:hint="eastAsia"/>
          <w:sz w:val="24"/>
          <w:szCs w:val="24"/>
        </w:rPr>
        <w:t>（以快递到达时间为准）</w:t>
      </w:r>
      <w:r w:rsidR="007333CB" w:rsidRPr="0049428B">
        <w:rPr>
          <w:rFonts w:ascii="仿宋" w:eastAsia="仿宋" w:hAnsi="仿宋" w:hint="eastAsia"/>
          <w:sz w:val="24"/>
          <w:szCs w:val="24"/>
        </w:rPr>
        <w:t>或委派专人</w:t>
      </w:r>
      <w:r w:rsidRPr="0049428B">
        <w:rPr>
          <w:rFonts w:ascii="仿宋" w:eastAsia="仿宋" w:hAnsi="仿宋" w:hint="eastAsia"/>
          <w:sz w:val="24"/>
          <w:szCs w:val="24"/>
        </w:rPr>
        <w:t>将《投资方案》（相应材料一式</w:t>
      </w:r>
      <w:r w:rsidR="00957272" w:rsidRPr="0049428B">
        <w:rPr>
          <w:rFonts w:ascii="仿宋" w:eastAsia="仿宋" w:hAnsi="仿宋" w:hint="eastAsia"/>
          <w:sz w:val="24"/>
          <w:szCs w:val="24"/>
        </w:rPr>
        <w:t>伍</w:t>
      </w:r>
      <w:r w:rsidRPr="0049428B">
        <w:rPr>
          <w:rFonts w:ascii="仿宋" w:eastAsia="仿宋" w:hAnsi="仿宋" w:hint="eastAsia"/>
          <w:sz w:val="24"/>
          <w:szCs w:val="24"/>
        </w:rPr>
        <w:t>份</w:t>
      </w:r>
      <w:r w:rsidR="00D500F3">
        <w:rPr>
          <w:rFonts w:ascii="仿宋" w:eastAsia="仿宋" w:hAnsi="仿宋" w:hint="eastAsia"/>
          <w:sz w:val="24"/>
          <w:szCs w:val="24"/>
        </w:rPr>
        <w:t>，</w:t>
      </w:r>
      <w:r w:rsidR="00D500F3" w:rsidRPr="0049428B">
        <w:rPr>
          <w:rFonts w:ascii="仿宋" w:eastAsia="仿宋" w:hAnsi="仿宋" w:hint="eastAsia"/>
          <w:sz w:val="24"/>
          <w:szCs w:val="24"/>
        </w:rPr>
        <w:t>伍份</w:t>
      </w:r>
      <w:r w:rsidR="00D500F3">
        <w:rPr>
          <w:rFonts w:ascii="仿宋" w:eastAsia="仿宋" w:hAnsi="仿宋" w:hint="eastAsia"/>
          <w:sz w:val="24"/>
          <w:szCs w:val="24"/>
        </w:rPr>
        <w:t>材料需一致</w:t>
      </w:r>
      <w:r w:rsidRPr="0049428B">
        <w:rPr>
          <w:rFonts w:ascii="仿宋" w:eastAsia="仿宋" w:hAnsi="仿宋" w:hint="eastAsia"/>
          <w:sz w:val="24"/>
          <w:szCs w:val="24"/>
        </w:rPr>
        <w:t>），以</w:t>
      </w:r>
      <w:r w:rsidRPr="0049428B">
        <w:rPr>
          <w:rFonts w:ascii="仿宋" w:eastAsia="仿宋" w:hAnsi="仿宋" w:hint="eastAsia"/>
          <w:b/>
          <w:bCs/>
          <w:sz w:val="24"/>
          <w:szCs w:val="24"/>
        </w:rPr>
        <w:t>密封形式</w:t>
      </w:r>
      <w:r w:rsidRPr="0049428B">
        <w:rPr>
          <w:rFonts w:ascii="仿宋" w:eastAsia="仿宋" w:hAnsi="仿宋" w:hint="eastAsia"/>
          <w:sz w:val="24"/>
          <w:szCs w:val="24"/>
        </w:rPr>
        <w:t>提交至</w:t>
      </w:r>
      <w:r w:rsidR="00957272" w:rsidRPr="0049428B">
        <w:rPr>
          <w:rFonts w:ascii="仿宋" w:eastAsia="仿宋" w:hAnsi="仿宋" w:hint="eastAsia"/>
          <w:b/>
          <w:bCs/>
          <w:sz w:val="24"/>
          <w:szCs w:val="24"/>
        </w:rPr>
        <w:t>管理人</w:t>
      </w:r>
      <w:r w:rsidR="00957272" w:rsidRPr="0049428B">
        <w:rPr>
          <w:rFonts w:ascii="仿宋" w:eastAsia="仿宋" w:hAnsi="仿宋" w:hint="eastAsia"/>
          <w:sz w:val="24"/>
          <w:szCs w:val="24"/>
        </w:rPr>
        <w:t>处</w:t>
      </w:r>
      <w:r w:rsidRPr="0049428B">
        <w:rPr>
          <w:rFonts w:ascii="仿宋" w:eastAsia="仿宋" w:hAnsi="仿宋" w:hint="eastAsia"/>
          <w:sz w:val="24"/>
          <w:szCs w:val="24"/>
        </w:rPr>
        <w:t>，《投资方案》格式不限，但应至少包含以下事项：</w:t>
      </w:r>
    </w:p>
    <w:p w14:paraId="6375F29D" w14:textId="566B8993" w:rsidR="00491D2F" w:rsidRPr="0049428B" w:rsidRDefault="00636267"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w:t>
      </w:r>
      <w:r w:rsidR="00491D2F" w:rsidRPr="0049428B">
        <w:rPr>
          <w:rFonts w:ascii="仿宋" w:eastAsia="仿宋" w:hAnsi="仿宋"/>
          <w:sz w:val="24"/>
          <w:szCs w:val="24"/>
        </w:rPr>
        <w:t>1</w:t>
      </w:r>
      <w:r w:rsidR="00491D2F" w:rsidRPr="0049428B">
        <w:rPr>
          <w:rFonts w:ascii="仿宋" w:eastAsia="仿宋" w:hAnsi="仿宋" w:hint="eastAsia"/>
          <w:sz w:val="24"/>
          <w:szCs w:val="24"/>
        </w:rPr>
        <w:t>）投资总价</w:t>
      </w:r>
      <w:r w:rsidR="00AF4E9F" w:rsidRPr="0049428B">
        <w:rPr>
          <w:rFonts w:ascii="仿宋" w:eastAsia="仿宋" w:hAnsi="仿宋" w:hint="eastAsia"/>
          <w:sz w:val="24"/>
          <w:szCs w:val="24"/>
        </w:rPr>
        <w:t>（一旦报价，则对意向投资人具有约束力，</w:t>
      </w:r>
      <w:r w:rsidR="005939D4" w:rsidRPr="0049428B">
        <w:rPr>
          <w:rFonts w:ascii="仿宋" w:eastAsia="仿宋" w:hAnsi="仿宋" w:hint="eastAsia"/>
          <w:sz w:val="24"/>
          <w:szCs w:val="24"/>
        </w:rPr>
        <w:t>不可再随意调价）</w:t>
      </w:r>
      <w:r w:rsidR="00491D2F" w:rsidRPr="0049428B">
        <w:rPr>
          <w:rFonts w:ascii="仿宋" w:eastAsia="仿宋" w:hAnsi="仿宋" w:hint="eastAsia"/>
          <w:sz w:val="24"/>
          <w:szCs w:val="24"/>
        </w:rPr>
        <w:t>；</w:t>
      </w:r>
    </w:p>
    <w:p w14:paraId="25452859" w14:textId="67BACB5B" w:rsidR="00491D2F" w:rsidRPr="0049428B" w:rsidRDefault="00636267"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w:t>
      </w:r>
      <w:r w:rsidR="00491D2F" w:rsidRPr="0049428B">
        <w:rPr>
          <w:rFonts w:ascii="仿宋" w:eastAsia="仿宋" w:hAnsi="仿宋" w:hint="eastAsia"/>
          <w:sz w:val="24"/>
          <w:szCs w:val="24"/>
        </w:rPr>
        <w:t>2）投资款到位时间安排；</w:t>
      </w:r>
    </w:p>
    <w:p w14:paraId="3FEFAA28" w14:textId="6AC578BC" w:rsidR="00491D2F" w:rsidRPr="0049428B" w:rsidRDefault="00636267"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w:t>
      </w:r>
      <w:r w:rsidR="00491D2F" w:rsidRPr="0049428B">
        <w:rPr>
          <w:rFonts w:ascii="仿宋" w:eastAsia="仿宋" w:hAnsi="仿宋" w:hint="eastAsia"/>
          <w:sz w:val="24"/>
          <w:szCs w:val="24"/>
        </w:rPr>
        <w:t>3）</w:t>
      </w:r>
      <w:r w:rsidR="007E057D" w:rsidRPr="0049428B">
        <w:rPr>
          <w:rFonts w:ascii="仿宋" w:eastAsia="仿宋" w:hAnsi="仿宋" w:hint="eastAsia"/>
          <w:sz w:val="24"/>
          <w:szCs w:val="24"/>
        </w:rPr>
        <w:t>后续经营计划。</w:t>
      </w:r>
    </w:p>
    <w:p w14:paraId="7D748CDA" w14:textId="78FA32BF" w:rsidR="00861CFD" w:rsidRPr="0049428B" w:rsidRDefault="00D500F3"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每份报名材料均应加盖</w:t>
      </w:r>
      <w:r w:rsidRPr="0049428B">
        <w:rPr>
          <w:rFonts w:ascii="仿宋" w:eastAsia="仿宋" w:hAnsi="仿宋" w:hint="eastAsia"/>
          <w:b/>
          <w:bCs/>
          <w:sz w:val="24"/>
          <w:szCs w:val="24"/>
        </w:rPr>
        <w:t>意向投资人印章和法定代表人或负责人或授权代理人签名或盖章</w:t>
      </w:r>
      <w:r w:rsidR="00EF72B6" w:rsidRPr="0049428B">
        <w:rPr>
          <w:rFonts w:ascii="仿宋" w:eastAsia="仿宋" w:hAnsi="仿宋" w:hint="eastAsia"/>
          <w:sz w:val="24"/>
          <w:szCs w:val="24"/>
        </w:rPr>
        <w:t>，提交的《投资方案》应使用专门的文件袋予以密封，文件袋上注明意向投资人名称，文件袋密封处应加盖意向投资人的公章。</w:t>
      </w:r>
      <w:r w:rsidR="00861CFD" w:rsidRPr="0049428B">
        <w:rPr>
          <w:rFonts w:ascii="仿宋" w:eastAsia="仿宋" w:hAnsi="仿宋" w:hint="eastAsia"/>
          <w:sz w:val="24"/>
          <w:szCs w:val="24"/>
        </w:rPr>
        <w:t>未予以密封的文件将视为意向投资人自动放弃竞</w:t>
      </w:r>
      <w:r w:rsidR="007333CB" w:rsidRPr="0049428B">
        <w:rPr>
          <w:rFonts w:ascii="仿宋" w:eastAsia="仿宋" w:hAnsi="仿宋" w:hint="eastAsia"/>
          <w:sz w:val="24"/>
          <w:szCs w:val="24"/>
        </w:rPr>
        <w:t>争</w:t>
      </w:r>
      <w:r w:rsidR="007275B2" w:rsidRPr="0049428B">
        <w:rPr>
          <w:rFonts w:ascii="仿宋" w:eastAsia="仿宋" w:hAnsi="仿宋" w:hint="eastAsia"/>
          <w:sz w:val="24"/>
          <w:szCs w:val="24"/>
        </w:rPr>
        <w:t>意向</w:t>
      </w:r>
      <w:r w:rsidR="007333CB" w:rsidRPr="0049428B">
        <w:rPr>
          <w:rFonts w:ascii="仿宋" w:eastAsia="仿宋" w:hAnsi="仿宋" w:hint="eastAsia"/>
          <w:sz w:val="24"/>
          <w:szCs w:val="24"/>
        </w:rPr>
        <w:t>投资人</w:t>
      </w:r>
      <w:r w:rsidR="00861CFD" w:rsidRPr="0049428B">
        <w:rPr>
          <w:rFonts w:ascii="仿宋" w:eastAsia="仿宋" w:hAnsi="仿宋" w:hint="eastAsia"/>
          <w:sz w:val="24"/>
          <w:szCs w:val="24"/>
        </w:rPr>
        <w:t>资格。</w:t>
      </w:r>
    </w:p>
    <w:p w14:paraId="750BB78A" w14:textId="532A1FDF" w:rsidR="007C2F29" w:rsidRPr="0049428B" w:rsidRDefault="007C2F29" w:rsidP="0049428B">
      <w:pPr>
        <w:spacing w:line="360" w:lineRule="auto"/>
        <w:ind w:firstLineChars="200" w:firstLine="480"/>
        <w:rPr>
          <w:rFonts w:ascii="仿宋" w:eastAsia="仿宋" w:hAnsi="仿宋"/>
          <w:sz w:val="24"/>
          <w:szCs w:val="24"/>
        </w:rPr>
      </w:pPr>
      <w:bookmarkStart w:id="1" w:name="_Hlk77528795"/>
      <w:r w:rsidRPr="0049428B">
        <w:rPr>
          <w:rFonts w:ascii="仿宋" w:eastAsia="仿宋" w:hAnsi="仿宋" w:hint="eastAsia"/>
          <w:sz w:val="24"/>
          <w:szCs w:val="24"/>
        </w:rPr>
        <w:t>如提交意向重整投资方案的意向投资人超过1家的，管理人将在上海市奉贤区人民法院的指导和监督下，综合考虑包括但不限于意向投资人的企业情况、社会声誉、经济实力、</w:t>
      </w:r>
      <w:r w:rsidR="00640C35" w:rsidRPr="0049428B">
        <w:rPr>
          <w:rFonts w:ascii="仿宋" w:eastAsia="仿宋" w:hAnsi="仿宋" w:hint="eastAsia"/>
          <w:sz w:val="24"/>
          <w:szCs w:val="24"/>
        </w:rPr>
        <w:t>《投资方案》</w:t>
      </w:r>
      <w:r w:rsidRPr="0049428B">
        <w:rPr>
          <w:rFonts w:ascii="仿宋" w:eastAsia="仿宋" w:hAnsi="仿宋" w:hint="eastAsia"/>
          <w:sz w:val="24"/>
          <w:szCs w:val="24"/>
        </w:rPr>
        <w:t>的条件等各项内容，通过商业谈判或竞争性遴选的方式对意向投资人进行遴选、确定最终的意向投资人</w:t>
      </w:r>
      <w:r w:rsidR="005B2927" w:rsidRPr="0049428B">
        <w:rPr>
          <w:rFonts w:ascii="仿宋" w:eastAsia="仿宋" w:hAnsi="仿宋" w:hint="eastAsia"/>
          <w:sz w:val="24"/>
          <w:szCs w:val="24"/>
        </w:rPr>
        <w:t>以及备选意向投资人</w:t>
      </w:r>
      <w:r w:rsidRPr="0049428B">
        <w:rPr>
          <w:rFonts w:ascii="仿宋" w:eastAsia="仿宋" w:hAnsi="仿宋" w:hint="eastAsia"/>
          <w:sz w:val="24"/>
          <w:szCs w:val="24"/>
        </w:rPr>
        <w:t>，</w:t>
      </w:r>
      <w:r w:rsidRPr="0049428B">
        <w:rPr>
          <w:rFonts w:ascii="仿宋" w:eastAsia="仿宋" w:hAnsi="仿宋" w:hint="eastAsia"/>
          <w:sz w:val="24"/>
          <w:szCs w:val="24"/>
        </w:rPr>
        <w:lastRenderedPageBreak/>
        <w:t>具体遴选方式将另行向</w:t>
      </w:r>
      <w:r w:rsidR="00640C35" w:rsidRPr="0049428B">
        <w:rPr>
          <w:rFonts w:ascii="仿宋" w:eastAsia="仿宋" w:hAnsi="仿宋" w:hint="eastAsia"/>
          <w:sz w:val="24"/>
          <w:szCs w:val="24"/>
        </w:rPr>
        <w:t>提交</w:t>
      </w:r>
      <w:r w:rsidR="00D500F3">
        <w:rPr>
          <w:rFonts w:ascii="仿宋" w:eastAsia="仿宋" w:hAnsi="仿宋" w:hint="eastAsia"/>
          <w:sz w:val="24"/>
          <w:szCs w:val="24"/>
        </w:rPr>
        <w:t>《</w:t>
      </w:r>
      <w:r w:rsidR="00640C35" w:rsidRPr="0049428B">
        <w:rPr>
          <w:rFonts w:ascii="仿宋" w:eastAsia="仿宋" w:hAnsi="仿宋" w:hint="eastAsia"/>
          <w:sz w:val="24"/>
          <w:szCs w:val="24"/>
        </w:rPr>
        <w:t>投资方案</w:t>
      </w:r>
      <w:r w:rsidR="00D500F3">
        <w:rPr>
          <w:rFonts w:ascii="仿宋" w:eastAsia="仿宋" w:hAnsi="仿宋" w:hint="eastAsia"/>
          <w:sz w:val="24"/>
          <w:szCs w:val="24"/>
        </w:rPr>
        <w:t>》</w:t>
      </w:r>
      <w:r w:rsidR="00640C35" w:rsidRPr="0049428B">
        <w:rPr>
          <w:rFonts w:ascii="仿宋" w:eastAsia="仿宋" w:hAnsi="仿宋" w:hint="eastAsia"/>
          <w:sz w:val="24"/>
          <w:szCs w:val="24"/>
        </w:rPr>
        <w:t>的</w:t>
      </w:r>
      <w:r w:rsidRPr="0049428B">
        <w:rPr>
          <w:rFonts w:ascii="仿宋" w:eastAsia="仿宋" w:hAnsi="仿宋" w:hint="eastAsia"/>
          <w:sz w:val="24"/>
          <w:szCs w:val="24"/>
        </w:rPr>
        <w:t>意向投资人发放《遴选活动通知书》告知。</w:t>
      </w:r>
    </w:p>
    <w:bookmarkEnd w:id="1"/>
    <w:p w14:paraId="6FE84791" w14:textId="7A9B0092" w:rsidR="005C64BA" w:rsidRPr="0049428B" w:rsidRDefault="005C64BA" w:rsidP="0049428B">
      <w:pPr>
        <w:pStyle w:val="af4"/>
        <w:numPr>
          <w:ilvl w:val="0"/>
          <w:numId w:val="5"/>
        </w:numPr>
        <w:spacing w:beforeLines="50" w:before="156" w:line="360" w:lineRule="auto"/>
        <w:ind w:firstLineChars="0"/>
        <w:rPr>
          <w:rFonts w:ascii="仿宋" w:eastAsia="仿宋" w:hAnsi="仿宋"/>
          <w:b/>
          <w:bCs/>
          <w:sz w:val="24"/>
          <w:szCs w:val="24"/>
        </w:rPr>
      </w:pPr>
      <w:r w:rsidRPr="0049428B">
        <w:rPr>
          <w:rFonts w:ascii="仿宋" w:eastAsia="仿宋" w:hAnsi="仿宋" w:hint="eastAsia"/>
          <w:b/>
          <w:bCs/>
          <w:sz w:val="24"/>
          <w:szCs w:val="24"/>
        </w:rPr>
        <w:t>备选投资人</w:t>
      </w:r>
    </w:p>
    <w:p w14:paraId="272CB93D" w14:textId="47E1EE7A" w:rsidR="008D4A4E" w:rsidRPr="0049428B" w:rsidRDefault="008D4A4E"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备选投资人为在</w:t>
      </w:r>
      <w:r w:rsidR="00640C35" w:rsidRPr="0049428B">
        <w:rPr>
          <w:rFonts w:ascii="仿宋" w:eastAsia="仿宋" w:hAnsi="仿宋" w:hint="eastAsia"/>
          <w:sz w:val="24"/>
          <w:szCs w:val="24"/>
        </w:rPr>
        <w:t>确定最终的意向</w:t>
      </w:r>
      <w:r w:rsidRPr="0049428B">
        <w:rPr>
          <w:rFonts w:ascii="仿宋" w:eastAsia="仿宋" w:hAnsi="仿宋" w:hint="eastAsia"/>
          <w:sz w:val="24"/>
          <w:szCs w:val="24"/>
        </w:rPr>
        <w:t>投资人之外的</w:t>
      </w:r>
      <w:r w:rsidR="00640C35" w:rsidRPr="0049428B">
        <w:rPr>
          <w:rFonts w:ascii="仿宋" w:eastAsia="仿宋" w:hAnsi="仿宋" w:hint="eastAsia"/>
          <w:sz w:val="24"/>
          <w:szCs w:val="24"/>
        </w:rPr>
        <w:t>、</w:t>
      </w:r>
      <w:r w:rsidRPr="0049428B">
        <w:rPr>
          <w:rFonts w:ascii="仿宋" w:eastAsia="仿宋" w:hAnsi="仿宋" w:hint="eastAsia"/>
          <w:sz w:val="24"/>
          <w:szCs w:val="24"/>
        </w:rPr>
        <w:t>剩余意向投资人中</w:t>
      </w:r>
      <w:r w:rsidR="00A13131" w:rsidRPr="0049428B">
        <w:rPr>
          <w:rFonts w:ascii="仿宋" w:eastAsia="仿宋" w:hAnsi="仿宋" w:hint="eastAsia"/>
          <w:sz w:val="24"/>
          <w:szCs w:val="24"/>
        </w:rPr>
        <w:t>方案</w:t>
      </w:r>
      <w:r w:rsidRPr="0049428B">
        <w:rPr>
          <w:rFonts w:ascii="仿宋" w:eastAsia="仿宋" w:hAnsi="仿宋" w:hint="eastAsia"/>
          <w:sz w:val="24"/>
          <w:szCs w:val="24"/>
        </w:rPr>
        <w:t>最优者。当</w:t>
      </w:r>
      <w:r w:rsidR="00640C35" w:rsidRPr="0049428B">
        <w:rPr>
          <w:rFonts w:ascii="仿宋" w:eastAsia="仿宋" w:hAnsi="仿宋" w:hint="eastAsia"/>
          <w:sz w:val="24"/>
          <w:szCs w:val="24"/>
        </w:rPr>
        <w:t>确定的意向</w:t>
      </w:r>
      <w:r w:rsidRPr="0049428B">
        <w:rPr>
          <w:rFonts w:ascii="仿宋" w:eastAsia="仿宋" w:hAnsi="仿宋" w:hint="eastAsia"/>
          <w:sz w:val="24"/>
          <w:szCs w:val="24"/>
        </w:rPr>
        <w:t>投资人不履行或拖延履行投资，或丧失履行投资的能力时，备选投资人递补成为</w:t>
      </w:r>
      <w:r w:rsidR="00640C35" w:rsidRPr="0049428B">
        <w:rPr>
          <w:rFonts w:ascii="仿宋" w:eastAsia="仿宋" w:hAnsi="仿宋" w:hint="eastAsia"/>
          <w:sz w:val="24"/>
          <w:szCs w:val="24"/>
        </w:rPr>
        <w:t>确定的意向投资人</w:t>
      </w:r>
      <w:r w:rsidRPr="0049428B">
        <w:rPr>
          <w:rFonts w:ascii="仿宋" w:eastAsia="仿宋" w:hAnsi="仿宋" w:hint="eastAsia"/>
          <w:sz w:val="24"/>
          <w:szCs w:val="24"/>
        </w:rPr>
        <w:t>，以其在招募阶段递交的方案为基础，许可其进行投资。</w:t>
      </w:r>
      <w:bookmarkStart w:id="2" w:name="_Hlk77683331"/>
      <w:r w:rsidRPr="0049428B">
        <w:rPr>
          <w:rFonts w:ascii="仿宋" w:eastAsia="仿宋" w:hAnsi="仿宋" w:hint="eastAsia"/>
          <w:sz w:val="24"/>
          <w:szCs w:val="24"/>
        </w:rPr>
        <w:t>以上内容将以适当方式写入重整计划草案，供债权人会议表决。</w:t>
      </w:r>
    </w:p>
    <w:p w14:paraId="22C0F0F4" w14:textId="55BB9B11" w:rsidR="00AB5EB8" w:rsidRPr="0049428B" w:rsidRDefault="00AB5EB8" w:rsidP="0049428B">
      <w:pPr>
        <w:pStyle w:val="af4"/>
        <w:numPr>
          <w:ilvl w:val="0"/>
          <w:numId w:val="5"/>
        </w:numPr>
        <w:spacing w:beforeLines="50" w:before="156" w:line="360" w:lineRule="auto"/>
        <w:ind w:firstLineChars="0"/>
        <w:rPr>
          <w:rFonts w:ascii="仿宋" w:eastAsia="仿宋" w:hAnsi="仿宋"/>
          <w:b/>
          <w:bCs/>
          <w:sz w:val="24"/>
          <w:szCs w:val="24"/>
        </w:rPr>
      </w:pPr>
      <w:r w:rsidRPr="0049428B">
        <w:rPr>
          <w:rFonts w:ascii="仿宋" w:eastAsia="仿宋" w:hAnsi="仿宋" w:hint="eastAsia"/>
          <w:b/>
          <w:bCs/>
          <w:sz w:val="24"/>
          <w:szCs w:val="24"/>
        </w:rPr>
        <w:t>签署意向重整投资协议</w:t>
      </w:r>
    </w:p>
    <w:p w14:paraId="5EE878D6" w14:textId="2173B86E" w:rsidR="00AB5EB8" w:rsidRPr="0049428B" w:rsidRDefault="00AB5EB8" w:rsidP="0049428B">
      <w:pPr>
        <w:widowControl/>
        <w:shd w:val="clear" w:color="auto" w:fill="FFFFFF"/>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经遴选确定的意向投资人称为意向方，应于收到管理人发出的《确定意向投资人通知书》之日起五日内，与管理人签订《意向重整投资协议》。</w:t>
      </w:r>
      <w:r w:rsidR="00062660">
        <w:rPr>
          <w:rFonts w:ascii="仿宋" w:eastAsia="仿宋" w:hAnsi="仿宋" w:hint="eastAsia"/>
          <w:sz w:val="24"/>
          <w:szCs w:val="24"/>
        </w:rPr>
        <w:t>经遴选确定的备选投资人，应于收到管理人发出的《确定备选投资人通知书》</w:t>
      </w:r>
      <w:r w:rsidR="00062660" w:rsidRPr="0049428B">
        <w:rPr>
          <w:rFonts w:ascii="仿宋" w:eastAsia="仿宋" w:hAnsi="仿宋" w:hint="eastAsia"/>
          <w:sz w:val="24"/>
          <w:szCs w:val="24"/>
        </w:rPr>
        <w:t>之日起五日内，与管理人签订《</w:t>
      </w:r>
      <w:r w:rsidR="00062660">
        <w:rPr>
          <w:rFonts w:ascii="仿宋" w:eastAsia="仿宋" w:hAnsi="仿宋" w:hint="eastAsia"/>
          <w:sz w:val="24"/>
          <w:szCs w:val="24"/>
        </w:rPr>
        <w:t>备选投资人</w:t>
      </w:r>
      <w:r w:rsidR="00062660" w:rsidRPr="0049428B">
        <w:rPr>
          <w:rFonts w:ascii="仿宋" w:eastAsia="仿宋" w:hAnsi="仿宋" w:hint="eastAsia"/>
          <w:sz w:val="24"/>
          <w:szCs w:val="24"/>
        </w:rPr>
        <w:t>意向重整投资协议》</w:t>
      </w:r>
      <w:r w:rsidR="00062660">
        <w:rPr>
          <w:rFonts w:ascii="仿宋" w:eastAsia="仿宋" w:hAnsi="仿宋" w:hint="eastAsia"/>
          <w:sz w:val="24"/>
          <w:szCs w:val="24"/>
        </w:rPr>
        <w:t>。</w:t>
      </w:r>
    </w:p>
    <w:bookmarkEnd w:id="2"/>
    <w:p w14:paraId="074647C1" w14:textId="140B4387" w:rsidR="00C73138" w:rsidRPr="0049428B" w:rsidRDefault="00C73138" w:rsidP="0049428B">
      <w:pPr>
        <w:spacing w:line="360" w:lineRule="auto"/>
        <w:rPr>
          <w:rFonts w:ascii="仿宋" w:eastAsia="仿宋" w:hAnsi="仿宋"/>
          <w:sz w:val="24"/>
          <w:szCs w:val="24"/>
        </w:rPr>
      </w:pPr>
    </w:p>
    <w:p w14:paraId="172D357D" w14:textId="010C2707" w:rsidR="001F2121" w:rsidRPr="0049428B" w:rsidRDefault="001F2121" w:rsidP="0049428B">
      <w:pPr>
        <w:spacing w:line="360" w:lineRule="auto"/>
        <w:ind w:firstLineChars="200" w:firstLine="482"/>
        <w:rPr>
          <w:rFonts w:ascii="仿宋" w:eastAsia="仿宋" w:hAnsi="仿宋"/>
          <w:b/>
          <w:bCs/>
          <w:sz w:val="24"/>
          <w:szCs w:val="24"/>
        </w:rPr>
      </w:pPr>
      <w:r w:rsidRPr="0049428B">
        <w:rPr>
          <w:rFonts w:ascii="仿宋" w:eastAsia="仿宋" w:hAnsi="仿宋" w:hint="eastAsia"/>
          <w:b/>
          <w:bCs/>
          <w:sz w:val="24"/>
          <w:szCs w:val="24"/>
        </w:rPr>
        <w:t>四、特别提醒</w:t>
      </w:r>
    </w:p>
    <w:p w14:paraId="5EA70E12" w14:textId="3155F14B" w:rsidR="003E700A" w:rsidRPr="003E700A" w:rsidRDefault="003E700A" w:rsidP="0049428B">
      <w:pPr>
        <w:widowControl/>
        <w:shd w:val="clear" w:color="auto" w:fill="FFFFFF"/>
        <w:spacing w:line="360" w:lineRule="auto"/>
        <w:ind w:firstLineChars="200" w:firstLine="480"/>
        <w:rPr>
          <w:rFonts w:ascii="仿宋" w:eastAsia="仿宋" w:hAnsi="仿宋"/>
          <w:sz w:val="24"/>
          <w:szCs w:val="24"/>
        </w:rPr>
      </w:pPr>
      <w:r w:rsidRPr="003E700A">
        <w:rPr>
          <w:rFonts w:ascii="仿宋" w:eastAsia="仿宋" w:hAnsi="仿宋" w:hint="eastAsia"/>
          <w:sz w:val="24"/>
          <w:szCs w:val="24"/>
        </w:rPr>
        <w:t>1、本次招募公告系</w:t>
      </w:r>
      <w:r w:rsidRPr="0049428B">
        <w:rPr>
          <w:rFonts w:ascii="仿宋" w:eastAsia="仿宋" w:hAnsi="仿宋" w:hint="eastAsia"/>
          <w:sz w:val="24"/>
          <w:szCs w:val="24"/>
        </w:rPr>
        <w:t>清算</w:t>
      </w:r>
      <w:r w:rsidRPr="003E700A">
        <w:rPr>
          <w:rFonts w:ascii="仿宋" w:eastAsia="仿宋" w:hAnsi="仿宋" w:hint="eastAsia"/>
          <w:sz w:val="24"/>
          <w:szCs w:val="24"/>
        </w:rPr>
        <w:t>程序</w:t>
      </w:r>
      <w:r w:rsidRPr="0049428B">
        <w:rPr>
          <w:rFonts w:ascii="仿宋" w:eastAsia="仿宋" w:hAnsi="仿宋" w:hint="eastAsia"/>
          <w:sz w:val="24"/>
          <w:szCs w:val="24"/>
        </w:rPr>
        <w:t>阶段所进行的程序</w:t>
      </w:r>
      <w:r w:rsidRPr="003E700A">
        <w:rPr>
          <w:rFonts w:ascii="仿宋" w:eastAsia="仿宋" w:hAnsi="仿宋" w:hint="eastAsia"/>
          <w:sz w:val="24"/>
          <w:szCs w:val="24"/>
        </w:rPr>
        <w:t>，本次确定的意向方</w:t>
      </w:r>
      <w:r w:rsidR="00062660">
        <w:rPr>
          <w:rFonts w:ascii="仿宋" w:eastAsia="仿宋" w:hAnsi="仿宋" w:hint="eastAsia"/>
          <w:sz w:val="24"/>
          <w:szCs w:val="24"/>
        </w:rPr>
        <w:t>以及备选投资人</w:t>
      </w:r>
      <w:r w:rsidRPr="003E700A">
        <w:rPr>
          <w:rFonts w:ascii="仿宋" w:eastAsia="仿宋" w:hAnsi="仿宋" w:hint="eastAsia"/>
          <w:sz w:val="24"/>
          <w:szCs w:val="24"/>
        </w:rPr>
        <w:t>并非当然取得本案转为破产重整程序后的重整投资人</w:t>
      </w:r>
      <w:r w:rsidR="00062660">
        <w:rPr>
          <w:rFonts w:ascii="仿宋" w:eastAsia="仿宋" w:hAnsi="仿宋" w:hint="eastAsia"/>
          <w:sz w:val="24"/>
          <w:szCs w:val="24"/>
        </w:rPr>
        <w:t>以及备选投资人</w:t>
      </w:r>
      <w:r w:rsidRPr="003E700A">
        <w:rPr>
          <w:rFonts w:ascii="仿宋" w:eastAsia="仿宋" w:hAnsi="仿宋" w:hint="eastAsia"/>
          <w:sz w:val="24"/>
          <w:szCs w:val="24"/>
        </w:rPr>
        <w:t>资格；</w:t>
      </w:r>
    </w:p>
    <w:p w14:paraId="49D3A7C6" w14:textId="2DA4A7CC" w:rsidR="003E700A" w:rsidRPr="003E700A" w:rsidRDefault="003E700A" w:rsidP="0049428B">
      <w:pPr>
        <w:widowControl/>
        <w:shd w:val="clear" w:color="auto" w:fill="FFFFFF"/>
        <w:spacing w:line="360" w:lineRule="auto"/>
        <w:ind w:firstLineChars="200" w:firstLine="480"/>
        <w:rPr>
          <w:rFonts w:ascii="仿宋" w:eastAsia="仿宋" w:hAnsi="仿宋"/>
          <w:sz w:val="24"/>
          <w:szCs w:val="24"/>
        </w:rPr>
      </w:pPr>
      <w:r w:rsidRPr="003E700A">
        <w:rPr>
          <w:rFonts w:ascii="仿宋" w:eastAsia="仿宋" w:hAnsi="仿宋" w:hint="eastAsia"/>
          <w:sz w:val="24"/>
          <w:szCs w:val="24"/>
        </w:rPr>
        <w:t>2、在</w:t>
      </w:r>
      <w:r w:rsidR="008E4D25" w:rsidRPr="0049428B">
        <w:rPr>
          <w:rFonts w:ascii="仿宋" w:eastAsia="仿宋" w:hAnsi="仿宋" w:hint="eastAsia"/>
          <w:sz w:val="24"/>
          <w:szCs w:val="24"/>
        </w:rPr>
        <w:t>上海市奉贤区人民法院</w:t>
      </w:r>
      <w:r w:rsidRPr="003E700A">
        <w:rPr>
          <w:rFonts w:ascii="仿宋" w:eastAsia="仿宋" w:hAnsi="仿宋" w:hint="eastAsia"/>
          <w:sz w:val="24"/>
          <w:szCs w:val="24"/>
        </w:rPr>
        <w:t>裁定本案转为破产重整程序后，如</w:t>
      </w:r>
      <w:r w:rsidR="008E4D25" w:rsidRPr="0049428B">
        <w:rPr>
          <w:rFonts w:ascii="仿宋" w:eastAsia="仿宋" w:hAnsi="仿宋" w:hint="eastAsia"/>
          <w:sz w:val="24"/>
          <w:szCs w:val="24"/>
        </w:rPr>
        <w:t>上海市奉贤区人民法院</w:t>
      </w:r>
      <w:r w:rsidRPr="003E700A">
        <w:rPr>
          <w:rFonts w:ascii="仿宋" w:eastAsia="仿宋" w:hAnsi="仿宋" w:hint="eastAsia"/>
          <w:sz w:val="24"/>
          <w:szCs w:val="24"/>
        </w:rPr>
        <w:t>或债权人会议不再要求公开向社会招募重整投资人的，</w:t>
      </w:r>
      <w:r w:rsidR="00EC36F5" w:rsidRPr="0049428B">
        <w:rPr>
          <w:rFonts w:ascii="仿宋" w:eastAsia="仿宋" w:hAnsi="仿宋" w:hint="eastAsia"/>
          <w:sz w:val="24"/>
          <w:szCs w:val="24"/>
        </w:rPr>
        <w:t>意向方</w:t>
      </w:r>
      <w:r w:rsidR="00062660">
        <w:rPr>
          <w:rFonts w:ascii="仿宋" w:eastAsia="仿宋" w:hAnsi="仿宋" w:hint="eastAsia"/>
          <w:sz w:val="24"/>
          <w:szCs w:val="24"/>
        </w:rPr>
        <w:t>以及备选投资人</w:t>
      </w:r>
      <w:r w:rsidRPr="003E700A">
        <w:rPr>
          <w:rFonts w:ascii="仿宋" w:eastAsia="仿宋" w:hAnsi="仿宋" w:hint="eastAsia"/>
          <w:sz w:val="24"/>
          <w:szCs w:val="24"/>
        </w:rPr>
        <w:t>将直接作为重整投资人</w:t>
      </w:r>
      <w:r w:rsidR="00062660">
        <w:rPr>
          <w:rFonts w:ascii="仿宋" w:eastAsia="仿宋" w:hAnsi="仿宋" w:hint="eastAsia"/>
          <w:sz w:val="24"/>
          <w:szCs w:val="24"/>
        </w:rPr>
        <w:t>以及备选投资人</w:t>
      </w:r>
      <w:r w:rsidRPr="003E700A">
        <w:rPr>
          <w:rFonts w:ascii="仿宋" w:eastAsia="仿宋" w:hAnsi="仿宋" w:hint="eastAsia"/>
          <w:sz w:val="24"/>
          <w:szCs w:val="24"/>
        </w:rPr>
        <w:t>参与后续</w:t>
      </w:r>
      <w:r w:rsidR="00EC36F5" w:rsidRPr="0049428B">
        <w:rPr>
          <w:rFonts w:ascii="仿宋" w:eastAsia="仿宋" w:hAnsi="仿宋" w:hint="eastAsia"/>
          <w:sz w:val="24"/>
          <w:szCs w:val="24"/>
        </w:rPr>
        <w:t>金汇通航</w:t>
      </w:r>
      <w:r w:rsidRPr="003E700A">
        <w:rPr>
          <w:rFonts w:ascii="仿宋" w:eastAsia="仿宋" w:hAnsi="仿宋" w:hint="eastAsia"/>
          <w:sz w:val="24"/>
          <w:szCs w:val="24"/>
        </w:rPr>
        <w:t>重整程序。如</w:t>
      </w:r>
      <w:r w:rsidR="00EC36F5" w:rsidRPr="0049428B">
        <w:rPr>
          <w:rFonts w:ascii="仿宋" w:eastAsia="仿宋" w:hAnsi="仿宋" w:hint="eastAsia"/>
          <w:sz w:val="24"/>
          <w:szCs w:val="24"/>
        </w:rPr>
        <w:t>上海市奉贤区人民法院</w:t>
      </w:r>
      <w:r w:rsidRPr="003E700A">
        <w:rPr>
          <w:rFonts w:ascii="仿宋" w:eastAsia="仿宋" w:hAnsi="仿宋" w:hint="eastAsia"/>
          <w:sz w:val="24"/>
          <w:szCs w:val="24"/>
        </w:rPr>
        <w:t>或债权人会议要求在破产重整程序内再行公开向社会招募重整投资人的，本次</w:t>
      </w:r>
      <w:r w:rsidR="00EC36F5" w:rsidRPr="0049428B">
        <w:rPr>
          <w:rFonts w:ascii="仿宋" w:eastAsia="仿宋" w:hAnsi="仿宋" w:hint="eastAsia"/>
          <w:sz w:val="24"/>
          <w:szCs w:val="24"/>
        </w:rPr>
        <w:t>的意向方</w:t>
      </w:r>
      <w:r w:rsidR="00062660">
        <w:rPr>
          <w:rFonts w:ascii="仿宋" w:eastAsia="仿宋" w:hAnsi="仿宋" w:hint="eastAsia"/>
          <w:sz w:val="24"/>
          <w:szCs w:val="24"/>
        </w:rPr>
        <w:t>以及备选投资人</w:t>
      </w:r>
      <w:r w:rsidRPr="003E700A">
        <w:rPr>
          <w:rFonts w:ascii="仿宋" w:eastAsia="仿宋" w:hAnsi="仿宋" w:hint="eastAsia"/>
          <w:sz w:val="24"/>
          <w:szCs w:val="24"/>
        </w:rPr>
        <w:t>当然成为重整投资人的候选人且拥有重新报价的权利（但不得低于本次报价金额），已支付的</w:t>
      </w:r>
      <w:r w:rsidR="00062660">
        <w:rPr>
          <w:rFonts w:ascii="仿宋" w:eastAsia="仿宋" w:hAnsi="仿宋" w:hint="eastAsia"/>
          <w:sz w:val="24"/>
          <w:szCs w:val="24"/>
        </w:rPr>
        <w:t>报名</w:t>
      </w:r>
      <w:r w:rsidRPr="003E700A">
        <w:rPr>
          <w:rFonts w:ascii="仿宋" w:eastAsia="仿宋" w:hAnsi="仿宋" w:hint="eastAsia"/>
          <w:sz w:val="24"/>
          <w:szCs w:val="24"/>
        </w:rPr>
        <w:t>保证金自动转为破产重整程序的</w:t>
      </w:r>
      <w:r w:rsidR="00062660">
        <w:rPr>
          <w:rFonts w:ascii="仿宋" w:eastAsia="仿宋" w:hAnsi="仿宋" w:hint="eastAsia"/>
          <w:sz w:val="24"/>
          <w:szCs w:val="24"/>
        </w:rPr>
        <w:t>报名</w:t>
      </w:r>
      <w:r w:rsidRPr="003E700A">
        <w:rPr>
          <w:rFonts w:ascii="仿宋" w:eastAsia="仿宋" w:hAnsi="仿宋" w:hint="eastAsia"/>
          <w:sz w:val="24"/>
          <w:szCs w:val="24"/>
        </w:rPr>
        <w:t>保证金；</w:t>
      </w:r>
    </w:p>
    <w:p w14:paraId="57D82B99" w14:textId="6A1ABD91" w:rsidR="003E700A" w:rsidRPr="003E700A" w:rsidRDefault="003E700A" w:rsidP="0049428B">
      <w:pPr>
        <w:widowControl/>
        <w:shd w:val="clear" w:color="auto" w:fill="FFFFFF"/>
        <w:spacing w:line="360" w:lineRule="auto"/>
        <w:ind w:firstLineChars="200" w:firstLine="480"/>
        <w:rPr>
          <w:rFonts w:ascii="仿宋" w:eastAsia="仿宋" w:hAnsi="仿宋"/>
          <w:sz w:val="24"/>
          <w:szCs w:val="24"/>
        </w:rPr>
      </w:pPr>
      <w:r w:rsidRPr="003E700A">
        <w:rPr>
          <w:rFonts w:ascii="仿宋" w:eastAsia="仿宋" w:hAnsi="仿宋" w:hint="eastAsia"/>
          <w:sz w:val="24"/>
          <w:szCs w:val="24"/>
        </w:rPr>
        <w:t>3、如确需在破产重整程序内再行公开招募重整投资人，除非出现新的重整投资人最终给出的重整条件优于本次意向方</w:t>
      </w:r>
      <w:r w:rsidR="00062660">
        <w:rPr>
          <w:rFonts w:ascii="仿宋" w:eastAsia="仿宋" w:hAnsi="仿宋" w:hint="eastAsia"/>
          <w:sz w:val="24"/>
          <w:szCs w:val="24"/>
        </w:rPr>
        <w:t>以及备选投资人</w:t>
      </w:r>
      <w:r w:rsidRPr="003E700A">
        <w:rPr>
          <w:rFonts w:ascii="仿宋" w:eastAsia="仿宋" w:hAnsi="仿宋" w:hint="eastAsia"/>
          <w:sz w:val="24"/>
          <w:szCs w:val="24"/>
        </w:rPr>
        <w:t>的报价或新报价，否则本次确定的意向方</w:t>
      </w:r>
      <w:r w:rsidR="00062660">
        <w:rPr>
          <w:rFonts w:ascii="仿宋" w:eastAsia="仿宋" w:hAnsi="仿宋" w:hint="eastAsia"/>
          <w:sz w:val="24"/>
          <w:szCs w:val="24"/>
        </w:rPr>
        <w:t>以及备选投资人</w:t>
      </w:r>
      <w:r w:rsidRPr="003E700A">
        <w:rPr>
          <w:rFonts w:ascii="仿宋" w:eastAsia="仿宋" w:hAnsi="仿宋" w:hint="eastAsia"/>
          <w:sz w:val="24"/>
          <w:szCs w:val="24"/>
        </w:rPr>
        <w:t>即为本案破产重整程序中的重整投资人</w:t>
      </w:r>
      <w:r w:rsidR="00062660">
        <w:rPr>
          <w:rFonts w:ascii="仿宋" w:eastAsia="仿宋" w:hAnsi="仿宋" w:hint="eastAsia"/>
          <w:sz w:val="24"/>
          <w:szCs w:val="24"/>
        </w:rPr>
        <w:t>以及备选投资人</w:t>
      </w:r>
      <w:r w:rsidRPr="003E700A">
        <w:rPr>
          <w:rFonts w:ascii="仿宋" w:eastAsia="仿宋" w:hAnsi="仿宋" w:hint="eastAsia"/>
          <w:sz w:val="24"/>
          <w:szCs w:val="24"/>
        </w:rPr>
        <w:t>；</w:t>
      </w:r>
    </w:p>
    <w:p w14:paraId="1B0D702A" w14:textId="06A0C53F" w:rsidR="003E700A" w:rsidRPr="003E700A" w:rsidRDefault="003E700A" w:rsidP="0049428B">
      <w:pPr>
        <w:widowControl/>
        <w:shd w:val="clear" w:color="auto" w:fill="FFFFFF"/>
        <w:spacing w:line="360" w:lineRule="auto"/>
        <w:ind w:firstLineChars="200" w:firstLine="480"/>
        <w:rPr>
          <w:rFonts w:ascii="仿宋" w:eastAsia="仿宋" w:hAnsi="仿宋"/>
          <w:sz w:val="24"/>
          <w:szCs w:val="24"/>
        </w:rPr>
      </w:pPr>
      <w:r w:rsidRPr="003E700A">
        <w:rPr>
          <w:rFonts w:ascii="仿宋" w:eastAsia="仿宋" w:hAnsi="仿宋" w:hint="eastAsia"/>
          <w:sz w:val="24"/>
          <w:szCs w:val="24"/>
        </w:rPr>
        <w:lastRenderedPageBreak/>
        <w:t>4、</w:t>
      </w:r>
      <w:r w:rsidR="00AF430E" w:rsidRPr="0049428B">
        <w:rPr>
          <w:rFonts w:ascii="仿宋" w:eastAsia="仿宋" w:hAnsi="仿宋" w:hint="eastAsia"/>
          <w:sz w:val="24"/>
          <w:szCs w:val="24"/>
        </w:rPr>
        <w:t>本公告</w:t>
      </w:r>
      <w:r w:rsidRPr="003E700A">
        <w:rPr>
          <w:rFonts w:ascii="仿宋" w:eastAsia="仿宋" w:hAnsi="仿宋" w:hint="eastAsia"/>
          <w:sz w:val="24"/>
          <w:szCs w:val="24"/>
        </w:rPr>
        <w:t>所称《保密</w:t>
      </w:r>
      <w:r w:rsidR="00AF430E" w:rsidRPr="0049428B">
        <w:rPr>
          <w:rFonts w:ascii="仿宋" w:eastAsia="仿宋" w:hAnsi="仿宋" w:hint="eastAsia"/>
          <w:sz w:val="24"/>
          <w:szCs w:val="24"/>
        </w:rPr>
        <w:t>承诺函</w:t>
      </w:r>
      <w:r w:rsidRPr="003E700A">
        <w:rPr>
          <w:rFonts w:ascii="仿宋" w:eastAsia="仿宋" w:hAnsi="仿宋" w:hint="eastAsia"/>
          <w:sz w:val="24"/>
          <w:szCs w:val="24"/>
        </w:rPr>
        <w:t>》、《意向重整投资协议》均应按照管理人确定的条款签订，原则上条款内容不接受意向重整投资人或意向方的调整</w:t>
      </w:r>
      <w:r w:rsidR="00AF430E" w:rsidRPr="0049428B">
        <w:rPr>
          <w:rFonts w:ascii="仿宋" w:eastAsia="仿宋" w:hAnsi="仿宋" w:hint="eastAsia"/>
          <w:sz w:val="24"/>
          <w:szCs w:val="24"/>
        </w:rPr>
        <w:t>；</w:t>
      </w:r>
    </w:p>
    <w:p w14:paraId="6D94BE17" w14:textId="1EE763BB" w:rsidR="003E700A" w:rsidRPr="003E700A" w:rsidRDefault="003E700A" w:rsidP="0049428B">
      <w:pPr>
        <w:widowControl/>
        <w:shd w:val="clear" w:color="auto" w:fill="FFFFFF"/>
        <w:spacing w:line="360" w:lineRule="auto"/>
        <w:ind w:firstLineChars="200" w:firstLine="480"/>
        <w:rPr>
          <w:rFonts w:ascii="仿宋" w:eastAsia="仿宋" w:hAnsi="仿宋"/>
          <w:sz w:val="24"/>
          <w:szCs w:val="24"/>
        </w:rPr>
      </w:pPr>
      <w:r w:rsidRPr="003E700A">
        <w:rPr>
          <w:rFonts w:ascii="仿宋" w:eastAsia="仿宋" w:hAnsi="仿宋" w:hint="eastAsia"/>
          <w:sz w:val="24"/>
          <w:szCs w:val="24"/>
        </w:rPr>
        <w:t>5、意向投资人在招募过程中向管理人提交部分或全部的材料，均视为充分知悉并同意管理人本次招募公告的内容和程序，并自愿受本招募公告内容、程序及所签订协议条款的约束。</w:t>
      </w:r>
    </w:p>
    <w:p w14:paraId="451A25E9" w14:textId="77777777" w:rsidR="001F2121" w:rsidRPr="00062660" w:rsidRDefault="001F2121" w:rsidP="0049428B">
      <w:pPr>
        <w:spacing w:line="360" w:lineRule="auto"/>
        <w:rPr>
          <w:rFonts w:ascii="仿宋" w:eastAsia="仿宋" w:hAnsi="仿宋"/>
          <w:sz w:val="24"/>
          <w:szCs w:val="24"/>
        </w:rPr>
      </w:pPr>
    </w:p>
    <w:p w14:paraId="6201F219" w14:textId="5BC588CD" w:rsidR="00B76330" w:rsidRPr="0049428B" w:rsidRDefault="001F2121" w:rsidP="0049428B">
      <w:pPr>
        <w:spacing w:line="360" w:lineRule="auto"/>
        <w:ind w:firstLineChars="200" w:firstLine="482"/>
        <w:rPr>
          <w:rFonts w:ascii="仿宋" w:eastAsia="仿宋" w:hAnsi="仿宋"/>
          <w:b/>
          <w:bCs/>
          <w:sz w:val="24"/>
          <w:szCs w:val="24"/>
        </w:rPr>
      </w:pPr>
      <w:r w:rsidRPr="0049428B">
        <w:rPr>
          <w:rFonts w:ascii="仿宋" w:eastAsia="仿宋" w:hAnsi="仿宋" w:hint="eastAsia"/>
          <w:b/>
          <w:bCs/>
          <w:sz w:val="24"/>
          <w:szCs w:val="24"/>
        </w:rPr>
        <w:t>五</w:t>
      </w:r>
      <w:r w:rsidR="00191653" w:rsidRPr="0049428B">
        <w:rPr>
          <w:rFonts w:ascii="仿宋" w:eastAsia="仿宋" w:hAnsi="仿宋" w:hint="eastAsia"/>
          <w:b/>
          <w:bCs/>
          <w:sz w:val="24"/>
          <w:szCs w:val="24"/>
        </w:rPr>
        <w:t>、</w:t>
      </w:r>
      <w:r w:rsidR="0039251C" w:rsidRPr="0049428B">
        <w:rPr>
          <w:rFonts w:ascii="仿宋" w:eastAsia="仿宋" w:hAnsi="仿宋" w:hint="eastAsia"/>
          <w:b/>
          <w:bCs/>
          <w:sz w:val="24"/>
          <w:szCs w:val="24"/>
        </w:rPr>
        <w:t>保证金的退还及转换规则</w:t>
      </w:r>
    </w:p>
    <w:p w14:paraId="65132E17" w14:textId="75645933" w:rsidR="009B50C8" w:rsidRPr="0049428B" w:rsidRDefault="009B50C8" w:rsidP="0049428B">
      <w:pPr>
        <w:pStyle w:val="af4"/>
        <w:numPr>
          <w:ilvl w:val="0"/>
          <w:numId w:val="8"/>
        </w:numPr>
        <w:spacing w:beforeLines="50" w:before="156" w:line="360" w:lineRule="auto"/>
        <w:ind w:firstLineChars="0"/>
        <w:rPr>
          <w:rFonts w:ascii="仿宋" w:eastAsia="仿宋" w:hAnsi="仿宋"/>
          <w:b/>
          <w:bCs/>
          <w:sz w:val="24"/>
          <w:szCs w:val="24"/>
        </w:rPr>
      </w:pPr>
      <w:r w:rsidRPr="0049428B">
        <w:rPr>
          <w:rFonts w:ascii="仿宋" w:eastAsia="仿宋" w:hAnsi="仿宋" w:hint="eastAsia"/>
          <w:b/>
          <w:bCs/>
          <w:sz w:val="24"/>
          <w:szCs w:val="24"/>
        </w:rPr>
        <w:t>保证金的退还</w:t>
      </w:r>
    </w:p>
    <w:p w14:paraId="3777648B" w14:textId="2B374468" w:rsidR="0039251C" w:rsidRPr="0049428B" w:rsidRDefault="0039251C"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保证金未经最终确定的</w:t>
      </w:r>
      <w:r w:rsidR="00686735" w:rsidRPr="0049428B">
        <w:rPr>
          <w:rFonts w:ascii="仿宋" w:eastAsia="仿宋" w:hAnsi="仿宋" w:hint="eastAsia"/>
          <w:sz w:val="24"/>
          <w:szCs w:val="24"/>
        </w:rPr>
        <w:t>意向</w:t>
      </w:r>
      <w:r w:rsidRPr="0049428B">
        <w:rPr>
          <w:rFonts w:ascii="仿宋" w:eastAsia="仿宋" w:hAnsi="仿宋" w:hint="eastAsia"/>
          <w:sz w:val="24"/>
          <w:szCs w:val="24"/>
        </w:rPr>
        <w:t>投资人书面许可且未出现管理人有权没收保证金的情形的，管理人不动用保证金。如若出现以下任一情形，该</w:t>
      </w:r>
      <w:r w:rsidR="007333CB" w:rsidRPr="0049428B">
        <w:rPr>
          <w:rFonts w:ascii="仿宋" w:eastAsia="仿宋" w:hAnsi="仿宋" w:hint="eastAsia"/>
          <w:sz w:val="24"/>
          <w:szCs w:val="24"/>
        </w:rPr>
        <w:t>意向投资人</w:t>
      </w:r>
      <w:r w:rsidRPr="0049428B">
        <w:rPr>
          <w:rFonts w:ascii="仿宋" w:eastAsia="仿宋" w:hAnsi="仿宋" w:hint="eastAsia"/>
          <w:sz w:val="24"/>
          <w:szCs w:val="24"/>
        </w:rPr>
        <w:t>所缴纳的保证金，管理人将全额无息退还该</w:t>
      </w:r>
      <w:r w:rsidR="007333CB" w:rsidRPr="0049428B">
        <w:rPr>
          <w:rFonts w:ascii="仿宋" w:eastAsia="仿宋" w:hAnsi="仿宋" w:hint="eastAsia"/>
          <w:sz w:val="24"/>
          <w:szCs w:val="24"/>
        </w:rPr>
        <w:t>意向投资人</w:t>
      </w:r>
      <w:r w:rsidRPr="0049428B">
        <w:rPr>
          <w:rFonts w:ascii="仿宋" w:eastAsia="仿宋" w:hAnsi="仿宋" w:hint="eastAsia"/>
          <w:sz w:val="24"/>
          <w:szCs w:val="24"/>
        </w:rPr>
        <w:t>：</w:t>
      </w:r>
    </w:p>
    <w:p w14:paraId="5BB7F5CE" w14:textId="207DAB1F" w:rsidR="00686735" w:rsidRPr="0049428B" w:rsidRDefault="0039251C" w:rsidP="0049428B">
      <w:pPr>
        <w:pStyle w:val="af4"/>
        <w:numPr>
          <w:ilvl w:val="0"/>
          <w:numId w:val="9"/>
        </w:numPr>
        <w:spacing w:line="360" w:lineRule="auto"/>
        <w:ind w:firstLineChars="0"/>
        <w:rPr>
          <w:rFonts w:ascii="仿宋" w:eastAsia="仿宋" w:hAnsi="仿宋"/>
          <w:sz w:val="24"/>
          <w:szCs w:val="24"/>
        </w:rPr>
      </w:pPr>
      <w:r w:rsidRPr="0049428B">
        <w:rPr>
          <w:rFonts w:ascii="仿宋" w:eastAsia="仿宋" w:hAnsi="仿宋" w:hint="eastAsia"/>
          <w:sz w:val="24"/>
          <w:szCs w:val="24"/>
        </w:rPr>
        <w:t>对于</w:t>
      </w:r>
      <w:r w:rsidR="00686735" w:rsidRPr="0049428B">
        <w:rPr>
          <w:rFonts w:ascii="仿宋" w:eastAsia="仿宋" w:hAnsi="仿宋" w:hint="eastAsia"/>
          <w:sz w:val="24"/>
          <w:szCs w:val="24"/>
        </w:rPr>
        <w:t>未能通过初步审查的意向投资人，管理人将在审查结果</w:t>
      </w:r>
      <w:r w:rsidR="00AB5EB8" w:rsidRPr="0049428B">
        <w:rPr>
          <w:rFonts w:ascii="仿宋" w:eastAsia="仿宋" w:hAnsi="仿宋" w:hint="eastAsia"/>
          <w:sz w:val="24"/>
          <w:szCs w:val="24"/>
        </w:rPr>
        <w:t>送达之日起五个工作日内原路无息返还报名保证金；</w:t>
      </w:r>
    </w:p>
    <w:p w14:paraId="7A590075" w14:textId="4405BD5E" w:rsidR="0039251C" w:rsidRPr="0049428B" w:rsidRDefault="0039251C" w:rsidP="0049428B">
      <w:pPr>
        <w:pStyle w:val="af4"/>
        <w:numPr>
          <w:ilvl w:val="0"/>
          <w:numId w:val="9"/>
        </w:numPr>
        <w:spacing w:line="360" w:lineRule="auto"/>
        <w:ind w:firstLineChars="0"/>
        <w:rPr>
          <w:rFonts w:ascii="仿宋" w:eastAsia="仿宋" w:hAnsi="仿宋"/>
          <w:sz w:val="24"/>
          <w:szCs w:val="24"/>
        </w:rPr>
      </w:pPr>
      <w:r w:rsidRPr="0049428B">
        <w:rPr>
          <w:rFonts w:ascii="仿宋" w:eastAsia="仿宋" w:hAnsi="仿宋" w:hint="eastAsia"/>
          <w:sz w:val="24"/>
          <w:szCs w:val="24"/>
        </w:rPr>
        <w:t>最终未被确定为</w:t>
      </w:r>
      <w:r w:rsidR="00AB5EB8" w:rsidRPr="0049428B">
        <w:rPr>
          <w:rFonts w:ascii="仿宋" w:eastAsia="仿宋" w:hAnsi="仿宋" w:hint="eastAsia"/>
          <w:sz w:val="24"/>
          <w:szCs w:val="24"/>
        </w:rPr>
        <w:t>意向</w:t>
      </w:r>
      <w:r w:rsidRPr="0049428B">
        <w:rPr>
          <w:rFonts w:ascii="仿宋" w:eastAsia="仿宋" w:hAnsi="仿宋" w:hint="eastAsia"/>
          <w:sz w:val="24"/>
          <w:szCs w:val="24"/>
        </w:rPr>
        <w:t>投资人</w:t>
      </w:r>
      <w:r w:rsidR="00AB5EB8" w:rsidRPr="0049428B">
        <w:rPr>
          <w:rFonts w:ascii="仿宋" w:eastAsia="仿宋" w:hAnsi="仿宋" w:hint="eastAsia"/>
          <w:sz w:val="24"/>
          <w:szCs w:val="24"/>
        </w:rPr>
        <w:t>以及备选投资人</w:t>
      </w:r>
      <w:r w:rsidRPr="0049428B">
        <w:rPr>
          <w:rFonts w:ascii="仿宋" w:eastAsia="仿宋" w:hAnsi="仿宋" w:hint="eastAsia"/>
          <w:sz w:val="24"/>
          <w:szCs w:val="24"/>
        </w:rPr>
        <w:t>的报名保证金，管理人将在</w:t>
      </w:r>
      <w:r w:rsidR="00062660">
        <w:rPr>
          <w:rFonts w:ascii="仿宋" w:eastAsia="仿宋" w:hAnsi="仿宋" w:hint="eastAsia"/>
          <w:sz w:val="24"/>
          <w:szCs w:val="24"/>
        </w:rPr>
        <w:t>遴选</w:t>
      </w:r>
      <w:r w:rsidRPr="0049428B">
        <w:rPr>
          <w:rFonts w:ascii="仿宋" w:eastAsia="仿宋" w:hAnsi="仿宋" w:hint="eastAsia"/>
          <w:sz w:val="24"/>
          <w:szCs w:val="24"/>
        </w:rPr>
        <w:t>结果产生之日起五</w:t>
      </w:r>
      <w:r w:rsidR="00A65885" w:rsidRPr="0049428B">
        <w:rPr>
          <w:rFonts w:ascii="仿宋" w:eastAsia="仿宋" w:hAnsi="仿宋" w:hint="eastAsia"/>
          <w:sz w:val="24"/>
          <w:szCs w:val="24"/>
        </w:rPr>
        <w:t>个工作日</w:t>
      </w:r>
      <w:r w:rsidRPr="0049428B">
        <w:rPr>
          <w:rFonts w:ascii="仿宋" w:eastAsia="仿宋" w:hAnsi="仿宋" w:hint="eastAsia"/>
          <w:sz w:val="24"/>
          <w:szCs w:val="24"/>
        </w:rPr>
        <w:t>内原路无息返还</w:t>
      </w:r>
      <w:r w:rsidR="00AB5EB8" w:rsidRPr="0049428B">
        <w:rPr>
          <w:rFonts w:ascii="仿宋" w:eastAsia="仿宋" w:hAnsi="仿宋" w:hint="eastAsia"/>
          <w:sz w:val="24"/>
          <w:szCs w:val="24"/>
        </w:rPr>
        <w:t>；</w:t>
      </w:r>
    </w:p>
    <w:p w14:paraId="62A0EE01" w14:textId="500B1343" w:rsidR="00AF430E" w:rsidRPr="0049428B" w:rsidRDefault="00AB5EB8" w:rsidP="0049428B">
      <w:pPr>
        <w:pStyle w:val="af4"/>
        <w:numPr>
          <w:ilvl w:val="0"/>
          <w:numId w:val="9"/>
        </w:numPr>
        <w:spacing w:line="360" w:lineRule="auto"/>
        <w:ind w:firstLineChars="0"/>
        <w:rPr>
          <w:rFonts w:ascii="仿宋" w:eastAsia="仿宋" w:hAnsi="仿宋"/>
          <w:sz w:val="24"/>
          <w:szCs w:val="24"/>
        </w:rPr>
      </w:pPr>
      <w:r w:rsidRPr="0049428B">
        <w:rPr>
          <w:rFonts w:ascii="仿宋" w:eastAsia="仿宋" w:hAnsi="仿宋" w:hint="eastAsia"/>
          <w:sz w:val="24"/>
          <w:szCs w:val="24"/>
        </w:rPr>
        <w:t>若金汇通航最终未能转入</w:t>
      </w:r>
      <w:r w:rsidR="009B50C8" w:rsidRPr="0049428B">
        <w:rPr>
          <w:rFonts w:ascii="仿宋" w:eastAsia="仿宋" w:hAnsi="仿宋" w:hint="eastAsia"/>
          <w:sz w:val="24"/>
          <w:szCs w:val="24"/>
        </w:rPr>
        <w:t>重整程序，管理人将在法院</w:t>
      </w:r>
      <w:r w:rsidR="001C184D">
        <w:rPr>
          <w:rFonts w:ascii="仿宋" w:eastAsia="仿宋" w:hAnsi="仿宋" w:hint="eastAsia"/>
          <w:sz w:val="24"/>
          <w:szCs w:val="24"/>
        </w:rPr>
        <w:t>出具宣告破产的</w:t>
      </w:r>
      <w:r w:rsidR="009B50C8" w:rsidRPr="0049428B">
        <w:rPr>
          <w:rFonts w:ascii="仿宋" w:eastAsia="仿宋" w:hAnsi="仿宋" w:hint="eastAsia"/>
          <w:sz w:val="24"/>
          <w:szCs w:val="24"/>
        </w:rPr>
        <w:t>裁定后的五个工作日内原路无息返还报名保证金</w:t>
      </w:r>
      <w:r w:rsidR="00AF430E" w:rsidRPr="0049428B">
        <w:rPr>
          <w:rFonts w:ascii="仿宋" w:eastAsia="仿宋" w:hAnsi="仿宋" w:hint="eastAsia"/>
          <w:sz w:val="24"/>
          <w:szCs w:val="24"/>
        </w:rPr>
        <w:t>；</w:t>
      </w:r>
    </w:p>
    <w:p w14:paraId="359B43B6" w14:textId="1F2A1DF8" w:rsidR="00062660" w:rsidRDefault="00AF430E" w:rsidP="0049428B">
      <w:pPr>
        <w:pStyle w:val="af4"/>
        <w:numPr>
          <w:ilvl w:val="0"/>
          <w:numId w:val="9"/>
        </w:numPr>
        <w:spacing w:line="360" w:lineRule="auto"/>
        <w:ind w:firstLineChars="0"/>
        <w:rPr>
          <w:rFonts w:ascii="仿宋" w:eastAsia="仿宋" w:hAnsi="仿宋"/>
          <w:sz w:val="24"/>
          <w:szCs w:val="24"/>
        </w:rPr>
      </w:pPr>
      <w:r w:rsidRPr="0049428B">
        <w:rPr>
          <w:rFonts w:ascii="仿宋" w:eastAsia="仿宋" w:hAnsi="仿宋" w:hint="eastAsia"/>
          <w:sz w:val="24"/>
          <w:szCs w:val="24"/>
        </w:rPr>
        <w:t>若金汇通航最终转入重整程序，但以意向方提交的投资方案所拟定的重整计划草案未获上海市奉贤区人民法院裁定批准通过，管理人将在</w:t>
      </w:r>
      <w:r w:rsidR="00062660">
        <w:rPr>
          <w:rFonts w:ascii="仿宋" w:eastAsia="仿宋" w:hAnsi="仿宋" w:hint="eastAsia"/>
          <w:sz w:val="24"/>
          <w:szCs w:val="24"/>
        </w:rPr>
        <w:t>获悉结果后</w:t>
      </w:r>
      <w:r w:rsidRPr="0049428B">
        <w:rPr>
          <w:rFonts w:ascii="仿宋" w:eastAsia="仿宋" w:hAnsi="仿宋" w:hint="eastAsia"/>
          <w:sz w:val="24"/>
          <w:szCs w:val="24"/>
        </w:rPr>
        <w:t>的五个工作日内原路无息返还报名保证金</w:t>
      </w:r>
      <w:r w:rsidR="00596466">
        <w:rPr>
          <w:rFonts w:ascii="仿宋" w:eastAsia="仿宋" w:hAnsi="仿宋" w:hint="eastAsia"/>
          <w:sz w:val="24"/>
          <w:szCs w:val="24"/>
        </w:rPr>
        <w:t>。</w:t>
      </w:r>
    </w:p>
    <w:p w14:paraId="736CBCD5" w14:textId="0F1BC5D7" w:rsidR="006611EC" w:rsidRPr="0049428B" w:rsidRDefault="006611EC" w:rsidP="0049428B">
      <w:pPr>
        <w:pStyle w:val="af4"/>
        <w:numPr>
          <w:ilvl w:val="0"/>
          <w:numId w:val="8"/>
        </w:numPr>
        <w:spacing w:beforeLines="50" w:before="156" w:line="360" w:lineRule="auto"/>
        <w:ind w:firstLineChars="0"/>
        <w:rPr>
          <w:rFonts w:ascii="仿宋" w:eastAsia="仿宋" w:hAnsi="仿宋"/>
          <w:b/>
          <w:bCs/>
          <w:sz w:val="24"/>
          <w:szCs w:val="24"/>
        </w:rPr>
      </w:pPr>
      <w:r w:rsidRPr="0049428B">
        <w:rPr>
          <w:rFonts w:ascii="仿宋" w:eastAsia="仿宋" w:hAnsi="仿宋" w:hint="eastAsia"/>
          <w:b/>
          <w:bCs/>
          <w:sz w:val="24"/>
          <w:szCs w:val="24"/>
        </w:rPr>
        <w:t>保证金的没收</w:t>
      </w:r>
    </w:p>
    <w:p w14:paraId="662E8214" w14:textId="28CB347F" w:rsidR="0039251C" w:rsidRPr="0049428B" w:rsidRDefault="0039251C"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如若出现以下任一情形，该</w:t>
      </w:r>
      <w:r w:rsidR="007333CB" w:rsidRPr="0049428B">
        <w:rPr>
          <w:rFonts w:ascii="仿宋" w:eastAsia="仿宋" w:hAnsi="仿宋" w:hint="eastAsia"/>
          <w:sz w:val="24"/>
          <w:szCs w:val="24"/>
        </w:rPr>
        <w:t>意向投资人</w:t>
      </w:r>
      <w:r w:rsidRPr="0049428B">
        <w:rPr>
          <w:rFonts w:ascii="仿宋" w:eastAsia="仿宋" w:hAnsi="仿宋" w:hint="eastAsia"/>
          <w:sz w:val="24"/>
          <w:szCs w:val="24"/>
        </w:rPr>
        <w:t>所缴纳的保证金，管理人</w:t>
      </w:r>
      <w:r w:rsidR="007333CB" w:rsidRPr="0049428B">
        <w:rPr>
          <w:rFonts w:ascii="仿宋" w:eastAsia="仿宋" w:hAnsi="仿宋" w:hint="eastAsia"/>
          <w:sz w:val="24"/>
          <w:szCs w:val="24"/>
        </w:rPr>
        <w:t>将</w:t>
      </w:r>
      <w:r w:rsidRPr="0049428B">
        <w:rPr>
          <w:rFonts w:ascii="仿宋" w:eastAsia="仿宋" w:hAnsi="仿宋" w:hint="eastAsia"/>
          <w:sz w:val="24"/>
          <w:szCs w:val="24"/>
        </w:rPr>
        <w:t>没收并作为</w:t>
      </w:r>
      <w:r w:rsidR="007B53A9" w:rsidRPr="0049428B">
        <w:rPr>
          <w:rFonts w:ascii="仿宋" w:eastAsia="仿宋" w:hAnsi="仿宋" w:hint="eastAsia"/>
          <w:sz w:val="24"/>
          <w:szCs w:val="24"/>
        </w:rPr>
        <w:t>金汇通航</w:t>
      </w:r>
      <w:r w:rsidR="00A65885" w:rsidRPr="0049428B">
        <w:rPr>
          <w:rFonts w:ascii="仿宋" w:eastAsia="仿宋" w:hAnsi="仿宋" w:hint="eastAsia"/>
          <w:sz w:val="24"/>
          <w:szCs w:val="24"/>
        </w:rPr>
        <w:t>的</w:t>
      </w:r>
      <w:r w:rsidRPr="0049428B">
        <w:rPr>
          <w:rFonts w:ascii="仿宋" w:eastAsia="仿宋" w:hAnsi="仿宋" w:hint="eastAsia"/>
          <w:sz w:val="24"/>
          <w:szCs w:val="24"/>
        </w:rPr>
        <w:t>破产财产：</w:t>
      </w:r>
    </w:p>
    <w:p w14:paraId="21413294" w14:textId="1FDA5538" w:rsidR="0039251C" w:rsidRPr="0049428B" w:rsidRDefault="0039251C" w:rsidP="0049428B">
      <w:pPr>
        <w:pStyle w:val="af4"/>
        <w:numPr>
          <w:ilvl w:val="0"/>
          <w:numId w:val="10"/>
        </w:numPr>
        <w:spacing w:line="360" w:lineRule="auto"/>
        <w:ind w:firstLineChars="0"/>
        <w:rPr>
          <w:rFonts w:ascii="仿宋" w:eastAsia="仿宋" w:hAnsi="仿宋"/>
          <w:sz w:val="24"/>
          <w:szCs w:val="24"/>
        </w:rPr>
      </w:pPr>
      <w:r w:rsidRPr="0049428B">
        <w:rPr>
          <w:rFonts w:ascii="仿宋" w:eastAsia="仿宋" w:hAnsi="仿宋" w:hint="eastAsia"/>
          <w:sz w:val="24"/>
          <w:szCs w:val="24"/>
        </w:rPr>
        <w:t>该</w:t>
      </w:r>
      <w:r w:rsidR="007333CB" w:rsidRPr="0049428B">
        <w:rPr>
          <w:rFonts w:ascii="仿宋" w:eastAsia="仿宋" w:hAnsi="仿宋" w:hint="eastAsia"/>
          <w:sz w:val="24"/>
          <w:szCs w:val="24"/>
        </w:rPr>
        <w:t>意向投资人</w:t>
      </w:r>
      <w:r w:rsidRPr="0049428B">
        <w:rPr>
          <w:rFonts w:ascii="仿宋" w:eastAsia="仿宋" w:hAnsi="仿宋" w:hint="eastAsia"/>
          <w:sz w:val="24"/>
          <w:szCs w:val="24"/>
        </w:rPr>
        <w:t>被管理人选定</w:t>
      </w:r>
      <w:r w:rsidR="0055525B" w:rsidRPr="0049428B">
        <w:rPr>
          <w:rFonts w:ascii="仿宋" w:eastAsia="仿宋" w:hAnsi="仿宋" w:hint="eastAsia"/>
          <w:sz w:val="24"/>
          <w:szCs w:val="24"/>
        </w:rPr>
        <w:t>为</w:t>
      </w:r>
      <w:r w:rsidR="00AF430E" w:rsidRPr="0049428B">
        <w:rPr>
          <w:rFonts w:ascii="仿宋" w:eastAsia="仿宋" w:hAnsi="仿宋" w:hint="eastAsia"/>
          <w:sz w:val="24"/>
          <w:szCs w:val="24"/>
        </w:rPr>
        <w:t>意向方</w:t>
      </w:r>
      <w:r w:rsidR="00CD36BF">
        <w:rPr>
          <w:rFonts w:ascii="仿宋" w:eastAsia="仿宋" w:hAnsi="仿宋" w:hint="eastAsia"/>
          <w:sz w:val="24"/>
          <w:szCs w:val="24"/>
        </w:rPr>
        <w:t>或备选投资人</w:t>
      </w:r>
      <w:r w:rsidR="007333CB" w:rsidRPr="0049428B">
        <w:rPr>
          <w:rFonts w:ascii="仿宋" w:eastAsia="仿宋" w:hAnsi="仿宋" w:hint="eastAsia"/>
          <w:sz w:val="24"/>
          <w:szCs w:val="24"/>
        </w:rPr>
        <w:t>后</w:t>
      </w:r>
      <w:r w:rsidRPr="0049428B">
        <w:rPr>
          <w:rFonts w:ascii="仿宋" w:eastAsia="仿宋" w:hAnsi="仿宋" w:hint="eastAsia"/>
          <w:sz w:val="24"/>
          <w:szCs w:val="24"/>
        </w:rPr>
        <w:t>，</w:t>
      </w:r>
      <w:r w:rsidR="007333CB" w:rsidRPr="0049428B">
        <w:rPr>
          <w:rFonts w:ascii="仿宋" w:eastAsia="仿宋" w:hAnsi="仿宋" w:hint="eastAsia"/>
          <w:sz w:val="24"/>
          <w:szCs w:val="24"/>
        </w:rPr>
        <w:t>无正当理由，</w:t>
      </w:r>
      <w:r w:rsidRPr="0049428B">
        <w:rPr>
          <w:rFonts w:ascii="仿宋" w:eastAsia="仿宋" w:hAnsi="仿宋" w:hint="eastAsia"/>
          <w:sz w:val="24"/>
          <w:szCs w:val="24"/>
        </w:rPr>
        <w:t>拒不签署</w:t>
      </w:r>
      <w:r w:rsidR="008E5261" w:rsidRPr="0049428B">
        <w:rPr>
          <w:rFonts w:ascii="仿宋" w:eastAsia="仿宋" w:hAnsi="仿宋" w:hint="eastAsia"/>
          <w:sz w:val="24"/>
          <w:szCs w:val="24"/>
        </w:rPr>
        <w:t>投资协议</w:t>
      </w:r>
      <w:r w:rsidRPr="0049428B">
        <w:rPr>
          <w:rFonts w:ascii="仿宋" w:eastAsia="仿宋" w:hAnsi="仿宋" w:hint="eastAsia"/>
          <w:sz w:val="24"/>
          <w:szCs w:val="24"/>
        </w:rPr>
        <w:t>或放弃</w:t>
      </w:r>
      <w:r w:rsidR="007333CB" w:rsidRPr="0049428B">
        <w:rPr>
          <w:rFonts w:ascii="仿宋" w:eastAsia="仿宋" w:hAnsi="仿宋" w:hint="eastAsia"/>
          <w:sz w:val="24"/>
          <w:szCs w:val="24"/>
        </w:rPr>
        <w:t>继续</w:t>
      </w:r>
      <w:r w:rsidRPr="0049428B">
        <w:rPr>
          <w:rFonts w:ascii="仿宋" w:eastAsia="仿宋" w:hAnsi="仿宋" w:hint="eastAsia"/>
          <w:sz w:val="24"/>
          <w:szCs w:val="24"/>
        </w:rPr>
        <w:t>参与</w:t>
      </w:r>
      <w:r w:rsidR="00062660">
        <w:rPr>
          <w:rFonts w:ascii="仿宋" w:eastAsia="仿宋" w:hAnsi="仿宋" w:hint="eastAsia"/>
          <w:sz w:val="24"/>
          <w:szCs w:val="24"/>
        </w:rPr>
        <w:t>后续程序</w:t>
      </w:r>
      <w:r w:rsidRPr="0049428B">
        <w:rPr>
          <w:rFonts w:ascii="仿宋" w:eastAsia="仿宋" w:hAnsi="仿宋" w:hint="eastAsia"/>
          <w:sz w:val="24"/>
          <w:szCs w:val="24"/>
        </w:rPr>
        <w:t>的</w:t>
      </w:r>
      <w:r w:rsidR="00AF430E" w:rsidRPr="0049428B">
        <w:rPr>
          <w:rFonts w:ascii="仿宋" w:eastAsia="仿宋" w:hAnsi="仿宋" w:hint="eastAsia"/>
          <w:sz w:val="24"/>
          <w:szCs w:val="24"/>
        </w:rPr>
        <w:t>；</w:t>
      </w:r>
    </w:p>
    <w:p w14:paraId="5D3E0E2A" w14:textId="1E581138" w:rsidR="0039251C" w:rsidRDefault="00AF430E" w:rsidP="0049428B">
      <w:pPr>
        <w:pStyle w:val="af4"/>
        <w:numPr>
          <w:ilvl w:val="0"/>
          <w:numId w:val="10"/>
        </w:numPr>
        <w:spacing w:line="360" w:lineRule="auto"/>
        <w:ind w:firstLineChars="0"/>
        <w:rPr>
          <w:rFonts w:ascii="仿宋" w:eastAsia="仿宋" w:hAnsi="仿宋"/>
          <w:sz w:val="24"/>
          <w:szCs w:val="24"/>
        </w:rPr>
      </w:pPr>
      <w:r w:rsidRPr="0049428B">
        <w:rPr>
          <w:rFonts w:ascii="仿宋" w:eastAsia="仿宋" w:hAnsi="仿宋" w:hint="eastAsia"/>
          <w:sz w:val="24"/>
          <w:szCs w:val="24"/>
        </w:rPr>
        <w:t>意向方</w:t>
      </w:r>
      <w:r w:rsidR="008E5261" w:rsidRPr="0049428B">
        <w:rPr>
          <w:rFonts w:ascii="仿宋" w:eastAsia="仿宋" w:hAnsi="仿宋" w:hint="eastAsia"/>
          <w:sz w:val="24"/>
          <w:szCs w:val="24"/>
        </w:rPr>
        <w:t>参与的</w:t>
      </w:r>
      <w:r w:rsidR="0039251C" w:rsidRPr="0049428B">
        <w:rPr>
          <w:rFonts w:ascii="仿宋" w:eastAsia="仿宋" w:hAnsi="仿宋" w:hint="eastAsia"/>
          <w:sz w:val="24"/>
          <w:szCs w:val="24"/>
        </w:rPr>
        <w:t>重整计划草案获得</w:t>
      </w:r>
      <w:r w:rsidRPr="0049428B">
        <w:rPr>
          <w:rFonts w:ascii="仿宋" w:eastAsia="仿宋" w:hAnsi="仿宋" w:hint="eastAsia"/>
          <w:sz w:val="24"/>
          <w:szCs w:val="24"/>
        </w:rPr>
        <w:t>上海市奉贤区人民法院</w:t>
      </w:r>
      <w:r w:rsidR="008E5261" w:rsidRPr="0049428B">
        <w:rPr>
          <w:rFonts w:ascii="仿宋" w:eastAsia="仿宋" w:hAnsi="仿宋" w:hint="eastAsia"/>
          <w:sz w:val="24"/>
          <w:szCs w:val="24"/>
        </w:rPr>
        <w:t>裁定</w:t>
      </w:r>
      <w:r w:rsidR="0039251C" w:rsidRPr="0049428B">
        <w:rPr>
          <w:rFonts w:ascii="仿宋" w:eastAsia="仿宋" w:hAnsi="仿宋" w:hint="eastAsia"/>
          <w:sz w:val="24"/>
          <w:szCs w:val="24"/>
        </w:rPr>
        <w:t>批准后，</w:t>
      </w:r>
      <w:r w:rsidR="007333CB" w:rsidRPr="0049428B">
        <w:rPr>
          <w:rFonts w:ascii="仿宋" w:eastAsia="仿宋" w:hAnsi="仿宋" w:hint="eastAsia"/>
          <w:sz w:val="24"/>
          <w:szCs w:val="24"/>
        </w:rPr>
        <w:t>不履行或迟延履行其在重整计划当中的承诺，或丧失投资能力，导致管理人启用备选投资人的投资方案，或导致法院裁定终止重整计划执行的</w:t>
      </w:r>
      <w:r w:rsidRPr="0049428B">
        <w:rPr>
          <w:rFonts w:ascii="仿宋" w:eastAsia="仿宋" w:hAnsi="仿宋" w:hint="eastAsia"/>
          <w:sz w:val="24"/>
          <w:szCs w:val="24"/>
        </w:rPr>
        <w:t>；</w:t>
      </w:r>
    </w:p>
    <w:p w14:paraId="3399408D" w14:textId="357576DF" w:rsidR="00251607" w:rsidRPr="0049428B" w:rsidRDefault="00251607" w:rsidP="0049428B">
      <w:pPr>
        <w:pStyle w:val="af4"/>
        <w:numPr>
          <w:ilvl w:val="0"/>
          <w:numId w:val="10"/>
        </w:numPr>
        <w:spacing w:line="360" w:lineRule="auto"/>
        <w:ind w:firstLineChars="0"/>
        <w:rPr>
          <w:rFonts w:ascii="仿宋" w:eastAsia="仿宋" w:hAnsi="仿宋"/>
          <w:sz w:val="24"/>
          <w:szCs w:val="24"/>
        </w:rPr>
      </w:pPr>
      <w:r>
        <w:rPr>
          <w:rFonts w:ascii="仿宋" w:eastAsia="仿宋" w:hAnsi="仿宋" w:hint="eastAsia"/>
          <w:sz w:val="24"/>
          <w:szCs w:val="24"/>
        </w:rPr>
        <w:t>该意向投资人违反《保密承诺函》中所承诺的内容的情形；</w:t>
      </w:r>
    </w:p>
    <w:p w14:paraId="62D9A677" w14:textId="5B2603D4" w:rsidR="008E5261" w:rsidRPr="0049428B" w:rsidRDefault="008E5261" w:rsidP="0049428B">
      <w:pPr>
        <w:pStyle w:val="af4"/>
        <w:numPr>
          <w:ilvl w:val="0"/>
          <w:numId w:val="10"/>
        </w:numPr>
        <w:spacing w:line="360" w:lineRule="auto"/>
        <w:ind w:firstLineChars="0"/>
        <w:rPr>
          <w:rFonts w:ascii="仿宋" w:eastAsia="仿宋" w:hAnsi="仿宋"/>
          <w:sz w:val="24"/>
          <w:szCs w:val="24"/>
        </w:rPr>
      </w:pPr>
      <w:r w:rsidRPr="0049428B">
        <w:rPr>
          <w:rFonts w:ascii="仿宋" w:eastAsia="仿宋" w:hAnsi="仿宋" w:hint="eastAsia"/>
          <w:sz w:val="24"/>
          <w:szCs w:val="24"/>
        </w:rPr>
        <w:lastRenderedPageBreak/>
        <w:t>其他因该</w:t>
      </w:r>
      <w:r w:rsidR="00AF430E" w:rsidRPr="0049428B">
        <w:rPr>
          <w:rFonts w:ascii="仿宋" w:eastAsia="仿宋" w:hAnsi="仿宋" w:hint="eastAsia"/>
          <w:sz w:val="24"/>
          <w:szCs w:val="24"/>
        </w:rPr>
        <w:t>意向方</w:t>
      </w:r>
      <w:r w:rsidRPr="0049428B">
        <w:rPr>
          <w:rFonts w:ascii="仿宋" w:eastAsia="仿宋" w:hAnsi="仿宋" w:hint="eastAsia"/>
          <w:sz w:val="24"/>
          <w:szCs w:val="24"/>
        </w:rPr>
        <w:t>原因，影响重整程序整体进程的</w:t>
      </w:r>
      <w:r w:rsidR="00AF430E" w:rsidRPr="0049428B">
        <w:rPr>
          <w:rFonts w:ascii="仿宋" w:eastAsia="仿宋" w:hAnsi="仿宋" w:hint="eastAsia"/>
          <w:sz w:val="24"/>
          <w:szCs w:val="24"/>
        </w:rPr>
        <w:t>其他</w:t>
      </w:r>
      <w:r w:rsidRPr="0049428B">
        <w:rPr>
          <w:rFonts w:ascii="仿宋" w:eastAsia="仿宋" w:hAnsi="仿宋" w:hint="eastAsia"/>
          <w:sz w:val="24"/>
          <w:szCs w:val="24"/>
        </w:rPr>
        <w:t>情形。</w:t>
      </w:r>
    </w:p>
    <w:p w14:paraId="6AB1376E" w14:textId="7BD7BFAF" w:rsidR="001F2121" w:rsidRPr="0049428B" w:rsidRDefault="001F2121" w:rsidP="0049428B">
      <w:pPr>
        <w:pStyle w:val="af4"/>
        <w:numPr>
          <w:ilvl w:val="0"/>
          <w:numId w:val="8"/>
        </w:numPr>
        <w:spacing w:beforeLines="50" w:before="156" w:line="360" w:lineRule="auto"/>
        <w:ind w:firstLineChars="0"/>
        <w:rPr>
          <w:rFonts w:ascii="仿宋" w:eastAsia="仿宋" w:hAnsi="仿宋"/>
          <w:b/>
          <w:bCs/>
          <w:sz w:val="24"/>
          <w:szCs w:val="24"/>
        </w:rPr>
      </w:pPr>
      <w:r w:rsidRPr="0049428B">
        <w:rPr>
          <w:rFonts w:ascii="仿宋" w:eastAsia="仿宋" w:hAnsi="仿宋" w:hint="eastAsia"/>
          <w:b/>
          <w:bCs/>
          <w:sz w:val="24"/>
          <w:szCs w:val="24"/>
        </w:rPr>
        <w:t>保证金的转换</w:t>
      </w:r>
    </w:p>
    <w:p w14:paraId="30B23627" w14:textId="3C4741E0" w:rsidR="0039251C" w:rsidRPr="0049428B" w:rsidRDefault="00861CFD"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若</w:t>
      </w:r>
      <w:r w:rsidR="00AF430E" w:rsidRPr="0049428B">
        <w:rPr>
          <w:rFonts w:ascii="仿宋" w:eastAsia="仿宋" w:hAnsi="仿宋" w:hint="eastAsia"/>
          <w:sz w:val="24"/>
          <w:szCs w:val="24"/>
        </w:rPr>
        <w:t>意向方</w:t>
      </w:r>
      <w:r w:rsidR="008B0C83" w:rsidRPr="0049428B">
        <w:rPr>
          <w:rFonts w:ascii="仿宋" w:eastAsia="仿宋" w:hAnsi="仿宋" w:hint="eastAsia"/>
          <w:sz w:val="24"/>
          <w:szCs w:val="24"/>
        </w:rPr>
        <w:t>提交的</w:t>
      </w:r>
      <w:r w:rsidR="0039251C" w:rsidRPr="0049428B">
        <w:rPr>
          <w:rFonts w:ascii="仿宋" w:eastAsia="仿宋" w:hAnsi="仿宋" w:hint="eastAsia"/>
          <w:sz w:val="24"/>
          <w:szCs w:val="24"/>
        </w:rPr>
        <w:t>重整计划草案最终获得</w:t>
      </w:r>
      <w:r w:rsidR="00AF430E" w:rsidRPr="0049428B">
        <w:rPr>
          <w:rFonts w:ascii="仿宋" w:eastAsia="仿宋" w:hAnsi="仿宋" w:hint="eastAsia"/>
          <w:sz w:val="24"/>
          <w:szCs w:val="24"/>
        </w:rPr>
        <w:t>上海市奉贤区人民法院</w:t>
      </w:r>
      <w:r w:rsidR="0039251C" w:rsidRPr="0049428B">
        <w:rPr>
          <w:rFonts w:ascii="仿宋" w:eastAsia="仿宋" w:hAnsi="仿宋" w:hint="eastAsia"/>
          <w:sz w:val="24"/>
          <w:szCs w:val="24"/>
        </w:rPr>
        <w:t>裁定批准的，</w:t>
      </w:r>
      <w:r w:rsidR="00D52FD4" w:rsidRPr="0049428B">
        <w:rPr>
          <w:rFonts w:ascii="仿宋" w:eastAsia="仿宋" w:hAnsi="仿宋" w:hint="eastAsia"/>
          <w:sz w:val="24"/>
          <w:szCs w:val="24"/>
        </w:rPr>
        <w:t>其</w:t>
      </w:r>
      <w:r w:rsidR="0039251C" w:rsidRPr="0049428B">
        <w:rPr>
          <w:rFonts w:ascii="仿宋" w:eastAsia="仿宋" w:hAnsi="仿宋" w:hint="eastAsia"/>
          <w:sz w:val="24"/>
          <w:szCs w:val="24"/>
        </w:rPr>
        <w:t>所缴纳的</w:t>
      </w:r>
      <w:r w:rsidR="00AF430E" w:rsidRPr="0049428B">
        <w:rPr>
          <w:rFonts w:ascii="仿宋" w:eastAsia="仿宋" w:hAnsi="仿宋" w:hint="eastAsia"/>
          <w:sz w:val="24"/>
          <w:szCs w:val="24"/>
        </w:rPr>
        <w:t>所有</w:t>
      </w:r>
      <w:r w:rsidR="0039251C" w:rsidRPr="0049428B">
        <w:rPr>
          <w:rFonts w:ascii="仿宋" w:eastAsia="仿宋" w:hAnsi="仿宋" w:hint="eastAsia"/>
          <w:sz w:val="24"/>
          <w:szCs w:val="24"/>
        </w:rPr>
        <w:t>保证金</w:t>
      </w:r>
      <w:r w:rsidR="005C64BA" w:rsidRPr="0049428B">
        <w:rPr>
          <w:rFonts w:ascii="仿宋" w:eastAsia="仿宋" w:hAnsi="仿宋" w:hint="eastAsia"/>
          <w:sz w:val="24"/>
          <w:szCs w:val="24"/>
        </w:rPr>
        <w:t>将不计利息自动转化为</w:t>
      </w:r>
      <w:r w:rsidR="0039251C" w:rsidRPr="0049428B">
        <w:rPr>
          <w:rFonts w:ascii="仿宋" w:eastAsia="仿宋" w:hAnsi="仿宋" w:hint="eastAsia"/>
          <w:sz w:val="24"/>
          <w:szCs w:val="24"/>
        </w:rPr>
        <w:t>执行重整计划所应投入的重整款项的一部分。</w:t>
      </w:r>
    </w:p>
    <w:p w14:paraId="54E3013F" w14:textId="77777777" w:rsidR="001F2121" w:rsidRPr="0049428B" w:rsidRDefault="001F2121" w:rsidP="0049428B">
      <w:pPr>
        <w:spacing w:line="360" w:lineRule="auto"/>
        <w:ind w:firstLineChars="200" w:firstLine="482"/>
        <w:rPr>
          <w:rFonts w:ascii="仿宋" w:eastAsia="仿宋" w:hAnsi="仿宋"/>
          <w:b/>
          <w:bCs/>
          <w:sz w:val="24"/>
          <w:szCs w:val="24"/>
        </w:rPr>
      </w:pPr>
    </w:p>
    <w:p w14:paraId="4FDEA0CA" w14:textId="48ABF996" w:rsidR="001F2121" w:rsidRPr="0049428B" w:rsidRDefault="001F2121" w:rsidP="0049428B">
      <w:pPr>
        <w:spacing w:line="360" w:lineRule="auto"/>
        <w:ind w:firstLineChars="200" w:firstLine="482"/>
        <w:rPr>
          <w:rFonts w:ascii="仿宋" w:eastAsia="仿宋" w:hAnsi="仿宋"/>
          <w:b/>
          <w:bCs/>
          <w:sz w:val="24"/>
          <w:szCs w:val="24"/>
        </w:rPr>
      </w:pPr>
      <w:r w:rsidRPr="0049428B">
        <w:rPr>
          <w:rFonts w:ascii="仿宋" w:eastAsia="仿宋" w:hAnsi="仿宋" w:hint="eastAsia"/>
          <w:b/>
          <w:bCs/>
          <w:sz w:val="24"/>
          <w:szCs w:val="24"/>
        </w:rPr>
        <w:t>六、其他事项</w:t>
      </w:r>
    </w:p>
    <w:p w14:paraId="01D0568C" w14:textId="05283230" w:rsidR="009F7E3B" w:rsidRPr="0049428B" w:rsidRDefault="001F2121"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1</w:t>
      </w:r>
      <w:r w:rsidR="009F7E3B" w:rsidRPr="0049428B">
        <w:rPr>
          <w:rFonts w:ascii="仿宋" w:eastAsia="仿宋" w:hAnsi="仿宋" w:hint="eastAsia"/>
          <w:sz w:val="24"/>
          <w:szCs w:val="24"/>
        </w:rPr>
        <w:t>、本</w:t>
      </w:r>
      <w:r w:rsidR="00861CFD" w:rsidRPr="0049428B">
        <w:rPr>
          <w:rFonts w:ascii="仿宋" w:eastAsia="仿宋" w:hAnsi="仿宋" w:hint="eastAsia"/>
          <w:sz w:val="24"/>
          <w:szCs w:val="24"/>
        </w:rPr>
        <w:t>公告</w:t>
      </w:r>
      <w:r w:rsidR="009F7E3B" w:rsidRPr="0049428B">
        <w:rPr>
          <w:rFonts w:ascii="仿宋" w:eastAsia="仿宋" w:hAnsi="仿宋" w:hint="eastAsia"/>
          <w:sz w:val="24"/>
          <w:szCs w:val="24"/>
        </w:rPr>
        <w:t>不构成要约，管理人有权对本</w:t>
      </w:r>
      <w:r w:rsidR="00861CFD" w:rsidRPr="0049428B">
        <w:rPr>
          <w:rFonts w:ascii="仿宋" w:eastAsia="仿宋" w:hAnsi="仿宋" w:hint="eastAsia"/>
          <w:sz w:val="24"/>
          <w:szCs w:val="24"/>
        </w:rPr>
        <w:t>公告</w:t>
      </w:r>
      <w:r w:rsidR="009F7E3B" w:rsidRPr="0049428B">
        <w:rPr>
          <w:rFonts w:ascii="仿宋" w:eastAsia="仿宋" w:hAnsi="仿宋" w:hint="eastAsia"/>
          <w:sz w:val="24"/>
          <w:szCs w:val="24"/>
        </w:rPr>
        <w:t>的内容进行调整变更。</w:t>
      </w:r>
    </w:p>
    <w:p w14:paraId="5E11928E" w14:textId="6E4D6692" w:rsidR="00130B34" w:rsidRPr="0049428B" w:rsidRDefault="001F2121" w:rsidP="0049428B">
      <w:pPr>
        <w:spacing w:line="360" w:lineRule="auto"/>
        <w:ind w:firstLineChars="200" w:firstLine="480"/>
        <w:rPr>
          <w:rFonts w:ascii="仿宋" w:eastAsia="仿宋" w:hAnsi="仿宋"/>
          <w:sz w:val="24"/>
          <w:szCs w:val="24"/>
        </w:rPr>
      </w:pPr>
      <w:r w:rsidRPr="0049428B">
        <w:rPr>
          <w:rFonts w:ascii="仿宋" w:eastAsia="仿宋" w:hAnsi="仿宋"/>
          <w:sz w:val="24"/>
          <w:szCs w:val="24"/>
        </w:rPr>
        <w:t>2</w:t>
      </w:r>
      <w:r w:rsidR="00F67DC4" w:rsidRPr="0049428B">
        <w:rPr>
          <w:rFonts w:ascii="仿宋" w:eastAsia="仿宋" w:hAnsi="仿宋" w:hint="eastAsia"/>
          <w:sz w:val="24"/>
          <w:szCs w:val="24"/>
        </w:rPr>
        <w:t>、</w:t>
      </w:r>
      <w:r w:rsidR="009F7E3B" w:rsidRPr="0049428B">
        <w:rPr>
          <w:rFonts w:ascii="仿宋" w:eastAsia="仿宋" w:hAnsi="仿宋" w:hint="eastAsia"/>
          <w:sz w:val="24"/>
          <w:szCs w:val="24"/>
        </w:rPr>
        <w:t>本</w:t>
      </w:r>
      <w:r w:rsidR="00861CFD" w:rsidRPr="0049428B">
        <w:rPr>
          <w:rFonts w:ascii="仿宋" w:eastAsia="仿宋" w:hAnsi="仿宋" w:hint="eastAsia"/>
          <w:sz w:val="24"/>
          <w:szCs w:val="24"/>
        </w:rPr>
        <w:t>公告</w:t>
      </w:r>
      <w:r w:rsidR="009F7E3B" w:rsidRPr="0049428B">
        <w:rPr>
          <w:rFonts w:ascii="仿宋" w:eastAsia="仿宋" w:hAnsi="仿宋" w:hint="eastAsia"/>
          <w:sz w:val="24"/>
          <w:szCs w:val="24"/>
        </w:rPr>
        <w:t>由管理人编制，</w:t>
      </w:r>
      <w:r w:rsidR="00F67DC4" w:rsidRPr="0049428B">
        <w:rPr>
          <w:rFonts w:ascii="仿宋" w:eastAsia="仿宋" w:hAnsi="仿宋" w:hint="eastAsia"/>
          <w:sz w:val="24"/>
          <w:szCs w:val="24"/>
        </w:rPr>
        <w:t>其</w:t>
      </w:r>
      <w:r w:rsidR="009F7E3B" w:rsidRPr="0049428B">
        <w:rPr>
          <w:rFonts w:ascii="仿宋" w:eastAsia="仿宋" w:hAnsi="仿宋" w:hint="eastAsia"/>
          <w:sz w:val="24"/>
          <w:szCs w:val="24"/>
        </w:rPr>
        <w:t>中列明的</w:t>
      </w:r>
      <w:r w:rsidR="007B53A9" w:rsidRPr="0049428B">
        <w:rPr>
          <w:rFonts w:ascii="仿宋" w:eastAsia="仿宋" w:hAnsi="仿宋" w:hint="eastAsia"/>
          <w:sz w:val="24"/>
          <w:szCs w:val="24"/>
        </w:rPr>
        <w:t>金汇通航</w:t>
      </w:r>
      <w:r w:rsidR="009F7E3B" w:rsidRPr="0049428B">
        <w:rPr>
          <w:rFonts w:ascii="仿宋" w:eastAsia="仿宋" w:hAnsi="仿宋" w:hint="eastAsia"/>
          <w:sz w:val="24"/>
          <w:szCs w:val="24"/>
        </w:rPr>
        <w:t>相关情况仅供参考，不作为对</w:t>
      </w:r>
      <w:r w:rsidR="007333CB" w:rsidRPr="0049428B">
        <w:rPr>
          <w:rFonts w:ascii="仿宋" w:eastAsia="仿宋" w:hAnsi="仿宋" w:hint="eastAsia"/>
          <w:sz w:val="24"/>
          <w:szCs w:val="24"/>
        </w:rPr>
        <w:t>意向投资人</w:t>
      </w:r>
      <w:r w:rsidR="009F7E3B" w:rsidRPr="0049428B">
        <w:rPr>
          <w:rFonts w:ascii="仿宋" w:eastAsia="仿宋" w:hAnsi="仿宋" w:hint="eastAsia"/>
          <w:sz w:val="24"/>
          <w:szCs w:val="24"/>
        </w:rPr>
        <w:t>的任何承诺和保证，最终解释权归管理人，</w:t>
      </w:r>
      <w:r w:rsidR="007333CB" w:rsidRPr="0049428B">
        <w:rPr>
          <w:rFonts w:ascii="仿宋" w:eastAsia="仿宋" w:hAnsi="仿宋" w:hint="eastAsia"/>
          <w:sz w:val="24"/>
          <w:szCs w:val="24"/>
        </w:rPr>
        <w:t>意向投资人</w:t>
      </w:r>
      <w:r w:rsidR="009F7E3B" w:rsidRPr="0049428B">
        <w:rPr>
          <w:rFonts w:ascii="仿宋" w:eastAsia="仿宋" w:hAnsi="仿宋" w:hint="eastAsia"/>
          <w:sz w:val="24"/>
          <w:szCs w:val="24"/>
        </w:rPr>
        <w:t>应根据自行尽职调查的结果进行自主判断、自担风险。</w:t>
      </w:r>
    </w:p>
    <w:p w14:paraId="733436B7" w14:textId="7CF5F25F" w:rsidR="007333CB" w:rsidRPr="0049428B" w:rsidRDefault="001F2121" w:rsidP="0049428B">
      <w:pPr>
        <w:spacing w:line="360" w:lineRule="auto"/>
        <w:ind w:firstLineChars="200" w:firstLine="480"/>
        <w:rPr>
          <w:rFonts w:ascii="仿宋" w:eastAsia="仿宋" w:hAnsi="仿宋"/>
          <w:sz w:val="24"/>
          <w:szCs w:val="24"/>
        </w:rPr>
      </w:pPr>
      <w:r w:rsidRPr="0049428B">
        <w:rPr>
          <w:rFonts w:ascii="仿宋" w:eastAsia="仿宋" w:hAnsi="仿宋"/>
          <w:sz w:val="24"/>
          <w:szCs w:val="24"/>
        </w:rPr>
        <w:t>3</w:t>
      </w:r>
      <w:r w:rsidR="007333CB" w:rsidRPr="0049428B">
        <w:rPr>
          <w:rFonts w:ascii="仿宋" w:eastAsia="仿宋" w:hAnsi="仿宋" w:hint="eastAsia"/>
          <w:sz w:val="24"/>
          <w:szCs w:val="24"/>
        </w:rPr>
        <w:t>、管理人联系方式</w:t>
      </w:r>
    </w:p>
    <w:p w14:paraId="3523F6D4" w14:textId="3C473CFC" w:rsidR="007333CB" w:rsidRPr="0049428B" w:rsidRDefault="007333C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联系人：</w:t>
      </w:r>
      <w:r w:rsidR="001F2121" w:rsidRPr="0049428B">
        <w:rPr>
          <w:rFonts w:ascii="仿宋" w:eastAsia="仿宋" w:hAnsi="仿宋" w:hint="eastAsia"/>
          <w:sz w:val="24"/>
          <w:szCs w:val="24"/>
        </w:rPr>
        <w:t>侯嘉雯</w:t>
      </w:r>
    </w:p>
    <w:p w14:paraId="3FC0FD4E" w14:textId="77777777" w:rsidR="007333CB" w:rsidRPr="0049428B" w:rsidRDefault="007333C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联系电话：1</w:t>
      </w:r>
      <w:r w:rsidRPr="0049428B">
        <w:rPr>
          <w:rFonts w:ascii="仿宋" w:eastAsia="仿宋" w:hAnsi="仿宋"/>
          <w:sz w:val="24"/>
          <w:szCs w:val="24"/>
        </w:rPr>
        <w:t>3370290251</w:t>
      </w:r>
    </w:p>
    <w:p w14:paraId="69C26E74" w14:textId="4DC61D34" w:rsidR="007333CB" w:rsidRPr="0049428B" w:rsidRDefault="007333C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联系邮箱：</w:t>
      </w:r>
      <w:r w:rsidR="001F2121" w:rsidRPr="0049428B">
        <w:rPr>
          <w:rFonts w:ascii="仿宋" w:eastAsia="仿宋" w:hAnsi="仿宋" w:hint="eastAsia"/>
          <w:sz w:val="24"/>
          <w:szCs w:val="24"/>
        </w:rPr>
        <w:t>jinhuipochanzu</w:t>
      </w:r>
      <w:r w:rsidRPr="0049428B">
        <w:rPr>
          <w:rFonts w:ascii="仿宋" w:eastAsia="仿宋" w:hAnsi="仿宋"/>
          <w:sz w:val="24"/>
          <w:szCs w:val="24"/>
        </w:rPr>
        <w:t>@163.com</w:t>
      </w:r>
    </w:p>
    <w:p w14:paraId="63143F2A" w14:textId="77777777" w:rsidR="007333CB" w:rsidRPr="0049428B" w:rsidRDefault="007333CB" w:rsidP="0049428B">
      <w:pPr>
        <w:spacing w:line="360" w:lineRule="auto"/>
        <w:ind w:firstLineChars="200" w:firstLine="480"/>
        <w:rPr>
          <w:rFonts w:ascii="仿宋" w:eastAsia="仿宋" w:hAnsi="仿宋"/>
          <w:sz w:val="24"/>
          <w:szCs w:val="24"/>
        </w:rPr>
      </w:pPr>
      <w:r w:rsidRPr="0049428B">
        <w:rPr>
          <w:rFonts w:ascii="仿宋" w:eastAsia="仿宋" w:hAnsi="仿宋" w:hint="eastAsia"/>
          <w:sz w:val="24"/>
          <w:szCs w:val="24"/>
        </w:rPr>
        <w:t>联系地址：上海市静安区南京西路</w:t>
      </w:r>
      <w:r w:rsidRPr="0049428B">
        <w:rPr>
          <w:rFonts w:ascii="仿宋" w:eastAsia="仿宋" w:hAnsi="仿宋"/>
          <w:sz w:val="24"/>
          <w:szCs w:val="24"/>
        </w:rPr>
        <w:t>1717</w:t>
      </w:r>
      <w:r w:rsidRPr="0049428B">
        <w:rPr>
          <w:rFonts w:ascii="仿宋" w:eastAsia="仿宋" w:hAnsi="仿宋" w:hint="eastAsia"/>
          <w:sz w:val="24"/>
          <w:szCs w:val="24"/>
        </w:rPr>
        <w:t>号会德丰广场7层</w:t>
      </w:r>
    </w:p>
    <w:p w14:paraId="7E0E3A75" w14:textId="02E5A713" w:rsidR="00130B34" w:rsidRPr="0049428B" w:rsidRDefault="00130B34" w:rsidP="0049428B">
      <w:pPr>
        <w:pStyle w:val="af9"/>
        <w:spacing w:line="360" w:lineRule="auto"/>
        <w:ind w:leftChars="0" w:left="0"/>
      </w:pPr>
    </w:p>
    <w:p w14:paraId="3F472E16" w14:textId="71EB3753" w:rsidR="00130B34" w:rsidRPr="0049428B" w:rsidRDefault="001F2121" w:rsidP="0049428B">
      <w:pPr>
        <w:pStyle w:val="af9"/>
        <w:spacing w:line="360" w:lineRule="auto"/>
        <w:ind w:leftChars="0" w:left="0"/>
        <w:jc w:val="right"/>
      </w:pPr>
      <w:r w:rsidRPr="0049428B">
        <w:rPr>
          <w:rFonts w:hint="eastAsia"/>
        </w:rPr>
        <w:t>上海金汇通用航空股份有限公司</w:t>
      </w:r>
      <w:r w:rsidR="00130B34" w:rsidRPr="0049428B">
        <w:rPr>
          <w:rFonts w:hint="eastAsia"/>
        </w:rPr>
        <w:t>管理人</w:t>
      </w:r>
    </w:p>
    <w:p w14:paraId="5A7EE6B0" w14:textId="16E53915" w:rsidR="00130B34" w:rsidRPr="0049428B" w:rsidRDefault="00130B34" w:rsidP="0049428B">
      <w:pPr>
        <w:pStyle w:val="af9"/>
        <w:spacing w:line="360" w:lineRule="auto"/>
        <w:ind w:leftChars="0" w:left="0"/>
        <w:jc w:val="right"/>
      </w:pPr>
      <w:r w:rsidRPr="0049428B">
        <w:rPr>
          <w:rFonts w:hint="eastAsia"/>
        </w:rPr>
        <w:t>2</w:t>
      </w:r>
      <w:r w:rsidRPr="0049428B">
        <w:t>02</w:t>
      </w:r>
      <w:r w:rsidR="001F2121" w:rsidRPr="0049428B">
        <w:t>2</w:t>
      </w:r>
      <w:r w:rsidRPr="0049428B">
        <w:rPr>
          <w:rFonts w:hint="eastAsia"/>
        </w:rPr>
        <w:t>年</w:t>
      </w:r>
      <w:r w:rsidR="001F2121" w:rsidRPr="0049428B">
        <w:t>3</w:t>
      </w:r>
      <w:r w:rsidRPr="0049428B">
        <w:rPr>
          <w:rFonts w:hint="eastAsia"/>
        </w:rPr>
        <w:t>月</w:t>
      </w:r>
      <w:r w:rsidR="001F2121" w:rsidRPr="0049428B">
        <w:t>1</w:t>
      </w:r>
      <w:r w:rsidR="00596466">
        <w:t>4</w:t>
      </w:r>
      <w:r w:rsidRPr="0049428B">
        <w:rPr>
          <w:rFonts w:hint="eastAsia"/>
        </w:rPr>
        <w:t>日</w:t>
      </w:r>
    </w:p>
    <w:p w14:paraId="6B393984" w14:textId="0D607F2F" w:rsidR="00861CFD" w:rsidRPr="0049428B" w:rsidRDefault="00861CFD" w:rsidP="0049428B">
      <w:pPr>
        <w:spacing w:line="360" w:lineRule="auto"/>
        <w:rPr>
          <w:rFonts w:ascii="仿宋" w:eastAsia="仿宋" w:hAnsi="仿宋"/>
          <w:sz w:val="24"/>
          <w:szCs w:val="24"/>
        </w:rPr>
      </w:pPr>
    </w:p>
    <w:p w14:paraId="5D484411" w14:textId="77777777" w:rsidR="00861CFD" w:rsidRPr="0049428B" w:rsidRDefault="00861CFD" w:rsidP="0049428B">
      <w:pPr>
        <w:spacing w:line="360" w:lineRule="auto"/>
        <w:rPr>
          <w:rFonts w:ascii="仿宋" w:eastAsia="仿宋" w:hAnsi="仿宋"/>
          <w:sz w:val="24"/>
          <w:szCs w:val="24"/>
        </w:rPr>
        <w:sectPr w:rsidR="00861CFD" w:rsidRPr="0049428B">
          <w:pgSz w:w="11906" w:h="16838"/>
          <w:pgMar w:top="1440" w:right="1800" w:bottom="1440" w:left="1800" w:header="851" w:footer="992" w:gutter="0"/>
          <w:cols w:space="425"/>
          <w:docGrid w:type="lines" w:linePitch="312"/>
        </w:sectPr>
      </w:pPr>
      <w:r w:rsidRPr="0049428B">
        <w:rPr>
          <w:rFonts w:ascii="仿宋" w:eastAsia="仿宋" w:hAnsi="仿宋" w:hint="eastAsia"/>
          <w:sz w:val="24"/>
          <w:szCs w:val="24"/>
        </w:rPr>
        <w:t>附：《保密承诺函》</w:t>
      </w:r>
    </w:p>
    <w:p w14:paraId="386836A3" w14:textId="77777777" w:rsidR="00861CFD" w:rsidRPr="0049428B" w:rsidRDefault="00861CFD" w:rsidP="0049428B">
      <w:pPr>
        <w:spacing w:line="360" w:lineRule="auto"/>
        <w:rPr>
          <w:rFonts w:ascii="仿宋" w:eastAsia="仿宋" w:hAnsi="仿宋"/>
          <w:sz w:val="24"/>
          <w:szCs w:val="24"/>
        </w:rPr>
      </w:pPr>
      <w:bookmarkStart w:id="3" w:name="_Hlk77528125"/>
      <w:r w:rsidRPr="0049428B">
        <w:rPr>
          <w:rFonts w:ascii="仿宋" w:eastAsia="仿宋" w:hAnsi="仿宋" w:hint="eastAsia"/>
          <w:sz w:val="24"/>
          <w:szCs w:val="24"/>
        </w:rPr>
        <w:lastRenderedPageBreak/>
        <w:t>附：</w:t>
      </w:r>
    </w:p>
    <w:p w14:paraId="56465476" w14:textId="77777777" w:rsidR="007333CB" w:rsidRPr="0049428B" w:rsidRDefault="007333CB" w:rsidP="0049428B">
      <w:pPr>
        <w:spacing w:line="360" w:lineRule="auto"/>
        <w:jc w:val="center"/>
        <w:rPr>
          <w:rFonts w:ascii="仿宋" w:eastAsia="仿宋" w:hAnsi="仿宋"/>
          <w:b/>
          <w:bCs/>
          <w:sz w:val="24"/>
          <w:szCs w:val="24"/>
        </w:rPr>
      </w:pPr>
      <w:r w:rsidRPr="0049428B">
        <w:rPr>
          <w:rFonts w:ascii="仿宋" w:eastAsia="仿宋" w:hAnsi="仿宋" w:hint="eastAsia"/>
          <w:b/>
          <w:bCs/>
          <w:sz w:val="24"/>
          <w:szCs w:val="24"/>
        </w:rPr>
        <w:t>保密承诺函</w:t>
      </w:r>
    </w:p>
    <w:p w14:paraId="4A2535C9" w14:textId="77777777" w:rsidR="00AF430E" w:rsidRPr="0049428B" w:rsidRDefault="00AF430E" w:rsidP="0049428B">
      <w:pPr>
        <w:spacing w:line="360" w:lineRule="auto"/>
        <w:rPr>
          <w:rFonts w:ascii="仿宋" w:eastAsia="仿宋" w:hAnsi="仿宋"/>
          <w:sz w:val="24"/>
          <w:szCs w:val="24"/>
        </w:rPr>
      </w:pPr>
    </w:p>
    <w:p w14:paraId="632323DB" w14:textId="14B6F6C2" w:rsidR="007333CB" w:rsidRPr="0049428B" w:rsidRDefault="001F2121" w:rsidP="0049428B">
      <w:pPr>
        <w:spacing w:line="360" w:lineRule="auto"/>
        <w:rPr>
          <w:rFonts w:ascii="仿宋" w:eastAsia="仿宋" w:hAnsi="仿宋"/>
          <w:sz w:val="24"/>
          <w:szCs w:val="24"/>
        </w:rPr>
      </w:pPr>
      <w:r w:rsidRPr="0049428B">
        <w:rPr>
          <w:rFonts w:ascii="仿宋" w:eastAsia="仿宋" w:hAnsi="仿宋" w:hint="eastAsia"/>
          <w:sz w:val="24"/>
          <w:szCs w:val="24"/>
        </w:rPr>
        <w:t>上海金汇通用航空股份有限公司</w:t>
      </w:r>
      <w:r w:rsidR="007333CB" w:rsidRPr="0049428B">
        <w:rPr>
          <w:rFonts w:ascii="仿宋" w:eastAsia="仿宋" w:hAnsi="仿宋" w:hint="eastAsia"/>
          <w:sz w:val="24"/>
          <w:szCs w:val="24"/>
        </w:rPr>
        <w:t>管理人：</w:t>
      </w:r>
    </w:p>
    <w:p w14:paraId="56238577" w14:textId="45F6FA36" w:rsidR="007333CB" w:rsidRPr="0049428B" w:rsidRDefault="007333CB" w:rsidP="0049428B">
      <w:pPr>
        <w:spacing w:line="360" w:lineRule="auto"/>
        <w:ind w:firstLine="480"/>
        <w:rPr>
          <w:rFonts w:ascii="仿宋" w:eastAsia="仿宋" w:hAnsi="仿宋"/>
          <w:sz w:val="24"/>
          <w:szCs w:val="24"/>
        </w:rPr>
      </w:pPr>
      <w:r w:rsidRPr="0049428B">
        <w:rPr>
          <w:rFonts w:ascii="仿宋" w:eastAsia="仿宋" w:hAnsi="仿宋"/>
          <w:sz w:val="24"/>
          <w:szCs w:val="24"/>
        </w:rPr>
        <w:t>________________________________</w:t>
      </w:r>
      <w:r w:rsidRPr="0049428B">
        <w:rPr>
          <w:rFonts w:ascii="仿宋" w:eastAsia="仿宋" w:hAnsi="仿宋" w:hint="eastAsia"/>
          <w:sz w:val="24"/>
          <w:szCs w:val="24"/>
        </w:rPr>
        <w:t>（请填写</w:t>
      </w:r>
      <w:r w:rsidR="00CD36BF">
        <w:rPr>
          <w:rFonts w:ascii="仿宋" w:eastAsia="仿宋" w:hAnsi="仿宋" w:hint="eastAsia"/>
          <w:sz w:val="24"/>
          <w:szCs w:val="24"/>
        </w:rPr>
        <w:t>意向投资人</w:t>
      </w:r>
      <w:r w:rsidRPr="0049428B">
        <w:rPr>
          <w:rFonts w:ascii="仿宋" w:eastAsia="仿宋" w:hAnsi="仿宋" w:hint="eastAsia"/>
          <w:sz w:val="24"/>
          <w:szCs w:val="24"/>
        </w:rPr>
        <w:t>名称）自愿报名参加</w:t>
      </w:r>
      <w:r w:rsidR="001F2121" w:rsidRPr="0049428B">
        <w:rPr>
          <w:rFonts w:ascii="仿宋" w:eastAsia="仿宋" w:hAnsi="仿宋" w:hint="eastAsia"/>
          <w:sz w:val="24"/>
          <w:szCs w:val="24"/>
        </w:rPr>
        <w:t>上海金汇通用航空股份有限公司破产清算案意向</w:t>
      </w:r>
      <w:r w:rsidRPr="0049428B">
        <w:rPr>
          <w:rFonts w:ascii="仿宋" w:eastAsia="仿宋" w:hAnsi="仿宋" w:hint="eastAsia"/>
          <w:sz w:val="24"/>
          <w:szCs w:val="24"/>
        </w:rPr>
        <w:t>投资人的招募活动。</w:t>
      </w:r>
    </w:p>
    <w:p w14:paraId="150B5D6F" w14:textId="77777777" w:rsidR="00AF430E" w:rsidRPr="0049428B" w:rsidRDefault="00AF430E" w:rsidP="0049428B">
      <w:pPr>
        <w:spacing w:line="360" w:lineRule="auto"/>
        <w:ind w:firstLine="480"/>
        <w:rPr>
          <w:rFonts w:ascii="仿宋" w:eastAsia="仿宋" w:hAnsi="仿宋"/>
          <w:sz w:val="24"/>
          <w:szCs w:val="24"/>
        </w:rPr>
      </w:pPr>
    </w:p>
    <w:p w14:paraId="2BC3F834" w14:textId="2675B84C" w:rsidR="007333CB" w:rsidRPr="0049428B" w:rsidRDefault="00CD36BF" w:rsidP="0049428B">
      <w:pPr>
        <w:spacing w:line="360" w:lineRule="auto"/>
        <w:ind w:firstLine="480"/>
        <w:rPr>
          <w:rFonts w:ascii="仿宋" w:eastAsia="仿宋" w:hAnsi="仿宋"/>
          <w:sz w:val="24"/>
          <w:szCs w:val="24"/>
        </w:rPr>
      </w:pPr>
      <w:r>
        <w:rPr>
          <w:rFonts w:ascii="仿宋" w:eastAsia="仿宋" w:hAnsi="仿宋" w:hint="eastAsia"/>
          <w:sz w:val="24"/>
          <w:szCs w:val="24"/>
        </w:rPr>
        <w:t>我方特</w:t>
      </w:r>
      <w:r w:rsidR="007333CB" w:rsidRPr="0049428B">
        <w:rPr>
          <w:rFonts w:ascii="仿宋" w:eastAsia="仿宋" w:hAnsi="仿宋" w:hint="eastAsia"/>
          <w:sz w:val="24"/>
          <w:szCs w:val="24"/>
        </w:rPr>
        <w:t>在此承诺：</w:t>
      </w:r>
    </w:p>
    <w:p w14:paraId="1352767D" w14:textId="3A293C87" w:rsidR="007333CB" w:rsidRPr="0049428B" w:rsidRDefault="007333CB" w:rsidP="0049428B">
      <w:pPr>
        <w:spacing w:line="360" w:lineRule="auto"/>
        <w:ind w:firstLine="480"/>
        <w:rPr>
          <w:rFonts w:ascii="仿宋" w:eastAsia="仿宋" w:hAnsi="仿宋"/>
          <w:sz w:val="24"/>
          <w:szCs w:val="24"/>
        </w:rPr>
      </w:pPr>
      <w:r w:rsidRPr="0049428B">
        <w:rPr>
          <w:rFonts w:ascii="仿宋" w:eastAsia="仿宋" w:hAnsi="仿宋" w:hint="eastAsia"/>
          <w:sz w:val="24"/>
          <w:szCs w:val="24"/>
        </w:rPr>
        <w:t>1、在尽职调查中获悉的任何数据、材料等与</w:t>
      </w:r>
      <w:r w:rsidR="00CD2619" w:rsidRPr="0049428B">
        <w:rPr>
          <w:rFonts w:ascii="仿宋" w:eastAsia="仿宋" w:hAnsi="仿宋" w:hint="eastAsia"/>
          <w:sz w:val="24"/>
          <w:szCs w:val="24"/>
        </w:rPr>
        <w:t>上海金汇通用航空股份有限公司</w:t>
      </w:r>
      <w:r w:rsidRPr="0049428B">
        <w:rPr>
          <w:rFonts w:ascii="仿宋" w:eastAsia="仿宋" w:hAnsi="仿宋" w:hint="eastAsia"/>
          <w:sz w:val="24"/>
          <w:szCs w:val="24"/>
        </w:rPr>
        <w:t>相关的情况，不向</w:t>
      </w:r>
      <w:r w:rsidR="00CD36BF">
        <w:rPr>
          <w:rFonts w:ascii="仿宋" w:eastAsia="仿宋" w:hAnsi="仿宋" w:hint="eastAsia"/>
          <w:sz w:val="24"/>
          <w:szCs w:val="24"/>
        </w:rPr>
        <w:t>我方</w:t>
      </w:r>
      <w:r w:rsidRPr="0049428B">
        <w:rPr>
          <w:rFonts w:ascii="仿宋" w:eastAsia="仿宋" w:hAnsi="仿宋" w:hint="eastAsia"/>
          <w:sz w:val="24"/>
          <w:szCs w:val="24"/>
        </w:rPr>
        <w:t>或</w:t>
      </w:r>
      <w:r w:rsidR="00CD36BF">
        <w:rPr>
          <w:rFonts w:ascii="仿宋" w:eastAsia="仿宋" w:hAnsi="仿宋" w:hint="eastAsia"/>
          <w:sz w:val="24"/>
          <w:szCs w:val="24"/>
        </w:rPr>
        <w:t>我方</w:t>
      </w:r>
      <w:r w:rsidRPr="0049428B">
        <w:rPr>
          <w:rFonts w:ascii="仿宋" w:eastAsia="仿宋" w:hAnsi="仿宋" w:hint="eastAsia"/>
          <w:sz w:val="24"/>
          <w:szCs w:val="24"/>
        </w:rPr>
        <w:t>聘请的中介机构之外的其他主体披露；</w:t>
      </w:r>
    </w:p>
    <w:p w14:paraId="5D9866A9" w14:textId="0EBDE7E3" w:rsidR="007333CB" w:rsidRPr="0049428B" w:rsidRDefault="00CD2619" w:rsidP="0049428B">
      <w:pPr>
        <w:spacing w:line="360" w:lineRule="auto"/>
        <w:ind w:firstLine="480"/>
        <w:rPr>
          <w:rFonts w:ascii="仿宋" w:eastAsia="仿宋" w:hAnsi="仿宋"/>
          <w:sz w:val="24"/>
          <w:szCs w:val="24"/>
        </w:rPr>
      </w:pPr>
      <w:r w:rsidRPr="0049428B">
        <w:rPr>
          <w:rFonts w:ascii="仿宋" w:eastAsia="仿宋" w:hAnsi="仿宋"/>
          <w:sz w:val="24"/>
          <w:szCs w:val="24"/>
        </w:rPr>
        <w:t>2</w:t>
      </w:r>
      <w:r w:rsidR="007333CB" w:rsidRPr="0049428B">
        <w:rPr>
          <w:rFonts w:ascii="仿宋" w:eastAsia="仿宋" w:hAnsi="仿宋" w:hint="eastAsia"/>
          <w:sz w:val="24"/>
          <w:szCs w:val="24"/>
        </w:rPr>
        <w:t>、</w:t>
      </w:r>
      <w:r w:rsidR="00CD36BF">
        <w:rPr>
          <w:rFonts w:ascii="仿宋" w:eastAsia="仿宋" w:hAnsi="仿宋" w:hint="eastAsia"/>
          <w:sz w:val="24"/>
          <w:szCs w:val="24"/>
        </w:rPr>
        <w:t>我方</w:t>
      </w:r>
      <w:r w:rsidR="007333CB" w:rsidRPr="0049428B">
        <w:rPr>
          <w:rFonts w:ascii="仿宋" w:eastAsia="仿宋" w:hAnsi="仿宋" w:hint="eastAsia"/>
          <w:sz w:val="24"/>
          <w:szCs w:val="24"/>
        </w:rPr>
        <w:t>经过尽职调查后，向</w:t>
      </w:r>
      <w:r w:rsidRPr="0049428B">
        <w:rPr>
          <w:rFonts w:ascii="仿宋" w:eastAsia="仿宋" w:hAnsi="仿宋" w:hint="eastAsia"/>
          <w:sz w:val="24"/>
          <w:szCs w:val="24"/>
        </w:rPr>
        <w:t>管理人</w:t>
      </w:r>
      <w:r w:rsidR="007333CB" w:rsidRPr="0049428B">
        <w:rPr>
          <w:rFonts w:ascii="仿宋" w:eastAsia="仿宋" w:hAnsi="仿宋" w:hint="eastAsia"/>
          <w:sz w:val="24"/>
          <w:szCs w:val="24"/>
        </w:rPr>
        <w:t>所提交的《投资方案》内所涉及的内容，除</w:t>
      </w:r>
      <w:r w:rsidR="00CD36BF">
        <w:rPr>
          <w:rFonts w:ascii="仿宋" w:eastAsia="仿宋" w:hAnsi="仿宋" w:hint="eastAsia"/>
          <w:sz w:val="24"/>
          <w:szCs w:val="24"/>
        </w:rPr>
        <w:t>此次</w:t>
      </w:r>
      <w:r w:rsidR="007333CB" w:rsidRPr="0049428B">
        <w:rPr>
          <w:rFonts w:ascii="仿宋" w:eastAsia="仿宋" w:hAnsi="仿宋" w:hint="eastAsia"/>
          <w:sz w:val="24"/>
          <w:szCs w:val="24"/>
        </w:rPr>
        <w:t>参与</w:t>
      </w:r>
      <w:r w:rsidRPr="0049428B">
        <w:rPr>
          <w:rFonts w:ascii="仿宋" w:eastAsia="仿宋" w:hAnsi="仿宋" w:hint="eastAsia"/>
          <w:sz w:val="24"/>
          <w:szCs w:val="24"/>
        </w:rPr>
        <w:t>上海金汇通用航空股份有限公司意向</w:t>
      </w:r>
      <w:r w:rsidR="007333CB" w:rsidRPr="0049428B">
        <w:rPr>
          <w:rFonts w:ascii="仿宋" w:eastAsia="仿宋" w:hAnsi="仿宋" w:hint="eastAsia"/>
          <w:sz w:val="24"/>
          <w:szCs w:val="24"/>
        </w:rPr>
        <w:t>投资人招募的相关工作人员、</w:t>
      </w:r>
      <w:r w:rsidR="00CD36BF">
        <w:rPr>
          <w:rFonts w:ascii="仿宋" w:eastAsia="仿宋" w:hAnsi="仿宋" w:hint="eastAsia"/>
          <w:sz w:val="24"/>
          <w:szCs w:val="24"/>
        </w:rPr>
        <w:t>我方</w:t>
      </w:r>
      <w:r w:rsidR="007333CB" w:rsidRPr="0049428B">
        <w:rPr>
          <w:rFonts w:ascii="仿宋" w:eastAsia="仿宋" w:hAnsi="仿宋" w:hint="eastAsia"/>
          <w:sz w:val="24"/>
          <w:szCs w:val="24"/>
        </w:rPr>
        <w:t>聘请的相关中介机构的工作人员外，不会向任何第三方披露；</w:t>
      </w:r>
    </w:p>
    <w:p w14:paraId="70F7ECF9" w14:textId="6CB04BEF" w:rsidR="00CD2619" w:rsidRPr="0049428B" w:rsidRDefault="00CD2619" w:rsidP="0049428B">
      <w:pPr>
        <w:spacing w:line="360" w:lineRule="auto"/>
        <w:ind w:firstLine="480"/>
        <w:rPr>
          <w:rFonts w:ascii="仿宋" w:eastAsia="仿宋" w:hAnsi="仿宋"/>
          <w:sz w:val="24"/>
          <w:szCs w:val="24"/>
        </w:rPr>
      </w:pPr>
      <w:r w:rsidRPr="0049428B">
        <w:rPr>
          <w:rFonts w:ascii="仿宋" w:eastAsia="仿宋" w:hAnsi="仿宋"/>
          <w:sz w:val="24"/>
          <w:szCs w:val="24"/>
        </w:rPr>
        <w:t>3</w:t>
      </w:r>
      <w:r w:rsidR="007333CB" w:rsidRPr="0049428B">
        <w:rPr>
          <w:rFonts w:ascii="仿宋" w:eastAsia="仿宋" w:hAnsi="仿宋" w:hint="eastAsia"/>
          <w:sz w:val="24"/>
          <w:szCs w:val="24"/>
        </w:rPr>
        <w:t>、</w:t>
      </w:r>
      <w:r w:rsidR="00CD36BF">
        <w:rPr>
          <w:rFonts w:ascii="仿宋" w:eastAsia="仿宋" w:hAnsi="仿宋" w:hint="eastAsia"/>
          <w:sz w:val="24"/>
          <w:szCs w:val="24"/>
        </w:rPr>
        <w:t>我方</w:t>
      </w:r>
      <w:r w:rsidR="007333CB" w:rsidRPr="0049428B">
        <w:rPr>
          <w:rFonts w:ascii="仿宋" w:eastAsia="仿宋" w:hAnsi="仿宋" w:hint="eastAsia"/>
          <w:sz w:val="24"/>
          <w:szCs w:val="24"/>
        </w:rPr>
        <w:t>制作的《投资方案》，系</w:t>
      </w:r>
      <w:r w:rsidR="00CD36BF">
        <w:rPr>
          <w:rFonts w:ascii="仿宋" w:eastAsia="仿宋" w:hAnsi="仿宋" w:hint="eastAsia"/>
          <w:sz w:val="24"/>
          <w:szCs w:val="24"/>
        </w:rPr>
        <w:t>我方</w:t>
      </w:r>
      <w:r w:rsidR="007333CB" w:rsidRPr="0049428B">
        <w:rPr>
          <w:rFonts w:ascii="仿宋" w:eastAsia="仿宋" w:hAnsi="仿宋" w:hint="eastAsia"/>
          <w:sz w:val="24"/>
          <w:szCs w:val="24"/>
        </w:rPr>
        <w:t>经过尽职调查后，自行作出的商业判断与决策</w:t>
      </w:r>
      <w:r w:rsidRPr="0049428B">
        <w:rPr>
          <w:rFonts w:ascii="仿宋" w:eastAsia="仿宋" w:hAnsi="仿宋" w:hint="eastAsia"/>
          <w:sz w:val="24"/>
          <w:szCs w:val="24"/>
        </w:rPr>
        <w:t>；</w:t>
      </w:r>
    </w:p>
    <w:p w14:paraId="3AA745A6" w14:textId="33175C49" w:rsidR="007333CB" w:rsidRPr="0049428B" w:rsidRDefault="00CD2619" w:rsidP="0049428B">
      <w:pPr>
        <w:spacing w:line="360" w:lineRule="auto"/>
        <w:ind w:firstLine="480"/>
        <w:rPr>
          <w:rFonts w:ascii="仿宋" w:eastAsia="仿宋" w:hAnsi="仿宋"/>
          <w:sz w:val="24"/>
          <w:szCs w:val="24"/>
        </w:rPr>
      </w:pPr>
      <w:r w:rsidRPr="0049428B">
        <w:rPr>
          <w:rFonts w:ascii="仿宋" w:eastAsia="仿宋" w:hAnsi="仿宋"/>
          <w:sz w:val="24"/>
          <w:szCs w:val="24"/>
        </w:rPr>
        <w:t>4</w:t>
      </w:r>
      <w:r w:rsidRPr="0049428B">
        <w:rPr>
          <w:rFonts w:ascii="仿宋" w:eastAsia="仿宋" w:hAnsi="仿宋" w:hint="eastAsia"/>
          <w:sz w:val="24"/>
          <w:szCs w:val="24"/>
        </w:rPr>
        <w:t>、</w:t>
      </w:r>
      <w:r w:rsidR="00CD36BF">
        <w:rPr>
          <w:rFonts w:ascii="仿宋" w:eastAsia="仿宋" w:hAnsi="仿宋" w:hint="eastAsia"/>
          <w:sz w:val="24"/>
          <w:szCs w:val="24"/>
        </w:rPr>
        <w:t>我方</w:t>
      </w:r>
      <w:r w:rsidRPr="0049428B">
        <w:rPr>
          <w:rFonts w:ascii="仿宋" w:eastAsia="仿宋" w:hAnsi="仿宋" w:hint="eastAsia"/>
          <w:sz w:val="24"/>
          <w:szCs w:val="24"/>
        </w:rPr>
        <w:t>理解并且知悉，本次意向投资人的招募后所确定的最终意向投资人</w:t>
      </w:r>
      <w:r w:rsidR="00CD36BF">
        <w:rPr>
          <w:rFonts w:ascii="仿宋" w:eastAsia="仿宋" w:hAnsi="仿宋" w:hint="eastAsia"/>
          <w:sz w:val="24"/>
          <w:szCs w:val="24"/>
        </w:rPr>
        <w:t>以及备选投资人</w:t>
      </w:r>
      <w:r w:rsidRPr="0049428B">
        <w:rPr>
          <w:rFonts w:ascii="仿宋" w:eastAsia="仿宋" w:hAnsi="仿宋" w:hint="eastAsia"/>
          <w:sz w:val="24"/>
          <w:szCs w:val="24"/>
        </w:rPr>
        <w:t>，并非当然取得上海金汇通用航空股份有限公司转为破产重整程序后的重整投资人</w:t>
      </w:r>
      <w:r w:rsidR="00CD36BF">
        <w:rPr>
          <w:rFonts w:ascii="仿宋" w:eastAsia="仿宋" w:hAnsi="仿宋" w:hint="eastAsia"/>
          <w:sz w:val="24"/>
          <w:szCs w:val="24"/>
        </w:rPr>
        <w:t>以及备选投资人</w:t>
      </w:r>
      <w:r w:rsidRPr="0049428B">
        <w:rPr>
          <w:rFonts w:ascii="仿宋" w:eastAsia="仿宋" w:hAnsi="仿宋" w:hint="eastAsia"/>
          <w:sz w:val="24"/>
          <w:szCs w:val="24"/>
        </w:rPr>
        <w:t>资格</w:t>
      </w:r>
      <w:r w:rsidR="007333CB" w:rsidRPr="0049428B">
        <w:rPr>
          <w:rFonts w:ascii="仿宋" w:eastAsia="仿宋" w:hAnsi="仿宋" w:hint="eastAsia"/>
          <w:sz w:val="24"/>
          <w:szCs w:val="24"/>
        </w:rPr>
        <w:t>。</w:t>
      </w:r>
      <w:r w:rsidRPr="0049428B">
        <w:rPr>
          <w:rFonts w:ascii="仿宋" w:eastAsia="仿宋" w:hAnsi="仿宋" w:hint="eastAsia"/>
          <w:sz w:val="24"/>
          <w:szCs w:val="24"/>
        </w:rPr>
        <w:t>如上海市奉贤区人民法院或债权人会议要求在破产重整程序内再行公开向社会招募重整投资人的，</w:t>
      </w:r>
      <w:r w:rsidR="00CD36BF">
        <w:rPr>
          <w:rFonts w:ascii="仿宋" w:eastAsia="仿宋" w:hAnsi="仿宋" w:hint="eastAsia"/>
          <w:sz w:val="24"/>
          <w:szCs w:val="24"/>
        </w:rPr>
        <w:t>且我方</w:t>
      </w:r>
      <w:r w:rsidRPr="0049428B">
        <w:rPr>
          <w:rFonts w:ascii="仿宋" w:eastAsia="仿宋" w:hAnsi="仿宋" w:hint="eastAsia"/>
          <w:sz w:val="24"/>
          <w:szCs w:val="24"/>
        </w:rPr>
        <w:t>若成为了本轮招募确定的意向投资人</w:t>
      </w:r>
      <w:r w:rsidR="00CD36BF">
        <w:rPr>
          <w:rFonts w:ascii="仿宋" w:eastAsia="仿宋" w:hAnsi="仿宋" w:hint="eastAsia"/>
          <w:sz w:val="24"/>
          <w:szCs w:val="24"/>
        </w:rPr>
        <w:t>以及备选投资人</w:t>
      </w:r>
      <w:r w:rsidRPr="0049428B">
        <w:rPr>
          <w:rFonts w:ascii="仿宋" w:eastAsia="仿宋" w:hAnsi="仿宋" w:hint="eastAsia"/>
          <w:sz w:val="24"/>
          <w:szCs w:val="24"/>
        </w:rPr>
        <w:t>将当然成为重整投资人的候选人且拥有重新报价的权利（但不得低于本次报价金额）。</w:t>
      </w:r>
    </w:p>
    <w:p w14:paraId="3E27CC7E" w14:textId="1CA0108C" w:rsidR="007333CB" w:rsidRPr="0049428B" w:rsidRDefault="007333CB" w:rsidP="0049428B">
      <w:pPr>
        <w:spacing w:line="360" w:lineRule="auto"/>
        <w:ind w:firstLine="480"/>
        <w:rPr>
          <w:rFonts w:ascii="仿宋" w:eastAsia="仿宋" w:hAnsi="仿宋"/>
          <w:sz w:val="24"/>
          <w:szCs w:val="24"/>
        </w:rPr>
      </w:pPr>
      <w:r w:rsidRPr="0049428B">
        <w:rPr>
          <w:rFonts w:ascii="仿宋" w:eastAsia="仿宋" w:hAnsi="仿宋" w:hint="eastAsia"/>
          <w:sz w:val="24"/>
          <w:szCs w:val="24"/>
        </w:rPr>
        <w:t>若</w:t>
      </w:r>
      <w:r w:rsidR="00CD36BF">
        <w:rPr>
          <w:rFonts w:ascii="仿宋" w:eastAsia="仿宋" w:hAnsi="仿宋" w:hint="eastAsia"/>
          <w:sz w:val="24"/>
          <w:szCs w:val="24"/>
        </w:rPr>
        <w:t>我方</w:t>
      </w:r>
      <w:r w:rsidRPr="0049428B">
        <w:rPr>
          <w:rFonts w:ascii="仿宋" w:eastAsia="仿宋" w:hAnsi="仿宋" w:hint="eastAsia"/>
          <w:sz w:val="24"/>
          <w:szCs w:val="24"/>
        </w:rPr>
        <w:t>违反上述承诺内容，管理人有权全额没收</w:t>
      </w:r>
      <w:r w:rsidR="00CD36BF">
        <w:rPr>
          <w:rFonts w:ascii="仿宋" w:eastAsia="仿宋" w:hAnsi="仿宋" w:hint="eastAsia"/>
          <w:sz w:val="24"/>
          <w:szCs w:val="24"/>
        </w:rPr>
        <w:t>我方</w:t>
      </w:r>
      <w:r w:rsidRPr="0049428B">
        <w:rPr>
          <w:rFonts w:ascii="仿宋" w:eastAsia="仿宋" w:hAnsi="仿宋" w:hint="eastAsia"/>
          <w:sz w:val="24"/>
          <w:szCs w:val="24"/>
        </w:rPr>
        <w:t>缴纳的报名保证金。</w:t>
      </w:r>
    </w:p>
    <w:p w14:paraId="17DCD9CA" w14:textId="77777777" w:rsidR="007333CB" w:rsidRPr="0049428B" w:rsidRDefault="007333CB" w:rsidP="0049428B">
      <w:pPr>
        <w:spacing w:line="360" w:lineRule="auto"/>
        <w:ind w:firstLine="480"/>
        <w:rPr>
          <w:rFonts w:ascii="仿宋" w:eastAsia="仿宋" w:hAnsi="仿宋"/>
          <w:sz w:val="24"/>
          <w:szCs w:val="24"/>
        </w:rPr>
      </w:pPr>
      <w:r w:rsidRPr="0049428B">
        <w:rPr>
          <w:rFonts w:ascii="仿宋" w:eastAsia="仿宋" w:hAnsi="仿宋" w:hint="eastAsia"/>
          <w:sz w:val="24"/>
          <w:szCs w:val="24"/>
        </w:rPr>
        <w:t>特此承诺。</w:t>
      </w:r>
    </w:p>
    <w:bookmarkEnd w:id="0"/>
    <w:bookmarkEnd w:id="3"/>
    <w:p w14:paraId="49FBD5DC" w14:textId="4F637E8D" w:rsidR="00861CFD" w:rsidRPr="0049428B" w:rsidRDefault="00861CFD" w:rsidP="0049428B">
      <w:pPr>
        <w:spacing w:line="360" w:lineRule="auto"/>
        <w:jc w:val="center"/>
        <w:rPr>
          <w:rFonts w:ascii="仿宋" w:eastAsia="仿宋" w:hAnsi="仿宋"/>
          <w:sz w:val="24"/>
          <w:szCs w:val="24"/>
        </w:rPr>
      </w:pPr>
    </w:p>
    <w:p w14:paraId="36FAB9A5" w14:textId="4BB0C14A" w:rsidR="00CD2619" w:rsidRPr="0049428B" w:rsidRDefault="00CD2619" w:rsidP="0049428B">
      <w:pPr>
        <w:spacing w:line="360" w:lineRule="auto"/>
        <w:jc w:val="center"/>
        <w:rPr>
          <w:rFonts w:ascii="仿宋" w:eastAsia="仿宋" w:hAnsi="仿宋"/>
          <w:sz w:val="24"/>
          <w:szCs w:val="24"/>
        </w:rPr>
      </w:pPr>
    </w:p>
    <w:p w14:paraId="56F3FF42" w14:textId="69947CD6" w:rsidR="00CD2619" w:rsidRPr="0049428B" w:rsidRDefault="00CD2619" w:rsidP="0049428B">
      <w:pPr>
        <w:spacing w:line="360" w:lineRule="auto"/>
        <w:jc w:val="center"/>
        <w:rPr>
          <w:rFonts w:ascii="仿宋" w:eastAsia="仿宋" w:hAnsi="仿宋"/>
          <w:sz w:val="24"/>
          <w:szCs w:val="24"/>
        </w:rPr>
      </w:pPr>
    </w:p>
    <w:p w14:paraId="0086133C" w14:textId="0BAC3AA9" w:rsidR="00CD2619" w:rsidRPr="0049428B" w:rsidRDefault="00CD2619" w:rsidP="00CD36BF">
      <w:pPr>
        <w:spacing w:line="360" w:lineRule="auto"/>
        <w:ind w:right="1440"/>
        <w:jc w:val="right"/>
        <w:rPr>
          <w:rFonts w:ascii="仿宋" w:eastAsia="仿宋" w:hAnsi="仿宋"/>
          <w:sz w:val="24"/>
          <w:szCs w:val="24"/>
        </w:rPr>
      </w:pPr>
      <w:r w:rsidRPr="0049428B">
        <w:rPr>
          <w:rFonts w:ascii="仿宋" w:eastAsia="仿宋" w:hAnsi="仿宋" w:hint="eastAsia"/>
          <w:sz w:val="24"/>
          <w:szCs w:val="24"/>
        </w:rPr>
        <w:t>名称</w:t>
      </w:r>
      <w:r w:rsidR="001B21A6" w:rsidRPr="0049428B">
        <w:rPr>
          <w:rFonts w:ascii="仿宋" w:eastAsia="仿宋" w:hAnsi="仿宋" w:hint="eastAsia"/>
          <w:sz w:val="24"/>
          <w:szCs w:val="24"/>
        </w:rPr>
        <w:t xml:space="preserve">（并盖章）： </w:t>
      </w:r>
      <w:r w:rsidR="001B21A6" w:rsidRPr="0049428B">
        <w:rPr>
          <w:rFonts w:ascii="仿宋" w:eastAsia="仿宋" w:hAnsi="仿宋"/>
          <w:sz w:val="24"/>
          <w:szCs w:val="24"/>
        </w:rPr>
        <w:t xml:space="preserve">                    </w:t>
      </w:r>
    </w:p>
    <w:p w14:paraId="1306C2B7" w14:textId="62C772E1" w:rsidR="001B21A6" w:rsidRPr="0049428B" w:rsidRDefault="001B21A6" w:rsidP="00CD36BF">
      <w:pPr>
        <w:spacing w:line="360" w:lineRule="auto"/>
        <w:ind w:right="480"/>
        <w:jc w:val="right"/>
        <w:rPr>
          <w:rFonts w:ascii="仿宋" w:eastAsia="仿宋" w:hAnsi="仿宋"/>
          <w:sz w:val="24"/>
          <w:szCs w:val="24"/>
        </w:rPr>
      </w:pPr>
      <w:r w:rsidRPr="0049428B">
        <w:rPr>
          <w:rFonts w:ascii="仿宋" w:eastAsia="仿宋" w:hAnsi="仿宋" w:hint="eastAsia"/>
          <w:sz w:val="24"/>
          <w:szCs w:val="24"/>
        </w:rPr>
        <w:t xml:space="preserve">法定代表人/代理人签字： </w:t>
      </w:r>
      <w:r w:rsidRPr="0049428B">
        <w:rPr>
          <w:rFonts w:ascii="仿宋" w:eastAsia="仿宋" w:hAnsi="仿宋"/>
          <w:sz w:val="24"/>
          <w:szCs w:val="24"/>
        </w:rPr>
        <w:t xml:space="preserve">        </w:t>
      </w:r>
      <w:r w:rsidRPr="0049428B">
        <w:rPr>
          <w:rFonts w:ascii="仿宋" w:eastAsia="仿宋" w:hAnsi="仿宋" w:hint="eastAsia"/>
          <w:sz w:val="24"/>
          <w:szCs w:val="24"/>
        </w:rPr>
        <w:t xml:space="preserve"> </w:t>
      </w:r>
      <w:r w:rsidRPr="0049428B">
        <w:rPr>
          <w:rFonts w:ascii="仿宋" w:eastAsia="仿宋" w:hAnsi="仿宋"/>
          <w:sz w:val="24"/>
          <w:szCs w:val="24"/>
        </w:rPr>
        <w:t xml:space="preserve">       </w:t>
      </w:r>
    </w:p>
    <w:p w14:paraId="39000DB0" w14:textId="35D610E0" w:rsidR="00CD2619" w:rsidRPr="0049428B" w:rsidRDefault="00CD2619" w:rsidP="00CD36BF">
      <w:pPr>
        <w:spacing w:line="360" w:lineRule="auto"/>
        <w:ind w:right="960" w:firstLineChars="2100" w:firstLine="5040"/>
        <w:rPr>
          <w:rFonts w:ascii="仿宋" w:eastAsia="仿宋" w:hAnsi="仿宋"/>
          <w:sz w:val="24"/>
          <w:szCs w:val="24"/>
        </w:rPr>
      </w:pPr>
      <w:r w:rsidRPr="0049428B">
        <w:rPr>
          <w:rFonts w:ascii="仿宋" w:eastAsia="仿宋" w:hAnsi="仿宋" w:hint="eastAsia"/>
          <w:sz w:val="24"/>
          <w:szCs w:val="24"/>
        </w:rPr>
        <w:t>日</w:t>
      </w:r>
      <w:r w:rsidR="001B21A6" w:rsidRPr="0049428B">
        <w:rPr>
          <w:rFonts w:ascii="仿宋" w:eastAsia="仿宋" w:hAnsi="仿宋" w:hint="eastAsia"/>
          <w:sz w:val="24"/>
          <w:szCs w:val="24"/>
        </w:rPr>
        <w:t xml:space="preserve"> </w:t>
      </w:r>
      <w:r w:rsidR="001B21A6" w:rsidRPr="0049428B">
        <w:rPr>
          <w:rFonts w:ascii="仿宋" w:eastAsia="仿宋" w:hAnsi="仿宋"/>
          <w:sz w:val="24"/>
          <w:szCs w:val="24"/>
        </w:rPr>
        <w:t xml:space="preserve">      </w:t>
      </w:r>
      <w:r w:rsidRPr="0049428B">
        <w:rPr>
          <w:rFonts w:ascii="仿宋" w:eastAsia="仿宋" w:hAnsi="仿宋" w:hint="eastAsia"/>
          <w:sz w:val="24"/>
          <w:szCs w:val="24"/>
        </w:rPr>
        <w:t xml:space="preserve">期： </w:t>
      </w:r>
      <w:r w:rsidRPr="0049428B">
        <w:rPr>
          <w:rFonts w:ascii="仿宋" w:eastAsia="仿宋" w:hAnsi="仿宋"/>
          <w:sz w:val="24"/>
          <w:szCs w:val="24"/>
        </w:rPr>
        <w:t xml:space="preserve"> </w:t>
      </w:r>
      <w:r w:rsidR="001B21A6" w:rsidRPr="0049428B">
        <w:rPr>
          <w:rFonts w:ascii="仿宋" w:eastAsia="仿宋" w:hAnsi="仿宋"/>
          <w:sz w:val="24"/>
          <w:szCs w:val="24"/>
        </w:rPr>
        <w:t xml:space="preserve">    </w:t>
      </w:r>
      <w:r w:rsidRPr="0049428B">
        <w:rPr>
          <w:rFonts w:ascii="仿宋" w:eastAsia="仿宋" w:hAnsi="仿宋"/>
          <w:sz w:val="24"/>
          <w:szCs w:val="24"/>
        </w:rPr>
        <w:t xml:space="preserve">                     </w:t>
      </w:r>
    </w:p>
    <w:sectPr w:rsidR="00CD2619" w:rsidRPr="0049428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07ADC1" w14:textId="77777777" w:rsidR="00421E30" w:rsidRDefault="00421E30" w:rsidP="002226AD">
      <w:r>
        <w:separator/>
      </w:r>
    </w:p>
  </w:endnote>
  <w:endnote w:type="continuationSeparator" w:id="0">
    <w:p w14:paraId="315E25A8" w14:textId="77777777" w:rsidR="00421E30" w:rsidRDefault="00421E30" w:rsidP="00222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F70BB2" w14:textId="77777777" w:rsidR="00421E30" w:rsidRDefault="00421E30" w:rsidP="002226AD">
      <w:r>
        <w:separator/>
      </w:r>
    </w:p>
  </w:footnote>
  <w:footnote w:type="continuationSeparator" w:id="0">
    <w:p w14:paraId="4C0B99CA" w14:textId="77777777" w:rsidR="00421E30" w:rsidRDefault="00421E30" w:rsidP="002226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B1B83"/>
    <w:multiLevelType w:val="hybridMultilevel"/>
    <w:tmpl w:val="408C9EE4"/>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18885B3E"/>
    <w:multiLevelType w:val="hybridMultilevel"/>
    <w:tmpl w:val="54F82022"/>
    <w:lvl w:ilvl="0" w:tplc="8702EA0E">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19895E79"/>
    <w:multiLevelType w:val="hybridMultilevel"/>
    <w:tmpl w:val="9EBE8DE8"/>
    <w:lvl w:ilvl="0" w:tplc="A7D2AE3A">
      <w:start w:val="1"/>
      <w:numFmt w:val="decimal"/>
      <w:lvlText w:val="%1)"/>
      <w:lvlJc w:val="left"/>
      <w:pPr>
        <w:ind w:left="902" w:hanging="420"/>
      </w:pPr>
      <w:rPr>
        <w:b w:val="0"/>
        <w:bCs w:val="0"/>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15:restartNumberingAfterBreak="0">
    <w:nsid w:val="22915CB8"/>
    <w:multiLevelType w:val="hybridMultilevel"/>
    <w:tmpl w:val="643489B4"/>
    <w:lvl w:ilvl="0" w:tplc="8702EA0E">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15:restartNumberingAfterBreak="0">
    <w:nsid w:val="2D0C66CC"/>
    <w:multiLevelType w:val="hybridMultilevel"/>
    <w:tmpl w:val="EBF01176"/>
    <w:lvl w:ilvl="0" w:tplc="04090011">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15:restartNumberingAfterBreak="0">
    <w:nsid w:val="4A0D0E61"/>
    <w:multiLevelType w:val="hybridMultilevel"/>
    <w:tmpl w:val="DCA66072"/>
    <w:lvl w:ilvl="0" w:tplc="8702EA0E">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15:restartNumberingAfterBreak="0">
    <w:nsid w:val="4D795B04"/>
    <w:multiLevelType w:val="hybridMultilevel"/>
    <w:tmpl w:val="D788F37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4E375274"/>
    <w:multiLevelType w:val="hybridMultilevel"/>
    <w:tmpl w:val="DCA66072"/>
    <w:lvl w:ilvl="0" w:tplc="8702EA0E">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15:restartNumberingAfterBreak="0">
    <w:nsid w:val="517841CF"/>
    <w:multiLevelType w:val="hybridMultilevel"/>
    <w:tmpl w:val="47CCD4D8"/>
    <w:lvl w:ilvl="0" w:tplc="04090011">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50659C4"/>
    <w:multiLevelType w:val="hybridMultilevel"/>
    <w:tmpl w:val="643489B4"/>
    <w:lvl w:ilvl="0" w:tplc="8702EA0E">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8"/>
  </w:num>
  <w:num w:numId="2">
    <w:abstractNumId w:val="7"/>
  </w:num>
  <w:num w:numId="3">
    <w:abstractNumId w:val="4"/>
  </w:num>
  <w:num w:numId="4">
    <w:abstractNumId w:val="2"/>
  </w:num>
  <w:num w:numId="5">
    <w:abstractNumId w:val="3"/>
  </w:num>
  <w:num w:numId="6">
    <w:abstractNumId w:val="5"/>
  </w:num>
  <w:num w:numId="7">
    <w:abstractNumId w:val="1"/>
  </w:num>
  <w:num w:numId="8">
    <w:abstractNumId w:val="9"/>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5B0"/>
    <w:rsid w:val="00012FF1"/>
    <w:rsid w:val="00025800"/>
    <w:rsid w:val="0003260F"/>
    <w:rsid w:val="00062660"/>
    <w:rsid w:val="00064152"/>
    <w:rsid w:val="000774F2"/>
    <w:rsid w:val="00077CD1"/>
    <w:rsid w:val="00084D7D"/>
    <w:rsid w:val="000866B7"/>
    <w:rsid w:val="0008750F"/>
    <w:rsid w:val="0009454D"/>
    <w:rsid w:val="000F2A72"/>
    <w:rsid w:val="000F56F0"/>
    <w:rsid w:val="001212B1"/>
    <w:rsid w:val="00130B34"/>
    <w:rsid w:val="001439F2"/>
    <w:rsid w:val="0014777A"/>
    <w:rsid w:val="0016302C"/>
    <w:rsid w:val="00180350"/>
    <w:rsid w:val="00191653"/>
    <w:rsid w:val="00193A3F"/>
    <w:rsid w:val="001B0B05"/>
    <w:rsid w:val="001B1CF1"/>
    <w:rsid w:val="001B21A6"/>
    <w:rsid w:val="001C0D02"/>
    <w:rsid w:val="001C184D"/>
    <w:rsid w:val="001F2121"/>
    <w:rsid w:val="002059D0"/>
    <w:rsid w:val="00207642"/>
    <w:rsid w:val="002226AD"/>
    <w:rsid w:val="00225771"/>
    <w:rsid w:val="0023465A"/>
    <w:rsid w:val="0024321E"/>
    <w:rsid w:val="00251607"/>
    <w:rsid w:val="00265654"/>
    <w:rsid w:val="002D2FBE"/>
    <w:rsid w:val="002E6A36"/>
    <w:rsid w:val="002F0C2A"/>
    <w:rsid w:val="002F1596"/>
    <w:rsid w:val="002F706E"/>
    <w:rsid w:val="003048AB"/>
    <w:rsid w:val="00327726"/>
    <w:rsid w:val="0036717E"/>
    <w:rsid w:val="0039251C"/>
    <w:rsid w:val="003B06FA"/>
    <w:rsid w:val="003B6969"/>
    <w:rsid w:val="003C57A0"/>
    <w:rsid w:val="003C6B0C"/>
    <w:rsid w:val="003E700A"/>
    <w:rsid w:val="00421E30"/>
    <w:rsid w:val="00430295"/>
    <w:rsid w:val="004446E6"/>
    <w:rsid w:val="004462A5"/>
    <w:rsid w:val="00491D2F"/>
    <w:rsid w:val="0049428B"/>
    <w:rsid w:val="005159E7"/>
    <w:rsid w:val="0053575E"/>
    <w:rsid w:val="00542C4B"/>
    <w:rsid w:val="005504DC"/>
    <w:rsid w:val="0055525B"/>
    <w:rsid w:val="005851FB"/>
    <w:rsid w:val="005939D4"/>
    <w:rsid w:val="00596466"/>
    <w:rsid w:val="005B2927"/>
    <w:rsid w:val="005C64BA"/>
    <w:rsid w:val="005E50E2"/>
    <w:rsid w:val="005F21A1"/>
    <w:rsid w:val="00601E49"/>
    <w:rsid w:val="00622962"/>
    <w:rsid w:val="00636267"/>
    <w:rsid w:val="00640C35"/>
    <w:rsid w:val="006611EC"/>
    <w:rsid w:val="00673589"/>
    <w:rsid w:val="00686735"/>
    <w:rsid w:val="006C50DB"/>
    <w:rsid w:val="006E489A"/>
    <w:rsid w:val="00704AF1"/>
    <w:rsid w:val="007275B2"/>
    <w:rsid w:val="007333CB"/>
    <w:rsid w:val="007A7344"/>
    <w:rsid w:val="007B53A9"/>
    <w:rsid w:val="007B5933"/>
    <w:rsid w:val="007C2AD8"/>
    <w:rsid w:val="007C2F29"/>
    <w:rsid w:val="007C7F62"/>
    <w:rsid w:val="007D3517"/>
    <w:rsid w:val="007E057D"/>
    <w:rsid w:val="00800A49"/>
    <w:rsid w:val="00813E16"/>
    <w:rsid w:val="00824DE1"/>
    <w:rsid w:val="008408B1"/>
    <w:rsid w:val="0084193D"/>
    <w:rsid w:val="00847991"/>
    <w:rsid w:val="0086031F"/>
    <w:rsid w:val="00861CFD"/>
    <w:rsid w:val="008B0C83"/>
    <w:rsid w:val="008B40D9"/>
    <w:rsid w:val="008C23B4"/>
    <w:rsid w:val="008D4A4E"/>
    <w:rsid w:val="008E4D25"/>
    <w:rsid w:val="008E5261"/>
    <w:rsid w:val="008F655E"/>
    <w:rsid w:val="009071DE"/>
    <w:rsid w:val="00925591"/>
    <w:rsid w:val="009318F6"/>
    <w:rsid w:val="00934EB1"/>
    <w:rsid w:val="00957272"/>
    <w:rsid w:val="00964437"/>
    <w:rsid w:val="00965BF4"/>
    <w:rsid w:val="009A4A06"/>
    <w:rsid w:val="009A644C"/>
    <w:rsid w:val="009B134B"/>
    <w:rsid w:val="009B1C1B"/>
    <w:rsid w:val="009B1F2B"/>
    <w:rsid w:val="009B3856"/>
    <w:rsid w:val="009B50C8"/>
    <w:rsid w:val="009D71F9"/>
    <w:rsid w:val="009F1F45"/>
    <w:rsid w:val="009F7E3B"/>
    <w:rsid w:val="00A13131"/>
    <w:rsid w:val="00A17458"/>
    <w:rsid w:val="00A17901"/>
    <w:rsid w:val="00A43D6F"/>
    <w:rsid w:val="00A46F2C"/>
    <w:rsid w:val="00A46FC7"/>
    <w:rsid w:val="00A64091"/>
    <w:rsid w:val="00A65885"/>
    <w:rsid w:val="00A96AD5"/>
    <w:rsid w:val="00AA1DC9"/>
    <w:rsid w:val="00AA474A"/>
    <w:rsid w:val="00AB3082"/>
    <w:rsid w:val="00AB5EB8"/>
    <w:rsid w:val="00AE6F65"/>
    <w:rsid w:val="00AF3DCB"/>
    <w:rsid w:val="00AF430E"/>
    <w:rsid w:val="00AF4E9F"/>
    <w:rsid w:val="00B23C70"/>
    <w:rsid w:val="00B32176"/>
    <w:rsid w:val="00B666C4"/>
    <w:rsid w:val="00B76330"/>
    <w:rsid w:val="00B874CA"/>
    <w:rsid w:val="00BB66B3"/>
    <w:rsid w:val="00BC59C6"/>
    <w:rsid w:val="00BF13E6"/>
    <w:rsid w:val="00BF3234"/>
    <w:rsid w:val="00C00370"/>
    <w:rsid w:val="00C12D44"/>
    <w:rsid w:val="00C63101"/>
    <w:rsid w:val="00C73138"/>
    <w:rsid w:val="00C74AFC"/>
    <w:rsid w:val="00C87972"/>
    <w:rsid w:val="00CC1769"/>
    <w:rsid w:val="00CD251C"/>
    <w:rsid w:val="00CD2619"/>
    <w:rsid w:val="00CD36BF"/>
    <w:rsid w:val="00CF0642"/>
    <w:rsid w:val="00D34595"/>
    <w:rsid w:val="00D500F3"/>
    <w:rsid w:val="00D52FD4"/>
    <w:rsid w:val="00D53427"/>
    <w:rsid w:val="00D5751E"/>
    <w:rsid w:val="00DA6FAF"/>
    <w:rsid w:val="00DD00F5"/>
    <w:rsid w:val="00DD15B0"/>
    <w:rsid w:val="00DE3446"/>
    <w:rsid w:val="00E10171"/>
    <w:rsid w:val="00E3208C"/>
    <w:rsid w:val="00E40D31"/>
    <w:rsid w:val="00E93B4E"/>
    <w:rsid w:val="00EA037C"/>
    <w:rsid w:val="00EC36F5"/>
    <w:rsid w:val="00ED1465"/>
    <w:rsid w:val="00EF70F8"/>
    <w:rsid w:val="00EF72B6"/>
    <w:rsid w:val="00F36C24"/>
    <w:rsid w:val="00F67DC4"/>
    <w:rsid w:val="00F73CC4"/>
    <w:rsid w:val="00F83D2A"/>
    <w:rsid w:val="00F86E38"/>
    <w:rsid w:val="00F94666"/>
    <w:rsid w:val="00FB2B28"/>
    <w:rsid w:val="00FB63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07C022"/>
  <w15:chartTrackingRefBased/>
  <w15:docId w15:val="{34C10B94-609C-4A6F-ACD1-2DFA61694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226A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226AD"/>
    <w:rPr>
      <w:sz w:val="18"/>
      <w:szCs w:val="18"/>
    </w:rPr>
  </w:style>
  <w:style w:type="paragraph" w:styleId="a5">
    <w:name w:val="footer"/>
    <w:basedOn w:val="a"/>
    <w:link w:val="a6"/>
    <w:uiPriority w:val="99"/>
    <w:unhideWhenUsed/>
    <w:rsid w:val="002226AD"/>
    <w:pPr>
      <w:tabs>
        <w:tab w:val="center" w:pos="4153"/>
        <w:tab w:val="right" w:pos="8306"/>
      </w:tabs>
      <w:snapToGrid w:val="0"/>
      <w:jc w:val="left"/>
    </w:pPr>
    <w:rPr>
      <w:sz w:val="18"/>
      <w:szCs w:val="18"/>
    </w:rPr>
  </w:style>
  <w:style w:type="character" w:customStyle="1" w:styleId="a6">
    <w:name w:val="页脚 字符"/>
    <w:basedOn w:val="a0"/>
    <w:link w:val="a5"/>
    <w:uiPriority w:val="99"/>
    <w:rsid w:val="002226AD"/>
    <w:rPr>
      <w:sz w:val="18"/>
      <w:szCs w:val="18"/>
    </w:rPr>
  </w:style>
  <w:style w:type="character" w:styleId="a7">
    <w:name w:val="Strong"/>
    <w:basedOn w:val="a0"/>
    <w:uiPriority w:val="22"/>
    <w:qFormat/>
    <w:rsid w:val="008408B1"/>
    <w:rPr>
      <w:b/>
      <w:bCs/>
    </w:rPr>
  </w:style>
  <w:style w:type="paragraph" w:customStyle="1" w:styleId="TableParagraph">
    <w:name w:val="Table Paragraph"/>
    <w:basedOn w:val="a"/>
    <w:uiPriority w:val="1"/>
    <w:qFormat/>
    <w:rsid w:val="00180350"/>
    <w:pPr>
      <w:autoSpaceDE w:val="0"/>
      <w:autoSpaceDN w:val="0"/>
      <w:spacing w:before="46"/>
      <w:jc w:val="right"/>
    </w:pPr>
    <w:rPr>
      <w:rFonts w:ascii="仿宋" w:eastAsia="仿宋" w:hAnsi="仿宋" w:cs="仿宋"/>
      <w:kern w:val="0"/>
      <w:sz w:val="22"/>
      <w:lang w:val="zh-CN" w:bidi="zh-CN"/>
    </w:rPr>
  </w:style>
  <w:style w:type="paragraph" w:styleId="a8">
    <w:name w:val="Body Text"/>
    <w:basedOn w:val="a"/>
    <w:link w:val="a9"/>
    <w:uiPriority w:val="1"/>
    <w:qFormat/>
    <w:rsid w:val="00180350"/>
    <w:pPr>
      <w:autoSpaceDE w:val="0"/>
      <w:autoSpaceDN w:val="0"/>
      <w:jc w:val="left"/>
    </w:pPr>
    <w:rPr>
      <w:rFonts w:ascii="仿宋" w:eastAsia="仿宋" w:hAnsi="仿宋" w:cs="仿宋"/>
      <w:kern w:val="0"/>
      <w:sz w:val="28"/>
      <w:szCs w:val="28"/>
      <w:lang w:val="zh-CN" w:bidi="zh-CN"/>
    </w:rPr>
  </w:style>
  <w:style w:type="character" w:customStyle="1" w:styleId="a9">
    <w:name w:val="正文文本 字符"/>
    <w:basedOn w:val="a0"/>
    <w:link w:val="a8"/>
    <w:uiPriority w:val="1"/>
    <w:qFormat/>
    <w:rsid w:val="00180350"/>
    <w:rPr>
      <w:rFonts w:ascii="仿宋" w:eastAsia="仿宋" w:hAnsi="仿宋" w:cs="仿宋"/>
      <w:kern w:val="0"/>
      <w:sz w:val="28"/>
      <w:szCs w:val="28"/>
      <w:lang w:val="zh-CN" w:bidi="zh-CN"/>
    </w:rPr>
  </w:style>
  <w:style w:type="table" w:styleId="aa">
    <w:name w:val="Table Grid"/>
    <w:basedOn w:val="a1"/>
    <w:uiPriority w:val="39"/>
    <w:rsid w:val="006C50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footnote text"/>
    <w:basedOn w:val="a"/>
    <w:link w:val="ac"/>
    <w:uiPriority w:val="99"/>
    <w:semiHidden/>
    <w:unhideWhenUsed/>
    <w:rsid w:val="00C12D44"/>
    <w:pPr>
      <w:snapToGrid w:val="0"/>
      <w:jc w:val="left"/>
    </w:pPr>
    <w:rPr>
      <w:sz w:val="18"/>
      <w:szCs w:val="18"/>
    </w:rPr>
  </w:style>
  <w:style w:type="character" w:customStyle="1" w:styleId="ac">
    <w:name w:val="脚注文本 字符"/>
    <w:basedOn w:val="a0"/>
    <w:link w:val="ab"/>
    <w:uiPriority w:val="99"/>
    <w:semiHidden/>
    <w:rsid w:val="00C12D44"/>
    <w:rPr>
      <w:sz w:val="18"/>
      <w:szCs w:val="18"/>
    </w:rPr>
  </w:style>
  <w:style w:type="character" w:styleId="ad">
    <w:name w:val="footnote reference"/>
    <w:basedOn w:val="a0"/>
    <w:uiPriority w:val="99"/>
    <w:semiHidden/>
    <w:unhideWhenUsed/>
    <w:rsid w:val="00C12D44"/>
    <w:rPr>
      <w:vertAlign w:val="superscript"/>
    </w:rPr>
  </w:style>
  <w:style w:type="paragraph" w:styleId="ae">
    <w:name w:val="Normal (Web)"/>
    <w:basedOn w:val="a"/>
    <w:uiPriority w:val="99"/>
    <w:semiHidden/>
    <w:unhideWhenUsed/>
    <w:rsid w:val="009B134B"/>
    <w:pPr>
      <w:widowControl/>
      <w:spacing w:before="100" w:beforeAutospacing="1" w:after="100" w:afterAutospacing="1"/>
      <w:jc w:val="left"/>
    </w:pPr>
    <w:rPr>
      <w:rFonts w:ascii="宋体" w:eastAsia="宋体" w:hAnsi="宋体" w:cs="宋体"/>
      <w:kern w:val="0"/>
      <w:sz w:val="24"/>
      <w:szCs w:val="24"/>
    </w:rPr>
  </w:style>
  <w:style w:type="character" w:styleId="af">
    <w:name w:val="annotation reference"/>
    <w:basedOn w:val="a0"/>
    <w:uiPriority w:val="99"/>
    <w:semiHidden/>
    <w:unhideWhenUsed/>
    <w:rsid w:val="009B134B"/>
    <w:rPr>
      <w:sz w:val="21"/>
      <w:szCs w:val="21"/>
    </w:rPr>
  </w:style>
  <w:style w:type="paragraph" w:styleId="af0">
    <w:name w:val="annotation text"/>
    <w:basedOn w:val="a"/>
    <w:link w:val="af1"/>
    <w:uiPriority w:val="99"/>
    <w:semiHidden/>
    <w:unhideWhenUsed/>
    <w:rsid w:val="009B134B"/>
    <w:pPr>
      <w:jc w:val="left"/>
    </w:pPr>
  </w:style>
  <w:style w:type="character" w:customStyle="1" w:styleId="af1">
    <w:name w:val="批注文字 字符"/>
    <w:basedOn w:val="a0"/>
    <w:link w:val="af0"/>
    <w:uiPriority w:val="99"/>
    <w:semiHidden/>
    <w:rsid w:val="009B134B"/>
  </w:style>
  <w:style w:type="paragraph" w:styleId="af2">
    <w:name w:val="annotation subject"/>
    <w:basedOn w:val="af0"/>
    <w:next w:val="af0"/>
    <w:link w:val="af3"/>
    <w:uiPriority w:val="99"/>
    <w:semiHidden/>
    <w:unhideWhenUsed/>
    <w:rsid w:val="009B134B"/>
    <w:rPr>
      <w:b/>
      <w:bCs/>
    </w:rPr>
  </w:style>
  <w:style w:type="character" w:customStyle="1" w:styleId="af3">
    <w:name w:val="批注主题 字符"/>
    <w:basedOn w:val="af1"/>
    <w:link w:val="af2"/>
    <w:uiPriority w:val="99"/>
    <w:semiHidden/>
    <w:rsid w:val="009B134B"/>
    <w:rPr>
      <w:b/>
      <w:bCs/>
    </w:rPr>
  </w:style>
  <w:style w:type="paragraph" w:styleId="af4">
    <w:name w:val="List Paragraph"/>
    <w:basedOn w:val="a"/>
    <w:uiPriority w:val="34"/>
    <w:qFormat/>
    <w:rsid w:val="002D2FBE"/>
    <w:pPr>
      <w:ind w:firstLineChars="200" w:firstLine="420"/>
    </w:pPr>
  </w:style>
  <w:style w:type="character" w:styleId="af5">
    <w:name w:val="Hyperlink"/>
    <w:basedOn w:val="a0"/>
    <w:uiPriority w:val="99"/>
    <w:unhideWhenUsed/>
    <w:rsid w:val="00B76330"/>
    <w:rPr>
      <w:color w:val="0563C1" w:themeColor="hyperlink"/>
      <w:u w:val="single"/>
    </w:rPr>
  </w:style>
  <w:style w:type="character" w:styleId="af6">
    <w:name w:val="Unresolved Mention"/>
    <w:basedOn w:val="a0"/>
    <w:uiPriority w:val="99"/>
    <w:semiHidden/>
    <w:unhideWhenUsed/>
    <w:rsid w:val="00B76330"/>
    <w:rPr>
      <w:color w:val="605E5C"/>
      <w:shd w:val="clear" w:color="auto" w:fill="E1DFDD"/>
    </w:rPr>
  </w:style>
  <w:style w:type="paragraph" w:styleId="af7">
    <w:name w:val="Salutation"/>
    <w:basedOn w:val="a"/>
    <w:next w:val="a"/>
    <w:link w:val="af8"/>
    <w:uiPriority w:val="99"/>
    <w:unhideWhenUsed/>
    <w:rsid w:val="00130B34"/>
    <w:rPr>
      <w:rFonts w:ascii="仿宋" w:eastAsia="仿宋" w:hAnsi="仿宋"/>
      <w:sz w:val="24"/>
      <w:szCs w:val="24"/>
    </w:rPr>
  </w:style>
  <w:style w:type="character" w:customStyle="1" w:styleId="af8">
    <w:name w:val="称呼 字符"/>
    <w:basedOn w:val="a0"/>
    <w:link w:val="af7"/>
    <w:uiPriority w:val="99"/>
    <w:rsid w:val="00130B34"/>
    <w:rPr>
      <w:rFonts w:ascii="仿宋" w:eastAsia="仿宋" w:hAnsi="仿宋"/>
      <w:sz w:val="24"/>
      <w:szCs w:val="24"/>
    </w:rPr>
  </w:style>
  <w:style w:type="paragraph" w:styleId="af9">
    <w:name w:val="Closing"/>
    <w:basedOn w:val="a"/>
    <w:link w:val="afa"/>
    <w:uiPriority w:val="99"/>
    <w:unhideWhenUsed/>
    <w:rsid w:val="00130B34"/>
    <w:pPr>
      <w:ind w:leftChars="2100" w:left="100"/>
    </w:pPr>
    <w:rPr>
      <w:rFonts w:ascii="仿宋" w:eastAsia="仿宋" w:hAnsi="仿宋"/>
      <w:sz w:val="24"/>
      <w:szCs w:val="24"/>
    </w:rPr>
  </w:style>
  <w:style w:type="character" w:customStyle="1" w:styleId="afa">
    <w:name w:val="结束语 字符"/>
    <w:basedOn w:val="a0"/>
    <w:link w:val="af9"/>
    <w:uiPriority w:val="99"/>
    <w:rsid w:val="00130B34"/>
    <w:rPr>
      <w:rFonts w:ascii="仿宋" w:eastAsia="仿宋" w:hAnsi="仿宋"/>
      <w:sz w:val="24"/>
      <w:szCs w:val="24"/>
    </w:rPr>
  </w:style>
  <w:style w:type="paragraph" w:customStyle="1" w:styleId="1">
    <w:name w:val="列表段落1"/>
    <w:basedOn w:val="a"/>
    <w:uiPriority w:val="34"/>
    <w:qFormat/>
    <w:rsid w:val="007B53A9"/>
    <w:pPr>
      <w:ind w:firstLineChars="200" w:firstLine="420"/>
    </w:pPr>
  </w:style>
  <w:style w:type="paragraph" w:styleId="afb">
    <w:name w:val="Revision"/>
    <w:hidden/>
    <w:uiPriority w:val="99"/>
    <w:semiHidden/>
    <w:rsid w:val="000875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177496">
      <w:bodyDiv w:val="1"/>
      <w:marLeft w:val="0"/>
      <w:marRight w:val="0"/>
      <w:marTop w:val="0"/>
      <w:marBottom w:val="0"/>
      <w:divBdr>
        <w:top w:val="none" w:sz="0" w:space="0" w:color="auto"/>
        <w:left w:val="none" w:sz="0" w:space="0" w:color="auto"/>
        <w:bottom w:val="none" w:sz="0" w:space="0" w:color="auto"/>
        <w:right w:val="none" w:sz="0" w:space="0" w:color="auto"/>
      </w:divBdr>
    </w:div>
    <w:div w:id="425617715">
      <w:bodyDiv w:val="1"/>
      <w:marLeft w:val="0"/>
      <w:marRight w:val="0"/>
      <w:marTop w:val="0"/>
      <w:marBottom w:val="0"/>
      <w:divBdr>
        <w:top w:val="none" w:sz="0" w:space="0" w:color="auto"/>
        <w:left w:val="none" w:sz="0" w:space="0" w:color="auto"/>
        <w:bottom w:val="none" w:sz="0" w:space="0" w:color="auto"/>
        <w:right w:val="none" w:sz="0" w:space="0" w:color="auto"/>
      </w:divBdr>
    </w:div>
    <w:div w:id="486021774">
      <w:bodyDiv w:val="1"/>
      <w:marLeft w:val="0"/>
      <w:marRight w:val="0"/>
      <w:marTop w:val="0"/>
      <w:marBottom w:val="0"/>
      <w:divBdr>
        <w:top w:val="none" w:sz="0" w:space="0" w:color="auto"/>
        <w:left w:val="none" w:sz="0" w:space="0" w:color="auto"/>
        <w:bottom w:val="none" w:sz="0" w:space="0" w:color="auto"/>
        <w:right w:val="none" w:sz="0" w:space="0" w:color="auto"/>
      </w:divBdr>
    </w:div>
    <w:div w:id="755706152">
      <w:bodyDiv w:val="1"/>
      <w:marLeft w:val="0"/>
      <w:marRight w:val="0"/>
      <w:marTop w:val="0"/>
      <w:marBottom w:val="0"/>
      <w:divBdr>
        <w:top w:val="none" w:sz="0" w:space="0" w:color="auto"/>
        <w:left w:val="none" w:sz="0" w:space="0" w:color="auto"/>
        <w:bottom w:val="none" w:sz="0" w:space="0" w:color="auto"/>
        <w:right w:val="none" w:sz="0" w:space="0" w:color="auto"/>
      </w:divBdr>
    </w:div>
    <w:div w:id="1062365082">
      <w:bodyDiv w:val="1"/>
      <w:marLeft w:val="0"/>
      <w:marRight w:val="0"/>
      <w:marTop w:val="0"/>
      <w:marBottom w:val="0"/>
      <w:divBdr>
        <w:top w:val="none" w:sz="0" w:space="0" w:color="auto"/>
        <w:left w:val="none" w:sz="0" w:space="0" w:color="auto"/>
        <w:bottom w:val="none" w:sz="0" w:space="0" w:color="auto"/>
        <w:right w:val="none" w:sz="0" w:space="0" w:color="auto"/>
      </w:divBdr>
    </w:div>
    <w:div w:id="1446921348">
      <w:bodyDiv w:val="1"/>
      <w:marLeft w:val="0"/>
      <w:marRight w:val="0"/>
      <w:marTop w:val="0"/>
      <w:marBottom w:val="0"/>
      <w:divBdr>
        <w:top w:val="none" w:sz="0" w:space="0" w:color="auto"/>
        <w:left w:val="none" w:sz="0" w:space="0" w:color="auto"/>
        <w:bottom w:val="none" w:sz="0" w:space="0" w:color="auto"/>
        <w:right w:val="none" w:sz="0" w:space="0" w:color="auto"/>
      </w:divBdr>
    </w:div>
    <w:div w:id="1738169704">
      <w:bodyDiv w:val="1"/>
      <w:marLeft w:val="0"/>
      <w:marRight w:val="0"/>
      <w:marTop w:val="0"/>
      <w:marBottom w:val="0"/>
      <w:divBdr>
        <w:top w:val="none" w:sz="0" w:space="0" w:color="auto"/>
        <w:left w:val="none" w:sz="0" w:space="0" w:color="auto"/>
        <w:bottom w:val="none" w:sz="0" w:space="0" w:color="auto"/>
        <w:right w:val="none" w:sz="0" w:space="0" w:color="auto"/>
      </w:divBdr>
    </w:div>
    <w:div w:id="1832483959">
      <w:bodyDiv w:val="1"/>
      <w:marLeft w:val="0"/>
      <w:marRight w:val="0"/>
      <w:marTop w:val="0"/>
      <w:marBottom w:val="0"/>
      <w:divBdr>
        <w:top w:val="none" w:sz="0" w:space="0" w:color="auto"/>
        <w:left w:val="none" w:sz="0" w:space="0" w:color="auto"/>
        <w:bottom w:val="none" w:sz="0" w:space="0" w:color="auto"/>
        <w:right w:val="none" w:sz="0" w:space="0" w:color="auto"/>
      </w:divBdr>
    </w:div>
    <w:div w:id="1854496490">
      <w:bodyDiv w:val="1"/>
      <w:marLeft w:val="0"/>
      <w:marRight w:val="0"/>
      <w:marTop w:val="0"/>
      <w:marBottom w:val="0"/>
      <w:divBdr>
        <w:top w:val="none" w:sz="0" w:space="0" w:color="auto"/>
        <w:left w:val="none" w:sz="0" w:space="0" w:color="auto"/>
        <w:bottom w:val="none" w:sz="0" w:space="0" w:color="auto"/>
        <w:right w:val="none" w:sz="0" w:space="0" w:color="auto"/>
      </w:divBdr>
    </w:div>
    <w:div w:id="1919364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9</Pages>
  <Words>886</Words>
  <Characters>5055</Characters>
  <Application>Microsoft Office Word</Application>
  <DocSecurity>0</DocSecurity>
  <Lines>42</Lines>
  <Paragraphs>11</Paragraphs>
  <ScaleCrop>false</ScaleCrop>
  <Company/>
  <LinksUpToDate>false</LinksUpToDate>
  <CharactersWithSpaces>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LYQ</dc:creator>
  <cp:keywords/>
  <dc:description/>
  <cp:lastModifiedBy>LinYiqin</cp:lastModifiedBy>
  <cp:revision>6</cp:revision>
  <dcterms:created xsi:type="dcterms:W3CDTF">2022-03-13T13:05:00Z</dcterms:created>
  <dcterms:modified xsi:type="dcterms:W3CDTF">2022-03-14T02:58:00Z</dcterms:modified>
</cp:coreProperties>
</file>