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附件：接管文件清单</w:t>
      </w:r>
    </w:p>
    <w:p>
      <w:pPr>
        <w:spacing w:line="360" w:lineRule="auto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</w:rPr>
        <w:t>1.</w:t>
      </w:r>
      <w:r>
        <w:rPr>
          <w:rFonts w:hint="eastAsia" w:ascii="仿宋" w:hAnsi="仿宋" w:eastAsia="仿宋" w:cs="仿宋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b/>
          <w:sz w:val="24"/>
          <w:szCs w:val="24"/>
        </w:rPr>
        <w:t>基本情况和历史沿革材料，包括但不限于：</w:t>
      </w:r>
    </w:p>
    <w:tbl>
      <w:tblPr>
        <w:tblStyle w:val="3"/>
        <w:tblW w:w="826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1"/>
        <w:gridCol w:w="1890"/>
        <w:gridCol w:w="1655"/>
        <w:gridCol w:w="373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8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材料名称</w:t>
            </w:r>
          </w:p>
        </w:tc>
        <w:tc>
          <w:tcPr>
            <w:tcW w:w="16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数量</w:t>
            </w:r>
          </w:p>
        </w:tc>
        <w:tc>
          <w:tcPr>
            <w:tcW w:w="37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营业执照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  <w:tc>
          <w:tcPr>
            <w:tcW w:w="3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2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出资协议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  <w:tc>
          <w:tcPr>
            <w:tcW w:w="3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3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股权转让协议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  <w:tc>
          <w:tcPr>
            <w:tcW w:w="3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4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验资报告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3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5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公司章程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3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6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全部工商登记资料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3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  <w:jc w:val="center"/>
        </w:trPr>
        <w:tc>
          <w:tcPr>
            <w:tcW w:w="9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7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子公司全部工商登记资料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3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8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股东全部工商登记资料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3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9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历次经营范围变更工商登记资料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3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10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公司合并、分立、减少注册资本、增资扩股及其他股权变更文件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3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11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历次股权转让协议、支付凭证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3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</w:tbl>
    <w:p>
      <w:pPr>
        <w:spacing w:line="360" w:lineRule="auto"/>
        <w:rPr>
          <w:rFonts w:hint="eastAsia" w:ascii="仿宋" w:hAnsi="仿宋" w:eastAsia="仿宋" w:cs="仿宋"/>
          <w:b/>
          <w:sz w:val="24"/>
          <w:szCs w:val="24"/>
        </w:rPr>
      </w:pPr>
    </w:p>
    <w:p>
      <w:pPr>
        <w:spacing w:line="360" w:lineRule="auto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</w:rPr>
        <w:t>2.印章类，包括但不限于：</w:t>
      </w:r>
    </w:p>
    <w:tbl>
      <w:tblPr>
        <w:tblStyle w:val="3"/>
        <w:tblW w:w="807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2333"/>
        <w:gridCol w:w="3118"/>
        <w:gridCol w:w="138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tblHeader/>
          <w:jc w:val="center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23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印章名称</w:t>
            </w:r>
          </w:p>
        </w:tc>
        <w:tc>
          <w:tcPr>
            <w:tcW w:w="3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印模</w:t>
            </w:r>
          </w:p>
        </w:tc>
        <w:tc>
          <w:tcPr>
            <w:tcW w:w="13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5" w:hRule="atLeast"/>
          <w:jc w:val="center"/>
        </w:trPr>
        <w:tc>
          <w:tcPr>
            <w:tcW w:w="12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</w:t>
            </w:r>
          </w:p>
        </w:tc>
        <w:tc>
          <w:tcPr>
            <w:tcW w:w="23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公章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6" w:hRule="atLeast"/>
          <w:jc w:val="center"/>
        </w:trPr>
        <w:tc>
          <w:tcPr>
            <w:tcW w:w="12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2</w:t>
            </w:r>
          </w:p>
        </w:tc>
        <w:tc>
          <w:tcPr>
            <w:tcW w:w="23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财务专用章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6" w:hRule="atLeast"/>
          <w:jc w:val="center"/>
        </w:trPr>
        <w:tc>
          <w:tcPr>
            <w:tcW w:w="12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3</w:t>
            </w:r>
          </w:p>
        </w:tc>
        <w:tc>
          <w:tcPr>
            <w:tcW w:w="23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合同专用章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  <w:jc w:val="center"/>
        </w:trPr>
        <w:tc>
          <w:tcPr>
            <w:tcW w:w="12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4</w:t>
            </w:r>
          </w:p>
        </w:tc>
        <w:tc>
          <w:tcPr>
            <w:tcW w:w="23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发票专用章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3" w:hRule="atLeast"/>
          <w:jc w:val="center"/>
        </w:trPr>
        <w:tc>
          <w:tcPr>
            <w:tcW w:w="12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5</w:t>
            </w:r>
          </w:p>
        </w:tc>
        <w:tc>
          <w:tcPr>
            <w:tcW w:w="23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海关报关章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1" w:hRule="atLeast"/>
          <w:jc w:val="center"/>
        </w:trPr>
        <w:tc>
          <w:tcPr>
            <w:tcW w:w="12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6</w:t>
            </w:r>
          </w:p>
        </w:tc>
        <w:tc>
          <w:tcPr>
            <w:tcW w:w="23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职能部门章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1" w:hRule="atLeast"/>
          <w:jc w:val="center"/>
        </w:trPr>
        <w:tc>
          <w:tcPr>
            <w:tcW w:w="12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7</w:t>
            </w:r>
          </w:p>
        </w:tc>
        <w:tc>
          <w:tcPr>
            <w:tcW w:w="23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各分支机构章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6" w:hRule="atLeast"/>
          <w:jc w:val="center"/>
        </w:trPr>
        <w:tc>
          <w:tcPr>
            <w:tcW w:w="12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8</w:t>
            </w:r>
          </w:p>
        </w:tc>
        <w:tc>
          <w:tcPr>
            <w:tcW w:w="23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电子印章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1" w:hRule="atLeast"/>
          <w:jc w:val="center"/>
        </w:trPr>
        <w:tc>
          <w:tcPr>
            <w:tcW w:w="12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9</w:t>
            </w:r>
          </w:p>
        </w:tc>
        <w:tc>
          <w:tcPr>
            <w:tcW w:w="23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法定代表人名章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3" w:hRule="atLeast"/>
          <w:jc w:val="center"/>
        </w:trPr>
        <w:tc>
          <w:tcPr>
            <w:tcW w:w="12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10</w:t>
            </w:r>
          </w:p>
        </w:tc>
        <w:tc>
          <w:tcPr>
            <w:tcW w:w="23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其他印章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</w:tbl>
    <w:p>
      <w:pPr>
        <w:spacing w:line="360" w:lineRule="auto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</w:rPr>
        <w:t>3.资产状况，包括但不限于：</w:t>
      </w:r>
    </w:p>
    <w:tbl>
      <w:tblPr>
        <w:tblStyle w:val="3"/>
        <w:tblW w:w="828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0"/>
        <w:gridCol w:w="1887"/>
        <w:gridCol w:w="1370"/>
        <w:gridCol w:w="408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tblHeader/>
          <w:jc w:val="center"/>
        </w:trPr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8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资产名称</w:t>
            </w:r>
          </w:p>
        </w:tc>
        <w:tc>
          <w:tcPr>
            <w:tcW w:w="13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 xml:space="preserve">  数量</w:t>
            </w:r>
          </w:p>
        </w:tc>
        <w:tc>
          <w:tcPr>
            <w:tcW w:w="40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主要资产清单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4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2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相关资产评估报告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  <w:tc>
          <w:tcPr>
            <w:tcW w:w="4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3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现金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  <w:tc>
          <w:tcPr>
            <w:tcW w:w="4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4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银行存款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  <w:tc>
          <w:tcPr>
            <w:tcW w:w="4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5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有价证券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  <w:tc>
          <w:tcPr>
            <w:tcW w:w="4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6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债权债务清册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4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7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存货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4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8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流动资产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4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9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固定资产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4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10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在建工程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4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11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对外投资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4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12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无形资产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4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13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商标、服务标识、专利、专有技术、域名和其他知识产权清单（包括正在申请中的）及相应权属证书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4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14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其他财产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4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</w:tbl>
    <w:p>
      <w:pPr>
        <w:spacing w:line="360" w:lineRule="auto"/>
        <w:rPr>
          <w:rFonts w:hint="eastAsia" w:ascii="仿宋" w:hAnsi="仿宋" w:eastAsia="仿宋" w:cs="仿宋"/>
          <w:b/>
          <w:sz w:val="24"/>
          <w:szCs w:val="24"/>
        </w:rPr>
      </w:pPr>
    </w:p>
    <w:p>
      <w:pPr>
        <w:spacing w:line="360" w:lineRule="auto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</w:rPr>
        <w:t>4.债权债务状况，包括但不限于：</w:t>
      </w:r>
    </w:p>
    <w:tbl>
      <w:tblPr>
        <w:tblStyle w:val="3"/>
        <w:tblW w:w="828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0"/>
        <w:gridCol w:w="1887"/>
        <w:gridCol w:w="1370"/>
        <w:gridCol w:w="408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tblHeader/>
          <w:jc w:val="center"/>
        </w:trPr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8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文件名称</w:t>
            </w:r>
          </w:p>
        </w:tc>
        <w:tc>
          <w:tcPr>
            <w:tcW w:w="13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 xml:space="preserve">  数量</w:t>
            </w:r>
          </w:p>
        </w:tc>
        <w:tc>
          <w:tcPr>
            <w:tcW w:w="40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债权总额及清单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4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2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债权形成协议等文件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  <w:tc>
          <w:tcPr>
            <w:tcW w:w="4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3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债务总额及清单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  <w:tc>
          <w:tcPr>
            <w:tcW w:w="4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4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债务明细及形成文件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  <w:tc>
          <w:tcPr>
            <w:tcW w:w="4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5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对外担保文件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  <w:tc>
          <w:tcPr>
            <w:tcW w:w="4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6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其他融资文件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4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7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未列入资产负债表的任何项目有关融资/借贷、抵押、质押、担保的文件，公司年度报表中没有列出的或然负债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4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8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公司合同清单及合同文件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4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</w:tbl>
    <w:p>
      <w:pPr>
        <w:spacing w:line="360" w:lineRule="auto"/>
        <w:rPr>
          <w:rFonts w:hint="eastAsia" w:ascii="仿宋" w:hAnsi="仿宋" w:eastAsia="仿宋" w:cs="仿宋"/>
          <w:b/>
          <w:sz w:val="24"/>
          <w:szCs w:val="24"/>
        </w:rPr>
      </w:pPr>
    </w:p>
    <w:p>
      <w:pPr>
        <w:spacing w:line="360" w:lineRule="auto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</w:rPr>
        <w:t>5.文件类-从设立至今的重要文件，包括但不限于：</w:t>
      </w:r>
    </w:p>
    <w:tbl>
      <w:tblPr>
        <w:tblStyle w:val="3"/>
        <w:tblW w:w="825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2692"/>
        <w:gridCol w:w="1134"/>
        <w:gridCol w:w="815"/>
        <w:gridCol w:w="289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  <w:jc w:val="center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26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文件名称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份数</w:t>
            </w:r>
          </w:p>
        </w:tc>
        <w:tc>
          <w:tcPr>
            <w:tcW w:w="8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是否原件</w:t>
            </w:r>
          </w:p>
        </w:tc>
        <w:tc>
          <w:tcPr>
            <w:tcW w:w="28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</w:t>
            </w:r>
          </w:p>
        </w:tc>
        <w:tc>
          <w:tcPr>
            <w:tcW w:w="2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批准设立文件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  <w:tc>
          <w:tcPr>
            <w:tcW w:w="2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2</w:t>
            </w:r>
          </w:p>
        </w:tc>
        <w:tc>
          <w:tcPr>
            <w:tcW w:w="2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营业执照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2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3</w:t>
            </w:r>
          </w:p>
        </w:tc>
        <w:tc>
          <w:tcPr>
            <w:tcW w:w="2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税务登记证书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2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4</w:t>
            </w:r>
          </w:p>
        </w:tc>
        <w:tc>
          <w:tcPr>
            <w:tcW w:w="2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组织机构代码证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2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5</w:t>
            </w:r>
          </w:p>
        </w:tc>
        <w:tc>
          <w:tcPr>
            <w:tcW w:w="2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社会保险登记证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2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6</w:t>
            </w:r>
          </w:p>
        </w:tc>
        <w:tc>
          <w:tcPr>
            <w:tcW w:w="2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开户许可证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2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7</w:t>
            </w:r>
          </w:p>
        </w:tc>
        <w:tc>
          <w:tcPr>
            <w:tcW w:w="2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各类资质正式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  <w:tc>
          <w:tcPr>
            <w:tcW w:w="2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8</w:t>
            </w:r>
          </w:p>
        </w:tc>
        <w:tc>
          <w:tcPr>
            <w:tcW w:w="2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股东会决议及会议记录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  <w:tc>
          <w:tcPr>
            <w:tcW w:w="2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9</w:t>
            </w:r>
          </w:p>
        </w:tc>
        <w:tc>
          <w:tcPr>
            <w:tcW w:w="2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公司章程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  <w:tc>
          <w:tcPr>
            <w:tcW w:w="2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10</w:t>
            </w:r>
          </w:p>
        </w:tc>
        <w:tc>
          <w:tcPr>
            <w:tcW w:w="2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业务合同、协议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  <w:tc>
          <w:tcPr>
            <w:tcW w:w="2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11</w:t>
            </w:r>
          </w:p>
        </w:tc>
        <w:tc>
          <w:tcPr>
            <w:tcW w:w="2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劳动合同、协议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  <w:tc>
          <w:tcPr>
            <w:tcW w:w="2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12</w:t>
            </w:r>
          </w:p>
        </w:tc>
        <w:tc>
          <w:tcPr>
            <w:tcW w:w="2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各类决议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  <w:tc>
          <w:tcPr>
            <w:tcW w:w="2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13</w:t>
            </w:r>
          </w:p>
        </w:tc>
        <w:tc>
          <w:tcPr>
            <w:tcW w:w="2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人事档案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  <w:tc>
          <w:tcPr>
            <w:tcW w:w="2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14</w:t>
            </w:r>
          </w:p>
        </w:tc>
        <w:tc>
          <w:tcPr>
            <w:tcW w:w="2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电子文档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  <w:tc>
          <w:tcPr>
            <w:tcW w:w="2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15</w:t>
            </w:r>
          </w:p>
        </w:tc>
        <w:tc>
          <w:tcPr>
            <w:tcW w:w="2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管理系统授权密码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  <w:tc>
          <w:tcPr>
            <w:tcW w:w="2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</w:tr>
    </w:tbl>
    <w:p>
      <w:pPr>
        <w:spacing w:line="360" w:lineRule="auto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</w:rPr>
        <w:tab/>
      </w:r>
      <w:r>
        <w:rPr>
          <w:rFonts w:hint="eastAsia" w:ascii="仿宋" w:hAnsi="仿宋" w:eastAsia="仿宋" w:cs="仿宋"/>
          <w:b/>
          <w:sz w:val="24"/>
          <w:szCs w:val="24"/>
        </w:rPr>
        <w:tab/>
      </w:r>
      <w:r>
        <w:rPr>
          <w:rFonts w:hint="eastAsia" w:ascii="仿宋" w:hAnsi="仿宋" w:eastAsia="仿宋" w:cs="仿宋"/>
          <w:b/>
          <w:sz w:val="24"/>
          <w:szCs w:val="24"/>
        </w:rPr>
        <w:tab/>
      </w:r>
      <w:r>
        <w:rPr>
          <w:rFonts w:hint="eastAsia" w:ascii="仿宋" w:hAnsi="仿宋" w:eastAsia="仿宋" w:cs="仿宋"/>
          <w:b/>
          <w:sz w:val="24"/>
          <w:szCs w:val="24"/>
        </w:rPr>
        <w:tab/>
      </w:r>
    </w:p>
    <w:p>
      <w:pPr>
        <w:spacing w:line="360" w:lineRule="auto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</w:rPr>
        <w:t>6.诉讼类-从设立至今的涉诉材料，包括但不限于：</w:t>
      </w:r>
    </w:p>
    <w:tbl>
      <w:tblPr>
        <w:tblStyle w:val="3"/>
        <w:tblW w:w="825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"/>
        <w:gridCol w:w="2551"/>
        <w:gridCol w:w="1134"/>
        <w:gridCol w:w="851"/>
        <w:gridCol w:w="289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tblHeader/>
          <w:jc w:val="center"/>
        </w:trPr>
        <w:tc>
          <w:tcPr>
            <w:tcW w:w="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文件名称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份数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是否原件</w:t>
            </w:r>
          </w:p>
        </w:tc>
        <w:tc>
          <w:tcPr>
            <w:tcW w:w="28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8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诉讼案件卷宗材料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  <w:tc>
          <w:tcPr>
            <w:tcW w:w="2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8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2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仲裁案件卷宗材料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  <w:tc>
          <w:tcPr>
            <w:tcW w:w="2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8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3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执行案件卷宗材料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  <w:tc>
          <w:tcPr>
            <w:tcW w:w="2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8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4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公司违反或被指控违反任何行业监管、安全生产、公安消防、水利、卫生、建设、规划、劳动保障、反竞争、反倾销、反垄断等方面的法律、法规、通知或由此引起的案件或行政处罚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2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  <w:jc w:val="center"/>
        </w:trPr>
        <w:tc>
          <w:tcPr>
            <w:tcW w:w="8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5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其他材料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  <w:tc>
          <w:tcPr>
            <w:tcW w:w="2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</w:tr>
    </w:tbl>
    <w:p>
      <w:pPr>
        <w:tabs>
          <w:tab w:val="left" w:pos="1413"/>
        </w:tabs>
        <w:rPr>
          <w:rFonts w:hint="eastAsia" w:ascii="仿宋" w:hAnsi="仿宋" w:eastAsia="仿宋" w:cs="仿宋"/>
          <w:sz w:val="24"/>
          <w:szCs w:val="24"/>
        </w:rPr>
      </w:pPr>
    </w:p>
    <w:p>
      <w:pPr>
        <w:spacing w:line="360" w:lineRule="auto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</w:rPr>
        <w:t>7.税务状况，包括但不限于：</w:t>
      </w:r>
    </w:p>
    <w:tbl>
      <w:tblPr>
        <w:tblStyle w:val="3"/>
        <w:tblW w:w="828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0"/>
        <w:gridCol w:w="1887"/>
        <w:gridCol w:w="1370"/>
        <w:gridCol w:w="408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tblHeader/>
          <w:jc w:val="center"/>
        </w:trPr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8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文件名称</w:t>
            </w:r>
          </w:p>
        </w:tc>
        <w:tc>
          <w:tcPr>
            <w:tcW w:w="13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 xml:space="preserve">  数量</w:t>
            </w:r>
          </w:p>
        </w:tc>
        <w:tc>
          <w:tcPr>
            <w:tcW w:w="40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公司适用的税种、税率及缴纳和欠税情况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4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2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公司成立以来享有税收优惠及相关批准文件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  <w:tc>
          <w:tcPr>
            <w:tcW w:w="4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3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公司因税务问题而受到的任何处分和处罚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  <w:tc>
          <w:tcPr>
            <w:tcW w:w="4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4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公司完税证明，纳税申报表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  <w:tc>
          <w:tcPr>
            <w:tcW w:w="4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5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公司与任何税务部门之间的任何实际争议或未决的争议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  <w:tc>
          <w:tcPr>
            <w:tcW w:w="4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6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税务审计调查相关文件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4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7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其他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4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</w:tbl>
    <w:p>
      <w:pPr>
        <w:tabs>
          <w:tab w:val="left" w:pos="1413"/>
        </w:tabs>
        <w:rPr>
          <w:rFonts w:hint="eastAsia" w:ascii="仿宋" w:hAnsi="仿宋" w:eastAsia="仿宋" w:cs="仿宋"/>
          <w:sz w:val="24"/>
          <w:szCs w:val="24"/>
        </w:rPr>
      </w:pPr>
    </w:p>
    <w:p>
      <w:pPr>
        <w:spacing w:line="360" w:lineRule="auto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</w:rPr>
        <w:t>8.员工与劳动人事状况，包括但不限于：</w:t>
      </w:r>
    </w:p>
    <w:tbl>
      <w:tblPr>
        <w:tblStyle w:val="3"/>
        <w:tblW w:w="828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0"/>
        <w:gridCol w:w="1887"/>
        <w:gridCol w:w="1370"/>
        <w:gridCol w:w="408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tblHeader/>
          <w:jc w:val="center"/>
        </w:trPr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8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文件名称</w:t>
            </w:r>
          </w:p>
        </w:tc>
        <w:tc>
          <w:tcPr>
            <w:tcW w:w="13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 xml:space="preserve">  数量</w:t>
            </w:r>
          </w:p>
        </w:tc>
        <w:tc>
          <w:tcPr>
            <w:tcW w:w="40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公司员工情况的简要描述以及提供花名册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4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2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高级清算组员的花名册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  <w:tc>
          <w:tcPr>
            <w:tcW w:w="4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3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劳动合同样本、员工手册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  <w:tc>
          <w:tcPr>
            <w:tcW w:w="4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4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奖惩制度、商业秘密保密制度、保密协议、竞业禁止规定或协议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  <w:tc>
          <w:tcPr>
            <w:tcW w:w="4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5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聘请顾问协议、劳务派遣协议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  <w:tc>
          <w:tcPr>
            <w:tcW w:w="4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6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社会保险登记证以及为职工缴纳住房公积金、社会保险费用（包括但不限于医疗保险、养老保险、生育保险、工伤保险等）的缴费凭证，以及欠缴社会保险费情况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4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7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解职解雇情况及协议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4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8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企业职工代表大会的设立、职责范围、召开方式、名单等相关文件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4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9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其他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4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</w:tbl>
    <w:p>
      <w:pPr>
        <w:tabs>
          <w:tab w:val="left" w:pos="1413"/>
        </w:tabs>
        <w:rPr>
          <w:rFonts w:hint="eastAsia" w:ascii="仿宋" w:hAnsi="仿宋" w:eastAsia="仿宋" w:cs="仿宋"/>
          <w:sz w:val="24"/>
          <w:szCs w:val="24"/>
        </w:rPr>
      </w:pPr>
    </w:p>
    <w:p>
      <w:pPr>
        <w:tabs>
          <w:tab w:val="left" w:pos="1413"/>
        </w:tabs>
        <w:rPr>
          <w:rFonts w:hint="eastAsia" w:ascii="仿宋" w:hAnsi="仿宋" w:eastAsia="仿宋" w:cs="仿宋"/>
          <w:sz w:val="24"/>
          <w:szCs w:val="24"/>
        </w:rPr>
      </w:pPr>
    </w:p>
    <w:p>
      <w:pPr>
        <w:tabs>
          <w:tab w:val="left" w:pos="1413"/>
        </w:tabs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9. 财务报表、账簿、凭证资料,包括但不限于：</w:t>
      </w:r>
    </w:p>
    <w:tbl>
      <w:tblPr>
        <w:tblStyle w:val="3"/>
        <w:tblW w:w="82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"/>
        <w:gridCol w:w="1574"/>
        <w:gridCol w:w="1140"/>
        <w:gridCol w:w="971"/>
        <w:gridCol w:w="1599"/>
        <w:gridCol w:w="21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tblHeader/>
          <w:jc w:val="center"/>
        </w:trPr>
        <w:tc>
          <w:tcPr>
            <w:tcW w:w="82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57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文件名称</w:t>
            </w:r>
          </w:p>
        </w:tc>
        <w:tc>
          <w:tcPr>
            <w:tcW w:w="114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年度</w:t>
            </w:r>
          </w:p>
        </w:tc>
        <w:tc>
          <w:tcPr>
            <w:tcW w:w="97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份数</w:t>
            </w:r>
          </w:p>
        </w:tc>
        <w:tc>
          <w:tcPr>
            <w:tcW w:w="159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是否原件</w:t>
            </w:r>
          </w:p>
        </w:tc>
        <w:tc>
          <w:tcPr>
            <w:tcW w:w="214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82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</w:t>
            </w:r>
          </w:p>
        </w:tc>
        <w:tc>
          <w:tcPr>
            <w:tcW w:w="157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97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59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  <w:tc>
          <w:tcPr>
            <w:tcW w:w="214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82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2</w:t>
            </w:r>
          </w:p>
        </w:tc>
        <w:tc>
          <w:tcPr>
            <w:tcW w:w="157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97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59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214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</w:tbl>
    <w:p>
      <w:pPr>
        <w:tabs>
          <w:tab w:val="left" w:pos="1413"/>
        </w:tabs>
        <w:rPr>
          <w:rFonts w:hint="eastAsia" w:ascii="仿宋" w:hAnsi="仿宋" w:eastAsia="仿宋" w:cs="仿宋"/>
          <w:sz w:val="24"/>
          <w:szCs w:val="24"/>
        </w:rPr>
      </w:pPr>
    </w:p>
    <w:p>
      <w:pPr>
        <w:tabs>
          <w:tab w:val="left" w:pos="1413"/>
        </w:tabs>
        <w:rPr>
          <w:rFonts w:hint="eastAsia" w:ascii="仿宋" w:hAnsi="仿宋" w:eastAsia="仿宋" w:cs="仿宋"/>
          <w:sz w:val="24"/>
          <w:szCs w:val="24"/>
        </w:rPr>
      </w:pPr>
    </w:p>
    <w:p>
      <w:pPr>
        <w:tabs>
          <w:tab w:val="left" w:pos="1413"/>
        </w:tabs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10. 其他重要文件</w:t>
      </w:r>
    </w:p>
    <w:tbl>
      <w:tblPr>
        <w:tblStyle w:val="3"/>
        <w:tblW w:w="82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"/>
        <w:gridCol w:w="2551"/>
        <w:gridCol w:w="1134"/>
        <w:gridCol w:w="851"/>
        <w:gridCol w:w="28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tblHeader/>
          <w:jc w:val="center"/>
        </w:trPr>
        <w:tc>
          <w:tcPr>
            <w:tcW w:w="82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255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文件名称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份数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是否原件</w:t>
            </w:r>
          </w:p>
        </w:tc>
        <w:tc>
          <w:tcPr>
            <w:tcW w:w="28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82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</w:t>
            </w:r>
          </w:p>
        </w:tc>
        <w:tc>
          <w:tcPr>
            <w:tcW w:w="255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  <w:tc>
          <w:tcPr>
            <w:tcW w:w="28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82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2</w:t>
            </w:r>
          </w:p>
        </w:tc>
        <w:tc>
          <w:tcPr>
            <w:tcW w:w="255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28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</w:tbl>
    <w:p>
      <w:pPr>
        <w:tabs>
          <w:tab w:val="left" w:pos="1413"/>
        </w:tabs>
        <w:rPr>
          <w:rFonts w:hint="eastAsia" w:ascii="仿宋" w:hAnsi="仿宋" w:eastAsia="仿宋" w:cs="仿宋"/>
          <w:sz w:val="24"/>
          <w:szCs w:val="24"/>
        </w:rPr>
      </w:pPr>
    </w:p>
    <w:p>
      <w:pPr>
        <w:tabs>
          <w:tab w:val="left" w:pos="1413"/>
        </w:tabs>
        <w:rPr>
          <w:rFonts w:hint="eastAsia" w:ascii="仿宋" w:hAnsi="仿宋" w:eastAsia="仿宋" w:cs="仿宋"/>
          <w:sz w:val="24"/>
          <w:szCs w:val="24"/>
        </w:rPr>
      </w:pPr>
    </w:p>
    <w:p>
      <w:pPr>
        <w:tabs>
          <w:tab w:val="left" w:pos="1413"/>
        </w:tabs>
        <w:rPr>
          <w:rFonts w:hint="eastAsia" w:ascii="仿宋" w:hAnsi="仿宋" w:eastAsia="仿宋" w:cs="仿宋"/>
          <w:sz w:val="24"/>
          <w:szCs w:val="24"/>
        </w:rPr>
      </w:pPr>
    </w:p>
    <w:p>
      <w:pPr>
        <w:tabs>
          <w:tab w:val="left" w:pos="1413"/>
        </w:tabs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移交单位：                       接收单位：</w:t>
      </w:r>
    </w:p>
    <w:p>
      <w:pPr>
        <w:tabs>
          <w:tab w:val="left" w:pos="1413"/>
        </w:tabs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移交人：                         接收人：</w:t>
      </w:r>
    </w:p>
    <w:p>
      <w:pPr>
        <w:tabs>
          <w:tab w:val="left" w:pos="1413"/>
        </w:tabs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移交时间：                       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</w:rPr>
        <w:t xml:space="preserve">接收时间：           </w:t>
      </w:r>
      <w:r>
        <w:rPr>
          <w:rFonts w:hint="eastAsia" w:ascii="宋体" w:hAnsi="宋体" w:eastAsia="宋体" w:cs="宋体"/>
          <w:sz w:val="28"/>
          <w:szCs w:val="28"/>
        </w:rPr>
        <w:t xml:space="preserve">                      </w:t>
      </w:r>
    </w:p>
    <w:p>
      <w:pPr>
        <w:tabs>
          <w:tab w:val="left" w:pos="1413"/>
        </w:tabs>
        <w:spacing w:line="360" w:lineRule="auto"/>
        <w:rPr>
          <w:rFonts w:hint="eastAsia" w:ascii="宋体" w:hAnsi="宋体" w:eastAsia="宋体" w:cs="宋体"/>
          <w:sz w:val="28"/>
          <w:szCs w:val="28"/>
        </w:rPr>
      </w:pPr>
    </w:p>
    <w:p>
      <w:pPr>
        <w:tabs>
          <w:tab w:val="left" w:pos="1413"/>
        </w:tabs>
        <w:spacing w:line="360" w:lineRule="auto"/>
        <w:rPr>
          <w:rFonts w:hint="eastAsia" w:ascii="宋体" w:hAnsi="宋体" w:eastAsia="宋体" w:cs="宋体"/>
          <w:sz w:val="28"/>
          <w:szCs w:val="28"/>
        </w:rPr>
      </w:pPr>
    </w:p>
    <w:p>
      <w:pPr>
        <w:tabs>
          <w:tab w:val="left" w:pos="1413"/>
        </w:tabs>
        <w:spacing w:line="360" w:lineRule="auto"/>
        <w:rPr>
          <w:rFonts w:hint="eastAsia" w:ascii="宋体" w:hAnsi="宋体" w:eastAsia="宋体" w:cs="宋体"/>
          <w:sz w:val="28"/>
          <w:szCs w:val="28"/>
        </w:rPr>
      </w:pPr>
    </w:p>
    <w:p>
      <w:pPr>
        <w:tabs>
          <w:tab w:val="left" w:pos="1413"/>
        </w:tabs>
        <w:rPr>
          <w:rFonts w:hint="eastAsia" w:ascii="宋体" w:hAnsi="宋体" w:eastAsia="宋体" w:cs="宋体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hint="eastAsia"/>
      </w:rPr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PAGE</w:instrText>
    </w:r>
    <w:r>
      <w:rPr>
        <w:b/>
        <w:bCs/>
        <w:sz w:val="24"/>
        <w:szCs w:val="24"/>
      </w:rPr>
      <w:fldChar w:fldCharType="separate"/>
    </w:r>
    <w:r>
      <w:rPr>
        <w:b/>
        <w:bCs/>
        <w:lang w:val="zh-CN"/>
      </w:rPr>
      <w:t>2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NUMPAGES</w:instrText>
    </w:r>
    <w:r>
      <w:rPr>
        <w:b/>
        <w:bCs/>
        <w:sz w:val="24"/>
        <w:szCs w:val="24"/>
      </w:rPr>
      <w:fldChar w:fldCharType="separate"/>
    </w:r>
    <w:r>
      <w:rPr>
        <w:b/>
        <w:bCs/>
        <w:lang w:val="zh-CN"/>
      </w:rPr>
      <w:t>2</w:t>
    </w:r>
    <w:r>
      <w:rPr>
        <w:b/>
        <w:bCs/>
        <w:sz w:val="24"/>
        <w:szCs w:val="24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882AD8"/>
    <w:rsid w:val="27882AD8"/>
    <w:rsid w:val="30C45E2B"/>
    <w:rsid w:val="3A082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2021-01-08T10:14:00Z</dcterms:created>
  <dc:creator>Yuki</dc:creator>
  <cp:lastModifiedBy>林黛琳</cp:lastModifiedBy>
  <dcterms:modified xsi:type="dcterms:W3CDTF">2022-02-17T09:30:18Z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0A92B82621344D54A63D6E9A704810A3</vt:lpwstr>
  </property>
</Properties>
</file>