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方正姚体" w:hAnsi="方正姚体" w:eastAsia="方正姚体" w:cs="方正姚体"/>
          <w:spacing w:val="-91"/>
          <w:kern w:val="10"/>
        </w:rPr>
      </w:pPr>
      <w:r>
        <w:rPr>
          <w:rFonts w:hint="eastAsia" w:ascii="方正姚体" w:hAnsi="方正姚体" w:eastAsia="方正姚体" w:cs="方正姚体"/>
          <w:b/>
          <w:bCs/>
          <w:color w:val="FF0000"/>
          <w:spacing w:val="-91"/>
          <w:kern w:val="10"/>
          <w:sz w:val="69"/>
          <w:szCs w:val="69"/>
          <w:lang w:val="en-US" w:eastAsia="zh-CN" w:bidi="ar"/>
        </w:rPr>
        <w:t>中国航空工业科学技术总公司管理人</w:t>
      </w:r>
    </w:p>
    <w:p>
      <w:pPr>
        <w:keepNext w:val="0"/>
        <w:keepLines w:val="0"/>
        <w:widowControl/>
        <w:suppressLineNumbers w:val="0"/>
        <w:jc w:val="center"/>
        <w:rPr>
          <w:rFonts w:hint="eastAsia" w:ascii="方正姚体" w:hAnsi="方正姚体" w:eastAsia="方正姚体" w:cs="方正姚体"/>
          <w:spacing w:val="-91"/>
          <w:kern w:val="10"/>
        </w:rPr>
      </w:pPr>
      <w:r>
        <w:rPr>
          <w:rFonts w:hint="eastAsia" w:ascii="方正姚体" w:hAnsi="方正姚体" w:eastAsia="方正姚体" w:cs="方正姚体"/>
          <w:b/>
          <w:bCs/>
          <w:color w:val="FF0000"/>
          <w:spacing w:val="-91"/>
          <w:kern w:val="10"/>
          <w:sz w:val="69"/>
          <w:szCs w:val="69"/>
          <w:lang w:val="en-US" w:eastAsia="zh-CN" w:bidi="ar"/>
        </w:rPr>
        <w:t>工 作 文 件</w:t>
      </w:r>
    </w:p>
    <w:p>
      <w:pPr>
        <w:keepNext w:val="0"/>
        <w:keepLines w:val="0"/>
        <w:widowControl/>
        <w:numPr>
          <w:ilvl w:val="0"/>
          <w:numId w:val="0"/>
        </w:numPr>
        <w:suppressLineNumbers w:val="0"/>
        <w:ind w:left="2100" w:leftChars="0"/>
        <w:jc w:val="left"/>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 xml:space="preserve">（2022）航空工业破清 005号 </w:t>
      </w:r>
    </w:p>
    <w:p>
      <w:pPr>
        <w:keepNext w:val="0"/>
        <w:keepLines w:val="0"/>
        <w:widowControl/>
        <w:numPr>
          <w:ilvl w:val="0"/>
          <w:numId w:val="0"/>
        </w:numPr>
        <w:suppressLineNumbers w:val="0"/>
        <w:pBdr>
          <w:top w:val="none" w:color="auto" w:sz="0" w:space="1"/>
          <w:left w:val="none" w:color="auto" w:sz="0" w:space="4"/>
          <w:bottom w:val="none" w:color="auto" w:sz="0" w:space="1"/>
          <w:right w:val="none" w:color="auto" w:sz="0" w:space="4"/>
          <w:between w:val="none" w:color="auto" w:sz="0" w:space="0"/>
        </w:pBdr>
        <w:ind w:left="0" w:leftChars="0" w:firstLine="0" w:firstLineChars="0"/>
        <w:jc w:val="left"/>
      </w:pPr>
      <w:r>
        <w:rPr>
          <w:sz w:val="39"/>
        </w:rPr>
        <mc:AlternateContent>
          <mc:Choice Requires="wps">
            <w:drawing>
              <wp:anchor distT="0" distB="0" distL="114300" distR="114300" simplePos="0" relativeHeight="251659264" behindDoc="0" locked="0" layoutInCell="1" allowOverlap="1">
                <wp:simplePos x="0" y="0"/>
                <wp:positionH relativeFrom="column">
                  <wp:posOffset>-17145</wp:posOffset>
                </wp:positionH>
                <wp:positionV relativeFrom="paragraph">
                  <wp:posOffset>98425</wp:posOffset>
                </wp:positionV>
                <wp:extent cx="5264150" cy="0"/>
                <wp:effectExtent l="0" t="19050" r="6350" b="19050"/>
                <wp:wrapNone/>
                <wp:docPr id="4" name="直接连接符 4"/>
                <wp:cNvGraphicFramePr/>
                <a:graphic xmlns:a="http://schemas.openxmlformats.org/drawingml/2006/main">
                  <a:graphicData uri="http://schemas.microsoft.com/office/word/2010/wordprocessingShape">
                    <wps:wsp>
                      <wps:cNvCnPr/>
                      <wps:spPr>
                        <a:xfrm>
                          <a:off x="1125855" y="3192145"/>
                          <a:ext cx="5264150" cy="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5pt;margin-top:7.75pt;height:0pt;width:414.5pt;z-index:251659264;mso-width-relative:page;mso-height-relative:page;" filled="f" stroked="t" coordsize="21600,21600" o:gfxdata="UEsDBAoAAAAAAIdO4kAAAAAAAAAAAAAAAAAEAAAAZHJzL1BLAwQUAAAACACHTuJArOFz+9UAAAAI&#10;AQAADwAAAGRycy9kb3ducmV2LnhtbE2PzU7DMBCE70i8g7VI3Fq7QSkhxOkBqRJwKi0HuLnxEkfY&#10;6yh2f3h7FnGA486MZr9pVufgxRGnNETSsJgrEEhdtAP1Gl5361kFImVD1vhIqOELE6zay4vG1Dae&#10;6AWP29wLLqFUGw0u57GWMnUOg0nzOCKx9xGnYDKfUy/tZE5cHrwslFrKYAbiD86M+OCw+9wegoY3&#10;tXunzV3lqMPH8ik8rxVtvNbXVwt1DyLjOf+F4Qef0aFlpn08kE3Ca5gVt5xkvSxBsF8VyxsQ+19B&#10;to38P6D9BlBLAwQUAAAACACHTuJA5E6PdvUBAAC+AwAADgAAAGRycy9lMm9Eb2MueG1srVPNjtMw&#10;EL4j8Q6W7zRJaVYlarqHrcoFQSXgAVzHTiz5Tx5v074EL4DEDU4cufM27D4GY6e7C8tlD+TgjO2Z&#10;b+b7Zry6PBpNDiKAcral1aykRFjuOmX7ln78sH2xpAQisx3TzoqWngTQy/XzZ6vRN2LuBqc7EQiC&#10;WGhG39IhRt8UBfBBGAYz54XFS+mCYRG3oS+6wEZEN7qYl+VFMbrQ+eC4AMDTzXRJz4jhKYBOSsXF&#10;xvFrI2ycUIPQLCIlGJQHus7VSil4fCcliEh0S5FpzCsmQXuf1mK9Yk0fmB8UP5fAnlLCI06GKYtJ&#10;76E2LDJyHdQ/UEbx4MDJOOPOFBORrAiyqMpH2rwfmBeZC0oN/l50+H+w/O1hF4jqWrqgxDKDDb/5&#10;/OPXp6+3P7/gevP9G1kkkUYPDfpe2V0478DvQmJ8lMGkP3IhRxyoal4v65qSU0tfVq/m1aKeRBbH&#10;SDg61POLRVWj/hw9cgOKBxAfIL4WzpBktFQrm/izhh3eQMTE6Hrnko6t2yqtcw+1JSNmXFZlgmY4&#10;mBIHAk3jkRzYnhKme5x4HkOGBKdVl8ITEIR+f6UDOTCck+22xC9Vjen+cku5NwyGyS9fTeSMivgo&#10;tDItXabgu2htESRpN6mVrL3rTlnEfI5tzWnOI5jm5s99jn54du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rOFz+9UAAAAIAQAADwAAAAAAAAABACAAAAAiAAAAZHJzL2Rvd25yZXYueG1sUEsBAhQA&#10;FAAAAAgAh07iQOROj3b1AQAAvgMAAA4AAAAAAAAAAQAgAAAAJAEAAGRycy9lMm9Eb2MueG1sUEsF&#10;BgAAAAAGAAYAWQEAAIsFAAAAAA==&#10;">
                <v:fill on="f" focussize="0,0"/>
                <v:stroke weight="3pt" color="#FF0000 [3204]" miterlimit="8" joinstyle="miter"/>
                <v:imagedata o:title=""/>
                <o:lock v:ext="edit" aspectratio="f"/>
              </v:line>
            </w:pict>
          </mc:Fallback>
        </mc:AlternateContent>
      </w:r>
      <w:r>
        <w:rPr>
          <w:rFonts w:ascii="黑体" w:hAnsi="宋体" w:eastAsia="黑体" w:cs="黑体"/>
          <w:b/>
          <w:bCs/>
          <w:color w:val="000000"/>
          <w:kern w:val="0"/>
          <w:sz w:val="39"/>
          <w:szCs w:val="39"/>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before="120" w:after="120" w:line="360" w:lineRule="auto"/>
        <w:jc w:val="center"/>
        <w:textAlignment w:val="auto"/>
        <w:rPr>
          <w:rFonts w:hint="eastAsia" w:ascii="黑体" w:hAnsi="宋体" w:eastAsia="黑体" w:cs="黑体"/>
          <w:b/>
          <w:bCs/>
          <w:color w:val="000000"/>
          <w:kern w:val="0"/>
          <w:sz w:val="36"/>
          <w:szCs w:val="36"/>
          <w:lang w:val="en-US" w:eastAsia="zh-CN" w:bidi="ar"/>
        </w:rPr>
      </w:pPr>
      <w:r>
        <w:rPr>
          <w:rFonts w:hint="eastAsia" w:ascii="黑体" w:hAnsi="宋体" w:eastAsia="黑体" w:cs="黑体"/>
          <w:b/>
          <w:bCs/>
          <w:color w:val="000000"/>
          <w:kern w:val="0"/>
          <w:sz w:val="36"/>
          <w:szCs w:val="36"/>
          <w:lang w:val="en-US" w:eastAsia="zh-CN" w:bidi="ar"/>
        </w:rPr>
        <w:t>中国航空工业科学技术总公司</w:t>
      </w:r>
    </w:p>
    <w:p>
      <w:pPr>
        <w:keepNext w:val="0"/>
        <w:keepLines w:val="0"/>
        <w:pageBreakBefore w:val="0"/>
        <w:widowControl w:val="0"/>
        <w:kinsoku/>
        <w:wordWrap/>
        <w:overflowPunct/>
        <w:topLinePunct w:val="0"/>
        <w:autoSpaceDE/>
        <w:autoSpaceDN/>
        <w:bidi w:val="0"/>
        <w:adjustRightInd/>
        <w:snapToGrid/>
        <w:spacing w:before="120" w:after="120" w:line="360" w:lineRule="auto"/>
        <w:jc w:val="center"/>
        <w:textAlignment w:val="auto"/>
        <w:rPr>
          <w:rFonts w:hint="eastAsia" w:ascii="黑体" w:hAnsi="宋体" w:eastAsia="黑体" w:cs="黑体"/>
          <w:b/>
          <w:bCs/>
          <w:color w:val="000000"/>
          <w:kern w:val="0"/>
          <w:sz w:val="36"/>
          <w:szCs w:val="36"/>
          <w:lang w:val="en-US" w:eastAsia="zh-CN" w:bidi="ar"/>
        </w:rPr>
      </w:pPr>
      <w:r>
        <w:rPr>
          <w:rFonts w:hint="eastAsia" w:ascii="黑体" w:hAnsi="宋体" w:eastAsia="黑体" w:cs="黑体"/>
          <w:b/>
          <w:bCs/>
          <w:color w:val="000000"/>
          <w:kern w:val="0"/>
          <w:sz w:val="36"/>
          <w:szCs w:val="36"/>
          <w:lang w:val="en-US" w:eastAsia="zh-CN" w:bidi="ar"/>
        </w:rPr>
        <w:t>公告</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jc w:val="both"/>
        <w:textAlignment w:val="auto"/>
        <w:rPr>
          <w:rFonts w:hint="eastAsia"/>
          <w:b w:val="0"/>
          <w:bCs w:val="0"/>
          <w:sz w:val="24"/>
          <w:szCs w:val="24"/>
          <w:lang w:val="en-US" w:eastAsia="zh-CN"/>
        </w:rPr>
      </w:pPr>
      <w:r>
        <w:rPr>
          <w:rFonts w:hint="eastAsia"/>
          <w:b w:val="0"/>
          <w:bCs w:val="0"/>
          <w:sz w:val="24"/>
          <w:szCs w:val="24"/>
          <w:lang w:eastAsia="zh-CN"/>
        </w:rPr>
        <w:t>2019年2月21日，北京市第一中级人民法院（以下简称“北京一中院”）作出（2018）京01破申62号《民事裁定书》，裁定受理中国航空工业科学技术总公司（以下简称“航空工业科技公司”）破产清算一案，并于2019年2月27日作出（2019）京01破4号《决定书》，指定北京市兰台律师事务所担任中国航空工业科学技术总公司管理人（以下简称“管理人”）。</w:t>
      </w:r>
      <w:r>
        <w:rPr>
          <w:rFonts w:hint="eastAsia"/>
          <w:b w:val="0"/>
          <w:bCs w:val="0"/>
          <w:sz w:val="24"/>
          <w:szCs w:val="24"/>
          <w:lang w:val="en-US" w:eastAsia="zh-CN"/>
        </w:rPr>
        <w:t>2019年3月13日，管理人接管了航空工业科技公司的全部印章、证照等资料，并依法开展破产清算相关工作。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jc w:val="both"/>
        <w:textAlignment w:val="auto"/>
        <w:rPr>
          <w:rFonts w:hint="default"/>
          <w:b w:val="0"/>
          <w:bCs w:val="0"/>
          <w:sz w:val="24"/>
          <w:szCs w:val="24"/>
          <w:lang w:val="en-US" w:eastAsia="zh-CN"/>
        </w:rPr>
      </w:pPr>
      <w:r>
        <w:rPr>
          <w:rFonts w:hint="eastAsia"/>
          <w:b w:val="0"/>
          <w:bCs w:val="0"/>
          <w:sz w:val="24"/>
          <w:szCs w:val="24"/>
          <w:lang w:val="en-US" w:eastAsia="zh-CN"/>
        </w:rPr>
        <w:t>近期，管理人经调查发现了数起冒用</w:t>
      </w:r>
      <w:r>
        <w:rPr>
          <w:rFonts w:hint="eastAsia"/>
          <w:b w:val="0"/>
          <w:bCs w:val="0"/>
          <w:sz w:val="24"/>
          <w:szCs w:val="24"/>
          <w:lang w:eastAsia="zh-CN"/>
        </w:rPr>
        <w:t>航空工业科技公司</w:t>
      </w:r>
      <w:r>
        <w:rPr>
          <w:rFonts w:hint="eastAsia"/>
          <w:b w:val="0"/>
          <w:bCs w:val="0"/>
          <w:sz w:val="24"/>
          <w:szCs w:val="24"/>
          <w:lang w:val="en-US" w:eastAsia="zh-CN"/>
        </w:rPr>
        <w:t>名义新设子公司或受让其他公司股权的事件，并均已采取措施向有关部门、机构反映情况、推动事件的解决。在此，为尽量阻却不法分子冒用国有企业、破产企业名义实施不法行为，避免对第三方主体造成损失，管理人特声明如下：</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2" w:firstLineChars="200"/>
        <w:jc w:val="both"/>
        <w:textAlignment w:val="auto"/>
        <w:rPr>
          <w:rFonts w:hint="eastAsia"/>
          <w:b w:val="0"/>
          <w:bCs w:val="0"/>
          <w:sz w:val="24"/>
          <w:szCs w:val="24"/>
          <w:lang w:val="en-US" w:eastAsia="zh-CN"/>
        </w:rPr>
      </w:pPr>
      <w:r>
        <w:rPr>
          <w:rFonts w:hint="eastAsia"/>
          <w:b/>
          <w:bCs/>
          <w:sz w:val="24"/>
          <w:szCs w:val="24"/>
          <w:lang w:val="en-US" w:eastAsia="zh-CN"/>
        </w:rPr>
        <w:t>自接管航空工业科技公司印章、证照之日起，管理人从未从事过或授权任何第三方从事过新设子公司、受让第三方公司股权等与破产清算无关的事务，未来不会也不可能开展类似工作；一切与前述相关的工商变更、商事交易等行为均为他人非法冒名，与航空工业科技公司及破产管理人无关，请相关人员引起注意并审慎分辨，切误轻信导致不必要的经济损失</w:t>
      </w:r>
      <w:r>
        <w:rPr>
          <w:rFonts w:hint="eastAsia"/>
          <w:b w:val="0"/>
          <w:bCs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jc w:val="left"/>
        <w:textAlignment w:val="auto"/>
        <w:rPr>
          <w:rFonts w:hint="eastAsia"/>
          <w:b w:val="0"/>
          <w:bCs w:val="0"/>
          <w:sz w:val="24"/>
          <w:szCs w:val="24"/>
          <w:lang w:val="en-US" w:eastAsia="zh-CN"/>
        </w:rPr>
      </w:pPr>
      <w:r>
        <w:rPr>
          <w:rFonts w:hint="eastAsia"/>
          <w:b w:val="0"/>
          <w:bCs w:val="0"/>
          <w:sz w:val="24"/>
          <w:szCs w:val="24"/>
          <w:lang w:val="en-US" w:eastAsia="zh-CN"/>
        </w:rPr>
        <w:t>此外，任何人如发现冒用航空工业科技公司从事不法行为的线索，请及时向管理人反映情况。</w:t>
      </w:r>
    </w:p>
    <w:p>
      <w:pPr>
        <w:keepNext/>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jc w:val="left"/>
        <w:textAlignment w:val="auto"/>
        <w:rPr>
          <w:rFonts w:hint="default"/>
          <w:b w:val="0"/>
          <w:bCs w:val="0"/>
          <w:sz w:val="24"/>
          <w:szCs w:val="24"/>
          <w:lang w:val="en-US" w:eastAsia="zh-CN"/>
        </w:rPr>
      </w:pPr>
      <w:r>
        <w:rPr>
          <w:rFonts w:hint="eastAsia"/>
          <w:b w:val="0"/>
          <w:bCs w:val="0"/>
          <w:sz w:val="24"/>
          <w:szCs w:val="24"/>
          <w:lang w:val="en-US" w:eastAsia="zh-CN"/>
        </w:rPr>
        <w:t>管理人</w:t>
      </w:r>
      <w:r>
        <w:rPr>
          <w:rFonts w:hint="default"/>
          <w:b w:val="0"/>
          <w:bCs w:val="0"/>
          <w:sz w:val="24"/>
          <w:szCs w:val="24"/>
          <w:lang w:val="en-US" w:eastAsia="zh-CN"/>
        </w:rPr>
        <w:t>联系</w:t>
      </w:r>
      <w:r>
        <w:rPr>
          <w:rFonts w:hint="eastAsia"/>
          <w:b w:val="0"/>
          <w:bCs w:val="0"/>
          <w:sz w:val="24"/>
          <w:szCs w:val="24"/>
          <w:lang w:val="en-US" w:eastAsia="zh-CN"/>
        </w:rPr>
        <w:t>方式</w:t>
      </w:r>
      <w:r>
        <w:rPr>
          <w:rFonts w:hint="default"/>
          <w:b w:val="0"/>
          <w:bCs w:val="0"/>
          <w:sz w:val="24"/>
          <w:szCs w:val="24"/>
          <w:lang w:val="en-US" w:eastAsia="zh-CN"/>
        </w:rPr>
        <w:t>：</w:t>
      </w:r>
    </w:p>
    <w:p>
      <w:pPr>
        <w:keepNext/>
        <w:keepLines w:val="0"/>
        <w:pageBreakBefore w:val="0"/>
        <w:widowControl w:val="0"/>
        <w:kinsoku/>
        <w:wordWrap/>
        <w:overflowPunct/>
        <w:topLinePunct w:val="0"/>
        <w:autoSpaceDE/>
        <w:autoSpaceDN/>
        <w:bidi w:val="0"/>
        <w:adjustRightInd/>
        <w:snapToGrid/>
        <w:spacing w:before="157" w:beforeLines="50" w:after="157" w:afterLines="50" w:line="360" w:lineRule="auto"/>
        <w:ind w:firstLine="960" w:firstLineChars="400"/>
        <w:jc w:val="left"/>
        <w:textAlignment w:val="auto"/>
        <w:rPr>
          <w:rFonts w:hint="default"/>
          <w:b w:val="0"/>
          <w:bCs w:val="0"/>
          <w:sz w:val="24"/>
          <w:szCs w:val="24"/>
          <w:lang w:val="en-US" w:eastAsia="zh-CN"/>
        </w:rPr>
      </w:pPr>
      <w:r>
        <w:rPr>
          <w:rFonts w:hint="default"/>
          <w:b w:val="0"/>
          <w:bCs w:val="0"/>
          <w:sz w:val="24"/>
          <w:szCs w:val="24"/>
          <w:lang w:val="en-US" w:eastAsia="zh-CN"/>
        </w:rPr>
        <w:t>毛子熙</w:t>
      </w:r>
      <w:r>
        <w:rPr>
          <w:rFonts w:hint="eastAsia"/>
          <w:b w:val="0"/>
          <w:bCs w:val="0"/>
          <w:sz w:val="24"/>
          <w:szCs w:val="24"/>
          <w:lang w:val="en-US" w:eastAsia="zh-CN"/>
        </w:rPr>
        <w:t>，</w:t>
      </w:r>
      <w:r>
        <w:rPr>
          <w:rFonts w:hint="default"/>
          <w:b w:val="0"/>
          <w:bCs w:val="0"/>
          <w:sz w:val="24"/>
          <w:szCs w:val="24"/>
          <w:lang w:val="en-US" w:eastAsia="zh-CN"/>
        </w:rPr>
        <w:t>电话：13811810771</w:t>
      </w:r>
      <w:r>
        <w:rPr>
          <w:rFonts w:hint="eastAsia"/>
          <w:b w:val="0"/>
          <w:bCs w:val="0"/>
          <w:sz w:val="24"/>
          <w:szCs w:val="24"/>
          <w:lang w:val="en-US" w:eastAsia="zh-CN"/>
        </w:rPr>
        <w:t>，</w:t>
      </w:r>
      <w:r>
        <w:rPr>
          <w:rFonts w:hint="default"/>
          <w:b w:val="0"/>
          <w:bCs w:val="0"/>
          <w:sz w:val="24"/>
          <w:szCs w:val="24"/>
          <w:lang w:val="en-US" w:eastAsia="zh-CN"/>
        </w:rPr>
        <w:t>电子邮箱：</w:t>
      </w:r>
      <w:r>
        <w:rPr>
          <w:rFonts w:hint="default"/>
          <w:b w:val="0"/>
          <w:bCs w:val="0"/>
          <w:sz w:val="24"/>
          <w:szCs w:val="24"/>
          <w:lang w:val="en-US" w:eastAsia="zh-CN"/>
        </w:rPr>
        <w:fldChar w:fldCharType="begin"/>
      </w:r>
      <w:r>
        <w:rPr>
          <w:rFonts w:hint="default"/>
          <w:b w:val="0"/>
          <w:bCs w:val="0"/>
          <w:sz w:val="24"/>
          <w:szCs w:val="24"/>
          <w:lang w:val="en-US" w:eastAsia="zh-CN"/>
        </w:rPr>
        <w:instrText xml:space="preserve"> HYPERLINK "mailto:maozixi@lantai.cn" </w:instrText>
      </w:r>
      <w:r>
        <w:rPr>
          <w:rFonts w:hint="default"/>
          <w:b w:val="0"/>
          <w:bCs w:val="0"/>
          <w:sz w:val="24"/>
          <w:szCs w:val="24"/>
          <w:lang w:val="en-US" w:eastAsia="zh-CN"/>
        </w:rPr>
        <w:fldChar w:fldCharType="separate"/>
      </w:r>
      <w:r>
        <w:rPr>
          <w:rStyle w:val="6"/>
          <w:rFonts w:hint="default"/>
          <w:b w:val="0"/>
          <w:bCs w:val="0"/>
          <w:sz w:val="24"/>
          <w:szCs w:val="24"/>
          <w:lang w:val="en-US" w:eastAsia="zh-CN"/>
        </w:rPr>
        <w:t>maozixi@lantai.cn</w:t>
      </w:r>
      <w:r>
        <w:rPr>
          <w:rFonts w:hint="default"/>
          <w:b w:val="0"/>
          <w:bCs w:val="0"/>
          <w:sz w:val="24"/>
          <w:szCs w:val="24"/>
          <w:lang w:val="en-US" w:eastAsia="zh-CN"/>
        </w:rPr>
        <w:fldChar w:fldCharType="end"/>
      </w:r>
    </w:p>
    <w:p>
      <w:pPr>
        <w:keepNext/>
        <w:keepLines w:val="0"/>
        <w:pageBreakBefore w:val="0"/>
        <w:widowControl w:val="0"/>
        <w:kinsoku/>
        <w:wordWrap/>
        <w:overflowPunct/>
        <w:topLinePunct w:val="0"/>
        <w:autoSpaceDE/>
        <w:autoSpaceDN/>
        <w:bidi w:val="0"/>
        <w:adjustRightInd/>
        <w:snapToGrid/>
        <w:spacing w:before="157" w:beforeLines="50" w:after="157" w:afterLines="50" w:line="360" w:lineRule="auto"/>
        <w:ind w:firstLine="960" w:firstLineChars="400"/>
        <w:jc w:val="left"/>
        <w:textAlignment w:val="auto"/>
        <w:rPr>
          <w:rFonts w:hint="default"/>
          <w:b w:val="0"/>
          <w:bCs w:val="0"/>
          <w:sz w:val="24"/>
          <w:szCs w:val="24"/>
          <w:lang w:val="en-US" w:eastAsia="zh-CN"/>
        </w:rPr>
      </w:pPr>
      <w:r>
        <w:rPr>
          <w:rFonts w:hint="eastAsia"/>
          <w:b w:val="0"/>
          <w:bCs w:val="0"/>
          <w:sz w:val="24"/>
          <w:szCs w:val="24"/>
          <w:lang w:val="en-US" w:eastAsia="zh-CN"/>
        </w:rPr>
        <w:t>唐  斌，电话：18600409527，电子邮箱：tangbin@lantai.cn</w:t>
      </w:r>
    </w:p>
    <w:p>
      <w:pPr>
        <w:keepNext/>
        <w:keepLines w:val="0"/>
        <w:pageBreakBefore w:val="0"/>
        <w:widowControl w:val="0"/>
        <w:kinsoku/>
        <w:wordWrap/>
        <w:overflowPunct/>
        <w:topLinePunct w:val="0"/>
        <w:autoSpaceDE/>
        <w:autoSpaceDN/>
        <w:bidi w:val="0"/>
        <w:adjustRightInd/>
        <w:snapToGrid/>
        <w:spacing w:before="157" w:beforeLines="50" w:after="157" w:afterLines="50" w:line="360" w:lineRule="auto"/>
        <w:ind w:firstLine="960" w:firstLineChars="400"/>
        <w:jc w:val="left"/>
        <w:textAlignment w:val="auto"/>
        <w:rPr>
          <w:rFonts w:hint="eastAsia"/>
          <w:b w:val="0"/>
          <w:bCs w:val="0"/>
          <w:sz w:val="24"/>
          <w:szCs w:val="24"/>
          <w:lang w:val="en-US" w:eastAsia="zh-CN"/>
        </w:rPr>
      </w:pPr>
      <w:r>
        <w:rPr>
          <w:rFonts w:hint="default"/>
          <w:b w:val="0"/>
          <w:bCs w:val="0"/>
          <w:sz w:val="24"/>
          <w:szCs w:val="24"/>
          <w:lang w:val="en-US" w:eastAsia="zh-CN"/>
        </w:rPr>
        <w:t>地址：北京市朝阳区曙光西里甲一号第三置业B座29层</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jc w:val="left"/>
        <w:textAlignment w:val="auto"/>
        <w:rPr>
          <w:rFonts w:hint="eastAsia"/>
          <w:b w:val="0"/>
          <w:b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jc w:val="right"/>
        <w:textAlignment w:val="auto"/>
        <w:rPr>
          <w:rFonts w:hint="eastAsia"/>
          <w:b w:val="0"/>
          <w:bCs w:val="0"/>
          <w:sz w:val="24"/>
          <w:szCs w:val="24"/>
          <w:lang w:val="en-US" w:eastAsia="zh-CN"/>
        </w:rPr>
      </w:pPr>
      <w:bookmarkStart w:id="0" w:name="_GoBack"/>
      <w:bookmarkEnd w:id="0"/>
      <w:r>
        <w:rPr>
          <w:rFonts w:hint="default"/>
          <w:b w:val="0"/>
          <w:bCs w:val="0"/>
          <w:sz w:val="24"/>
          <w:szCs w:val="24"/>
          <w:lang w:val="en-US" w:eastAsia="zh-CN"/>
        </w:rPr>
        <w:t>中国航空工业科学技术总公司</w:t>
      </w:r>
      <w:r>
        <w:rPr>
          <w:rFonts w:hint="eastAsia"/>
          <w:b w:val="0"/>
          <w:bCs w:val="0"/>
          <w:sz w:val="24"/>
          <w:szCs w:val="24"/>
          <w:lang w:val="en-US" w:eastAsia="zh-CN"/>
        </w:rPr>
        <w:t>管理人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jc w:val="right"/>
        <w:textAlignment w:val="auto"/>
        <w:rPr>
          <w:rFonts w:hint="default"/>
          <w:b w:val="0"/>
          <w:bCs w:val="0"/>
          <w:sz w:val="24"/>
          <w:szCs w:val="24"/>
          <w:lang w:val="en-US" w:eastAsia="zh-CN"/>
        </w:rPr>
      </w:pPr>
      <w:r>
        <w:rPr>
          <w:rFonts w:hint="eastAsia"/>
          <w:b w:val="0"/>
          <w:bCs w:val="0"/>
          <w:sz w:val="24"/>
          <w:szCs w:val="24"/>
          <w:lang w:val="en-US" w:eastAsia="zh-CN"/>
        </w:rPr>
        <w:t>日期：2022年6月17日</w:t>
      </w:r>
    </w:p>
    <w:p>
      <w:pPr>
        <w:keepNext w:val="0"/>
        <w:keepLines w:val="0"/>
        <w:pageBreakBefore w:val="0"/>
        <w:widowControl w:val="0"/>
        <w:kinsoku/>
        <w:wordWrap/>
        <w:overflowPunct/>
        <w:topLinePunct w:val="0"/>
        <w:autoSpaceDE/>
        <w:autoSpaceDN/>
        <w:bidi w:val="0"/>
        <w:adjustRightInd/>
        <w:snapToGrid/>
        <w:spacing w:before="60" w:after="60" w:line="360" w:lineRule="auto"/>
        <w:ind w:firstLine="480" w:firstLineChars="200"/>
        <w:jc w:val="left"/>
        <w:textAlignment w:val="auto"/>
        <w:rPr>
          <w:rFonts w:hint="eastAsia" w:asciiTheme="minorHAnsi" w:eastAsiaTheme="minorEastAsia"/>
          <w:b w:val="0"/>
          <w:bCs w:val="0"/>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before="120" w:after="120" w:line="360" w:lineRule="auto"/>
        <w:ind w:firstLine="480" w:firstLineChars="200"/>
        <w:jc w:val="right"/>
        <w:textAlignment w:val="auto"/>
        <w:rPr>
          <w:rFonts w:hint="default"/>
          <w:b w:val="0"/>
          <w:bCs w:val="0"/>
          <w:sz w:val="24"/>
          <w:szCs w:val="24"/>
          <w:lang w:val="en-US" w:eastAsia="zh-CN"/>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姚体">
    <w:altName w:val="宋体"/>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2Y2ZiOTc0MDIyOGE0MWU5ZjE2ODU5ZDkzYmFiN2YifQ=="/>
  </w:docVars>
  <w:rsids>
    <w:rsidRoot w:val="00000000"/>
    <w:rsid w:val="02931D7E"/>
    <w:rsid w:val="02A55350"/>
    <w:rsid w:val="03E14915"/>
    <w:rsid w:val="0573535A"/>
    <w:rsid w:val="06E57385"/>
    <w:rsid w:val="0A97250C"/>
    <w:rsid w:val="0D1645BE"/>
    <w:rsid w:val="0EF64FF8"/>
    <w:rsid w:val="104D5464"/>
    <w:rsid w:val="1067201B"/>
    <w:rsid w:val="12BA51FB"/>
    <w:rsid w:val="17364C92"/>
    <w:rsid w:val="188C15E7"/>
    <w:rsid w:val="20685068"/>
    <w:rsid w:val="20C938D5"/>
    <w:rsid w:val="220B1DDE"/>
    <w:rsid w:val="2472585A"/>
    <w:rsid w:val="271C1550"/>
    <w:rsid w:val="288669CB"/>
    <w:rsid w:val="288E49B0"/>
    <w:rsid w:val="28B92280"/>
    <w:rsid w:val="2BB2584F"/>
    <w:rsid w:val="2C446003"/>
    <w:rsid w:val="2DCC06E2"/>
    <w:rsid w:val="2FD81CCC"/>
    <w:rsid w:val="30651AA0"/>
    <w:rsid w:val="31A16493"/>
    <w:rsid w:val="31DC0591"/>
    <w:rsid w:val="3263057B"/>
    <w:rsid w:val="352262B1"/>
    <w:rsid w:val="355633A7"/>
    <w:rsid w:val="36F378BA"/>
    <w:rsid w:val="37032387"/>
    <w:rsid w:val="37D122A1"/>
    <w:rsid w:val="38B92800"/>
    <w:rsid w:val="3A6D6AAF"/>
    <w:rsid w:val="3E821BA7"/>
    <w:rsid w:val="40AE7807"/>
    <w:rsid w:val="41B41011"/>
    <w:rsid w:val="41B77415"/>
    <w:rsid w:val="41EC638F"/>
    <w:rsid w:val="44281191"/>
    <w:rsid w:val="445643D9"/>
    <w:rsid w:val="44744475"/>
    <w:rsid w:val="4654669F"/>
    <w:rsid w:val="46963B0C"/>
    <w:rsid w:val="46C41400"/>
    <w:rsid w:val="471F1D77"/>
    <w:rsid w:val="4965429E"/>
    <w:rsid w:val="4BCF23D2"/>
    <w:rsid w:val="4BE811C7"/>
    <w:rsid w:val="4E14648D"/>
    <w:rsid w:val="4EB718A9"/>
    <w:rsid w:val="4F415BAE"/>
    <w:rsid w:val="4F954B24"/>
    <w:rsid w:val="53832760"/>
    <w:rsid w:val="544A6E26"/>
    <w:rsid w:val="55A900A4"/>
    <w:rsid w:val="563B6C0B"/>
    <w:rsid w:val="57A70BFE"/>
    <w:rsid w:val="5A0D7412"/>
    <w:rsid w:val="5B1E26CC"/>
    <w:rsid w:val="5C336D4B"/>
    <w:rsid w:val="5C604C89"/>
    <w:rsid w:val="5DE55EC7"/>
    <w:rsid w:val="5DEE1A41"/>
    <w:rsid w:val="5FD57F6E"/>
    <w:rsid w:val="61611582"/>
    <w:rsid w:val="61E27765"/>
    <w:rsid w:val="6EE476D7"/>
    <w:rsid w:val="706C14DC"/>
    <w:rsid w:val="70EB0348"/>
    <w:rsid w:val="721759FC"/>
    <w:rsid w:val="75736ACE"/>
    <w:rsid w:val="76AA5054"/>
    <w:rsid w:val="77CD1B10"/>
    <w:rsid w:val="78144DA1"/>
    <w:rsid w:val="78594631"/>
    <w:rsid w:val="78D378DD"/>
    <w:rsid w:val="79A760EC"/>
    <w:rsid w:val="7A5F7897"/>
    <w:rsid w:val="7D74677C"/>
    <w:rsid w:val="7EB53978"/>
    <w:rsid w:val="7F9B4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paragraph" w:customStyle="1" w:styleId="8">
    <w:name w:val="仿宋正文"/>
    <w:basedOn w:val="1"/>
    <w:qFormat/>
    <w:uiPriority w:val="0"/>
    <w:pPr>
      <w:spacing w:before="120" w:after="120" w:line="360" w:lineRule="auto"/>
      <w:ind w:firstLine="643" w:firstLineChars="200"/>
    </w:pPr>
    <w:rPr>
      <w:rFonts w:eastAsia="仿宋" w:asciiTheme="minorAscii" w:hAnsiTheme="minorAscii"/>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673</Words>
  <Characters>756</Characters>
  <Lines>0</Lines>
  <Paragraphs>0</Paragraphs>
  <TotalTime>4</TotalTime>
  <ScaleCrop>false</ScaleCrop>
  <LinksUpToDate>false</LinksUpToDate>
  <CharactersWithSpaces>764</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2021-07-13T08:06:00Z</dcterms:created>
  <dc:creator>lantai</dc:creator>
  <cp:lastModifiedBy>mao</cp:lastModifiedBy>
  <dcterms:modified xsi:type="dcterms:W3CDTF">2022-06-17T10:15:23Z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AA82A8C483A3447B8C606480CE7A1861</vt:lpwstr>
  </property>
</Properties>
</file>