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spacing w:before="100" w:beforeAutospacing="1" w:after="100" w:afterAutospacing="1"/>
        <w:jc w:val="center"/>
        <w:rPr>
          <w:rFonts w:ascii="仿宋" w:hAnsi="仿宋" w:eastAsia="仿宋"/>
          <w:b/>
          <w:bCs/>
          <w:color w:val="000000" w:themeColor="text1"/>
          <w:sz w:val="30"/>
          <w:szCs w:val="30"/>
          <w:lang w:val="en-US" w:bidi="ar-SA"/>
          <w14:textFill>
            <w14:solidFill>
              <w14:schemeClr w14:val="tx1"/>
            </w14:solidFill>
          </w14:textFill>
        </w:rPr>
      </w:pPr>
      <w:bookmarkStart w:id="0" w:name="OLE_LINK36"/>
      <w:bookmarkStart w:id="1" w:name="OLE_LINK35"/>
      <w:r>
        <w:rPr>
          <w:rFonts w:hint="eastAsia" w:ascii="仿宋" w:hAnsi="仿宋" w:eastAsia="仿宋"/>
          <w:b/>
          <w:bCs/>
          <w:color w:val="000000" w:themeColor="text1"/>
          <w:sz w:val="30"/>
          <w:szCs w:val="30"/>
          <w:lang w:val="en-US" w:bidi="ar-SA"/>
          <w14:textFill>
            <w14:solidFill>
              <w14:schemeClr w14:val="tx1"/>
            </w14:solidFill>
          </w14:textFill>
        </w:rPr>
        <w:t>金盛置业投资集团有限公司</w:t>
      </w:r>
      <w:bookmarkEnd w:id="0"/>
      <w:bookmarkEnd w:id="1"/>
      <w:r>
        <w:rPr>
          <w:rFonts w:hint="eastAsia" w:ascii="仿宋" w:hAnsi="仿宋" w:eastAsia="仿宋"/>
          <w:b/>
          <w:bCs/>
          <w:color w:val="000000" w:themeColor="text1"/>
          <w:sz w:val="30"/>
          <w:szCs w:val="30"/>
          <w:lang w:val="en-US" w:eastAsia="zh-CN" w:bidi="ar-SA"/>
          <w14:textFill>
            <w14:solidFill>
              <w14:schemeClr w14:val="tx1"/>
            </w14:solidFill>
          </w14:textFill>
        </w:rPr>
        <w:t>等28家公司</w:t>
      </w:r>
      <w:r>
        <w:rPr>
          <w:rFonts w:hint="eastAsia" w:ascii="仿宋" w:hAnsi="仿宋" w:eastAsia="仿宋"/>
          <w:b/>
          <w:bCs/>
          <w:color w:val="000000" w:themeColor="text1"/>
          <w:sz w:val="30"/>
          <w:szCs w:val="30"/>
          <w:lang w:val="en-US" w:eastAsia="zh-Hans" w:bidi="ar-SA"/>
          <w14:textFill>
            <w14:solidFill>
              <w14:schemeClr w14:val="tx1"/>
            </w14:solidFill>
          </w14:textFill>
        </w:rPr>
        <w:t>实质合并</w:t>
      </w:r>
      <w:r>
        <w:rPr>
          <w:rFonts w:hint="eastAsia" w:ascii="仿宋" w:hAnsi="仿宋" w:eastAsia="仿宋"/>
          <w:b/>
          <w:bCs/>
          <w:color w:val="000000" w:themeColor="text1"/>
          <w:sz w:val="30"/>
          <w:szCs w:val="30"/>
          <w:lang w:val="en-US" w:bidi="ar-SA"/>
          <w14:textFill>
            <w14:solidFill>
              <w14:schemeClr w14:val="tx1"/>
            </w14:solidFill>
          </w14:textFill>
        </w:rPr>
        <w:t>重整</w:t>
      </w:r>
    </w:p>
    <w:p>
      <w:pPr>
        <w:widowControl/>
        <w:autoSpaceDE/>
        <w:autoSpaceDN/>
        <w:spacing w:before="100" w:beforeAutospacing="1" w:after="100" w:afterAutospacing="1"/>
        <w:jc w:val="center"/>
        <w:rPr>
          <w:rFonts w:hint="eastAsia" w:ascii="仿宋" w:hAnsi="仿宋" w:eastAsia="仿宋"/>
          <w:b/>
          <w:bCs/>
          <w:color w:val="000000" w:themeColor="text1"/>
          <w:sz w:val="30"/>
          <w:szCs w:val="30"/>
          <w:lang w:val="en-US" w:bidi="ar-SA"/>
          <w14:textFill>
            <w14:solidFill>
              <w14:schemeClr w14:val="tx1"/>
            </w14:solidFill>
          </w14:textFill>
        </w:rPr>
      </w:pPr>
      <w:r>
        <w:rPr>
          <w:rFonts w:hint="eastAsia" w:ascii="仿宋" w:hAnsi="仿宋" w:eastAsia="仿宋"/>
          <w:b/>
          <w:bCs/>
          <w:color w:val="000000" w:themeColor="text1"/>
          <w:sz w:val="30"/>
          <w:szCs w:val="30"/>
          <w:lang w:val="en-US" w:bidi="ar-SA"/>
          <w14:textFill>
            <w14:solidFill>
              <w14:schemeClr w14:val="tx1"/>
            </w14:solidFill>
          </w14:textFill>
        </w:rPr>
        <w:t>债权申报文件</w:t>
      </w:r>
    </w:p>
    <w:tbl>
      <w:tblPr>
        <w:tblStyle w:val="10"/>
        <w:tblW w:w="0" w:type="auto"/>
        <w:tblInd w:w="0" w:type="dxa"/>
        <w:tblBorders>
          <w:top w:val="thinThickSmallGap" w:color="000000" w:sz="18" w:space="0"/>
          <w:left w:val="none" w:color="auto" w:sz="0" w:space="0"/>
          <w:bottom w:val="thinThickSmallGap" w:color="000000" w:sz="18" w:space="0"/>
          <w:right w:val="none" w:color="auto" w:sz="0" w:space="0"/>
          <w:insideH w:val="single" w:color="000000" w:sz="4" w:space="0"/>
          <w:insideV w:val="dotted" w:color="000000" w:sz="4" w:space="0"/>
        </w:tblBorders>
        <w:tblLayout w:type="autofit"/>
        <w:tblCellMar>
          <w:top w:w="15" w:type="dxa"/>
          <w:left w:w="15" w:type="dxa"/>
          <w:bottom w:w="15" w:type="dxa"/>
          <w:right w:w="15" w:type="dxa"/>
        </w:tblCellMar>
      </w:tblPr>
      <w:tblGrid>
        <w:gridCol w:w="1459"/>
        <w:gridCol w:w="8311"/>
      </w:tblGrid>
      <w:tr>
        <w:tblPrEx>
          <w:tblBorders>
            <w:top w:val="thinThickSmallGap" w:color="000000" w:sz="18" w:space="0"/>
            <w:left w:val="none" w:color="auto" w:sz="0" w:space="0"/>
            <w:bottom w:val="thinThickSmallGap" w:color="000000" w:sz="18" w:space="0"/>
            <w:right w:val="none" w:color="auto" w:sz="0" w:space="0"/>
            <w:insideH w:val="single" w:color="000000" w:sz="4" w:space="0"/>
            <w:insideV w:val="dotted" w:color="000000" w:sz="4" w:space="0"/>
          </w:tblBorders>
          <w:tblCellMar>
            <w:top w:w="15" w:type="dxa"/>
            <w:left w:w="15" w:type="dxa"/>
            <w:bottom w:w="15" w:type="dxa"/>
            <w:right w:w="15" w:type="dxa"/>
          </w:tblCellMar>
        </w:tblPrEx>
        <w:trPr>
          <w:trHeight w:val="985" w:hRule="atLeast"/>
        </w:trPr>
        <w:tc>
          <w:tcPr>
            <w:tcW w:w="1459" w:type="dxa"/>
            <w:vAlign w:val="center"/>
          </w:tcPr>
          <w:p>
            <w:pPr>
              <w:widowControl/>
              <w:autoSpaceDE/>
              <w:autoSpaceDN/>
              <w:spacing w:before="100" w:beforeAutospacing="1" w:after="100" w:afterAutospacing="1"/>
              <w:rPr>
                <w:color w:val="000000" w:themeColor="text1"/>
                <w:sz w:val="24"/>
                <w:szCs w:val="24"/>
                <w:lang w:val="en-US" w:bidi="ar-SA"/>
                <w14:textFill>
                  <w14:solidFill>
                    <w14:schemeClr w14:val="tx1"/>
                  </w14:solidFill>
                </w14:textFill>
              </w:rPr>
            </w:pPr>
            <w:r>
              <w:rPr>
                <w:rFonts w:hint="eastAsia" w:ascii="仿宋" w:hAnsi="仿宋" w:eastAsia="仿宋" w:cs="仿宋"/>
                <w:color w:val="000000" w:themeColor="text1"/>
                <w:sz w:val="24"/>
                <w:szCs w:val="24"/>
                <w:lang w:val="en-US" w:bidi="ar-SA"/>
                <w14:textFill>
                  <w14:solidFill>
                    <w14:schemeClr w14:val="tx1"/>
                  </w14:solidFill>
                </w14:textFill>
              </w:rPr>
              <w:t>债权人名称*</w:t>
            </w:r>
            <w:r>
              <w:rPr>
                <w:rFonts w:hint="eastAsia"/>
                <w:color w:val="000000" w:themeColor="text1"/>
                <w:sz w:val="24"/>
                <w:szCs w:val="24"/>
                <w:lang w:val="en-US" w:bidi="ar-SA"/>
                <w14:textFill>
                  <w14:solidFill>
                    <w14:schemeClr w14:val="tx1"/>
                  </w14:solidFill>
                </w14:textFill>
              </w:rPr>
              <w:t xml:space="preserve"> </w:t>
            </w:r>
          </w:p>
        </w:tc>
        <w:tc>
          <w:tcPr>
            <w:tcW w:w="8311" w:type="dxa"/>
            <w:vAlign w:val="center"/>
          </w:tcPr>
          <w:p>
            <w:pPr>
              <w:widowControl/>
              <w:autoSpaceDE/>
              <w:autoSpaceDN/>
              <w:rPr>
                <w:color w:val="000000" w:themeColor="text1"/>
                <w:sz w:val="24"/>
                <w:szCs w:val="24"/>
                <w:lang w:val="en-US" w:bidi="ar-SA"/>
                <w14:textFill>
                  <w14:solidFill>
                    <w14:schemeClr w14:val="tx1"/>
                  </w14:solidFill>
                </w14:textFill>
              </w:rPr>
            </w:pPr>
          </w:p>
        </w:tc>
      </w:tr>
      <w:tr>
        <w:tblPrEx>
          <w:tblBorders>
            <w:top w:val="thinThickSmallGap" w:color="000000" w:sz="18" w:space="0"/>
            <w:left w:val="none" w:color="auto" w:sz="0" w:space="0"/>
            <w:bottom w:val="thinThickSmallGap" w:color="000000" w:sz="18" w:space="0"/>
            <w:right w:val="none" w:color="auto" w:sz="0" w:space="0"/>
            <w:insideH w:val="single" w:color="000000" w:sz="4" w:space="0"/>
            <w:insideV w:val="dotted" w:color="000000" w:sz="4" w:space="0"/>
          </w:tblBorders>
          <w:tblCellMar>
            <w:top w:w="15" w:type="dxa"/>
            <w:left w:w="15" w:type="dxa"/>
            <w:bottom w:w="15" w:type="dxa"/>
            <w:right w:w="15" w:type="dxa"/>
          </w:tblCellMar>
        </w:tblPrEx>
        <w:trPr>
          <w:trHeight w:val="999" w:hRule="atLeast"/>
        </w:trPr>
        <w:tc>
          <w:tcPr>
            <w:tcW w:w="1459" w:type="dxa"/>
            <w:vAlign w:val="center"/>
          </w:tcPr>
          <w:p>
            <w:pPr>
              <w:widowControl/>
              <w:autoSpaceDE/>
              <w:autoSpaceDN/>
              <w:spacing w:before="100" w:beforeAutospacing="1" w:after="100" w:afterAutospacing="1"/>
              <w:rPr>
                <w:color w:val="000000" w:themeColor="text1"/>
                <w:sz w:val="24"/>
                <w:szCs w:val="24"/>
                <w:lang w:val="en-US" w:bidi="ar-SA"/>
                <w14:textFill>
                  <w14:solidFill>
                    <w14:schemeClr w14:val="tx1"/>
                  </w14:solidFill>
                </w14:textFill>
              </w:rPr>
            </w:pPr>
            <w:r>
              <w:rPr>
                <w:rFonts w:hint="eastAsia" w:ascii="仿宋" w:hAnsi="仿宋" w:eastAsia="仿宋" w:cs="仿宋"/>
                <w:color w:val="000000" w:themeColor="text1"/>
                <w:sz w:val="24"/>
                <w:szCs w:val="24"/>
                <w:lang w:val="en-US" w:bidi="ar-SA"/>
                <w14:textFill>
                  <w14:solidFill>
                    <w14:schemeClr w14:val="tx1"/>
                  </w14:solidFill>
                </w14:textFill>
              </w:rPr>
              <w:t>债务人名称*</w:t>
            </w:r>
            <w:r>
              <w:rPr>
                <w:rFonts w:hint="eastAsia"/>
                <w:color w:val="000000" w:themeColor="text1"/>
                <w:sz w:val="24"/>
                <w:szCs w:val="24"/>
                <w:lang w:val="en-US" w:bidi="ar-SA"/>
                <w14:textFill>
                  <w14:solidFill>
                    <w14:schemeClr w14:val="tx1"/>
                  </w14:solidFill>
                </w14:textFill>
              </w:rPr>
              <w:t xml:space="preserve"> </w:t>
            </w:r>
          </w:p>
        </w:tc>
        <w:tc>
          <w:tcPr>
            <w:tcW w:w="8311" w:type="dxa"/>
            <w:vAlign w:val="center"/>
          </w:tcPr>
          <w:p>
            <w:pPr>
              <w:tabs>
                <w:tab w:val="left" w:pos="1045"/>
              </w:tabs>
              <w:spacing w:line="360" w:lineRule="auto"/>
              <w:jc w:val="center"/>
              <w:rPr>
                <w:rFonts w:hint="default" w:eastAsia="宋体"/>
                <w:color w:val="000000" w:themeColor="text1"/>
                <w:sz w:val="24"/>
                <w:szCs w:val="24"/>
                <w:lang w:val="en-US" w:eastAsia="zh-CN" w:bidi="ar-SA"/>
                <w14:textFill>
                  <w14:solidFill>
                    <w14:schemeClr w14:val="tx1"/>
                  </w14:solidFill>
                </w14:textFill>
              </w:rPr>
            </w:pPr>
          </w:p>
        </w:tc>
      </w:tr>
      <w:tr>
        <w:tblPrEx>
          <w:tblBorders>
            <w:top w:val="thinThickSmallGap" w:color="000000" w:sz="18" w:space="0"/>
            <w:left w:val="none" w:color="auto" w:sz="0" w:space="0"/>
            <w:bottom w:val="thinThickSmallGap" w:color="000000" w:sz="18" w:space="0"/>
            <w:right w:val="none" w:color="auto" w:sz="0" w:space="0"/>
            <w:insideH w:val="single" w:color="000000" w:sz="4" w:space="0"/>
            <w:insideV w:val="dotted" w:color="000000" w:sz="4" w:space="0"/>
          </w:tblBorders>
          <w:tblCellMar>
            <w:top w:w="15" w:type="dxa"/>
            <w:left w:w="15" w:type="dxa"/>
            <w:bottom w:w="15" w:type="dxa"/>
            <w:right w:w="15" w:type="dxa"/>
          </w:tblCellMar>
        </w:tblPrEx>
        <w:trPr>
          <w:trHeight w:val="933" w:hRule="atLeast"/>
        </w:trPr>
        <w:tc>
          <w:tcPr>
            <w:tcW w:w="1459" w:type="dxa"/>
            <w:vAlign w:val="center"/>
          </w:tcPr>
          <w:p>
            <w:pPr>
              <w:widowControl/>
              <w:autoSpaceDE/>
              <w:autoSpaceDN/>
              <w:spacing w:before="100" w:beforeAutospacing="1" w:after="100" w:afterAutospacing="1"/>
              <w:rPr>
                <w:color w:val="000000" w:themeColor="text1"/>
                <w:sz w:val="24"/>
                <w:szCs w:val="24"/>
                <w:lang w:val="en-US" w:bidi="ar-SA"/>
                <w14:textFill>
                  <w14:solidFill>
                    <w14:schemeClr w14:val="tx1"/>
                  </w14:solidFill>
                </w14:textFill>
              </w:rPr>
            </w:pPr>
            <w:r>
              <w:rPr>
                <w:rFonts w:hint="eastAsia" w:ascii="仿宋" w:hAnsi="仿宋" w:eastAsia="仿宋" w:cs="仿宋"/>
                <w:color w:val="000000" w:themeColor="text1"/>
                <w:sz w:val="24"/>
                <w:szCs w:val="24"/>
                <w:lang w:val="en-US" w:bidi="ar-SA"/>
                <w14:textFill>
                  <w14:solidFill>
                    <w14:schemeClr w14:val="tx1"/>
                  </w14:solidFill>
                </w14:textFill>
              </w:rPr>
              <w:t>申报时间*</w:t>
            </w:r>
          </w:p>
        </w:tc>
        <w:tc>
          <w:tcPr>
            <w:tcW w:w="8311" w:type="dxa"/>
            <w:vAlign w:val="center"/>
          </w:tcPr>
          <w:p>
            <w:pPr>
              <w:widowControl/>
              <w:autoSpaceDE/>
              <w:autoSpaceDN/>
              <w:spacing w:before="100" w:beforeAutospacing="1" w:after="100" w:afterAutospacing="1"/>
              <w:jc w:val="center"/>
              <w:rPr>
                <w:color w:val="000000" w:themeColor="text1"/>
                <w:sz w:val="24"/>
                <w:szCs w:val="24"/>
                <w:lang w:val="en-US" w:bidi="ar-SA"/>
                <w14:textFill>
                  <w14:solidFill>
                    <w14:schemeClr w14:val="tx1"/>
                  </w14:solidFill>
                </w14:textFill>
              </w:rPr>
            </w:pPr>
            <w:r>
              <w:rPr>
                <w:rFonts w:hint="eastAsia" w:ascii="仿宋" w:hAnsi="仿宋" w:eastAsia="仿宋" w:cs="仿宋"/>
                <w:color w:val="000000" w:themeColor="text1"/>
                <w:sz w:val="24"/>
                <w:szCs w:val="24"/>
                <w:lang w:val="en-US" w:bidi="ar-SA"/>
                <w14:textFill>
                  <w14:solidFill>
                    <w14:schemeClr w14:val="tx1"/>
                  </w14:solidFill>
                </w14:textFill>
              </w:rPr>
              <w:t>年   月   日</w:t>
            </w:r>
          </w:p>
        </w:tc>
      </w:tr>
    </w:tbl>
    <w:p>
      <w:pPr>
        <w:widowControl/>
        <w:autoSpaceDE/>
        <w:autoSpaceDN/>
        <w:spacing w:before="100" w:beforeAutospacing="1" w:after="100" w:afterAutospacing="1"/>
        <w:rPr>
          <w:color w:val="000000" w:themeColor="text1"/>
          <w:sz w:val="24"/>
          <w:szCs w:val="24"/>
          <w:lang w:val="en-US" w:bidi="ar-SA"/>
          <w14:textFill>
            <w14:solidFill>
              <w14:schemeClr w14:val="tx1"/>
            </w14:solidFill>
          </w14:textFill>
        </w:rPr>
      </w:pPr>
    </w:p>
    <w:p>
      <w:pPr>
        <w:widowControl/>
        <w:autoSpaceDE/>
        <w:autoSpaceDN/>
        <w:spacing w:before="100" w:beforeAutospacing="1" w:after="100" w:afterAutospacing="1"/>
        <w:rPr>
          <w:color w:val="000000" w:themeColor="text1"/>
          <w:sz w:val="24"/>
          <w:szCs w:val="24"/>
          <w:lang w:val="en-US" w:bidi="ar-SA"/>
          <w14:textFill>
            <w14:solidFill>
              <w14:schemeClr w14:val="tx1"/>
            </w14:solidFill>
          </w14:textFill>
        </w:rPr>
      </w:pPr>
    </w:p>
    <w:p>
      <w:pPr>
        <w:widowControl/>
        <w:autoSpaceDE/>
        <w:autoSpaceDN/>
        <w:spacing w:before="100" w:beforeAutospacing="1" w:after="100" w:afterAutospacing="1"/>
        <w:rPr>
          <w:rFonts w:hint="eastAsia" w:ascii="仿宋" w:hAnsi="仿宋" w:eastAsia="仿宋" w:cs="仿宋"/>
          <w:b/>
          <w:bCs/>
          <w:color w:val="000000" w:themeColor="text1"/>
          <w:sz w:val="24"/>
          <w:szCs w:val="24"/>
          <w:lang w:val="en-US" w:bidi="ar-SA"/>
          <w14:textFill>
            <w14:solidFill>
              <w14:schemeClr w14:val="tx1"/>
            </w14:solidFill>
          </w14:textFill>
        </w:rPr>
      </w:pPr>
      <w:r>
        <w:rPr>
          <w:rFonts w:hint="eastAsia" w:ascii="仿宋" w:hAnsi="仿宋" w:eastAsia="仿宋" w:cs="仿宋"/>
          <w:b/>
          <w:bCs/>
          <w:color w:val="000000" w:themeColor="text1"/>
          <w:sz w:val="24"/>
          <w:szCs w:val="24"/>
          <w:lang w:val="en-US" w:bidi="ar-SA"/>
          <w14:textFill>
            <w14:solidFill>
              <w14:schemeClr w14:val="tx1"/>
            </w14:solidFill>
          </w14:textFill>
        </w:rPr>
        <w:t xml:space="preserve">特别注意 </w:t>
      </w:r>
    </w:p>
    <w:p>
      <w:pPr>
        <w:widowControl/>
        <w:autoSpaceDE/>
        <w:autoSpaceDN/>
        <w:ind w:firstLine="480" w:firstLineChars="200"/>
        <w:rPr>
          <w:rFonts w:hint="eastAsia" w:ascii="仿宋" w:hAnsi="仿宋" w:eastAsia="仿宋" w:cs="仿宋"/>
          <w:color w:val="000000" w:themeColor="text1"/>
          <w:sz w:val="24"/>
          <w:szCs w:val="24"/>
          <w:lang w:val="en-US" w:bidi="ar-SA"/>
          <w14:textFill>
            <w14:solidFill>
              <w14:schemeClr w14:val="tx1"/>
            </w14:solidFill>
          </w14:textFill>
        </w:rPr>
      </w:pPr>
      <w:r>
        <w:rPr>
          <w:rFonts w:hint="eastAsia" w:ascii="仿宋" w:hAnsi="仿宋" w:eastAsia="仿宋" w:cs="仿宋"/>
          <w:color w:val="000000" w:themeColor="text1"/>
          <w:sz w:val="24"/>
          <w:szCs w:val="24"/>
          <w:lang w:val="en-US" w:bidi="ar-SA"/>
          <w14:textFill>
            <w14:solidFill>
              <w14:schemeClr w14:val="tx1"/>
            </w14:solidFill>
          </w14:textFill>
        </w:rPr>
        <w:t>1.*为必填项；</w:t>
      </w:r>
    </w:p>
    <w:p>
      <w:pPr>
        <w:widowControl/>
        <w:autoSpaceDE/>
        <w:autoSpaceDN/>
        <w:ind w:firstLine="480" w:firstLineChars="200"/>
        <w:rPr>
          <w:rFonts w:hint="eastAsia" w:ascii="仿宋" w:hAnsi="仿宋" w:eastAsia="仿宋" w:cs="仿宋"/>
          <w:color w:val="000000" w:themeColor="text1"/>
          <w:sz w:val="24"/>
          <w:szCs w:val="24"/>
          <w:lang w:val="en-US" w:bidi="ar-SA"/>
          <w14:textFill>
            <w14:solidFill>
              <w14:schemeClr w14:val="tx1"/>
            </w14:solidFill>
          </w14:textFill>
        </w:rPr>
      </w:pPr>
      <w:r>
        <w:rPr>
          <w:rFonts w:hint="eastAsia" w:ascii="仿宋" w:hAnsi="仿宋" w:eastAsia="仿宋" w:cs="仿宋"/>
          <w:color w:val="000000" w:themeColor="text1"/>
          <w:sz w:val="24"/>
          <w:szCs w:val="24"/>
          <w:lang w:val="en-US" w:bidi="ar-SA"/>
          <w14:textFill>
            <w14:solidFill>
              <w14:schemeClr w14:val="tx1"/>
            </w14:solidFill>
          </w14:textFill>
        </w:rPr>
        <w:t>2.申报材料须每页签名或加盖骑缝章；</w:t>
      </w:r>
    </w:p>
    <w:p>
      <w:pPr>
        <w:widowControl/>
        <w:autoSpaceDE/>
        <w:autoSpaceDN/>
        <w:ind w:firstLine="480" w:firstLineChars="200"/>
        <w:rPr>
          <w:rFonts w:hint="eastAsia" w:ascii="仿宋" w:hAnsi="仿宋" w:eastAsia="仿宋" w:cs="仿宋"/>
          <w:color w:val="000000" w:themeColor="text1"/>
          <w:sz w:val="24"/>
          <w:szCs w:val="24"/>
          <w:lang w:val="en-US" w:bidi="ar-SA"/>
          <w14:textFill>
            <w14:solidFill>
              <w14:schemeClr w14:val="tx1"/>
            </w14:solidFill>
          </w14:textFill>
        </w:rPr>
      </w:pPr>
      <w:r>
        <w:rPr>
          <w:rFonts w:hint="eastAsia" w:ascii="仿宋" w:hAnsi="仿宋" w:eastAsia="仿宋" w:cs="仿宋"/>
          <w:color w:val="000000" w:themeColor="text1"/>
          <w:sz w:val="24"/>
          <w:szCs w:val="24"/>
          <w:lang w:val="en-US" w:bidi="ar-SA"/>
          <w14:textFill>
            <w14:solidFill>
              <w14:schemeClr w14:val="tx1"/>
            </w14:solidFill>
          </w14:textFill>
        </w:rPr>
        <w:t>3.填写材料前请仔细阅读申报须知，</w:t>
      </w:r>
      <w:r>
        <w:rPr>
          <w:rFonts w:hint="eastAsia" w:ascii="仿宋" w:hAnsi="仿宋" w:eastAsia="仿宋" w:cs="仿宋"/>
          <w:b/>
          <w:bCs/>
          <w:color w:val="000000" w:themeColor="text1"/>
          <w:sz w:val="24"/>
          <w:szCs w:val="24"/>
          <w:lang w:val="en-US" w:bidi="ar-SA"/>
          <w14:textFill>
            <w14:solidFill>
              <w14:schemeClr w14:val="tx1"/>
            </w14:solidFill>
          </w14:textFill>
        </w:rPr>
        <w:t>按须知要求提供材料将加快您债权的审核速度</w:t>
      </w:r>
      <w:r>
        <w:rPr>
          <w:rFonts w:hint="eastAsia" w:ascii="仿宋" w:hAnsi="仿宋" w:eastAsia="仿宋" w:cs="仿宋"/>
          <w:color w:val="000000" w:themeColor="text1"/>
          <w:sz w:val="24"/>
          <w:szCs w:val="24"/>
          <w:lang w:val="en-US" w:bidi="ar-SA"/>
          <w14:textFill>
            <w14:solidFill>
              <w14:schemeClr w14:val="tx1"/>
            </w14:solidFill>
          </w14:textFill>
        </w:rPr>
        <w:t>；</w:t>
      </w:r>
    </w:p>
    <w:p>
      <w:pPr>
        <w:widowControl/>
        <w:autoSpaceDE/>
        <w:autoSpaceDN/>
        <w:ind w:firstLine="480" w:firstLineChars="200"/>
        <w:rPr>
          <w:rFonts w:hint="eastAsia" w:ascii="仿宋" w:hAnsi="仿宋" w:eastAsia="仿宋" w:cs="仿宋"/>
          <w:color w:val="000000" w:themeColor="text1"/>
          <w:sz w:val="24"/>
          <w:szCs w:val="24"/>
          <w:lang w:val="en-US" w:bidi="ar-SA"/>
          <w14:textFill>
            <w14:solidFill>
              <w14:schemeClr w14:val="tx1"/>
            </w14:solidFill>
          </w14:textFill>
        </w:rPr>
      </w:pPr>
      <w:r>
        <w:rPr>
          <w:rFonts w:hint="eastAsia" w:ascii="仿宋" w:hAnsi="仿宋" w:eastAsia="仿宋" w:cs="仿宋"/>
          <w:b w:val="0"/>
          <w:bCs w:val="0"/>
          <w:color w:val="000000" w:themeColor="text1"/>
          <w:sz w:val="24"/>
          <w:szCs w:val="24"/>
          <w:lang w:val="en-US" w:bidi="ar-SA"/>
          <w14:textFill>
            <w14:solidFill>
              <w14:schemeClr w14:val="tx1"/>
            </w14:solidFill>
          </w14:textFill>
        </w:rPr>
        <w:t>4.</w:t>
      </w:r>
      <w:r>
        <w:rPr>
          <w:rFonts w:hint="eastAsia" w:ascii="仿宋" w:hAnsi="仿宋" w:eastAsia="仿宋" w:cs="仿宋"/>
          <w:color w:val="000000" w:themeColor="text1"/>
          <w:sz w:val="24"/>
          <w:szCs w:val="24"/>
          <w:lang w:val="en-US" w:bidi="ar-SA"/>
          <w14:textFill>
            <w14:solidFill>
              <w14:schemeClr w14:val="tx1"/>
            </w14:solidFill>
          </w14:textFill>
        </w:rPr>
        <w:t>疫情特殊时期，请务必仔细阅读《防疫须知》，不接受不符合防疫要求的人员进行现场申报。</w:t>
      </w:r>
    </w:p>
    <w:p>
      <w:pPr>
        <w:rPr>
          <w:rFonts w:hint="eastAsia" w:ascii="仿宋" w:hAnsi="仿宋" w:eastAsia="仿宋" w:cs="仿宋"/>
          <w:color w:val="000000" w:themeColor="text1"/>
          <w:sz w:val="24"/>
          <w:szCs w:val="24"/>
          <w:lang w:val="en-US" w:bidi="ar-SA"/>
          <w14:textFill>
            <w14:solidFill>
              <w14:schemeClr w14:val="tx1"/>
            </w14:solidFill>
          </w14:textFill>
        </w:rPr>
        <w:sectPr>
          <w:headerReference r:id="rId4" w:type="first"/>
          <w:footerReference r:id="rId6" w:type="first"/>
          <w:headerReference r:id="rId3" w:type="default"/>
          <w:footerReference r:id="rId5" w:type="default"/>
          <w:pgSz w:w="11900" w:h="16840"/>
          <w:pgMar w:top="1440" w:right="1080" w:bottom="1440" w:left="1080" w:header="851" w:footer="992" w:gutter="0"/>
          <w:cols w:space="425" w:num="1"/>
          <w:titlePg/>
          <w:docGrid w:type="lines" w:linePitch="312" w:charSpace="0"/>
        </w:sectPr>
      </w:pPr>
    </w:p>
    <w:p>
      <w:pPr>
        <w:pStyle w:val="2"/>
        <w:spacing w:before="120" w:after="120" w:afterLines="50"/>
        <w:ind w:left="2818"/>
        <w:rPr>
          <w:rFonts w:ascii="仿宋" w:hAnsi="仿宋" w:eastAsia="仿宋"/>
          <w:color w:val="000000" w:themeColor="text1"/>
          <w14:textFill>
            <w14:solidFill>
              <w14:schemeClr w14:val="tx1"/>
            </w14:solidFill>
          </w14:textFill>
        </w:rPr>
      </w:pPr>
      <w:bookmarkStart w:id="2" w:name="_Toc45358137"/>
      <w:r>
        <w:rPr>
          <w:rFonts w:hint="eastAsia" w:ascii="黑体" w:hAnsi="黑体" w:eastAsia="黑体" w:cs="黑体"/>
          <w:color w:val="000000" w:themeColor="text1"/>
          <w14:textFill>
            <w14:solidFill>
              <w14:schemeClr w14:val="tx1"/>
            </w14:solidFill>
          </w14:textFill>
        </w:rPr>
        <w:t>债权申报须知</w:t>
      </w:r>
      <w:bookmarkEnd w:id="2"/>
    </w:p>
    <w:p>
      <w:pPr>
        <w:pStyle w:val="4"/>
        <w:spacing w:line="480" w:lineRule="atLeast"/>
        <w:ind w:firstLine="440" w:firstLineChars="200"/>
        <w:jc w:val="both"/>
        <w:rPr>
          <w:rFonts w:hint="eastAsia" w:ascii="仿宋" w:hAnsi="仿宋" w:eastAsia="仿宋" w:cs="仿宋"/>
          <w:color w:val="000000" w:themeColor="text1"/>
          <w:spacing w:val="-10"/>
          <w:lang w:val="en-US"/>
          <w14:textFill>
            <w14:solidFill>
              <w14:schemeClr w14:val="tx1"/>
            </w14:solidFill>
          </w14:textFill>
        </w:rPr>
      </w:pPr>
      <w:r>
        <w:rPr>
          <w:rFonts w:hint="eastAsia" w:ascii="仿宋" w:hAnsi="仿宋" w:eastAsia="仿宋" w:cs="仿宋"/>
          <w:color w:val="000000" w:themeColor="text1"/>
          <w:spacing w:val="-10"/>
          <w:lang w:val="en-US"/>
          <w14:textFill>
            <w14:solidFill>
              <w14:schemeClr w14:val="tx1"/>
            </w14:solidFill>
          </w14:textFill>
        </w:rPr>
        <w:t>2022年7月14日，南京市中级人民法院作出（2022）苏01破11号《民事裁定书》，裁定受理金盛置业投资集团有限公司（以下简称金盛置业公司）的破产重整申请，作出（2022）苏01破11号之一《民事裁定书》，裁定对金盛置业投资集团有限公司等28家公司（以下简称28家公司）进行实质合并重整</w:t>
      </w:r>
      <w:r>
        <w:rPr>
          <w:rFonts w:hint="default" w:ascii="仿宋" w:hAnsi="仿宋" w:eastAsia="仿宋" w:cs="仿宋"/>
          <w:color w:val="000000" w:themeColor="text1"/>
          <w:spacing w:val="-10"/>
          <w14:textFill>
            <w14:solidFill>
              <w14:schemeClr w14:val="tx1"/>
            </w14:solidFill>
          </w14:textFill>
        </w:rPr>
        <w:t>，</w:t>
      </w:r>
      <w:r>
        <w:rPr>
          <w:rFonts w:hint="eastAsia" w:ascii="仿宋" w:hAnsi="仿宋" w:eastAsia="仿宋" w:cs="仿宋"/>
          <w:color w:val="000000" w:themeColor="text1"/>
          <w:spacing w:val="-10"/>
          <w:lang w:val="en-US" w:eastAsia="zh-Hans"/>
          <w14:textFill>
            <w14:solidFill>
              <w14:schemeClr w14:val="tx1"/>
            </w14:solidFill>
          </w14:textFill>
        </w:rPr>
        <w:t>同时</w:t>
      </w:r>
      <w:r>
        <w:rPr>
          <w:rFonts w:hint="eastAsia" w:ascii="仿宋" w:hAnsi="仿宋" w:eastAsia="仿宋" w:cs="仿宋"/>
          <w:color w:val="000000" w:themeColor="text1"/>
          <w:spacing w:val="-10"/>
          <w:lang w:val="en-US"/>
          <w14:textFill>
            <w14:solidFill>
              <w14:schemeClr w14:val="tx1"/>
            </w14:solidFill>
          </w14:textFill>
        </w:rPr>
        <w:t>作出（2022）苏01破11号《决定书》，指定江苏法德东恒律师事务所、江苏三法律师事务所担任金盛置业公司管理人（以下简称管理人）。为明确债权人及利害关系人在债权申报阶段之权利、义务，现就金盛置业公司及相关联企业重整期间债权申报告知如下：</w:t>
      </w:r>
    </w:p>
    <w:p>
      <w:pPr>
        <w:pStyle w:val="4"/>
        <w:spacing w:line="420" w:lineRule="exact"/>
        <w:ind w:firstLine="482" w:firstLineChars="200"/>
        <w:jc w:val="both"/>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一、申报债权的期限</w:t>
      </w:r>
    </w:p>
    <w:p>
      <w:pPr>
        <w:pStyle w:val="4"/>
        <w:spacing w:line="480" w:lineRule="atLeast"/>
        <w:ind w:firstLine="480" w:firstLineChars="2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为保障债权人权益，债权人应</w:t>
      </w:r>
      <w:r>
        <w:rPr>
          <w:rFonts w:hint="eastAsia" w:ascii="仿宋" w:hAnsi="仿宋" w:eastAsia="仿宋" w:cs="仿宋"/>
          <w:color w:val="000000" w:themeColor="text1"/>
          <w:highlight w:val="none"/>
          <w14:textFill>
            <w14:solidFill>
              <w14:schemeClr w14:val="tx1"/>
            </w14:solidFill>
          </w14:textFill>
        </w:rPr>
        <w:t>当在</w:t>
      </w:r>
      <w:r>
        <w:rPr>
          <w:rFonts w:hint="eastAsia" w:ascii="仿宋" w:hAnsi="仿宋" w:eastAsia="仿宋" w:cs="仿宋"/>
          <w:b/>
          <w:bCs/>
          <w:color w:val="000000" w:themeColor="text1"/>
          <w:highlight w:val="none"/>
          <w:u w:val="single"/>
          <w14:textFill>
            <w14:solidFill>
              <w14:schemeClr w14:val="tx1"/>
            </w14:solidFill>
          </w14:textFill>
        </w:rPr>
        <w:t>202</w:t>
      </w:r>
      <w:r>
        <w:rPr>
          <w:rFonts w:hint="eastAsia" w:ascii="仿宋" w:hAnsi="仿宋" w:eastAsia="仿宋" w:cs="仿宋"/>
          <w:b/>
          <w:bCs/>
          <w:color w:val="000000" w:themeColor="text1"/>
          <w:highlight w:val="none"/>
          <w:u w:val="single"/>
          <w:lang w:val="en-US" w:eastAsia="zh-CN"/>
          <w14:textFill>
            <w14:solidFill>
              <w14:schemeClr w14:val="tx1"/>
            </w14:solidFill>
          </w14:textFill>
        </w:rPr>
        <w:t>2</w:t>
      </w:r>
      <w:r>
        <w:rPr>
          <w:rFonts w:hint="eastAsia" w:ascii="仿宋" w:hAnsi="仿宋" w:eastAsia="仿宋" w:cs="仿宋"/>
          <w:b/>
          <w:color w:val="000000" w:themeColor="text1"/>
          <w:highlight w:val="none"/>
          <w:u w:val="single"/>
          <w14:textFill>
            <w14:solidFill>
              <w14:schemeClr w14:val="tx1"/>
            </w14:solidFill>
          </w14:textFill>
        </w:rPr>
        <w:t>年</w:t>
      </w:r>
      <w:r>
        <w:rPr>
          <w:rFonts w:hint="eastAsia" w:ascii="仿宋" w:hAnsi="仿宋" w:eastAsia="仿宋" w:cs="仿宋"/>
          <w:b/>
          <w:color w:val="000000" w:themeColor="text1"/>
          <w:highlight w:val="none"/>
          <w:u w:val="single"/>
          <w:lang w:val="en-US" w:eastAsia="zh-CN"/>
          <w14:textFill>
            <w14:solidFill>
              <w14:schemeClr w14:val="tx1"/>
            </w14:solidFill>
          </w14:textFill>
        </w:rPr>
        <w:t>8</w:t>
      </w:r>
      <w:r>
        <w:rPr>
          <w:rFonts w:hint="eastAsia" w:ascii="仿宋" w:hAnsi="仿宋" w:eastAsia="仿宋" w:cs="仿宋"/>
          <w:b/>
          <w:color w:val="000000" w:themeColor="text1"/>
          <w:highlight w:val="none"/>
          <w:u w:val="single"/>
          <w14:textFill>
            <w14:solidFill>
              <w14:schemeClr w14:val="tx1"/>
            </w14:solidFill>
          </w14:textFill>
        </w:rPr>
        <w:t>月</w:t>
      </w:r>
      <w:r>
        <w:rPr>
          <w:rFonts w:hint="eastAsia" w:ascii="仿宋" w:hAnsi="仿宋" w:eastAsia="仿宋" w:cs="仿宋"/>
          <w:b/>
          <w:color w:val="000000" w:themeColor="text1"/>
          <w:highlight w:val="none"/>
          <w:u w:val="single"/>
          <w:lang w:val="en-US" w:eastAsia="zh-CN"/>
          <w14:textFill>
            <w14:solidFill>
              <w14:schemeClr w14:val="tx1"/>
            </w14:solidFill>
          </w14:textFill>
        </w:rPr>
        <w:t>31</w:t>
      </w:r>
      <w:r>
        <w:rPr>
          <w:rFonts w:hint="eastAsia" w:ascii="仿宋" w:hAnsi="仿宋" w:eastAsia="仿宋" w:cs="仿宋"/>
          <w:b/>
          <w:color w:val="000000" w:themeColor="text1"/>
          <w:highlight w:val="none"/>
          <w:u w:val="single"/>
          <w14:textFill>
            <w14:solidFill>
              <w14:schemeClr w14:val="tx1"/>
            </w14:solidFill>
          </w14:textFill>
        </w:rPr>
        <w:t>日</w:t>
      </w:r>
      <w:r>
        <w:rPr>
          <w:rFonts w:hint="eastAsia" w:ascii="仿宋" w:hAnsi="仿宋" w:eastAsia="仿宋" w:cs="仿宋"/>
          <w:color w:val="000000" w:themeColor="text1"/>
          <w:highlight w:val="none"/>
          <w14:textFill>
            <w14:solidFill>
              <w14:schemeClr w14:val="tx1"/>
            </w14:solidFill>
          </w14:textFill>
        </w:rPr>
        <w:t>前完成债权</w:t>
      </w:r>
      <w:r>
        <w:rPr>
          <w:rFonts w:hint="eastAsia" w:ascii="仿宋" w:hAnsi="仿宋" w:eastAsia="仿宋" w:cs="仿宋"/>
          <w:color w:val="000000" w:themeColor="text1"/>
          <w14:textFill>
            <w14:solidFill>
              <w14:schemeClr w14:val="tx1"/>
            </w14:solidFill>
          </w14:textFill>
        </w:rPr>
        <w:t>申报。</w:t>
      </w:r>
    </w:p>
    <w:p>
      <w:pPr>
        <w:pStyle w:val="4"/>
        <w:spacing w:line="480" w:lineRule="atLeast"/>
        <w:ind w:firstLine="480" w:firstLineChars="2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为有序申报、依法高效审查，管理人将根据债务人情况对已知债权人进行编组分时段申报，请债权人予以配合。</w:t>
      </w:r>
    </w:p>
    <w:p>
      <w:pPr>
        <w:pStyle w:val="4"/>
        <w:spacing w:line="420" w:lineRule="exact"/>
        <w:ind w:firstLine="482" w:firstLineChars="200"/>
        <w:jc w:val="both"/>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二、申报债权的范围</w:t>
      </w:r>
    </w:p>
    <w:p>
      <w:pPr>
        <w:pStyle w:val="4"/>
        <w:spacing w:line="480" w:lineRule="atLeast"/>
        <w:ind w:firstLine="480" w:firstLineChars="200"/>
        <w:jc w:val="both"/>
        <w:rPr>
          <w:rFonts w:hint="eastAsia" w:ascii="仿宋" w:hAnsi="仿宋" w:eastAsia="仿宋" w:cs="仿宋"/>
          <w:color w:val="000000" w:themeColor="text1"/>
          <w14:textFill>
            <w14:solidFill>
              <w14:schemeClr w14:val="tx1"/>
            </w14:solidFill>
          </w14:textFill>
        </w:rPr>
      </w:pPr>
      <w:bookmarkStart w:id="3" w:name="1、人民法院受理破产清算申请时即____年__月__日对债务人享有债权的债权人，"/>
      <w:bookmarkEnd w:id="3"/>
      <w:r>
        <w:rPr>
          <w:rFonts w:hint="eastAsia" w:ascii="仿宋" w:hAnsi="仿宋" w:eastAsia="仿宋" w:cs="仿宋"/>
          <w:color w:val="000000" w:themeColor="text1"/>
          <w14:textFill>
            <w14:solidFill>
              <w14:schemeClr w14:val="tx1"/>
            </w14:solidFill>
          </w14:textFill>
        </w:rPr>
        <w:t>1</w:t>
      </w:r>
      <w:bookmarkStart w:id="4" w:name="_Hlk54692183"/>
      <w:r>
        <w:rPr>
          <w:rFonts w:hint="eastAsia" w:ascii="仿宋" w:hAnsi="仿宋" w:eastAsia="仿宋" w:cs="仿宋"/>
          <w:color w:val="000000" w:themeColor="text1"/>
          <w14:textFill>
            <w14:solidFill>
              <w14:schemeClr w14:val="tx1"/>
            </w14:solidFill>
          </w14:textFill>
        </w:rPr>
        <w:t>．</w:t>
      </w:r>
      <w:bookmarkEnd w:id="4"/>
      <w:r>
        <w:rPr>
          <w:rFonts w:hint="eastAsia" w:ascii="仿宋" w:hAnsi="仿宋" w:eastAsia="仿宋" w:cs="仿宋"/>
          <w:color w:val="000000" w:themeColor="text1"/>
          <w14:textFill>
            <w14:solidFill>
              <w14:schemeClr w14:val="tx1"/>
            </w14:solidFill>
          </w14:textFill>
        </w:rPr>
        <w:t>重整期间对债务人享有债权的债权人，均有权向管理人申报债权。</w:t>
      </w:r>
    </w:p>
    <w:p>
      <w:pPr>
        <w:pStyle w:val="4"/>
        <w:spacing w:line="480" w:lineRule="atLeast"/>
        <w:ind w:firstLine="480" w:firstLineChars="200"/>
        <w:jc w:val="both"/>
        <w:rPr>
          <w:rFonts w:hint="eastAsia" w:ascii="仿宋" w:hAnsi="仿宋" w:eastAsia="仿宋" w:cs="仿宋"/>
          <w:color w:val="000000" w:themeColor="text1"/>
          <w14:textFill>
            <w14:solidFill>
              <w14:schemeClr w14:val="tx1"/>
            </w14:solidFill>
          </w14:textFill>
        </w:rPr>
      </w:pPr>
      <w:bookmarkStart w:id="5" w:name="2、连带债权人可以由其中一人代表全体连带债权人申报债权，也可以共同申报债权。"/>
      <w:bookmarkEnd w:id="5"/>
      <w:r>
        <w:rPr>
          <w:rFonts w:hint="eastAsia" w:ascii="仿宋" w:hAnsi="仿宋" w:eastAsia="仿宋" w:cs="仿宋"/>
          <w:color w:val="000000" w:themeColor="text1"/>
          <w14:textFill>
            <w14:solidFill>
              <w14:schemeClr w14:val="tx1"/>
            </w14:solidFill>
          </w14:textFill>
        </w:rPr>
        <w:t xml:space="preserve">2．连带债权人可以由其中一人代表全体连带债权人申报债权，也可以共同申报债权。 </w:t>
      </w:r>
    </w:p>
    <w:p>
      <w:pPr>
        <w:pStyle w:val="4"/>
        <w:spacing w:line="480" w:lineRule="atLeast"/>
        <w:ind w:firstLine="480" w:firstLineChars="200"/>
        <w:jc w:val="both"/>
        <w:rPr>
          <w:rFonts w:hint="eastAsia" w:ascii="仿宋" w:hAnsi="仿宋" w:eastAsia="仿宋" w:cs="仿宋"/>
          <w:color w:val="000000" w:themeColor="text1"/>
          <w:lang w:val="en-US"/>
          <w14:textFill>
            <w14:solidFill>
              <w14:schemeClr w14:val="tx1"/>
            </w14:solidFill>
          </w14:textFill>
        </w:rPr>
      </w:pPr>
      <w:bookmarkStart w:id="6" w:name="3、债务人的保证人或者其他连带债务人已经代替债务人清偿债务的，以其对债务人的求偿"/>
      <w:bookmarkEnd w:id="6"/>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．债务人的保证人或者其他连带债务人已经</w:t>
      </w:r>
      <w:r>
        <w:rPr>
          <w:rFonts w:hint="eastAsia" w:ascii="仿宋" w:hAnsi="仿宋" w:eastAsia="仿宋" w:cs="仿宋"/>
          <w:color w:val="000000" w:themeColor="text1"/>
          <w:lang w:val="en-US" w:eastAsia="zh-CN"/>
          <w14:textFill>
            <w14:solidFill>
              <w14:schemeClr w14:val="tx1"/>
            </w14:solidFill>
          </w14:textFill>
        </w:rPr>
        <w:t>全部</w:t>
      </w:r>
      <w:r>
        <w:rPr>
          <w:rFonts w:hint="eastAsia" w:ascii="仿宋" w:hAnsi="仿宋" w:eastAsia="仿宋" w:cs="仿宋"/>
          <w:color w:val="000000" w:themeColor="text1"/>
          <w14:textFill>
            <w14:solidFill>
              <w14:schemeClr w14:val="tx1"/>
            </w14:solidFill>
          </w14:textFill>
        </w:rPr>
        <w:t>代替债务人清偿债务的，以其对债务人的求偿权申报债权。</w:t>
      </w:r>
    </w:p>
    <w:p>
      <w:pPr>
        <w:pStyle w:val="4"/>
        <w:spacing w:line="480" w:lineRule="atLeast"/>
        <w:ind w:firstLine="480" w:firstLineChars="200"/>
        <w:jc w:val="both"/>
        <w:rPr>
          <w:rFonts w:hint="eastAsia" w:ascii="仿宋" w:hAnsi="仿宋" w:eastAsia="仿宋" w:cs="仿宋"/>
          <w:color w:val="000000" w:themeColor="text1"/>
          <w14:textFill>
            <w14:solidFill>
              <w14:schemeClr w14:val="tx1"/>
            </w14:solidFill>
          </w14:textFill>
        </w:rPr>
      </w:pPr>
      <w:bookmarkStart w:id="7" w:name="债务人的保证人或者其他连带债务人尚未代替债务人清偿债务的，以其对债务人的将来求偿"/>
      <w:bookmarkEnd w:id="7"/>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lang w:val="en-US"/>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 xml:space="preserve">债务人的保证人或者其他连带债务人尚未代替债务人清偿债务的，以其对债务人的将来求偿权申报债权。但是，债权人已经向管理人申报全部债权的除外。 </w:t>
      </w:r>
    </w:p>
    <w:p>
      <w:pPr>
        <w:pStyle w:val="4"/>
        <w:spacing w:line="480" w:lineRule="atLeast"/>
        <w:ind w:firstLine="480" w:firstLineChars="200"/>
        <w:jc w:val="both"/>
        <w:rPr>
          <w:rFonts w:hint="eastAsia" w:ascii="仿宋" w:hAnsi="仿宋" w:eastAsia="仿宋" w:cs="仿宋"/>
          <w:color w:val="000000" w:themeColor="text1"/>
          <w14:textFill>
            <w14:solidFill>
              <w14:schemeClr w14:val="tx1"/>
            </w14:solidFill>
          </w14:textFill>
        </w:rPr>
      </w:pPr>
      <w:bookmarkStart w:id="8" w:name="5、管理人或者债务人依照《破产法》规定解除合同的，对方当事人以因合同解除所产生的"/>
      <w:bookmarkEnd w:id="8"/>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14:textFill>
            <w14:solidFill>
              <w14:schemeClr w14:val="tx1"/>
            </w14:solidFill>
          </w14:textFill>
        </w:rPr>
        <w:t>合同</w:t>
      </w:r>
      <w:r>
        <w:rPr>
          <w:rFonts w:hint="eastAsia" w:ascii="仿宋" w:hAnsi="仿宋" w:eastAsia="仿宋" w:cs="仿宋"/>
          <w:color w:val="000000" w:themeColor="text1"/>
          <w14:textFill>
            <w14:solidFill>
              <w14:schemeClr w14:val="tx1"/>
            </w14:solidFill>
          </w14:textFill>
        </w:rPr>
        <w:t>当事人</w:t>
      </w:r>
      <w:r>
        <w:rPr>
          <w:rFonts w:hint="eastAsia" w:ascii="仿宋" w:hAnsi="仿宋" w:eastAsia="仿宋" w:cs="仿宋"/>
          <w:color w:val="000000" w:themeColor="text1"/>
          <w:lang w:val="en-US"/>
          <w14:textFill>
            <w14:solidFill>
              <w14:schemeClr w14:val="tx1"/>
            </w14:solidFill>
          </w14:textFill>
        </w:rPr>
        <w:t>可以</w:t>
      </w:r>
      <w:r>
        <w:rPr>
          <w:rFonts w:hint="eastAsia" w:ascii="仿宋" w:hAnsi="仿宋" w:eastAsia="仿宋" w:cs="仿宋"/>
          <w:color w:val="000000" w:themeColor="text1"/>
          <w14:textFill>
            <w14:solidFill>
              <w14:schemeClr w14:val="tx1"/>
            </w14:solidFill>
          </w14:textFill>
        </w:rPr>
        <w:t xml:space="preserve">以因合同解除所产生的损害赔偿请求权申报债权。 </w:t>
      </w:r>
    </w:p>
    <w:p>
      <w:pPr>
        <w:pStyle w:val="4"/>
        <w:spacing w:line="480" w:lineRule="atLeast"/>
        <w:ind w:firstLine="480" w:firstLineChars="200"/>
        <w:jc w:val="both"/>
        <w:rPr>
          <w:rFonts w:hint="eastAsia" w:ascii="仿宋" w:hAnsi="仿宋" w:eastAsia="仿宋" w:cs="仿宋"/>
          <w:color w:val="000000" w:themeColor="text1"/>
          <w14:textFill>
            <w14:solidFill>
              <w14:schemeClr w14:val="tx1"/>
            </w14:solidFill>
          </w14:textFill>
        </w:rPr>
      </w:pPr>
      <w:bookmarkStart w:id="9" w:name="6、债务人是委托合同的委托人，被裁定适用《破产法》规定的程序，受托人不知该事实，"/>
      <w:bookmarkEnd w:id="9"/>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pacing w:val="-1"/>
          <w14:textFill>
            <w14:solidFill>
              <w14:schemeClr w14:val="tx1"/>
            </w14:solidFill>
          </w14:textFill>
        </w:rPr>
        <w:t>债务人是委托合同的委托人，受托</w:t>
      </w:r>
      <w:r>
        <w:rPr>
          <w:rFonts w:hint="eastAsia" w:ascii="仿宋" w:hAnsi="仿宋" w:eastAsia="仿宋" w:cs="仿宋"/>
          <w:color w:val="000000" w:themeColor="text1"/>
          <w14:textFill>
            <w14:solidFill>
              <w14:schemeClr w14:val="tx1"/>
            </w14:solidFill>
          </w14:textFill>
        </w:rPr>
        <w:t xml:space="preserve">人不知该事实，继续处理委托事务的，受托人以由此产生的请求权申报债权。 </w:t>
      </w:r>
      <w:bookmarkStart w:id="10" w:name="7、债务人是票据的出票人，被裁定适用《破产法》规定的程序，该票据的付款人继续付款"/>
      <w:bookmarkEnd w:id="10"/>
    </w:p>
    <w:p>
      <w:pPr>
        <w:pStyle w:val="4"/>
        <w:spacing w:line="480" w:lineRule="atLeast"/>
        <w:ind w:firstLine="480" w:firstLineChars="2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 xml:space="preserve">．债务人是票据的出票人，该票据的付款人继续付款或者承兑的，付款人以由此产生的请求权申报债权。 </w:t>
      </w:r>
    </w:p>
    <w:p>
      <w:pPr>
        <w:pStyle w:val="4"/>
        <w:spacing w:line="480" w:lineRule="atLeast"/>
        <w:ind w:firstLine="480" w:firstLineChars="200"/>
        <w:jc w:val="both"/>
        <w:rPr>
          <w:rFonts w:hint="eastAsia" w:ascii="仿宋" w:hAnsi="仿宋" w:eastAsia="仿宋" w:cs="仿宋"/>
          <w:color w:val="000000" w:themeColor="text1"/>
          <w14:textFill>
            <w14:solidFill>
              <w14:schemeClr w14:val="tx1"/>
            </w14:solidFill>
          </w14:textFill>
        </w:rPr>
      </w:pPr>
      <w:bookmarkStart w:id="11" w:name="8、附条件、附期限的债权和诉讼、仲裁未决的债权，债权人可以申报。"/>
      <w:bookmarkEnd w:id="11"/>
      <w:r>
        <w:rPr>
          <w:rFonts w:hint="eastAsia" w:ascii="仿宋" w:hAnsi="仿宋" w:eastAsia="仿宋" w:cs="仿宋"/>
          <w:color w:val="000000" w:themeColor="text1"/>
          <w:lang w:val="en-US" w:eastAsia="zh-CN"/>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 xml:space="preserve">．附条件、附期限的债权和诉讼、仲裁未决的债权，债权人可以申报。 </w:t>
      </w:r>
    </w:p>
    <w:p>
      <w:pPr>
        <w:pStyle w:val="4"/>
        <w:spacing w:line="480" w:lineRule="atLeast"/>
        <w:ind w:firstLine="480" w:firstLineChars="200"/>
        <w:jc w:val="both"/>
        <w:rPr>
          <w:rFonts w:hint="eastAsia" w:ascii="仿宋" w:hAnsi="仿宋" w:eastAsia="仿宋" w:cs="仿宋"/>
          <w:color w:val="000000" w:themeColor="text1"/>
          <w14:textFill>
            <w14:solidFill>
              <w14:schemeClr w14:val="tx1"/>
            </w14:solidFill>
          </w14:textFill>
        </w:rPr>
      </w:pPr>
      <w:bookmarkStart w:id="12" w:name="9、未到期债权，在破产清算申请受理时视为已到期；附利息的债权自破产清算申请受理时"/>
      <w:bookmarkEnd w:id="12"/>
      <w:r>
        <w:rPr>
          <w:rFonts w:hint="eastAsia" w:ascii="仿宋" w:hAnsi="仿宋" w:eastAsia="仿宋" w:cs="仿宋"/>
          <w:color w:val="000000" w:themeColor="text1"/>
          <w:lang w:val="en-US" w:eastAsia="zh-CN"/>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．未到期债权，</w:t>
      </w:r>
      <w:r>
        <w:rPr>
          <w:rFonts w:hint="eastAsia" w:ascii="仿宋" w:hAnsi="仿宋" w:eastAsia="仿宋" w:cs="仿宋"/>
          <w:color w:val="000000" w:themeColor="text1"/>
          <w:lang w:val="en-US"/>
          <w14:textFill>
            <w14:solidFill>
              <w14:schemeClr w14:val="tx1"/>
            </w14:solidFill>
          </w14:textFill>
        </w:rPr>
        <w:t>可提前进行申报，但应同时注明到期日</w:t>
      </w:r>
      <w:r>
        <w:rPr>
          <w:rFonts w:hint="eastAsia" w:ascii="仿宋" w:hAnsi="仿宋" w:eastAsia="仿宋" w:cs="仿宋"/>
          <w:color w:val="000000" w:themeColor="text1"/>
          <w14:textFill>
            <w14:solidFill>
              <w14:schemeClr w14:val="tx1"/>
            </w14:solidFill>
          </w14:textFill>
        </w:rPr>
        <w:t xml:space="preserve">。 </w:t>
      </w:r>
    </w:p>
    <w:p>
      <w:pPr>
        <w:pStyle w:val="4"/>
        <w:spacing w:line="480" w:lineRule="atLeast"/>
        <w:ind w:firstLine="480" w:firstLineChars="200"/>
        <w:jc w:val="both"/>
        <w:rPr>
          <w:rFonts w:hint="eastAsia" w:ascii="仿宋" w:hAnsi="仿宋" w:eastAsia="仿宋" w:cs="仿宋"/>
          <w:color w:val="000000" w:themeColor="text1"/>
          <w:lang w:val="en-US"/>
          <w14:textFill>
            <w14:solidFill>
              <w14:schemeClr w14:val="tx1"/>
            </w14:solidFill>
          </w14:textFill>
        </w:rPr>
      </w:pPr>
      <w:bookmarkStart w:id="13" w:name="10、法律规定其他可以申报的债权，债权人应当予以申报。"/>
      <w:bookmarkEnd w:id="13"/>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0</w:t>
      </w:r>
      <w:r>
        <w:rPr>
          <w:rFonts w:hint="eastAsia" w:ascii="仿宋" w:hAnsi="仿宋" w:eastAsia="仿宋" w:cs="仿宋"/>
          <w:color w:val="000000" w:themeColor="text1"/>
          <w14:textFill>
            <w14:solidFill>
              <w14:schemeClr w14:val="tx1"/>
            </w14:solidFill>
          </w14:textFill>
        </w:rPr>
        <w:t xml:space="preserve">．法律规定其他可以申报的债权，债权人可以予以申报。 </w:t>
      </w:r>
      <w:bookmarkStart w:id="14" w:name="二、申报债权应提交的材料及装订顺序的要求"/>
      <w:bookmarkEnd w:id="14"/>
    </w:p>
    <w:p>
      <w:pPr>
        <w:pStyle w:val="4"/>
        <w:spacing w:line="420" w:lineRule="exact"/>
        <w:ind w:firstLine="482" w:firstLineChars="200"/>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三、申报债权应提交的材料的要求</w:t>
      </w:r>
    </w:p>
    <w:p>
      <w:pPr>
        <w:pStyle w:val="4"/>
        <w:spacing w:line="440" w:lineRule="exact"/>
        <w:ind w:firstLine="480" w:firstLineChars="200"/>
        <w:rPr>
          <w:rFonts w:hint="eastAsia" w:ascii="仿宋" w:hAnsi="仿宋" w:eastAsia="仿宋" w:cs="仿宋"/>
          <w:color w:val="000000" w:themeColor="text1"/>
          <w14:textFill>
            <w14:solidFill>
              <w14:schemeClr w14:val="tx1"/>
            </w14:solidFill>
          </w14:textFill>
        </w:rPr>
      </w:pPr>
      <w:bookmarkStart w:id="15" w:name="（一）申报债权时应按要求提供以下材料，[根据管理人邮寄申报材料中样本进行填写，申"/>
      <w:bookmarkEnd w:id="15"/>
      <w:r>
        <w:rPr>
          <w:rFonts w:hint="eastAsia" w:ascii="仿宋" w:hAnsi="仿宋" w:eastAsia="仿宋" w:cs="仿宋"/>
          <w:color w:val="000000" w:themeColor="text1"/>
          <w:lang w:val="en-US"/>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 xml:space="preserve">申报债权时应按要求提供以下材料，根据管理人申报材料中样本进行填写。 </w:t>
      </w:r>
    </w:p>
    <w:p>
      <w:pPr>
        <w:pStyle w:val="4"/>
        <w:spacing w:line="440" w:lineRule="exact"/>
        <w:ind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债权人（</w:t>
      </w:r>
      <w:r>
        <w:rPr>
          <w:rFonts w:hint="eastAsia" w:ascii="仿宋" w:hAnsi="仿宋" w:eastAsia="仿宋" w:cs="仿宋"/>
          <w:color w:val="000000" w:themeColor="text1"/>
          <w:lang w:val="en-US"/>
          <w14:textFill>
            <w14:solidFill>
              <w14:schemeClr w14:val="tx1"/>
            </w14:solidFill>
          </w14:textFill>
        </w:rPr>
        <w:t>单位</w:t>
      </w:r>
      <w:r>
        <w:rPr>
          <w:rFonts w:hint="eastAsia" w:ascii="仿宋" w:hAnsi="仿宋" w:eastAsia="仿宋" w:cs="仿宋"/>
          <w:color w:val="000000" w:themeColor="text1"/>
          <w14:textFill>
            <w14:solidFill>
              <w14:schemeClr w14:val="tx1"/>
            </w14:solidFill>
          </w14:textFill>
        </w:rPr>
        <w:t>）有效的营业执照复印件（加盖公章）、法定代表人身份证明（</w:t>
      </w:r>
      <w:r>
        <w:rPr>
          <w:rFonts w:hint="eastAsia" w:ascii="仿宋" w:hAnsi="仿宋" w:eastAsia="仿宋" w:cs="仿宋"/>
          <w:color w:val="000000" w:themeColor="text1"/>
          <w:lang w:val="en-US"/>
          <w14:textFill>
            <w14:solidFill>
              <w14:schemeClr w14:val="tx1"/>
            </w14:solidFill>
          </w14:textFill>
        </w:rPr>
        <w:t>加盖公章</w:t>
      </w:r>
      <w:r>
        <w:rPr>
          <w:rFonts w:hint="eastAsia" w:ascii="仿宋" w:hAnsi="仿宋" w:eastAsia="仿宋" w:cs="仿宋"/>
          <w:color w:val="000000" w:themeColor="text1"/>
          <w14:textFill>
            <w14:solidFill>
              <w14:schemeClr w14:val="tx1"/>
            </w14:solidFill>
          </w14:textFill>
        </w:rPr>
        <w:t>）、法定代表人居民身份证或其他有效身份证件复印件（本人签字确认）；债权人（</w:t>
      </w:r>
      <w:r>
        <w:rPr>
          <w:rFonts w:hint="eastAsia" w:ascii="仿宋" w:hAnsi="仿宋" w:eastAsia="仿宋" w:cs="仿宋"/>
          <w:color w:val="000000" w:themeColor="text1"/>
          <w:lang w:val="en-US"/>
          <w14:textFill>
            <w14:solidFill>
              <w14:schemeClr w14:val="tx1"/>
            </w14:solidFill>
          </w14:textFill>
        </w:rPr>
        <w:t>自然人</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14:textFill>
            <w14:solidFill>
              <w14:schemeClr w14:val="tx1"/>
            </w14:solidFill>
          </w14:textFill>
        </w:rPr>
        <w:t>的</w:t>
      </w:r>
      <w:bookmarkStart w:id="16" w:name="_Hlk54691100"/>
      <w:r>
        <w:rPr>
          <w:rFonts w:hint="eastAsia" w:ascii="仿宋" w:hAnsi="仿宋" w:eastAsia="仿宋" w:cs="仿宋"/>
          <w:color w:val="000000" w:themeColor="text1"/>
          <w14:textFill>
            <w14:solidFill>
              <w14:schemeClr w14:val="tx1"/>
            </w14:solidFill>
          </w14:textFill>
        </w:rPr>
        <w:t>居民</w:t>
      </w:r>
      <w:bookmarkEnd w:id="16"/>
      <w:r>
        <w:rPr>
          <w:rFonts w:hint="eastAsia" w:ascii="仿宋" w:hAnsi="仿宋" w:eastAsia="仿宋" w:cs="仿宋"/>
          <w:color w:val="000000" w:themeColor="text1"/>
          <w14:textFill>
            <w14:solidFill>
              <w14:schemeClr w14:val="tx1"/>
            </w14:solidFill>
          </w14:textFill>
        </w:rPr>
        <w:t>身份证或其他有效身份证件复印件（本人签字确认）；委托代理人申报的，须提交授权委托书（</w:t>
      </w:r>
      <w:r>
        <w:rPr>
          <w:rFonts w:hint="eastAsia" w:ascii="仿宋" w:hAnsi="仿宋" w:eastAsia="仿宋" w:cs="仿宋"/>
          <w:color w:val="000000" w:themeColor="text1"/>
          <w:lang w:val="en-US"/>
          <w14:textFill>
            <w14:solidFill>
              <w14:schemeClr w14:val="tx1"/>
            </w14:solidFill>
          </w14:textFill>
        </w:rPr>
        <w:t>原件</w:t>
      </w:r>
      <w:r>
        <w:rPr>
          <w:rFonts w:hint="eastAsia" w:ascii="仿宋" w:hAnsi="仿宋" w:eastAsia="仿宋" w:cs="仿宋"/>
          <w:color w:val="000000" w:themeColor="text1"/>
          <w14:textFill>
            <w14:solidFill>
              <w14:schemeClr w14:val="tx1"/>
            </w14:solidFill>
          </w14:textFill>
        </w:rPr>
        <w:t>）及代理人居民身份证或其他有效身份证件复印件（本人签字确认）；委托代理人是律师的，还应</w:t>
      </w:r>
      <w:r>
        <w:rPr>
          <w:rFonts w:hint="eastAsia" w:ascii="仿宋" w:hAnsi="仿宋" w:eastAsia="仿宋" w:cs="仿宋"/>
          <w:color w:val="000000" w:themeColor="text1"/>
          <w:lang w:val="en-US"/>
          <w14:textFill>
            <w14:solidFill>
              <w14:schemeClr w14:val="tx1"/>
            </w14:solidFill>
          </w14:textFill>
        </w:rPr>
        <w:t>提交律师所函及执业证复印件。</w:t>
      </w:r>
    </w:p>
    <w:p>
      <w:pPr>
        <w:pStyle w:val="4"/>
        <w:spacing w:line="440" w:lineRule="exact"/>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债权申报表（申报表中应当详细介绍债权发生经过，有利息的应该提交利息公式）、申报材料清单。</w:t>
      </w:r>
    </w:p>
    <w:p>
      <w:pPr>
        <w:pStyle w:val="4"/>
        <w:spacing w:line="440" w:lineRule="exact"/>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 xml:space="preserve">申报债权的证据材料的复印件(如：合同、协议、往来账及相关凭证、收款或付款凭证、对账单、结算书、判决书、裁决书、调解书、裁定书、利息或违约金计算说明等书面材料)并加盖公章或签字确认。 </w:t>
      </w:r>
    </w:p>
    <w:p>
      <w:pPr>
        <w:pStyle w:val="4"/>
        <w:spacing w:line="440" w:lineRule="exact"/>
        <w:ind w:firstLine="436"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1"/>
          <w:lang w:val="en-US"/>
          <w14:textFill>
            <w14:solidFill>
              <w14:schemeClr w14:val="tx1"/>
            </w14:solidFill>
          </w14:textFill>
        </w:rPr>
        <w:t>5．</w:t>
      </w:r>
      <w:r>
        <w:rPr>
          <w:rFonts w:hint="eastAsia" w:ascii="仿宋" w:hAnsi="仿宋" w:eastAsia="仿宋" w:cs="仿宋"/>
          <w:color w:val="000000" w:themeColor="text1"/>
          <w:spacing w:val="-11"/>
          <w14:textFill>
            <w14:solidFill>
              <w14:schemeClr w14:val="tx1"/>
            </w14:solidFill>
          </w14:textFill>
        </w:rPr>
        <w:t>债权人申报债权时，应在《债权人基本信息</w:t>
      </w:r>
      <w:r>
        <w:rPr>
          <w:rFonts w:hint="eastAsia" w:ascii="仿宋" w:hAnsi="仿宋" w:eastAsia="仿宋" w:cs="仿宋"/>
          <w:color w:val="000000" w:themeColor="text1"/>
          <w:spacing w:val="-11"/>
          <w:lang w:val="en-US"/>
          <w14:textFill>
            <w14:solidFill>
              <w14:schemeClr w14:val="tx1"/>
            </w14:solidFill>
          </w14:textFill>
        </w:rPr>
        <w:t>及联系方式</w:t>
      </w:r>
      <w:r>
        <w:rPr>
          <w:rFonts w:hint="eastAsia" w:ascii="仿宋" w:hAnsi="仿宋" w:eastAsia="仿宋" w:cs="仿宋"/>
          <w:color w:val="000000" w:themeColor="text1"/>
          <w:spacing w:val="-11"/>
          <w14:textFill>
            <w14:solidFill>
              <w14:schemeClr w14:val="tx1"/>
            </w14:solidFill>
          </w14:textFill>
        </w:rPr>
        <w:t>确认书》中明确申报人的通</w:t>
      </w:r>
      <w:r>
        <w:rPr>
          <w:rFonts w:hint="eastAsia" w:ascii="仿宋" w:hAnsi="仿宋" w:eastAsia="仿宋" w:cs="仿宋"/>
          <w:color w:val="000000" w:themeColor="text1"/>
          <w14:textFill>
            <w14:solidFill>
              <w14:schemeClr w14:val="tx1"/>
            </w14:solidFill>
          </w14:textFill>
        </w:rPr>
        <w:t xml:space="preserve">讯地址、邮编、电话、联系人等。 </w:t>
      </w:r>
    </w:p>
    <w:p>
      <w:pPr>
        <w:pStyle w:val="4"/>
        <w:spacing w:line="440" w:lineRule="exact"/>
        <w:ind w:firstLine="480" w:firstLineChars="200"/>
        <w:jc w:val="both"/>
        <w:rPr>
          <w:rFonts w:hint="eastAsia" w:ascii="仿宋" w:hAnsi="仿宋" w:eastAsia="仿宋" w:cs="仿宋"/>
          <w:color w:val="000000" w:themeColor="text1"/>
          <w14:textFill>
            <w14:solidFill>
              <w14:schemeClr w14:val="tx1"/>
            </w14:solidFill>
          </w14:textFill>
        </w:rPr>
      </w:pPr>
      <w:bookmarkStart w:id="17" w:name="5、债权人申报债权时应提交相关文件材料以证明债权存在以及金额，简要陈述该债权的形"/>
      <w:bookmarkEnd w:id="17"/>
      <w:r>
        <w:rPr>
          <w:rFonts w:hint="eastAsia" w:ascii="仿宋" w:hAnsi="仿宋" w:eastAsia="仿宋" w:cs="仿宋"/>
          <w:color w:val="000000" w:themeColor="text1"/>
          <w:lang w:val="en-US"/>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债权人申报债权时应提交相关文件材料以证明债权存在以及金额，简要</w:t>
      </w:r>
      <w:r>
        <w:rPr>
          <w:rFonts w:hint="eastAsia" w:ascii="仿宋" w:hAnsi="仿宋" w:eastAsia="仿宋" w:cs="仿宋"/>
          <w:color w:val="000000" w:themeColor="text1"/>
          <w:spacing w:val="-8"/>
          <w14:textFill>
            <w14:solidFill>
              <w14:schemeClr w14:val="tx1"/>
            </w14:solidFill>
          </w14:textFill>
        </w:rPr>
        <w:t>陈述该债权的形成经过；若涉及合同关系，则该合同是否已经履行完毕要填写清</w:t>
      </w:r>
      <w:r>
        <w:rPr>
          <w:rFonts w:hint="eastAsia" w:ascii="仿宋" w:hAnsi="仿宋" w:eastAsia="仿宋" w:cs="仿宋"/>
          <w:color w:val="000000" w:themeColor="text1"/>
          <w:spacing w:val="-10"/>
          <w14:textFill>
            <w14:solidFill>
              <w14:schemeClr w14:val="tx1"/>
            </w14:solidFill>
          </w14:textFill>
        </w:rPr>
        <w:t>楚。管理人如认为其提交文件材料不完整，可要求债权人补充提交文件材料。申</w:t>
      </w:r>
      <w:r>
        <w:rPr>
          <w:rFonts w:hint="eastAsia" w:ascii="仿宋" w:hAnsi="仿宋" w:eastAsia="仿宋" w:cs="仿宋"/>
          <w:color w:val="000000" w:themeColor="text1"/>
          <w:spacing w:val="-13"/>
          <w14:textFill>
            <w14:solidFill>
              <w14:schemeClr w14:val="tx1"/>
            </w14:solidFill>
          </w14:textFill>
        </w:rPr>
        <w:t>报孳息或违约金涉及多笔债权的，应分别列明每笔债权孳息或违约金计算说明。</w:t>
      </w:r>
    </w:p>
    <w:p>
      <w:pPr>
        <w:spacing w:line="440" w:lineRule="exact"/>
        <w:ind w:firstLine="476" w:firstLineChars="200"/>
        <w:jc w:val="both"/>
        <w:rPr>
          <w:rFonts w:hint="eastAsia" w:ascii="仿宋" w:hAnsi="仿宋" w:eastAsia="仿宋" w:cs="仿宋"/>
          <w:color w:val="000000" w:themeColor="text1"/>
          <w:sz w:val="24"/>
          <w:szCs w:val="24"/>
          <w14:textFill>
            <w14:solidFill>
              <w14:schemeClr w14:val="tx1"/>
            </w14:solidFill>
          </w14:textFill>
        </w:rPr>
      </w:pPr>
      <w:bookmarkStart w:id="18" w:name="6、债权人提交的申报材料，须提交相关原件，并提交核对无误的复印件一式二份，债权人"/>
      <w:bookmarkEnd w:id="18"/>
      <w:r>
        <w:rPr>
          <w:rFonts w:hint="eastAsia" w:ascii="仿宋" w:hAnsi="仿宋" w:eastAsia="仿宋" w:cs="仿宋"/>
          <w:bCs/>
          <w:color w:val="000000" w:themeColor="text1"/>
          <w:spacing w:val="-1"/>
          <w:sz w:val="24"/>
          <w:szCs w:val="24"/>
          <w:lang w:val="en-US"/>
          <w14:textFill>
            <w14:solidFill>
              <w14:schemeClr w14:val="tx1"/>
            </w14:solidFill>
          </w14:textFill>
        </w:rPr>
        <w:t>7．</w:t>
      </w:r>
      <w:r>
        <w:rPr>
          <w:rFonts w:hint="eastAsia" w:ascii="仿宋" w:hAnsi="仿宋" w:eastAsia="仿宋" w:cs="仿宋"/>
          <w:bCs/>
          <w:color w:val="000000" w:themeColor="text1"/>
          <w:spacing w:val="-1"/>
          <w:sz w:val="24"/>
          <w:szCs w:val="24"/>
          <w14:textFill>
            <w14:solidFill>
              <w14:schemeClr w14:val="tx1"/>
            </w14:solidFill>
          </w14:textFill>
        </w:rPr>
        <w:t>债权人邮寄申报或现场提交申报材料的，应按原件全面、完整复印核对无误的</w:t>
      </w:r>
      <w:r>
        <w:rPr>
          <w:rFonts w:hint="eastAsia" w:ascii="仿宋" w:hAnsi="仿宋" w:eastAsia="仿宋" w:cs="仿宋"/>
          <w:b/>
          <w:color w:val="000000" w:themeColor="text1"/>
          <w:spacing w:val="-1"/>
          <w:sz w:val="24"/>
          <w:szCs w:val="24"/>
          <w:u w:val="single"/>
          <w14:textFill>
            <w14:solidFill>
              <w14:schemeClr w14:val="tx1"/>
            </w14:solidFill>
          </w14:textFill>
        </w:rPr>
        <w:t>复印件及电子版（提供U盘储存，与原件一致）</w:t>
      </w:r>
      <w:r>
        <w:rPr>
          <w:rFonts w:hint="eastAsia" w:ascii="仿宋" w:hAnsi="仿宋" w:eastAsia="仿宋" w:cs="仿宋"/>
          <w:b/>
          <w:color w:val="000000" w:themeColor="text1"/>
          <w:spacing w:val="-1"/>
          <w:sz w:val="24"/>
          <w:szCs w:val="24"/>
          <w14:textFill>
            <w14:solidFill>
              <w14:schemeClr w14:val="tx1"/>
            </w14:solidFill>
          </w14:textFill>
        </w:rPr>
        <w:t>，</w:t>
      </w:r>
      <w:r>
        <w:rPr>
          <w:rFonts w:hint="eastAsia" w:ascii="仿宋" w:hAnsi="仿宋" w:eastAsia="仿宋" w:cs="仿宋"/>
          <w:color w:val="000000" w:themeColor="text1"/>
          <w:spacing w:val="-11"/>
          <w:sz w:val="24"/>
          <w:szCs w:val="24"/>
          <w14:textFill>
            <w14:solidFill>
              <w14:schemeClr w14:val="tx1"/>
            </w14:solidFill>
          </w14:textFill>
        </w:rPr>
        <w:t>债权人有义务保证其提交的文件资料与原件相一致，并在其提交的复印</w:t>
      </w:r>
      <w:r>
        <w:rPr>
          <w:rFonts w:hint="eastAsia" w:ascii="仿宋" w:hAnsi="仿宋" w:eastAsia="仿宋" w:cs="仿宋"/>
          <w:color w:val="000000" w:themeColor="text1"/>
          <w:spacing w:val="-4"/>
          <w:sz w:val="24"/>
          <w:szCs w:val="24"/>
          <w14:textFill>
            <w14:solidFill>
              <w14:schemeClr w14:val="tx1"/>
            </w14:solidFill>
          </w14:textFill>
        </w:rPr>
        <w:t>件上由债权人或其受托人签名或盖章。进入</w:t>
      </w:r>
      <w:r>
        <w:rPr>
          <w:rFonts w:hint="eastAsia" w:ascii="仿宋" w:hAnsi="仿宋" w:eastAsia="仿宋" w:cs="仿宋"/>
          <w:color w:val="000000" w:themeColor="text1"/>
          <w:spacing w:val="-4"/>
          <w:sz w:val="24"/>
          <w:szCs w:val="24"/>
          <w:lang w:val="en-US"/>
          <w14:textFill>
            <w14:solidFill>
              <w14:schemeClr w14:val="tx1"/>
            </w14:solidFill>
          </w14:textFill>
        </w:rPr>
        <w:t>司法</w:t>
      </w:r>
      <w:r>
        <w:rPr>
          <w:rFonts w:hint="eastAsia" w:ascii="仿宋" w:hAnsi="仿宋" w:eastAsia="仿宋" w:cs="仿宋"/>
          <w:color w:val="000000" w:themeColor="text1"/>
          <w:spacing w:val="-4"/>
          <w:sz w:val="24"/>
          <w:szCs w:val="24"/>
          <w14:textFill>
            <w14:solidFill>
              <w14:schemeClr w14:val="tx1"/>
            </w14:solidFill>
          </w14:textFill>
        </w:rPr>
        <w:t>程序或仲裁程序的，同时提交</w:t>
      </w:r>
      <w:r>
        <w:rPr>
          <w:rFonts w:hint="eastAsia" w:ascii="仿宋" w:hAnsi="仿宋" w:eastAsia="仿宋" w:cs="仿宋"/>
          <w:color w:val="000000" w:themeColor="text1"/>
          <w:sz w:val="24"/>
          <w:szCs w:val="24"/>
          <w14:textFill>
            <w14:solidFill>
              <w14:schemeClr w14:val="tx1"/>
            </w14:solidFill>
          </w14:textFill>
        </w:rPr>
        <w:t>司法机关或仲裁机构出具的相关法律文书。</w:t>
      </w:r>
    </w:p>
    <w:p>
      <w:pPr>
        <w:pStyle w:val="4"/>
        <w:spacing w:line="440" w:lineRule="exact"/>
        <w:ind w:firstLine="436" w:firstLineChars="2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1"/>
          <w:lang w:val="en-US"/>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现场申报的，须同时提交原件供管理人核对；邮寄申报的，提交原件核对时间由管理人另行通知。</w:t>
      </w:r>
      <w:r>
        <w:rPr>
          <w:rFonts w:hint="eastAsia" w:ascii="仿宋" w:hAnsi="仿宋" w:eastAsia="仿宋" w:cs="仿宋"/>
          <w:color w:val="000000" w:themeColor="text1"/>
          <w:spacing w:val="-11"/>
          <w14:textFill>
            <w14:solidFill>
              <w14:schemeClr w14:val="tx1"/>
            </w14:solidFill>
          </w14:textFill>
        </w:rPr>
        <w:t>审核债权过程中，管理人如要求审核证据原件的，申报人应根据管理人</w:t>
      </w:r>
      <w:r>
        <w:rPr>
          <w:rFonts w:hint="eastAsia" w:ascii="仿宋" w:hAnsi="仿宋" w:eastAsia="仿宋" w:cs="仿宋"/>
          <w:color w:val="000000" w:themeColor="text1"/>
          <w14:textFill>
            <w14:solidFill>
              <w14:schemeClr w14:val="tx1"/>
            </w14:solidFill>
          </w14:textFill>
        </w:rPr>
        <w:t>的要求提交证据原件。</w:t>
      </w:r>
    </w:p>
    <w:p>
      <w:pPr>
        <w:pStyle w:val="4"/>
        <w:spacing w:line="440" w:lineRule="exact"/>
        <w:ind w:firstLine="460" w:firstLineChars="2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5"/>
          <w:lang w:val="en-US"/>
          <w14:textFill>
            <w14:solidFill>
              <w14:schemeClr w14:val="tx1"/>
            </w14:solidFill>
          </w14:textFill>
        </w:rPr>
        <w:t>9．</w:t>
      </w:r>
      <w:r>
        <w:rPr>
          <w:rFonts w:hint="eastAsia" w:ascii="仿宋" w:hAnsi="仿宋" w:eastAsia="仿宋" w:cs="仿宋"/>
          <w:color w:val="000000" w:themeColor="text1"/>
          <w:spacing w:val="-5"/>
          <w14:textFill>
            <w14:solidFill>
              <w14:schemeClr w14:val="tx1"/>
            </w14:solidFill>
          </w14:textFill>
        </w:rPr>
        <w:t>提交材料的纸张规格为</w:t>
      </w:r>
      <w:r>
        <w:rPr>
          <w:rFonts w:hint="eastAsia" w:ascii="仿宋" w:hAnsi="仿宋" w:eastAsia="仿宋" w:cs="仿宋"/>
          <w:color w:val="000000" w:themeColor="text1"/>
          <w14:textFill>
            <w14:solidFill>
              <w14:schemeClr w14:val="tx1"/>
            </w14:solidFill>
          </w14:textFill>
        </w:rPr>
        <w:t>A4</w:t>
      </w:r>
      <w:r>
        <w:rPr>
          <w:rFonts w:hint="eastAsia" w:ascii="仿宋" w:hAnsi="仿宋" w:eastAsia="仿宋" w:cs="仿宋"/>
          <w:color w:val="000000" w:themeColor="text1"/>
          <w:spacing w:val="-9"/>
          <w14:textFill>
            <w14:solidFill>
              <w14:schemeClr w14:val="tx1"/>
            </w14:solidFill>
          </w14:textFill>
        </w:rPr>
        <w:t>纸，书写均应用蓝墨或炭素墨水笔。</w:t>
      </w:r>
    </w:p>
    <w:p>
      <w:pPr>
        <w:pStyle w:val="4"/>
        <w:spacing w:line="440" w:lineRule="exact"/>
        <w:ind w:firstLine="452" w:firstLineChars="200"/>
        <w:jc w:val="both"/>
        <w:rPr>
          <w:rFonts w:hint="eastAsia" w:ascii="仿宋" w:hAnsi="仿宋" w:eastAsia="仿宋" w:cs="仿宋"/>
          <w:color w:val="000000" w:themeColor="text1"/>
          <w:spacing w:val="-7"/>
          <w14:textFill>
            <w14:solidFill>
              <w14:schemeClr w14:val="tx1"/>
            </w14:solidFill>
          </w14:textFill>
        </w:rPr>
      </w:pPr>
      <w:bookmarkStart w:id="19" w:name="（二）材料装订顺序要求：请按《债权申报材料清单》所载材料的顺序装订成册，装订时加"/>
      <w:bookmarkEnd w:id="19"/>
      <w:r>
        <w:rPr>
          <w:rFonts w:hint="eastAsia" w:ascii="仿宋" w:hAnsi="仿宋" w:eastAsia="仿宋" w:cs="仿宋"/>
          <w:color w:val="000000" w:themeColor="text1"/>
          <w:spacing w:val="-7"/>
          <w:lang w:val="en-US"/>
          <w14:textFill>
            <w14:solidFill>
              <w14:schemeClr w14:val="tx1"/>
            </w14:solidFill>
          </w14:textFill>
        </w:rPr>
        <w:t>10．</w:t>
      </w:r>
      <w:r>
        <w:rPr>
          <w:rFonts w:hint="eastAsia" w:ascii="仿宋" w:hAnsi="仿宋" w:eastAsia="仿宋" w:cs="仿宋"/>
          <w:color w:val="000000" w:themeColor="text1"/>
          <w:spacing w:val="-7"/>
          <w14:textFill>
            <w14:solidFill>
              <w14:schemeClr w14:val="tx1"/>
            </w14:solidFill>
          </w14:textFill>
        </w:rPr>
        <w:t>材料装订顺序要求：请按《债权申报文件清单》所载材料的顺序装订，并在右下角按序编写页码。</w:t>
      </w:r>
    </w:p>
    <w:p>
      <w:pPr>
        <w:pStyle w:val="4"/>
        <w:spacing w:line="420" w:lineRule="exact"/>
        <w:ind w:firstLine="482" w:firstLineChars="200"/>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四、逾期申报债权的法律后果</w:t>
      </w:r>
    </w:p>
    <w:p>
      <w:pPr>
        <w:pStyle w:val="4"/>
        <w:spacing w:line="440" w:lineRule="exact"/>
        <w:ind w:firstLine="480" w:firstLineChars="200"/>
        <w:rPr>
          <w:rFonts w:hint="eastAsia" w:ascii="仿宋" w:hAnsi="仿宋" w:eastAsia="仿宋" w:cs="仿宋"/>
          <w:color w:val="000000" w:themeColor="text1"/>
          <w14:textFill>
            <w14:solidFill>
              <w14:schemeClr w14:val="tx1"/>
            </w14:solidFill>
          </w14:textFill>
        </w:rPr>
      </w:pPr>
      <w:bookmarkStart w:id="20" w:name="1、债权人应当在人民法院确定的债权申报期限内向管理人申报债权。在人民法院确定的债"/>
      <w:bookmarkEnd w:id="20"/>
      <w:r>
        <w:rPr>
          <w:rFonts w:hint="eastAsia" w:ascii="仿宋" w:hAnsi="仿宋" w:eastAsia="仿宋" w:cs="仿宋"/>
          <w:color w:val="000000" w:themeColor="text1"/>
          <w14:textFill>
            <w14:solidFill>
              <w14:schemeClr w14:val="tx1"/>
            </w14:solidFill>
          </w14:textFill>
        </w:rPr>
        <w:t>1．债权人应当在规定的债权申报期限内向管理人申报债权。</w:t>
      </w:r>
    </w:p>
    <w:p>
      <w:pPr>
        <w:pStyle w:val="4"/>
        <w:spacing w:line="440" w:lineRule="exact"/>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2．在重整期间未及时申报的债权人，参照企业破产法规定，</w:t>
      </w:r>
      <w:r>
        <w:rPr>
          <w:rFonts w:hint="eastAsia" w:ascii="仿宋" w:hAnsi="仿宋" w:eastAsia="仿宋" w:cs="仿宋"/>
          <w:color w:val="000000" w:themeColor="text1"/>
          <w:lang w:val="en-US" w:eastAsia="zh-CN"/>
          <w14:textFill>
            <w14:solidFill>
              <w14:schemeClr w14:val="tx1"/>
            </w14:solidFill>
          </w14:textFill>
        </w:rPr>
        <w:t>重整期间</w:t>
      </w:r>
      <w:r>
        <w:rPr>
          <w:rFonts w:hint="eastAsia" w:ascii="仿宋" w:hAnsi="仿宋" w:eastAsia="仿宋" w:cs="仿宋"/>
          <w:color w:val="000000" w:themeColor="text1"/>
          <w14:textFill>
            <w14:solidFill>
              <w14:schemeClr w14:val="tx1"/>
            </w14:solidFill>
          </w14:textFill>
        </w:rPr>
        <w:t>不得行使相关权利。</w:t>
      </w:r>
    </w:p>
    <w:p>
      <w:pPr>
        <w:pStyle w:val="4"/>
        <w:spacing w:line="420" w:lineRule="exact"/>
        <w:ind w:firstLine="482" w:firstLineChars="200"/>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五、申报债权及填写表格需注意的问题</w:t>
      </w:r>
    </w:p>
    <w:p>
      <w:pPr>
        <w:pStyle w:val="4"/>
        <w:spacing w:line="420" w:lineRule="exact"/>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 xml:space="preserve">．申报债权必须是在诉讼时效内的债权，凡超过诉讼时效或执行时效的，又无时效中断或中止的证据，不予确认。 </w:t>
      </w:r>
    </w:p>
    <w:p>
      <w:pPr>
        <w:pStyle w:val="4"/>
        <w:spacing w:line="420" w:lineRule="exact"/>
        <w:ind w:firstLine="480" w:firstLineChars="200"/>
        <w:rPr>
          <w:rFonts w:hint="eastAsia" w:ascii="仿宋" w:hAnsi="仿宋" w:eastAsia="仿宋" w:cs="仿宋"/>
          <w:color w:val="000000" w:themeColor="text1"/>
          <w14:textFill>
            <w14:solidFill>
              <w14:schemeClr w14:val="tx1"/>
            </w14:solidFill>
          </w14:textFill>
        </w:rPr>
      </w:pPr>
      <w:bookmarkStart w:id="21" w:name="4、申报债权的金额必须确定，外币必须转换成人民币计值，汇率以破产受理日即____"/>
      <w:bookmarkEnd w:id="21"/>
      <w:r>
        <w:rPr>
          <w:rFonts w:hint="eastAsia" w:ascii="仿宋" w:hAnsi="仿宋" w:eastAsia="仿宋" w:cs="仿宋"/>
          <w:color w:val="000000" w:themeColor="text1"/>
          <w:lang w:val="en-US"/>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pacing w:val="-2"/>
          <w14:textFill>
            <w14:solidFill>
              <w14:schemeClr w14:val="tx1"/>
            </w14:solidFill>
          </w14:textFill>
        </w:rPr>
        <w:t>申报债权的金额必须确定</w:t>
      </w:r>
      <w:r>
        <w:rPr>
          <w:rFonts w:hint="eastAsia" w:ascii="仿宋" w:hAnsi="仿宋" w:eastAsia="仿宋" w:cs="仿宋"/>
          <w:color w:val="000000" w:themeColor="text1"/>
          <w:spacing w:val="-8"/>
          <w14:textFill>
            <w14:solidFill>
              <w14:schemeClr w14:val="tx1"/>
            </w14:solidFill>
          </w14:textFill>
        </w:rPr>
        <w:t>，外币必</w:t>
      </w:r>
      <w:r>
        <w:rPr>
          <w:rFonts w:hint="eastAsia" w:ascii="仿宋" w:hAnsi="仿宋" w:eastAsia="仿宋" w:cs="仿宋"/>
          <w:color w:val="000000" w:themeColor="text1"/>
          <w14:textFill>
            <w14:solidFill>
              <w14:schemeClr w14:val="tx1"/>
            </w14:solidFill>
          </w14:textFill>
        </w:rPr>
        <w:t>须转换成人民币计值，汇率在南京中院裁定受理重整后统一处理。</w:t>
      </w:r>
    </w:p>
    <w:p>
      <w:pPr>
        <w:pStyle w:val="4"/>
        <w:spacing w:line="420" w:lineRule="exact"/>
        <w:ind w:firstLine="480" w:firstLineChars="200"/>
        <w:rPr>
          <w:rFonts w:hint="eastAsia" w:ascii="仿宋" w:hAnsi="仿宋" w:eastAsia="仿宋" w:cs="仿宋"/>
          <w:color w:val="000000" w:themeColor="text1"/>
          <w14:textFill>
            <w14:solidFill>
              <w14:schemeClr w14:val="tx1"/>
            </w14:solidFill>
          </w14:textFill>
        </w:rPr>
      </w:pPr>
      <w:bookmarkStart w:id="22" w:name="5、债权申报时包括利息、罚息、违约金、滞纳金的，其计算到破产受理日即____年_"/>
      <w:bookmarkEnd w:id="22"/>
      <w:r>
        <w:rPr>
          <w:rFonts w:hint="eastAsia" w:ascii="仿宋" w:hAnsi="仿宋" w:eastAsia="仿宋" w:cs="仿宋"/>
          <w:color w:val="000000" w:themeColor="text1"/>
          <w:lang w:val="en-US"/>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债权申报时包括利息、罚息、违约金、滞纳金的，为便于重整期间的测算，请各位债权人暂计算</w:t>
      </w:r>
      <w:r>
        <w:rPr>
          <w:rFonts w:hint="eastAsia" w:ascii="仿宋" w:hAnsi="仿宋" w:eastAsia="仿宋" w:cs="仿宋"/>
          <w:color w:val="000000" w:themeColor="text1"/>
          <w:highlight w:val="none"/>
          <w:lang w:val="en-US"/>
          <w14:textFill>
            <w14:solidFill>
              <w14:schemeClr w14:val="tx1"/>
            </w14:solidFill>
          </w14:textFill>
        </w:rPr>
        <w:t>至</w:t>
      </w:r>
      <w:r>
        <w:rPr>
          <w:rFonts w:hint="eastAsia" w:ascii="仿宋" w:hAnsi="仿宋" w:eastAsia="仿宋" w:cs="仿宋"/>
          <w:b/>
          <w:bCs/>
          <w:color w:val="000000" w:themeColor="text1"/>
          <w:highlight w:val="none"/>
          <w:u w:val="single"/>
          <w14:textFill>
            <w14:solidFill>
              <w14:schemeClr w14:val="tx1"/>
            </w14:solidFill>
          </w14:textFill>
        </w:rPr>
        <w:t>202</w:t>
      </w:r>
      <w:r>
        <w:rPr>
          <w:rFonts w:hint="eastAsia" w:ascii="仿宋" w:hAnsi="仿宋" w:eastAsia="仿宋" w:cs="仿宋"/>
          <w:b/>
          <w:bCs/>
          <w:color w:val="000000" w:themeColor="text1"/>
          <w:highlight w:val="none"/>
          <w:u w:val="single"/>
          <w:lang w:val="en-US" w:eastAsia="zh-CN"/>
          <w14:textFill>
            <w14:solidFill>
              <w14:schemeClr w14:val="tx1"/>
            </w14:solidFill>
          </w14:textFill>
        </w:rPr>
        <w:t>2</w:t>
      </w:r>
      <w:r>
        <w:rPr>
          <w:rFonts w:hint="eastAsia" w:ascii="仿宋" w:hAnsi="仿宋" w:eastAsia="仿宋" w:cs="仿宋"/>
          <w:b/>
          <w:bCs/>
          <w:color w:val="000000" w:themeColor="text1"/>
          <w:highlight w:val="none"/>
          <w:u w:val="single"/>
          <w14:textFill>
            <w14:solidFill>
              <w14:schemeClr w14:val="tx1"/>
            </w14:solidFill>
          </w14:textFill>
        </w:rPr>
        <w:t>年</w:t>
      </w:r>
      <w:r>
        <w:rPr>
          <w:rFonts w:hint="default" w:ascii="仿宋" w:hAnsi="仿宋" w:eastAsia="仿宋" w:cs="仿宋"/>
          <w:b/>
          <w:bCs/>
          <w:color w:val="000000" w:themeColor="text1"/>
          <w:highlight w:val="none"/>
          <w:u w:val="single"/>
          <w14:textFill>
            <w14:solidFill>
              <w14:schemeClr w14:val="tx1"/>
            </w14:solidFill>
          </w14:textFill>
        </w:rPr>
        <w:t>7</w:t>
      </w:r>
      <w:r>
        <w:rPr>
          <w:rFonts w:hint="eastAsia" w:ascii="仿宋" w:hAnsi="仿宋" w:eastAsia="仿宋" w:cs="仿宋"/>
          <w:b/>
          <w:bCs/>
          <w:color w:val="000000" w:themeColor="text1"/>
          <w:highlight w:val="none"/>
          <w:u w:val="single"/>
          <w14:textFill>
            <w14:solidFill>
              <w14:schemeClr w14:val="tx1"/>
            </w14:solidFill>
          </w14:textFill>
        </w:rPr>
        <w:t>月</w:t>
      </w:r>
      <w:r>
        <w:rPr>
          <w:rFonts w:hint="default" w:ascii="仿宋" w:hAnsi="仿宋" w:eastAsia="仿宋" w:cs="仿宋"/>
          <w:b/>
          <w:bCs/>
          <w:color w:val="000000" w:themeColor="text1"/>
          <w:highlight w:val="none"/>
          <w:u w:val="single"/>
          <w14:textFill>
            <w14:solidFill>
              <w14:schemeClr w14:val="tx1"/>
            </w14:solidFill>
          </w14:textFill>
        </w:rPr>
        <w:t>14</w:t>
      </w:r>
      <w:r>
        <w:rPr>
          <w:rFonts w:hint="eastAsia" w:ascii="仿宋" w:hAnsi="仿宋" w:eastAsia="仿宋" w:cs="仿宋"/>
          <w:b/>
          <w:bCs/>
          <w:color w:val="000000" w:themeColor="text1"/>
          <w:highlight w:val="none"/>
          <w:u w:val="single"/>
          <w14:textFill>
            <w14:solidFill>
              <w14:schemeClr w14:val="tx1"/>
            </w14:solidFill>
          </w14:textFill>
        </w:rPr>
        <w:t>日</w:t>
      </w:r>
      <w:r>
        <w:rPr>
          <w:rFonts w:hint="eastAsia" w:ascii="仿宋" w:hAnsi="仿宋" w:eastAsia="仿宋" w:cs="仿宋"/>
          <w:b/>
          <w:bCs/>
          <w:color w:val="000000" w:themeColor="text1"/>
          <w:highlight w:val="none"/>
          <w:u w:val="single"/>
          <w:lang w:val="en-US"/>
          <w14:textFill>
            <w14:solidFill>
              <w14:schemeClr w14:val="tx1"/>
            </w14:solidFill>
          </w14:textFill>
        </w:rPr>
        <w:t>为</w:t>
      </w:r>
      <w:r>
        <w:rPr>
          <w:rFonts w:hint="eastAsia" w:ascii="仿宋" w:hAnsi="仿宋" w:eastAsia="仿宋" w:cs="仿宋"/>
          <w:b/>
          <w:bCs/>
          <w:color w:val="000000" w:themeColor="text1"/>
          <w:highlight w:val="none"/>
          <w:u w:val="single"/>
          <w14:textFill>
            <w14:solidFill>
              <w14:schemeClr w14:val="tx1"/>
            </w14:solidFill>
          </w14:textFill>
        </w:rPr>
        <w:t>止</w:t>
      </w:r>
      <w:r>
        <w:rPr>
          <w:rFonts w:hint="eastAsia" w:ascii="仿宋" w:hAnsi="仿宋" w:eastAsia="仿宋" w:cs="仿宋"/>
          <w:color w:val="000000" w:themeColor="text1"/>
          <w:highlight w:val="none"/>
          <w14:textFill>
            <w14:solidFill>
              <w14:schemeClr w14:val="tx1"/>
            </w14:solidFill>
          </w14:textFill>
        </w:rPr>
        <w:t>。申</w:t>
      </w:r>
      <w:r>
        <w:rPr>
          <w:rFonts w:hint="eastAsia" w:ascii="仿宋" w:hAnsi="仿宋" w:eastAsia="仿宋" w:cs="仿宋"/>
          <w:color w:val="000000" w:themeColor="text1"/>
          <w14:textFill>
            <w14:solidFill>
              <w14:schemeClr w14:val="tx1"/>
            </w14:solidFill>
          </w14:textFill>
        </w:rPr>
        <w:t xml:space="preserve">报债权时未申报应付利息和违约金的，推定其放弃申报。 </w:t>
      </w:r>
    </w:p>
    <w:p>
      <w:pPr>
        <w:pStyle w:val="4"/>
        <w:spacing w:line="420" w:lineRule="exact"/>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4．利息的范围：利息、逾期利息、罚息、复利、逾期还款或付款的违约金或滞纳金、资金占用费等。借贷合同的债权人向债务人收取的咨询费、顾问费、管理费、手续费、综合费等费用按有关规定处理。</w:t>
      </w:r>
    </w:p>
    <w:p>
      <w:pPr>
        <w:pStyle w:val="4"/>
        <w:spacing w:line="420" w:lineRule="exact"/>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5．计算利息时请按照最高人民法院的相关规定测算并提交利息测算的公式，管理人有权依据</w:t>
      </w:r>
      <w:r>
        <w:rPr>
          <w:rFonts w:hint="eastAsia" w:ascii="仿宋" w:hAnsi="仿宋" w:eastAsia="仿宋" w:cs="仿宋"/>
          <w:color w:val="000000" w:themeColor="text1"/>
          <w:lang w:val="en-US" w:eastAsia="zh-CN"/>
          <w14:textFill>
            <w14:solidFill>
              <w14:schemeClr w14:val="tx1"/>
            </w14:solidFill>
          </w14:textFill>
        </w:rPr>
        <w:t>相关法律规定</w:t>
      </w:r>
      <w:r>
        <w:rPr>
          <w:rFonts w:hint="eastAsia" w:ascii="仿宋" w:hAnsi="仿宋" w:eastAsia="仿宋" w:cs="仿宋"/>
          <w:color w:val="000000" w:themeColor="text1"/>
          <w14:textFill>
            <w14:solidFill>
              <w14:schemeClr w14:val="tx1"/>
            </w14:solidFill>
          </w14:textFill>
        </w:rPr>
        <w:t>对债权人申报的利息予以调整。</w:t>
      </w:r>
    </w:p>
    <w:p>
      <w:pPr>
        <w:pStyle w:val="4"/>
        <w:spacing w:line="420" w:lineRule="exact"/>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6．未能在管理人确定的时间内提供证据原件</w:t>
      </w:r>
      <w:r>
        <w:rPr>
          <w:rFonts w:hint="eastAsia" w:ascii="仿宋" w:hAnsi="仿宋" w:eastAsia="仿宋" w:cs="仿宋"/>
          <w:color w:val="000000" w:themeColor="text1"/>
          <w:lang w:val="en-US"/>
          <w14:textFill>
            <w14:solidFill>
              <w14:schemeClr w14:val="tx1"/>
            </w14:solidFill>
          </w14:textFill>
        </w:rPr>
        <w:t>核对</w:t>
      </w:r>
      <w:r>
        <w:rPr>
          <w:rFonts w:hint="eastAsia" w:ascii="仿宋" w:hAnsi="仿宋" w:eastAsia="仿宋" w:cs="仿宋"/>
          <w:color w:val="000000" w:themeColor="text1"/>
          <w14:textFill>
            <w14:solidFill>
              <w14:schemeClr w14:val="tx1"/>
            </w14:solidFill>
          </w14:textFill>
        </w:rPr>
        <w:t>的，管理人有权不予认定申报的债权。</w:t>
      </w:r>
    </w:p>
    <w:p>
      <w:pPr>
        <w:pStyle w:val="4"/>
        <w:spacing w:line="420" w:lineRule="exact"/>
        <w:ind w:firstLine="482" w:firstLineChars="200"/>
        <w:rPr>
          <w:rFonts w:hint="eastAsia" w:ascii="仿宋" w:hAnsi="仿宋" w:eastAsia="仿宋" w:cs="仿宋"/>
          <w:b/>
          <w:color w:val="000000" w:themeColor="text1"/>
          <w14:textFill>
            <w14:solidFill>
              <w14:schemeClr w14:val="tx1"/>
            </w14:solidFill>
          </w14:textFill>
        </w:rPr>
      </w:pPr>
      <w:bookmarkStart w:id="23" w:name="6、债权申报应到管理人处当面申报，并携带所需材料和证据原件。"/>
      <w:bookmarkEnd w:id="23"/>
      <w:r>
        <w:rPr>
          <w:rFonts w:hint="eastAsia" w:ascii="仿宋" w:hAnsi="仿宋" w:eastAsia="仿宋" w:cs="仿宋"/>
          <w:b/>
          <w:color w:val="000000" w:themeColor="text1"/>
          <w14:textFill>
            <w14:solidFill>
              <w14:schemeClr w14:val="tx1"/>
            </w14:solidFill>
          </w14:textFill>
        </w:rPr>
        <w:t>六、申报方式</w:t>
      </w:r>
    </w:p>
    <w:p>
      <w:pPr>
        <w:pStyle w:val="4"/>
        <w:spacing w:line="420" w:lineRule="exact"/>
        <w:ind w:firstLine="482" w:firstLineChars="200"/>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请按《债权申报通知》</w:t>
      </w:r>
      <w:r>
        <w:rPr>
          <w:rFonts w:hint="eastAsia" w:ascii="仿宋" w:hAnsi="仿宋" w:eastAsia="仿宋" w:cs="仿宋"/>
          <w:b/>
          <w:color w:val="000000" w:themeColor="text1"/>
          <w:w w:val="99"/>
          <w14:textFill>
            <w14:solidFill>
              <w14:schemeClr w14:val="tx1"/>
            </w14:solidFill>
          </w14:textFill>
        </w:rPr>
        <w:t>要求执行。</w:t>
      </w:r>
    </w:p>
    <w:p>
      <w:pPr>
        <w:pStyle w:val="4"/>
        <w:spacing w:line="420" w:lineRule="exact"/>
        <w:ind w:firstLine="482" w:firstLineChars="200"/>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七、重整期间</w:t>
      </w:r>
      <w:r>
        <w:rPr>
          <w:rFonts w:hint="eastAsia" w:ascii="仿宋" w:hAnsi="仿宋" w:eastAsia="仿宋" w:cs="仿宋"/>
          <w:b/>
          <w:color w:val="000000" w:themeColor="text1"/>
          <w:lang w:val="en-US" w:eastAsia="zh-CN"/>
          <w14:textFill>
            <w14:solidFill>
              <w14:schemeClr w14:val="tx1"/>
            </w14:solidFill>
          </w14:textFill>
        </w:rPr>
        <w:t>第一次</w:t>
      </w:r>
      <w:r>
        <w:rPr>
          <w:rFonts w:hint="eastAsia" w:ascii="仿宋" w:hAnsi="仿宋" w:eastAsia="仿宋" w:cs="仿宋"/>
          <w:b/>
          <w:color w:val="000000" w:themeColor="text1"/>
          <w14:textFill>
            <w14:solidFill>
              <w14:schemeClr w14:val="tx1"/>
            </w14:solidFill>
          </w14:textFill>
        </w:rPr>
        <w:t>债权人会议</w:t>
      </w:r>
      <w:r>
        <w:rPr>
          <w:rFonts w:hint="eastAsia" w:ascii="仿宋" w:hAnsi="仿宋" w:eastAsia="仿宋" w:cs="仿宋"/>
          <w:b/>
          <w:color w:val="000000" w:themeColor="text1"/>
          <w:lang w:val="en-US" w:eastAsia="zh-CN"/>
          <w14:textFill>
            <w14:solidFill>
              <w14:schemeClr w14:val="tx1"/>
            </w14:solidFill>
          </w14:textFill>
        </w:rPr>
        <w:t>的召开时间等</w:t>
      </w:r>
      <w:r>
        <w:rPr>
          <w:rFonts w:hint="eastAsia" w:ascii="仿宋" w:hAnsi="仿宋" w:eastAsia="仿宋" w:cs="仿宋"/>
          <w:b/>
          <w:color w:val="000000" w:themeColor="text1"/>
          <w14:textFill>
            <w14:solidFill>
              <w14:schemeClr w14:val="tx1"/>
            </w14:solidFill>
          </w14:textFill>
        </w:rPr>
        <w:t>相关事项届时将另行通知。</w:t>
      </w:r>
    </w:p>
    <w:p>
      <w:pPr>
        <w:spacing w:line="420" w:lineRule="exact"/>
        <w:ind w:firstLine="482" w:firstLineChars="200"/>
        <w:rPr>
          <w:rFonts w:hint="eastAsia" w:ascii="仿宋" w:hAnsi="仿宋" w:eastAsia="仿宋" w:cs="仿宋"/>
          <w:b/>
          <w:color w:val="000000" w:themeColor="text1"/>
          <w:sz w:val="24"/>
          <w:szCs w:val="24"/>
          <w14:textFill>
            <w14:solidFill>
              <w14:schemeClr w14:val="tx1"/>
            </w14:solidFill>
          </w14:textFill>
        </w:rPr>
      </w:pPr>
      <w:bookmarkStart w:id="24" w:name="六、管理人特别提示"/>
      <w:bookmarkEnd w:id="24"/>
      <w:r>
        <w:rPr>
          <w:rFonts w:hint="eastAsia" w:ascii="仿宋" w:hAnsi="仿宋" w:eastAsia="仿宋" w:cs="仿宋"/>
          <w:b/>
          <w:color w:val="000000" w:themeColor="text1"/>
          <w:sz w:val="24"/>
          <w:szCs w:val="24"/>
          <w14:textFill>
            <w14:solidFill>
              <w14:schemeClr w14:val="tx1"/>
            </w14:solidFill>
          </w14:textFill>
        </w:rPr>
        <w:t>八、管理人特别提示</w:t>
      </w:r>
    </w:p>
    <w:p>
      <w:pPr>
        <w:pStyle w:val="4"/>
        <w:spacing w:line="420" w:lineRule="exact"/>
        <w:ind w:firstLine="480" w:firstLineChars="200"/>
        <w:jc w:val="both"/>
        <w:rPr>
          <w:rFonts w:hint="eastAsia" w:ascii="仿宋" w:hAnsi="仿宋" w:eastAsia="仿宋" w:cs="仿宋"/>
          <w:color w:val="000000" w:themeColor="text1"/>
          <w14:textFill>
            <w14:solidFill>
              <w14:schemeClr w14:val="tx1"/>
            </w14:solidFill>
          </w14:textFill>
        </w:rPr>
      </w:pPr>
      <w:bookmarkStart w:id="25" w:name="1、本《债权人注意事项及风险告知》只是针对债权人申报债权时注意事项及风险告知的特"/>
      <w:bookmarkEnd w:id="25"/>
      <w:r>
        <w:rPr>
          <w:rFonts w:hint="eastAsia" w:ascii="仿宋" w:hAnsi="仿宋" w:eastAsia="仿宋" w:cs="仿宋"/>
          <w:color w:val="000000" w:themeColor="text1"/>
          <w14:textFill>
            <w14:solidFill>
              <w14:schemeClr w14:val="tx1"/>
            </w14:solidFill>
          </w14:textFill>
        </w:rPr>
        <w:t>1．本《</w:t>
      </w:r>
      <w:r>
        <w:rPr>
          <w:rFonts w:hint="eastAsia" w:ascii="仿宋" w:hAnsi="仿宋" w:eastAsia="仿宋" w:cs="仿宋"/>
          <w:color w:val="000000" w:themeColor="text1"/>
          <w:lang w:val="en-US"/>
          <w14:textFill>
            <w14:solidFill>
              <w14:schemeClr w14:val="tx1"/>
            </w14:solidFill>
          </w14:textFill>
        </w:rPr>
        <w:t>债权申报须知</w:t>
      </w:r>
      <w:r>
        <w:rPr>
          <w:rFonts w:hint="eastAsia" w:ascii="仿宋" w:hAnsi="仿宋" w:eastAsia="仿宋" w:cs="仿宋"/>
          <w:color w:val="000000" w:themeColor="text1"/>
          <w14:textFill>
            <w14:solidFill>
              <w14:schemeClr w14:val="tx1"/>
            </w14:solidFill>
          </w14:textFill>
        </w:rPr>
        <w:t>》只是针对债权人申报债权时注意事项</w:t>
      </w:r>
      <w:r>
        <w:rPr>
          <w:rFonts w:hint="eastAsia" w:ascii="仿宋" w:hAnsi="仿宋" w:eastAsia="仿宋" w:cs="仿宋"/>
          <w:color w:val="000000" w:themeColor="text1"/>
          <w:spacing w:val="-8"/>
          <w14:textFill>
            <w14:solidFill>
              <w14:schemeClr w14:val="tx1"/>
            </w14:solidFill>
          </w14:textFill>
        </w:rPr>
        <w:t>及风险告知的特别提示，文本中加粗字体请债权人予以</w:t>
      </w:r>
      <w:r>
        <w:rPr>
          <w:rFonts w:hint="eastAsia" w:ascii="仿宋" w:hAnsi="仿宋" w:eastAsia="仿宋" w:cs="仿宋"/>
          <w:color w:val="000000" w:themeColor="text1"/>
          <w:spacing w:val="-8"/>
          <w:lang w:val="en-US"/>
          <w14:textFill>
            <w14:solidFill>
              <w14:schemeClr w14:val="tx1"/>
            </w14:solidFill>
          </w14:textFill>
        </w:rPr>
        <w:t>重点</w:t>
      </w:r>
      <w:r>
        <w:rPr>
          <w:rFonts w:hint="eastAsia" w:ascii="仿宋" w:hAnsi="仿宋" w:eastAsia="仿宋" w:cs="仿宋"/>
          <w:color w:val="000000" w:themeColor="text1"/>
          <w:spacing w:val="-8"/>
          <w14:textFill>
            <w14:solidFill>
              <w14:schemeClr w14:val="tx1"/>
            </w14:solidFill>
          </w14:textFill>
        </w:rPr>
        <w:t>关注。本告知不视为</w:t>
      </w:r>
      <w:r>
        <w:rPr>
          <w:rFonts w:hint="eastAsia" w:ascii="仿宋" w:hAnsi="仿宋" w:eastAsia="仿宋" w:cs="仿宋"/>
          <w:color w:val="000000" w:themeColor="text1"/>
          <w14:textFill>
            <w14:solidFill>
              <w14:schemeClr w14:val="tx1"/>
            </w14:solidFill>
          </w14:textFill>
        </w:rPr>
        <w:t xml:space="preserve">出具给债权人的法律意见。 </w:t>
      </w:r>
    </w:p>
    <w:p>
      <w:pPr>
        <w:pStyle w:val="4"/>
        <w:spacing w:line="420" w:lineRule="exact"/>
        <w:ind w:firstLine="480" w:firstLineChars="2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2．债权人对管理人审查结论有异议的，应当自收到管理人书面审查通知之日起</w:t>
      </w:r>
      <w:r>
        <w:rPr>
          <w:rFonts w:hint="eastAsia" w:ascii="仿宋" w:hAnsi="仿宋" w:eastAsia="仿宋" w:cs="仿宋"/>
          <w:color w:val="000000" w:themeColor="text1"/>
          <w:lang w:val="en-US"/>
          <w14:textFill>
            <w14:solidFill>
              <w14:schemeClr w14:val="tx1"/>
            </w14:solidFill>
          </w14:textFill>
        </w:rPr>
        <w:t>三个工作日内向管理人提交书面异议</w:t>
      </w:r>
      <w:r>
        <w:rPr>
          <w:rFonts w:hint="eastAsia" w:ascii="仿宋" w:hAnsi="仿宋" w:eastAsia="仿宋" w:cs="仿宋"/>
          <w:color w:val="000000" w:themeColor="text1"/>
          <w14:textFill>
            <w14:solidFill>
              <w14:schemeClr w14:val="tx1"/>
            </w14:solidFill>
          </w14:textFill>
        </w:rPr>
        <w:t>。</w:t>
      </w:r>
    </w:p>
    <w:p>
      <w:pPr>
        <w:pStyle w:val="4"/>
        <w:spacing w:line="420" w:lineRule="exact"/>
        <w:ind w:firstLine="480" w:firstLineChars="200"/>
        <w:rPr>
          <w:rFonts w:hint="eastAsia" w:ascii="仿宋" w:hAnsi="仿宋" w:eastAsia="仿宋" w:cs="仿宋"/>
          <w:color w:val="000000" w:themeColor="text1"/>
          <w:highlight w:val="none"/>
          <w14:textFill>
            <w14:solidFill>
              <w14:schemeClr w14:val="tx1"/>
            </w14:solidFill>
          </w14:textFill>
        </w:rPr>
      </w:pPr>
      <w:bookmarkStart w:id="26" w:name="2、债权人虚假申报债权或提供虚假申报材料，损害其他债权人利益的，管理人将依法移送"/>
      <w:bookmarkEnd w:id="26"/>
      <w:r>
        <w:rPr>
          <w:rFonts w:hint="eastAsia" w:ascii="仿宋" w:hAnsi="仿宋" w:eastAsia="仿宋" w:cs="仿宋"/>
          <w:color w:val="000000" w:themeColor="text1"/>
          <w:lang w:val="en-US"/>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．债权人虚假申报债权或提供虚假申报材料，损害其他债权人利益的，管理人将依法移送公安机关或人民法院</w:t>
      </w:r>
      <w:r>
        <w:rPr>
          <w:rFonts w:hint="eastAsia" w:ascii="仿宋" w:hAnsi="仿宋" w:eastAsia="仿宋" w:cs="仿宋"/>
          <w:color w:val="000000" w:themeColor="text1"/>
          <w:highlight w:val="none"/>
          <w14:textFill>
            <w14:solidFill>
              <w14:schemeClr w14:val="tx1"/>
            </w14:solidFill>
          </w14:textFill>
        </w:rPr>
        <w:t>追究其法律责任。</w:t>
      </w:r>
    </w:p>
    <w:p>
      <w:pPr>
        <w:pStyle w:val="4"/>
        <w:spacing w:line="42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5．债权人已在预重整程序中申报债权的，若对债权性质、债权本金、利息等计算方式没有变动的，无需重复申报</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对申报的利息债权将根据《中华人民共和国企业破产法》第四十六条第二款的规定追加计算利息至破产重整申请受理日，债权人对相关公司享有的债权金额及债权性质最终以南京中院裁定确认为准。</w:t>
      </w:r>
    </w:p>
    <w:p>
      <w:pPr>
        <w:pStyle w:val="4"/>
        <w:spacing w:line="360" w:lineRule="auto"/>
        <w:ind w:firstLine="480" w:firstLineChars="200"/>
        <w:rPr>
          <w:rFonts w:hint="eastAsia" w:ascii="仿宋" w:hAnsi="仿宋" w:eastAsia="仿宋" w:cs="仿宋"/>
          <w:color w:val="000000" w:themeColor="text1"/>
          <w14:textFill>
            <w14:solidFill>
              <w14:schemeClr w14:val="tx1"/>
            </w14:solidFill>
          </w14:textFill>
        </w:rPr>
      </w:pPr>
    </w:p>
    <w:p>
      <w:pPr>
        <w:pStyle w:val="4"/>
        <w:spacing w:line="360" w:lineRule="auto"/>
        <w:ind w:firstLine="480" w:firstLineChars="200"/>
        <w:rPr>
          <w:rFonts w:hint="eastAsia" w:ascii="仿宋" w:hAnsi="仿宋" w:eastAsia="仿宋" w:cs="仿宋"/>
          <w:color w:val="000000" w:themeColor="text1"/>
          <w14:textFill>
            <w14:solidFill>
              <w14:schemeClr w14:val="tx1"/>
            </w14:solidFill>
          </w14:textFill>
        </w:rPr>
      </w:pPr>
    </w:p>
    <w:p>
      <w:pPr>
        <w:pStyle w:val="4"/>
        <w:spacing w:line="360" w:lineRule="auto"/>
        <w:ind w:firstLine="480" w:firstLineChars="200"/>
        <w:rPr>
          <w:rFonts w:hint="eastAsia" w:ascii="仿宋" w:hAnsi="仿宋" w:eastAsia="仿宋" w:cs="仿宋"/>
          <w:color w:val="000000" w:themeColor="text1"/>
          <w14:textFill>
            <w14:solidFill>
              <w14:schemeClr w14:val="tx1"/>
            </w14:solidFill>
          </w14:textFill>
        </w:rPr>
      </w:pPr>
    </w:p>
    <w:p>
      <w:pPr>
        <w:pStyle w:val="4"/>
        <w:spacing w:line="360" w:lineRule="auto"/>
        <w:ind w:right="840"/>
        <w:jc w:val="right"/>
        <w:rPr>
          <w:rFonts w:hint="eastAsia" w:ascii="仿宋" w:hAnsi="仿宋" w:eastAsia="仿宋" w:cs="仿宋"/>
          <w:b/>
          <w:bCs/>
          <w:color w:val="000000" w:themeColor="text1"/>
          <w:highlight w:val="none"/>
          <w14:textFill>
            <w14:solidFill>
              <w14:schemeClr w14:val="tx1"/>
            </w14:solidFill>
          </w14:textFill>
        </w:rPr>
      </w:pPr>
      <w:bookmarkStart w:id="27" w:name="公司管理人"/>
      <w:bookmarkEnd w:id="27"/>
      <w:r>
        <w:rPr>
          <w:rFonts w:hint="eastAsia" w:ascii="仿宋" w:hAnsi="仿宋" w:eastAsia="仿宋" w:cs="仿宋"/>
          <w:b/>
          <w:bCs/>
          <w:color w:val="000000" w:themeColor="text1"/>
          <w:lang w:val="en-US"/>
          <w14:textFill>
            <w14:solidFill>
              <w14:schemeClr w14:val="tx1"/>
            </w14:solidFill>
          </w14:textFill>
        </w:rPr>
        <w:t>金盛置业投资集团有限公</w:t>
      </w:r>
      <w:r>
        <w:rPr>
          <w:rFonts w:hint="eastAsia" w:ascii="仿宋" w:hAnsi="仿宋" w:eastAsia="仿宋" w:cs="仿宋"/>
          <w:b/>
          <w:bCs/>
          <w:color w:val="000000" w:themeColor="text1"/>
          <w:highlight w:val="none"/>
          <w:lang w:val="en-US"/>
          <w14:textFill>
            <w14:solidFill>
              <w14:schemeClr w14:val="tx1"/>
            </w14:solidFill>
          </w14:textFill>
        </w:rPr>
        <w:t>司</w:t>
      </w:r>
      <w:r>
        <w:rPr>
          <w:rFonts w:hint="eastAsia" w:ascii="仿宋" w:hAnsi="仿宋" w:eastAsia="仿宋" w:cs="仿宋"/>
          <w:b/>
          <w:bCs/>
          <w:color w:val="000000" w:themeColor="text1"/>
          <w:highlight w:val="none"/>
          <w:lang w:val="en-US" w:eastAsia="zh-Hans"/>
          <w14:textFill>
            <w14:solidFill>
              <w14:schemeClr w14:val="tx1"/>
            </w14:solidFill>
          </w14:textFill>
        </w:rPr>
        <w:t>等</w:t>
      </w:r>
      <w:r>
        <w:rPr>
          <w:rFonts w:hint="default" w:ascii="仿宋" w:hAnsi="仿宋" w:eastAsia="仿宋" w:cs="仿宋"/>
          <w:b/>
          <w:bCs/>
          <w:color w:val="000000" w:themeColor="text1"/>
          <w:highlight w:val="none"/>
          <w:lang w:eastAsia="zh-Hans"/>
          <w14:textFill>
            <w14:solidFill>
              <w14:schemeClr w14:val="tx1"/>
            </w14:solidFill>
          </w14:textFill>
        </w:rPr>
        <w:t>28</w:t>
      </w:r>
      <w:r>
        <w:rPr>
          <w:rFonts w:hint="eastAsia" w:ascii="仿宋" w:hAnsi="仿宋" w:eastAsia="仿宋" w:cs="仿宋"/>
          <w:b/>
          <w:bCs/>
          <w:color w:val="000000" w:themeColor="text1"/>
          <w:highlight w:val="none"/>
          <w:lang w:val="en-US" w:eastAsia="zh-Hans"/>
          <w14:textFill>
            <w14:solidFill>
              <w14:schemeClr w14:val="tx1"/>
            </w14:solidFill>
          </w14:textFill>
        </w:rPr>
        <w:t>家公司</w:t>
      </w:r>
      <w:r>
        <w:rPr>
          <w:rFonts w:hint="eastAsia" w:ascii="仿宋" w:hAnsi="仿宋" w:eastAsia="仿宋" w:cs="仿宋"/>
          <w:b/>
          <w:bCs/>
          <w:color w:val="000000" w:themeColor="text1"/>
          <w:highlight w:val="none"/>
          <w14:textFill>
            <w14:solidFill>
              <w14:schemeClr w14:val="tx1"/>
            </w14:solidFill>
          </w14:textFill>
        </w:rPr>
        <w:t>管理人</w:t>
      </w:r>
      <w:bookmarkStart w:id="28" w:name="年__月__日"/>
      <w:bookmarkEnd w:id="28"/>
    </w:p>
    <w:p>
      <w:pPr>
        <w:pStyle w:val="4"/>
        <w:spacing w:line="360" w:lineRule="auto"/>
        <w:ind w:right="840"/>
        <w:jc w:val="center"/>
        <w:rPr>
          <w:rFonts w:hint="eastAsia" w:ascii="仿宋" w:hAnsi="仿宋" w:eastAsia="仿宋" w:cs="仿宋"/>
          <w:b/>
          <w:bCs/>
          <w:color w:val="000000" w:themeColor="text1"/>
          <w:highlight w:val="none"/>
          <w:lang w:val="en-US"/>
          <w14:textFill>
            <w14:solidFill>
              <w14:schemeClr w14:val="tx1"/>
            </w14:solidFill>
          </w14:textFill>
        </w:rPr>
      </w:pPr>
      <w:bookmarkStart w:id="32" w:name="_GoBack"/>
      <w:bookmarkEnd w:id="32"/>
      <w:r>
        <w:rPr>
          <w:rFonts w:hint="default" w:ascii="仿宋" w:hAnsi="仿宋" w:eastAsia="仿宋" w:cs="仿宋"/>
          <w:color w:val="000000" w:themeColor="text1"/>
          <w:highlight w:val="none"/>
          <w:lang w:eastAsia="zh-CN"/>
          <w14:textFill>
            <w14:solidFill>
              <w14:schemeClr w14:val="tx1"/>
            </w14:solidFill>
          </w14:textFill>
        </w:rPr>
        <w:t xml:space="preserve">                                                               </w:t>
      </w:r>
      <w:r>
        <w:rPr>
          <w:rFonts w:hint="default" w:ascii="仿宋" w:hAnsi="仿宋" w:eastAsia="仿宋" w:cs="仿宋"/>
          <w:b/>
          <w:bCs/>
          <w:color w:val="000000" w:themeColor="text1"/>
          <w:highlight w:val="none"/>
          <w:lang w:eastAsia="zh-CN"/>
          <w14:textFill>
            <w14:solidFill>
              <w14:schemeClr w14:val="tx1"/>
            </w14:solidFill>
          </w14:textFill>
        </w:rPr>
        <w:t xml:space="preserve">  </w:t>
      </w:r>
      <w:r>
        <w:rPr>
          <w:rFonts w:hint="eastAsia" w:ascii="仿宋" w:hAnsi="仿宋" w:eastAsia="仿宋" w:cs="仿宋"/>
          <w:b/>
          <w:bCs/>
          <w:color w:val="000000" w:themeColor="text1"/>
          <w:highlight w:val="none"/>
          <w:lang w:val="en-US"/>
          <w14:textFill>
            <w14:solidFill>
              <w14:schemeClr w14:val="tx1"/>
            </w14:solidFill>
          </w14:textFill>
        </w:rPr>
        <w:t>202</w:t>
      </w:r>
      <w:r>
        <w:rPr>
          <w:rFonts w:hint="eastAsia" w:ascii="仿宋" w:hAnsi="仿宋" w:eastAsia="仿宋" w:cs="仿宋"/>
          <w:b/>
          <w:bCs/>
          <w:color w:val="000000" w:themeColor="text1"/>
          <w:highlight w:val="none"/>
          <w:lang w:val="en-US" w:eastAsia="zh-CN"/>
          <w14:textFill>
            <w14:solidFill>
              <w14:schemeClr w14:val="tx1"/>
            </w14:solidFill>
          </w14:textFill>
        </w:rPr>
        <w:t>2</w:t>
      </w:r>
      <w:r>
        <w:rPr>
          <w:rFonts w:hint="eastAsia" w:ascii="仿宋" w:hAnsi="仿宋" w:eastAsia="仿宋" w:cs="仿宋"/>
          <w:b/>
          <w:bCs/>
          <w:color w:val="000000" w:themeColor="text1"/>
          <w:highlight w:val="none"/>
          <w:lang w:val="en-US"/>
          <w14:textFill>
            <w14:solidFill>
              <w14:schemeClr w14:val="tx1"/>
            </w14:solidFill>
          </w14:textFill>
        </w:rPr>
        <w:t>年</w:t>
      </w:r>
      <w:r>
        <w:rPr>
          <w:rFonts w:hint="default" w:ascii="仿宋" w:hAnsi="仿宋" w:eastAsia="仿宋" w:cs="仿宋"/>
          <w:b/>
          <w:bCs/>
          <w:color w:val="000000" w:themeColor="text1"/>
          <w:highlight w:val="none"/>
          <w14:textFill>
            <w14:solidFill>
              <w14:schemeClr w14:val="tx1"/>
            </w14:solidFill>
          </w14:textFill>
        </w:rPr>
        <w:t>7</w:t>
      </w:r>
      <w:r>
        <w:rPr>
          <w:rFonts w:hint="eastAsia" w:ascii="仿宋" w:hAnsi="仿宋" w:eastAsia="仿宋" w:cs="仿宋"/>
          <w:b/>
          <w:bCs/>
          <w:color w:val="000000" w:themeColor="text1"/>
          <w:highlight w:val="none"/>
          <w:lang w:val="en-US"/>
          <w14:textFill>
            <w14:solidFill>
              <w14:schemeClr w14:val="tx1"/>
            </w14:solidFill>
          </w14:textFill>
        </w:rPr>
        <w:t>月</w:t>
      </w:r>
      <w:r>
        <w:rPr>
          <w:rFonts w:hint="eastAsia" w:ascii="仿宋" w:hAnsi="仿宋" w:eastAsia="仿宋" w:cs="仿宋"/>
          <w:b/>
          <w:bCs/>
          <w:color w:val="000000" w:themeColor="text1"/>
          <w:highlight w:val="none"/>
          <w:lang w:val="en-US" w:eastAsia="zh-CN"/>
          <w14:textFill>
            <w14:solidFill>
              <w14:schemeClr w14:val="tx1"/>
            </w14:solidFill>
          </w14:textFill>
        </w:rPr>
        <w:t>20</w:t>
      </w:r>
      <w:r>
        <w:rPr>
          <w:rFonts w:hint="eastAsia" w:ascii="仿宋" w:hAnsi="仿宋" w:eastAsia="仿宋" w:cs="仿宋"/>
          <w:b/>
          <w:bCs/>
          <w:color w:val="000000" w:themeColor="text1"/>
          <w:highlight w:val="none"/>
          <w:lang w:val="en-US"/>
          <w14:textFill>
            <w14:solidFill>
              <w14:schemeClr w14:val="tx1"/>
            </w14:solidFill>
          </w14:textFill>
        </w:rPr>
        <w:t>日</w:t>
      </w:r>
    </w:p>
    <w:p>
      <w:pPr>
        <w:widowControl/>
        <w:autoSpaceDE/>
        <w:autoSpaceDN/>
        <w:rPr>
          <w:color w:val="000000" w:themeColor="text1"/>
          <w:sz w:val="24"/>
          <w:szCs w:val="24"/>
          <w14:textFill>
            <w14:solidFill>
              <w14:schemeClr w14:val="tx1"/>
            </w14:solidFill>
          </w14:textFill>
        </w:rPr>
      </w:pPr>
      <w:r>
        <w:rPr>
          <w:color w:val="000000" w:themeColor="text1"/>
          <w14:textFill>
            <w14:solidFill>
              <w14:schemeClr w14:val="tx1"/>
            </w14:solidFill>
          </w14:textFill>
        </w:rPr>
        <w:br w:type="page"/>
      </w:r>
    </w:p>
    <w:p>
      <w:pPr>
        <w:pStyle w:val="9"/>
        <w:spacing w:before="720" w:after="240"/>
        <w:rPr>
          <w:rFonts w:hint="eastAsia" w:ascii="仿宋" w:hAnsi="仿宋" w:eastAsia="仿宋" w:cs="仿宋"/>
          <w:sz w:val="28"/>
          <w:szCs w:val="28"/>
        </w:rPr>
      </w:pPr>
      <w:bookmarkStart w:id="29" w:name="_Toc45358151"/>
      <w:r>
        <w:rPr>
          <w:rFonts w:hint="eastAsia" w:ascii="黑体" w:hAnsi="黑体" w:eastAsia="黑体" w:cs="黑体"/>
          <w:sz w:val="28"/>
          <w:szCs w:val="28"/>
        </w:rPr>
        <w:t>债权现场申报疫情防控须知</w:t>
      </w:r>
      <w:bookmarkEnd w:id="29"/>
    </w:p>
    <w:p>
      <w:pPr>
        <w:spacing w:line="360" w:lineRule="auto"/>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目前境内外疫情防控形势，必须严格落实南京市新型冠状病毒肺炎疫情联防联控工作指挥部“外防输入、内防反弹”防控策略，维护好相关当事人的身体健康和生命安全。现结合疫情防控工作的具体要求，对现场债权申报人员作出建议及要求如下：</w:t>
      </w:r>
    </w:p>
    <w:p>
      <w:pPr>
        <w:spacing w:line="360" w:lineRule="auto"/>
        <w:ind w:firstLine="482" w:firstLineChars="200"/>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1.自我防护</w:t>
      </w:r>
    </w:p>
    <w:p>
      <w:pPr>
        <w:spacing w:line="360" w:lineRule="auto"/>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债权申报人员应当注重自我防护，佩戴口罩、配合检测体温，不得聚集，自觉保持与他人距离。来现场前后14天内避免参加集体活动、不要前往高中风险地区。如出现发热、咳嗽等症状的，不得来现场申报债权。</w:t>
      </w:r>
    </w:p>
    <w:p>
      <w:pPr>
        <w:spacing w:line="360" w:lineRule="auto"/>
        <w:ind w:firstLine="482" w:firstLineChars="200"/>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2.出示“苏康码”</w:t>
      </w:r>
    </w:p>
    <w:p>
      <w:pPr>
        <w:spacing w:line="360" w:lineRule="auto"/>
        <w:ind w:firstLine="482" w:firstLineChars="200"/>
        <w:jc w:val="both"/>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3.中高风险地区人员</w:t>
      </w:r>
      <w:r>
        <w:rPr>
          <w:rFonts w:hint="eastAsia" w:ascii="仿宋" w:hAnsi="仿宋" w:eastAsia="仿宋" w:cs="仿宋"/>
          <w:b/>
          <w:bCs/>
          <w:color w:val="000000" w:themeColor="text1"/>
          <w:sz w:val="24"/>
          <w:szCs w:val="24"/>
          <w:lang w:val="en-US" w:eastAsia="zh-CN"/>
          <w14:textFill>
            <w14:solidFill>
              <w14:schemeClr w14:val="tx1"/>
            </w14:solidFill>
          </w14:textFill>
        </w:rPr>
        <w:t>不得现场办理债权申报事宜</w:t>
      </w:r>
    </w:p>
    <w:p>
      <w:pPr>
        <w:spacing w:line="360" w:lineRule="auto"/>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来自高中风险地区（凡有国务院联防控机制发布的高中风险地区旅居史的人员）以及境外的人员、密切接触者，作为重点人员管控。上述人员不得前来现场办理债权申报事项，若因疏忽事后发现的，应立即告知管理人，管理人应立即向相关部门报备，检查来时定点并留痕、来后追踪并销案。</w:t>
      </w:r>
    </w:p>
    <w:p>
      <w:pPr>
        <w:spacing w:line="360" w:lineRule="auto"/>
        <w:ind w:firstLine="482" w:firstLineChars="200"/>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4.预约申报</w:t>
      </w:r>
    </w:p>
    <w:p>
      <w:pPr>
        <w:spacing w:line="360" w:lineRule="auto"/>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债权申报人员应当根据通知的情况提前确定前往现场申报的日期，配合做好分流工作。</w:t>
      </w:r>
    </w:p>
    <w:p>
      <w:pPr>
        <w:spacing w:line="360" w:lineRule="auto"/>
        <w:ind w:firstLine="482" w:firstLineChars="200"/>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5.按现场指示申报</w:t>
      </w:r>
    </w:p>
    <w:p>
      <w:pPr>
        <w:spacing w:line="360" w:lineRule="auto"/>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债权申报人员应当根据现场的指示标牌，前往划定的特定区域进行债权申报。</w:t>
      </w:r>
    </w:p>
    <w:p>
      <w:pPr>
        <w:spacing w:line="360" w:lineRule="auto"/>
        <w:ind w:firstLine="482" w:firstLineChars="200"/>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6.疑似症状告知</w:t>
      </w:r>
    </w:p>
    <w:p>
      <w:pPr>
        <w:spacing w:line="360" w:lineRule="auto"/>
        <w:ind w:firstLine="480" w:firstLineChars="200"/>
        <w:jc w:val="both"/>
        <w:rPr>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债权申报人员若发现有发热、干咳、乏力等症状，应及时通知现场工作人员，不得瞒报。同时应当服从现场管理人员指挥，配合接受进一步的身体检查及治疗。</w:t>
      </w:r>
    </w:p>
    <w:p>
      <w:pPr>
        <w:rPr>
          <w:lang w:val="en-US"/>
        </w:rPr>
      </w:pPr>
    </w:p>
    <w:p/>
    <w:p>
      <w:pPr>
        <w:tabs>
          <w:tab w:val="left" w:pos="542"/>
        </w:tabs>
        <w:rPr>
          <w:sz w:val="24"/>
          <w:szCs w:val="24"/>
        </w:rPr>
        <w:sectPr>
          <w:footerReference r:id="rId7" w:type="default"/>
          <w:pgSz w:w="11910" w:h="16840"/>
          <w:pgMar w:top="510" w:right="720" w:bottom="720" w:left="720" w:header="227" w:footer="720" w:gutter="0"/>
          <w:cols w:space="720" w:num="1"/>
        </w:sectPr>
      </w:pPr>
    </w:p>
    <w:p>
      <w:pPr>
        <w:tabs>
          <w:tab w:val="center" w:pos="5295"/>
          <w:tab w:val="left" w:pos="6834"/>
        </w:tabs>
        <w:jc w:val="center"/>
        <w:rPr>
          <w:rFonts w:ascii="黑体" w:hAnsi="黑体" w:eastAsia="黑体" w:cs="黑体"/>
          <w:b/>
          <w:bCs/>
          <w:sz w:val="32"/>
          <w:szCs w:val="32"/>
        </w:rPr>
      </w:pPr>
      <w:r>
        <w:rPr>
          <w:rFonts w:ascii="黑体" w:hAnsi="黑体" w:eastAsia="黑体" w:cs="黑体"/>
          <w:sz w:val="32"/>
          <w:szCs w:val="32"/>
          <w:lang w:val="en-US" w:bidi="ar-SA"/>
        </w:rPr>
        <mc:AlternateContent>
          <mc:Choice Requires="wps">
            <w:drawing>
              <wp:anchor distT="0" distB="0" distL="114300" distR="114300" simplePos="0" relativeHeight="251661312" behindDoc="0" locked="0" layoutInCell="1" allowOverlap="1">
                <wp:simplePos x="0" y="0"/>
                <wp:positionH relativeFrom="column">
                  <wp:posOffset>6167120</wp:posOffset>
                </wp:positionH>
                <wp:positionV relativeFrom="paragraph">
                  <wp:posOffset>-256540</wp:posOffset>
                </wp:positionV>
                <wp:extent cx="485775" cy="2311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86076" cy="231006"/>
                        </a:xfrm>
                        <a:prstGeom prst="rect">
                          <a:avLst/>
                        </a:prstGeom>
                        <a:noFill/>
                        <a:ln w="6350">
                          <a:noFill/>
                        </a:ln>
                        <a:effectLst/>
                      </wps:spPr>
                      <wps:txbx>
                        <w:txbxContent>
                          <w:p>
                            <w:pPr>
                              <w:rPr>
                                <w:rFonts w:hint="eastAsia" w:ascii="仿宋" w:hAnsi="仿宋" w:eastAsia="仿宋" w:cs="仿宋"/>
                                <w:sz w:val="18"/>
                                <w:szCs w:val="18"/>
                                <w:lang w:val="en-US" w:eastAsia="zh-CN"/>
                              </w:rPr>
                            </w:pPr>
                            <w:r>
                              <w:rPr>
                                <w:rFonts w:hint="eastAsia" w:ascii="仿宋" w:hAnsi="仿宋" w:eastAsia="仿宋" w:cs="仿宋"/>
                                <w:sz w:val="18"/>
                                <w:szCs w:val="18"/>
                                <w:lang w:val="en-US"/>
                              </w:rPr>
                              <w:t>附件</w:t>
                            </w:r>
                            <w:r>
                              <w:rPr>
                                <w:rFonts w:hint="eastAsia" w:ascii="仿宋" w:hAnsi="仿宋" w:eastAsia="仿宋" w:cs="仿宋"/>
                                <w:sz w:val="18"/>
                                <w:szCs w:val="18"/>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5.6pt;margin-top:-20.2pt;height:18.2pt;width:38.25pt;z-index:251661312;mso-width-relative:page;mso-height-relative:page;" filled="f" stroked="f" coordsize="21600,21600" o:gfxdata="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bSxgrbAAAACwEAAA8AAAAAAAAAAQAgAAAA&#10;IgAAAGRycy9kb3ducmV2LnhtbFBLAQIUABQAAAAIAIdO4kDgZxhqQQIAAHMEAAAOAAAAAAAAAAEA&#10;IAAAACoBAABkcnMvZTJvRG9jLnhtbFBLBQYAAAAABgAGAFkBAADdBQAAAAA=&#10;">
                <v:fill on="f" focussize="0,0"/>
                <v:stroke on="f" weight="0.5pt"/>
                <v:imagedata o:title=""/>
                <o:lock v:ext="edit" aspectratio="f"/>
                <v:textbox>
                  <w:txbxContent>
                    <w:p>
                      <w:pPr>
                        <w:rPr>
                          <w:rFonts w:hint="eastAsia" w:ascii="仿宋" w:hAnsi="仿宋" w:eastAsia="仿宋" w:cs="仿宋"/>
                          <w:sz w:val="18"/>
                          <w:szCs w:val="18"/>
                          <w:lang w:val="en-US" w:eastAsia="zh-CN"/>
                        </w:rPr>
                      </w:pPr>
                      <w:r>
                        <w:rPr>
                          <w:rFonts w:hint="eastAsia" w:ascii="仿宋" w:hAnsi="仿宋" w:eastAsia="仿宋" w:cs="仿宋"/>
                          <w:sz w:val="18"/>
                          <w:szCs w:val="18"/>
                          <w:lang w:val="en-US"/>
                        </w:rPr>
                        <w:t>附件</w:t>
                      </w:r>
                      <w:r>
                        <w:rPr>
                          <w:rFonts w:hint="eastAsia" w:ascii="仿宋" w:hAnsi="仿宋" w:eastAsia="仿宋" w:cs="仿宋"/>
                          <w:sz w:val="18"/>
                          <w:szCs w:val="18"/>
                          <w:lang w:val="en-US" w:eastAsia="zh-CN"/>
                        </w:rPr>
                        <w:t>1</w:t>
                      </w:r>
                    </w:p>
                  </w:txbxContent>
                </v:textbox>
              </v:shape>
            </w:pict>
          </mc:Fallback>
        </mc:AlternateContent>
      </w:r>
      <w:r>
        <w:rPr>
          <w:rFonts w:ascii="黑体" w:hAnsi="黑体" w:eastAsia="黑体" w:cs="黑体"/>
          <w:b/>
          <w:bCs/>
          <w:sz w:val="32"/>
          <w:szCs w:val="32"/>
        </w:rPr>
        <w:t>债权申报表</w:t>
      </w:r>
    </w:p>
    <w:tbl>
      <w:tblPr>
        <w:tblStyle w:val="10"/>
        <w:tblpPr w:leftFromText="180" w:rightFromText="180" w:vertAnchor="page" w:horzAnchor="page" w:tblpX="697" w:tblpY="1055"/>
        <w:tblOverlap w:val="never"/>
        <w:tblW w:w="10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0"/>
        <w:gridCol w:w="83"/>
        <w:gridCol w:w="787"/>
        <w:gridCol w:w="2345"/>
        <w:gridCol w:w="1287"/>
        <w:gridCol w:w="467"/>
        <w:gridCol w:w="1896"/>
        <w:gridCol w:w="1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2650" w:type="dxa"/>
            <w:gridSpan w:val="3"/>
            <w:vAlign w:val="center"/>
          </w:tcPr>
          <w:p>
            <w:pPr>
              <w:pStyle w:val="23"/>
              <w:spacing w:before="0" w:line="292" w:lineRule="exact"/>
              <w:ind w:left="0"/>
              <w:jc w:val="center"/>
              <w:rPr>
                <w:rFonts w:hint="eastAsia" w:ascii="仿宋" w:hAnsi="仿宋" w:eastAsia="仿宋" w:cs="仿宋"/>
                <w:sz w:val="24"/>
              </w:rPr>
            </w:pPr>
            <w:r>
              <w:rPr>
                <w:rFonts w:hint="eastAsia" w:ascii="仿宋" w:hAnsi="仿宋" w:eastAsia="仿宋" w:cs="仿宋"/>
                <w:sz w:val="24"/>
              </w:rPr>
              <w:t>债权人名称（姓名）</w:t>
            </w:r>
          </w:p>
        </w:tc>
        <w:tc>
          <w:tcPr>
            <w:tcW w:w="7873" w:type="dxa"/>
            <w:gridSpan w:val="5"/>
            <w:vAlign w:val="center"/>
          </w:tcPr>
          <w:p>
            <w:pPr>
              <w:pStyle w:val="23"/>
              <w:spacing w:before="0" w:line="292" w:lineRule="exact"/>
              <w:ind w:left="126"/>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exact"/>
        </w:trPr>
        <w:tc>
          <w:tcPr>
            <w:tcW w:w="2650" w:type="dxa"/>
            <w:gridSpan w:val="3"/>
            <w:vAlign w:val="center"/>
          </w:tcPr>
          <w:p>
            <w:pPr>
              <w:pStyle w:val="23"/>
              <w:spacing w:before="0" w:line="292" w:lineRule="exact"/>
              <w:ind w:left="0"/>
              <w:jc w:val="center"/>
              <w:rPr>
                <w:rFonts w:hint="eastAsia" w:ascii="仿宋" w:hAnsi="仿宋" w:eastAsia="仿宋" w:cs="仿宋"/>
                <w:sz w:val="24"/>
                <w:lang w:val="en-US"/>
              </w:rPr>
            </w:pPr>
            <w:r>
              <w:rPr>
                <w:rFonts w:hint="eastAsia" w:ascii="仿宋" w:hAnsi="仿宋" w:eastAsia="仿宋" w:cs="仿宋"/>
                <w:sz w:val="24"/>
                <w:lang w:val="en-US"/>
              </w:rPr>
              <w:t>主债务人名称（姓名）</w:t>
            </w:r>
          </w:p>
        </w:tc>
        <w:tc>
          <w:tcPr>
            <w:tcW w:w="7873" w:type="dxa"/>
            <w:gridSpan w:val="5"/>
            <w:vAlign w:val="center"/>
          </w:tcPr>
          <w:p>
            <w:pPr>
              <w:pStyle w:val="23"/>
              <w:spacing w:before="0" w:line="292" w:lineRule="exact"/>
              <w:ind w:left="0" w:right="684"/>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atLeast"/>
        </w:trPr>
        <w:tc>
          <w:tcPr>
            <w:tcW w:w="2650" w:type="dxa"/>
            <w:gridSpan w:val="3"/>
            <w:vAlign w:val="center"/>
          </w:tcPr>
          <w:p>
            <w:pPr>
              <w:pStyle w:val="23"/>
              <w:spacing w:before="0" w:line="292" w:lineRule="exact"/>
              <w:ind w:left="112" w:right="-29"/>
              <w:jc w:val="center"/>
              <w:rPr>
                <w:rFonts w:hint="eastAsia" w:ascii="仿宋" w:hAnsi="仿宋" w:eastAsia="仿宋" w:cs="仿宋"/>
                <w:sz w:val="24"/>
                <w:lang w:val="en-US"/>
              </w:rPr>
            </w:pPr>
            <w:r>
              <w:rPr>
                <w:rFonts w:hint="eastAsia" w:ascii="仿宋" w:hAnsi="仿宋" w:eastAsia="仿宋" w:cs="仿宋"/>
                <w:sz w:val="24"/>
                <w:lang w:val="en-US"/>
              </w:rPr>
              <w:t>债权债务发生经过</w:t>
            </w:r>
          </w:p>
          <w:p>
            <w:pPr>
              <w:pStyle w:val="23"/>
              <w:spacing w:before="0" w:line="292" w:lineRule="exact"/>
              <w:ind w:left="0" w:right="-29"/>
              <w:jc w:val="center"/>
              <w:rPr>
                <w:rFonts w:hint="eastAsia" w:ascii="仿宋" w:hAnsi="仿宋" w:eastAsia="仿宋" w:cs="仿宋"/>
                <w:sz w:val="24"/>
                <w:lang w:val="en-US"/>
              </w:rPr>
            </w:pPr>
            <w:r>
              <w:rPr>
                <w:rFonts w:hint="eastAsia" w:ascii="仿宋" w:hAnsi="仿宋" w:eastAsia="仿宋" w:cs="仿宋"/>
                <w:sz w:val="24"/>
                <w:lang w:val="en-US"/>
              </w:rPr>
              <w:t>（简述债权成立、履行等情况，包括但不限合同签订时间、已履行金额等。可另附页）</w:t>
            </w:r>
          </w:p>
        </w:tc>
        <w:tc>
          <w:tcPr>
            <w:tcW w:w="7873" w:type="dxa"/>
            <w:gridSpan w:val="5"/>
            <w:vAlign w:val="center"/>
          </w:tcPr>
          <w:p>
            <w:pPr>
              <w:pStyle w:val="23"/>
              <w:spacing w:before="25"/>
              <w:ind w:left="0" w:right="706"/>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650" w:type="dxa"/>
            <w:gridSpan w:val="3"/>
            <w:vMerge w:val="restart"/>
            <w:vAlign w:val="center"/>
          </w:tcPr>
          <w:p>
            <w:pPr>
              <w:pStyle w:val="23"/>
              <w:spacing w:before="1" w:line="242" w:lineRule="auto"/>
              <w:ind w:left="0" w:right="456"/>
              <w:jc w:val="center"/>
              <w:rPr>
                <w:rFonts w:hint="eastAsia" w:ascii="仿宋" w:hAnsi="仿宋" w:eastAsia="仿宋" w:cs="仿宋"/>
                <w:sz w:val="24"/>
              </w:rPr>
            </w:pPr>
            <w:r>
              <w:rPr>
                <w:rFonts w:hint="eastAsia" w:ascii="仿宋" w:hAnsi="仿宋" w:eastAsia="仿宋" w:cs="仿宋"/>
                <w:sz w:val="24"/>
              </w:rPr>
              <w:t>申报金额</w:t>
            </w:r>
          </w:p>
        </w:tc>
        <w:tc>
          <w:tcPr>
            <w:tcW w:w="2345" w:type="dxa"/>
            <w:vAlign w:val="center"/>
          </w:tcPr>
          <w:p>
            <w:pPr>
              <w:pStyle w:val="23"/>
              <w:spacing w:line="281" w:lineRule="exact"/>
              <w:ind w:left="0"/>
              <w:jc w:val="center"/>
              <w:rPr>
                <w:rFonts w:hint="eastAsia" w:ascii="仿宋" w:hAnsi="仿宋" w:eastAsia="仿宋" w:cs="仿宋"/>
                <w:sz w:val="21"/>
                <w:szCs w:val="21"/>
              </w:rPr>
            </w:pPr>
            <w:r>
              <w:rPr>
                <w:rFonts w:hint="eastAsia" w:ascii="仿宋" w:hAnsi="仿宋" w:eastAsia="仿宋" w:cs="仿宋"/>
                <w:sz w:val="21"/>
                <w:szCs w:val="21"/>
                <w:lang w:val="en-US"/>
              </w:rPr>
              <w:fldChar w:fldCharType="begin"/>
            </w:r>
            <w:r>
              <w:rPr>
                <w:rFonts w:hint="eastAsia" w:ascii="仿宋" w:hAnsi="仿宋" w:eastAsia="仿宋" w:cs="仿宋"/>
                <w:sz w:val="21"/>
                <w:szCs w:val="21"/>
                <w:lang w:val="en-US"/>
              </w:rPr>
              <w:instrText xml:space="preserve"> = 1 \* GB3 \* MERGEFORMAT </w:instrText>
            </w:r>
            <w:r>
              <w:rPr>
                <w:rFonts w:hint="eastAsia" w:ascii="仿宋" w:hAnsi="仿宋" w:eastAsia="仿宋" w:cs="仿宋"/>
                <w:sz w:val="21"/>
                <w:szCs w:val="21"/>
                <w:lang w:val="en-US"/>
              </w:rPr>
              <w:fldChar w:fldCharType="separate"/>
            </w:r>
            <w:r>
              <w:rPr>
                <w:rFonts w:hint="eastAsia" w:ascii="仿宋" w:hAnsi="仿宋" w:eastAsia="仿宋" w:cs="仿宋"/>
                <w:sz w:val="21"/>
                <w:szCs w:val="21"/>
              </w:rPr>
              <w:t>①</w:t>
            </w:r>
            <w:r>
              <w:rPr>
                <w:rFonts w:hint="eastAsia" w:ascii="仿宋" w:hAnsi="仿宋" w:eastAsia="仿宋" w:cs="仿宋"/>
                <w:sz w:val="21"/>
                <w:szCs w:val="21"/>
                <w:lang w:val="en-US"/>
              </w:rPr>
              <w:fldChar w:fldCharType="end"/>
            </w:r>
            <w:r>
              <w:rPr>
                <w:rFonts w:hint="eastAsia" w:ascii="仿宋" w:hAnsi="仿宋" w:eastAsia="仿宋" w:cs="仿宋"/>
                <w:sz w:val="21"/>
                <w:szCs w:val="21"/>
                <w:lang w:val="en-US"/>
              </w:rPr>
              <w:t>本金</w:t>
            </w:r>
          </w:p>
        </w:tc>
        <w:tc>
          <w:tcPr>
            <w:tcW w:w="1754" w:type="dxa"/>
            <w:gridSpan w:val="2"/>
            <w:vAlign w:val="center"/>
          </w:tcPr>
          <w:p>
            <w:pPr>
              <w:pStyle w:val="23"/>
              <w:spacing w:line="281" w:lineRule="exact"/>
              <w:ind w:left="0"/>
              <w:jc w:val="center"/>
              <w:rPr>
                <w:rFonts w:hint="eastAsia" w:ascii="仿宋" w:hAnsi="仿宋" w:eastAsia="仿宋" w:cs="仿宋"/>
                <w:sz w:val="21"/>
                <w:szCs w:val="21"/>
              </w:rPr>
            </w:pPr>
            <w:r>
              <w:rPr>
                <w:rFonts w:hint="eastAsia" w:ascii="仿宋" w:hAnsi="仿宋" w:eastAsia="仿宋" w:cs="仿宋"/>
                <w:sz w:val="21"/>
                <w:szCs w:val="21"/>
                <w:lang w:val="en-US"/>
              </w:rPr>
              <w:fldChar w:fldCharType="begin"/>
            </w:r>
            <w:r>
              <w:rPr>
                <w:rFonts w:hint="eastAsia" w:ascii="仿宋" w:hAnsi="仿宋" w:eastAsia="仿宋" w:cs="仿宋"/>
                <w:sz w:val="21"/>
                <w:szCs w:val="21"/>
                <w:lang w:val="en-US"/>
              </w:rPr>
              <w:instrText xml:space="preserve"> = 2 \* GB3 \* MERGEFORMAT </w:instrText>
            </w:r>
            <w:r>
              <w:rPr>
                <w:rFonts w:hint="eastAsia" w:ascii="仿宋" w:hAnsi="仿宋" w:eastAsia="仿宋" w:cs="仿宋"/>
                <w:sz w:val="21"/>
                <w:szCs w:val="21"/>
                <w:lang w:val="en-US"/>
              </w:rPr>
              <w:fldChar w:fldCharType="separate"/>
            </w:r>
            <w:r>
              <w:rPr>
                <w:rFonts w:hint="eastAsia" w:ascii="仿宋" w:hAnsi="仿宋" w:eastAsia="仿宋" w:cs="仿宋"/>
                <w:sz w:val="21"/>
                <w:szCs w:val="21"/>
              </w:rPr>
              <w:t>②</w:t>
            </w:r>
            <w:r>
              <w:rPr>
                <w:rFonts w:hint="eastAsia" w:ascii="仿宋" w:hAnsi="仿宋" w:eastAsia="仿宋" w:cs="仿宋"/>
                <w:sz w:val="21"/>
                <w:szCs w:val="21"/>
                <w:lang w:val="en-US"/>
              </w:rPr>
              <w:fldChar w:fldCharType="end"/>
            </w:r>
            <w:r>
              <w:rPr>
                <w:rFonts w:hint="eastAsia" w:ascii="仿宋" w:hAnsi="仿宋" w:eastAsia="仿宋" w:cs="仿宋"/>
                <w:sz w:val="21"/>
                <w:szCs w:val="21"/>
                <w:lang w:val="en-US"/>
              </w:rPr>
              <w:t>利息</w:t>
            </w:r>
            <w:r>
              <w:rPr>
                <w:rFonts w:hint="eastAsia" w:ascii="仿宋" w:hAnsi="仿宋" w:eastAsia="仿宋" w:cs="仿宋"/>
                <w:sz w:val="21"/>
                <w:szCs w:val="21"/>
              </w:rPr>
              <w:t>（</w:t>
            </w:r>
            <w:r>
              <w:rPr>
                <w:rFonts w:hint="eastAsia" w:ascii="仿宋" w:hAnsi="仿宋" w:eastAsia="仿宋" w:cs="仿宋"/>
                <w:sz w:val="21"/>
                <w:szCs w:val="21"/>
                <w:lang w:val="en-US"/>
              </w:rPr>
              <w:t>罚息、复利、滞纳金等</w:t>
            </w:r>
            <w:r>
              <w:rPr>
                <w:rFonts w:hint="eastAsia" w:ascii="仿宋" w:hAnsi="仿宋" w:eastAsia="仿宋" w:cs="仿宋"/>
                <w:sz w:val="21"/>
                <w:szCs w:val="21"/>
              </w:rPr>
              <w:t>）</w:t>
            </w:r>
          </w:p>
        </w:tc>
        <w:tc>
          <w:tcPr>
            <w:tcW w:w="1896" w:type="dxa"/>
            <w:vAlign w:val="center"/>
          </w:tcPr>
          <w:p>
            <w:pPr>
              <w:pStyle w:val="23"/>
              <w:spacing w:line="281" w:lineRule="exact"/>
              <w:ind w:left="0"/>
              <w:jc w:val="center"/>
              <w:rPr>
                <w:rFonts w:hint="eastAsia" w:ascii="仿宋" w:hAnsi="仿宋" w:eastAsia="仿宋" w:cs="仿宋"/>
                <w:sz w:val="21"/>
                <w:szCs w:val="21"/>
              </w:rPr>
            </w:pPr>
            <w:r>
              <w:rPr>
                <w:rFonts w:hint="eastAsia" w:ascii="仿宋" w:hAnsi="仿宋" w:eastAsia="仿宋" w:cs="仿宋"/>
                <w:sz w:val="21"/>
                <w:szCs w:val="21"/>
                <w:lang w:val="en-US"/>
              </w:rPr>
              <w:fldChar w:fldCharType="begin"/>
            </w:r>
            <w:r>
              <w:rPr>
                <w:rFonts w:hint="eastAsia" w:ascii="仿宋" w:hAnsi="仿宋" w:eastAsia="仿宋" w:cs="仿宋"/>
                <w:sz w:val="21"/>
                <w:szCs w:val="21"/>
                <w:lang w:val="en-US"/>
              </w:rPr>
              <w:instrText xml:space="preserve"> = 3 \* GB3 \* MERGEFORMAT </w:instrText>
            </w:r>
            <w:r>
              <w:rPr>
                <w:rFonts w:hint="eastAsia" w:ascii="仿宋" w:hAnsi="仿宋" w:eastAsia="仿宋" w:cs="仿宋"/>
                <w:sz w:val="21"/>
                <w:szCs w:val="21"/>
                <w:lang w:val="en-US"/>
              </w:rPr>
              <w:fldChar w:fldCharType="separate"/>
            </w:r>
            <w:r>
              <w:rPr>
                <w:rFonts w:hint="eastAsia" w:ascii="仿宋" w:hAnsi="仿宋" w:eastAsia="仿宋" w:cs="仿宋"/>
                <w:sz w:val="21"/>
                <w:szCs w:val="21"/>
              </w:rPr>
              <w:t>③</w:t>
            </w:r>
            <w:r>
              <w:rPr>
                <w:rFonts w:hint="eastAsia" w:ascii="仿宋" w:hAnsi="仿宋" w:eastAsia="仿宋" w:cs="仿宋"/>
                <w:sz w:val="21"/>
                <w:szCs w:val="21"/>
                <w:lang w:val="en-US"/>
              </w:rPr>
              <w:fldChar w:fldCharType="end"/>
            </w:r>
            <w:r>
              <w:rPr>
                <w:rFonts w:hint="eastAsia" w:ascii="仿宋" w:hAnsi="仿宋" w:eastAsia="仿宋" w:cs="仿宋"/>
                <w:sz w:val="21"/>
                <w:szCs w:val="21"/>
              </w:rPr>
              <w:t>其他债权（</w:t>
            </w:r>
            <w:r>
              <w:rPr>
                <w:rFonts w:hint="eastAsia" w:ascii="仿宋" w:hAnsi="仿宋" w:eastAsia="仿宋" w:cs="仿宋"/>
                <w:sz w:val="21"/>
                <w:szCs w:val="21"/>
                <w:lang w:val="en-US"/>
              </w:rPr>
              <w:t>律师费、诉讼费等</w:t>
            </w:r>
            <w:r>
              <w:rPr>
                <w:rFonts w:hint="eastAsia" w:ascii="仿宋" w:hAnsi="仿宋" w:eastAsia="仿宋" w:cs="仿宋"/>
                <w:sz w:val="21"/>
                <w:szCs w:val="21"/>
              </w:rPr>
              <w:t>）</w:t>
            </w:r>
          </w:p>
        </w:tc>
        <w:tc>
          <w:tcPr>
            <w:tcW w:w="1878" w:type="dxa"/>
            <w:vAlign w:val="center"/>
          </w:tcPr>
          <w:p>
            <w:pPr>
              <w:pStyle w:val="23"/>
              <w:spacing w:line="281" w:lineRule="exact"/>
              <w:ind w:left="0"/>
              <w:jc w:val="center"/>
              <w:rPr>
                <w:rFonts w:hint="eastAsia" w:ascii="仿宋" w:hAnsi="仿宋" w:eastAsia="仿宋" w:cs="仿宋"/>
                <w:sz w:val="21"/>
                <w:szCs w:val="21"/>
                <w:lang w:val="en-US"/>
              </w:rPr>
            </w:pPr>
            <w:r>
              <w:rPr>
                <w:rFonts w:hint="eastAsia" w:ascii="仿宋" w:hAnsi="仿宋" w:eastAsia="仿宋" w:cs="仿宋"/>
                <w:sz w:val="21"/>
                <w:szCs w:val="21"/>
                <w:lang w:val="en-US"/>
              </w:rPr>
              <w:fldChar w:fldCharType="begin"/>
            </w:r>
            <w:r>
              <w:rPr>
                <w:rFonts w:hint="eastAsia" w:ascii="仿宋" w:hAnsi="仿宋" w:eastAsia="仿宋" w:cs="仿宋"/>
                <w:sz w:val="21"/>
                <w:szCs w:val="21"/>
                <w:lang w:val="en-US"/>
              </w:rPr>
              <w:instrText xml:space="preserve"> = 4 \* GB3 \* MERGEFORMAT </w:instrText>
            </w:r>
            <w:r>
              <w:rPr>
                <w:rFonts w:hint="eastAsia" w:ascii="仿宋" w:hAnsi="仿宋" w:eastAsia="仿宋" w:cs="仿宋"/>
                <w:sz w:val="21"/>
                <w:szCs w:val="21"/>
                <w:lang w:val="en-US"/>
              </w:rPr>
              <w:fldChar w:fldCharType="separate"/>
            </w:r>
            <w:r>
              <w:rPr>
                <w:rFonts w:hint="eastAsia" w:ascii="仿宋" w:hAnsi="仿宋" w:eastAsia="仿宋" w:cs="仿宋"/>
                <w:sz w:val="21"/>
                <w:szCs w:val="21"/>
              </w:rPr>
              <w:t>④</w:t>
            </w:r>
            <w:r>
              <w:rPr>
                <w:rFonts w:hint="eastAsia" w:ascii="仿宋" w:hAnsi="仿宋" w:eastAsia="仿宋" w:cs="仿宋"/>
                <w:sz w:val="21"/>
                <w:szCs w:val="21"/>
                <w:lang w:val="en-US"/>
              </w:rPr>
              <w:fldChar w:fldCharType="end"/>
            </w:r>
            <w:r>
              <w:rPr>
                <w:rFonts w:hint="eastAsia" w:ascii="仿宋" w:hAnsi="仿宋" w:eastAsia="仿宋" w:cs="仿宋"/>
                <w:sz w:val="21"/>
                <w:szCs w:val="21"/>
                <w:lang w:val="en-US"/>
              </w:rPr>
              <w:t>合计=</w:t>
            </w:r>
            <w:r>
              <w:rPr>
                <w:rFonts w:hint="eastAsia" w:ascii="仿宋" w:hAnsi="仿宋" w:eastAsia="仿宋" w:cs="仿宋"/>
                <w:sz w:val="21"/>
                <w:szCs w:val="21"/>
                <w:lang w:val="en-US"/>
              </w:rPr>
              <w:fldChar w:fldCharType="begin"/>
            </w:r>
            <w:r>
              <w:rPr>
                <w:rFonts w:hint="eastAsia" w:ascii="仿宋" w:hAnsi="仿宋" w:eastAsia="仿宋" w:cs="仿宋"/>
                <w:sz w:val="21"/>
                <w:szCs w:val="21"/>
                <w:lang w:val="en-US"/>
              </w:rPr>
              <w:instrText xml:space="preserve"> = 1 \* GB3 \* MERGEFORMAT </w:instrText>
            </w:r>
            <w:r>
              <w:rPr>
                <w:rFonts w:hint="eastAsia" w:ascii="仿宋" w:hAnsi="仿宋" w:eastAsia="仿宋" w:cs="仿宋"/>
                <w:sz w:val="21"/>
                <w:szCs w:val="21"/>
                <w:lang w:val="en-US"/>
              </w:rPr>
              <w:fldChar w:fldCharType="separate"/>
            </w:r>
            <w:r>
              <w:rPr>
                <w:rFonts w:hint="eastAsia" w:ascii="仿宋" w:hAnsi="仿宋" w:eastAsia="仿宋" w:cs="仿宋"/>
                <w:sz w:val="21"/>
                <w:szCs w:val="21"/>
              </w:rPr>
              <w:t>①</w:t>
            </w:r>
            <w:r>
              <w:rPr>
                <w:rFonts w:hint="eastAsia" w:ascii="仿宋" w:hAnsi="仿宋" w:eastAsia="仿宋" w:cs="仿宋"/>
                <w:sz w:val="21"/>
                <w:szCs w:val="21"/>
                <w:lang w:val="en-US"/>
              </w:rPr>
              <w:fldChar w:fldCharType="end"/>
            </w:r>
            <w:r>
              <w:rPr>
                <w:rFonts w:hint="eastAsia" w:ascii="仿宋" w:hAnsi="仿宋" w:eastAsia="仿宋" w:cs="仿宋"/>
                <w:sz w:val="21"/>
                <w:szCs w:val="21"/>
                <w:lang w:val="en-US"/>
              </w:rPr>
              <w:t>+</w:t>
            </w:r>
            <w:r>
              <w:rPr>
                <w:rFonts w:hint="eastAsia" w:ascii="仿宋" w:hAnsi="仿宋" w:eastAsia="仿宋" w:cs="仿宋"/>
                <w:sz w:val="21"/>
                <w:szCs w:val="21"/>
                <w:lang w:val="en-US"/>
              </w:rPr>
              <w:fldChar w:fldCharType="begin"/>
            </w:r>
            <w:r>
              <w:rPr>
                <w:rFonts w:hint="eastAsia" w:ascii="仿宋" w:hAnsi="仿宋" w:eastAsia="仿宋" w:cs="仿宋"/>
                <w:sz w:val="21"/>
                <w:szCs w:val="21"/>
                <w:lang w:val="en-US"/>
              </w:rPr>
              <w:instrText xml:space="preserve"> = 2 \* GB3 \* MERGEFORMAT </w:instrText>
            </w:r>
            <w:r>
              <w:rPr>
                <w:rFonts w:hint="eastAsia" w:ascii="仿宋" w:hAnsi="仿宋" w:eastAsia="仿宋" w:cs="仿宋"/>
                <w:sz w:val="21"/>
                <w:szCs w:val="21"/>
                <w:lang w:val="en-US"/>
              </w:rPr>
              <w:fldChar w:fldCharType="separate"/>
            </w:r>
            <w:r>
              <w:rPr>
                <w:rFonts w:hint="eastAsia" w:ascii="仿宋" w:hAnsi="仿宋" w:eastAsia="仿宋" w:cs="仿宋"/>
                <w:sz w:val="21"/>
                <w:szCs w:val="21"/>
              </w:rPr>
              <w:t>②</w:t>
            </w:r>
            <w:r>
              <w:rPr>
                <w:rFonts w:hint="eastAsia" w:ascii="仿宋" w:hAnsi="仿宋" w:eastAsia="仿宋" w:cs="仿宋"/>
                <w:sz w:val="21"/>
                <w:szCs w:val="21"/>
                <w:lang w:val="en-US"/>
              </w:rPr>
              <w:fldChar w:fldCharType="end"/>
            </w:r>
            <w:r>
              <w:rPr>
                <w:rFonts w:hint="eastAsia" w:ascii="仿宋" w:hAnsi="仿宋" w:eastAsia="仿宋" w:cs="仿宋"/>
                <w:sz w:val="21"/>
                <w:szCs w:val="21"/>
                <w:lang w:val="en-US"/>
              </w:rPr>
              <w:t>+</w:t>
            </w:r>
            <w:r>
              <w:rPr>
                <w:rFonts w:hint="eastAsia" w:ascii="仿宋" w:hAnsi="仿宋" w:eastAsia="仿宋" w:cs="仿宋"/>
                <w:sz w:val="21"/>
                <w:szCs w:val="21"/>
                <w:lang w:val="en-US"/>
              </w:rPr>
              <w:fldChar w:fldCharType="begin"/>
            </w:r>
            <w:r>
              <w:rPr>
                <w:rFonts w:hint="eastAsia" w:ascii="仿宋" w:hAnsi="仿宋" w:eastAsia="仿宋" w:cs="仿宋"/>
                <w:sz w:val="21"/>
                <w:szCs w:val="21"/>
                <w:lang w:val="en-US"/>
              </w:rPr>
              <w:instrText xml:space="preserve"> = 3 \* GB3 \* MERGEFORMAT </w:instrText>
            </w:r>
            <w:r>
              <w:rPr>
                <w:rFonts w:hint="eastAsia" w:ascii="仿宋" w:hAnsi="仿宋" w:eastAsia="仿宋" w:cs="仿宋"/>
                <w:sz w:val="21"/>
                <w:szCs w:val="21"/>
                <w:lang w:val="en-US"/>
              </w:rPr>
              <w:fldChar w:fldCharType="separate"/>
            </w:r>
            <w:r>
              <w:rPr>
                <w:rFonts w:hint="eastAsia" w:ascii="仿宋" w:hAnsi="仿宋" w:eastAsia="仿宋" w:cs="仿宋"/>
                <w:sz w:val="21"/>
                <w:szCs w:val="21"/>
              </w:rPr>
              <w:t>③</w:t>
            </w:r>
            <w:r>
              <w:rPr>
                <w:rFonts w:hint="eastAsia" w:ascii="仿宋" w:hAnsi="仿宋" w:eastAsia="仿宋" w:cs="仿宋"/>
                <w:sz w:val="21"/>
                <w:szCs w:val="21"/>
                <w:lang w:val="en-US"/>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650" w:type="dxa"/>
            <w:gridSpan w:val="3"/>
            <w:vMerge w:val="continue"/>
            <w:tcBorders>
              <w:top w:val="nil"/>
            </w:tcBorders>
            <w:vAlign w:val="center"/>
          </w:tcPr>
          <w:p>
            <w:pPr>
              <w:jc w:val="center"/>
              <w:rPr>
                <w:rFonts w:hint="eastAsia" w:ascii="仿宋" w:hAnsi="仿宋" w:eastAsia="仿宋" w:cs="仿宋"/>
                <w:sz w:val="2"/>
                <w:szCs w:val="2"/>
              </w:rPr>
            </w:pPr>
          </w:p>
        </w:tc>
        <w:tc>
          <w:tcPr>
            <w:tcW w:w="2345" w:type="dxa"/>
            <w:tcBorders>
              <w:top w:val="nil"/>
            </w:tcBorders>
          </w:tcPr>
          <w:p>
            <w:pPr>
              <w:pStyle w:val="23"/>
              <w:spacing w:before="11"/>
              <w:ind w:left="0"/>
              <w:jc w:val="both"/>
              <w:rPr>
                <w:rFonts w:hint="eastAsia" w:ascii="仿宋" w:hAnsi="仿宋" w:eastAsia="仿宋" w:cs="仿宋"/>
                <w:sz w:val="2"/>
                <w:szCs w:val="2"/>
              </w:rPr>
            </w:pPr>
            <w:r>
              <w:rPr>
                <w:rFonts w:hint="eastAsia" w:ascii="仿宋" w:hAnsi="仿宋" w:eastAsia="仿宋" w:cs="仿宋"/>
                <w:sz w:val="24"/>
              </w:rPr>
              <w:t>￥</w:t>
            </w:r>
          </w:p>
        </w:tc>
        <w:tc>
          <w:tcPr>
            <w:tcW w:w="1754" w:type="dxa"/>
            <w:gridSpan w:val="2"/>
          </w:tcPr>
          <w:p>
            <w:pPr>
              <w:pStyle w:val="23"/>
              <w:spacing w:before="9"/>
              <w:ind w:left="0"/>
              <w:jc w:val="both"/>
              <w:rPr>
                <w:rFonts w:hint="eastAsia" w:ascii="仿宋" w:hAnsi="仿宋" w:eastAsia="仿宋" w:cs="仿宋"/>
                <w:sz w:val="26"/>
              </w:rPr>
            </w:pPr>
            <w:r>
              <w:rPr>
                <w:rFonts w:hint="eastAsia" w:ascii="仿宋" w:hAnsi="仿宋" w:eastAsia="仿宋" w:cs="仿宋"/>
                <w:sz w:val="24"/>
              </w:rPr>
              <w:t>￥</w:t>
            </w:r>
          </w:p>
          <w:p>
            <w:pPr>
              <w:pStyle w:val="23"/>
              <w:spacing w:before="9"/>
              <w:ind w:left="0"/>
              <w:jc w:val="both"/>
              <w:rPr>
                <w:rFonts w:hint="eastAsia" w:ascii="仿宋" w:hAnsi="仿宋" w:eastAsia="仿宋" w:cs="仿宋"/>
                <w:sz w:val="26"/>
              </w:rPr>
            </w:pPr>
          </w:p>
          <w:p>
            <w:pPr>
              <w:pStyle w:val="23"/>
              <w:spacing w:before="9"/>
              <w:ind w:left="0"/>
              <w:jc w:val="both"/>
              <w:rPr>
                <w:rFonts w:hint="eastAsia" w:ascii="仿宋" w:hAnsi="仿宋" w:eastAsia="仿宋" w:cs="仿宋"/>
                <w:sz w:val="26"/>
              </w:rPr>
            </w:pPr>
          </w:p>
          <w:p>
            <w:pPr>
              <w:pStyle w:val="23"/>
              <w:spacing w:line="149" w:lineRule="exact"/>
              <w:ind w:left="0"/>
              <w:jc w:val="both"/>
              <w:rPr>
                <w:rFonts w:hint="eastAsia" w:ascii="仿宋" w:hAnsi="仿宋" w:eastAsia="仿宋" w:cs="仿宋"/>
                <w:sz w:val="24"/>
              </w:rPr>
            </w:pPr>
            <w:r>
              <w:rPr>
                <w:rFonts w:hint="eastAsia" w:ascii="仿宋" w:hAnsi="仿宋" w:eastAsia="仿宋" w:cs="仿宋"/>
                <w:b/>
                <w:bCs/>
                <w:sz w:val="15"/>
                <w:szCs w:val="24"/>
                <w:highlight w:val="none"/>
              </w:rPr>
              <w:t>注：必须后附详细计算步骤，截止点不超过202</w:t>
            </w:r>
            <w:r>
              <w:rPr>
                <w:rFonts w:hint="eastAsia" w:ascii="仿宋" w:hAnsi="仿宋" w:eastAsia="仿宋" w:cs="仿宋"/>
                <w:b/>
                <w:bCs/>
                <w:sz w:val="15"/>
                <w:szCs w:val="24"/>
                <w:highlight w:val="none"/>
                <w:lang w:val="en-US" w:eastAsia="zh-CN"/>
              </w:rPr>
              <w:t>2</w:t>
            </w:r>
            <w:r>
              <w:rPr>
                <w:rFonts w:hint="eastAsia" w:ascii="仿宋" w:hAnsi="仿宋" w:eastAsia="仿宋" w:cs="仿宋"/>
                <w:b/>
                <w:bCs/>
                <w:sz w:val="15"/>
                <w:szCs w:val="24"/>
                <w:highlight w:val="none"/>
              </w:rPr>
              <w:t>年</w:t>
            </w:r>
            <w:r>
              <w:rPr>
                <w:rFonts w:hint="default" w:ascii="仿宋" w:hAnsi="仿宋" w:eastAsia="仿宋" w:cs="仿宋"/>
                <w:b/>
                <w:bCs/>
                <w:sz w:val="15"/>
                <w:szCs w:val="24"/>
                <w:highlight w:val="none"/>
              </w:rPr>
              <w:t>7</w:t>
            </w:r>
            <w:r>
              <w:rPr>
                <w:rFonts w:hint="eastAsia" w:ascii="仿宋" w:hAnsi="仿宋" w:eastAsia="仿宋" w:cs="仿宋"/>
                <w:b/>
                <w:bCs/>
                <w:sz w:val="15"/>
                <w:szCs w:val="24"/>
                <w:highlight w:val="none"/>
              </w:rPr>
              <w:t>月</w:t>
            </w:r>
            <w:r>
              <w:rPr>
                <w:rFonts w:hint="default" w:ascii="仿宋" w:hAnsi="仿宋" w:eastAsia="仿宋" w:cs="仿宋"/>
                <w:b/>
                <w:bCs/>
                <w:sz w:val="15"/>
                <w:szCs w:val="24"/>
                <w:highlight w:val="none"/>
              </w:rPr>
              <w:t>14</w:t>
            </w:r>
            <w:r>
              <w:rPr>
                <w:rFonts w:hint="eastAsia" w:ascii="仿宋" w:hAnsi="仿宋" w:eastAsia="仿宋" w:cs="仿宋"/>
                <w:b/>
                <w:bCs/>
                <w:sz w:val="15"/>
                <w:szCs w:val="24"/>
                <w:highlight w:val="none"/>
              </w:rPr>
              <w:t>日</w:t>
            </w:r>
          </w:p>
        </w:tc>
        <w:tc>
          <w:tcPr>
            <w:tcW w:w="1896" w:type="dxa"/>
          </w:tcPr>
          <w:p>
            <w:pPr>
              <w:pStyle w:val="23"/>
              <w:spacing w:before="11"/>
              <w:ind w:left="0"/>
              <w:jc w:val="both"/>
              <w:rPr>
                <w:rFonts w:hint="eastAsia" w:ascii="仿宋" w:hAnsi="仿宋" w:eastAsia="仿宋" w:cs="仿宋"/>
                <w:sz w:val="24"/>
              </w:rPr>
            </w:pPr>
            <w:r>
              <w:rPr>
                <w:rFonts w:hint="eastAsia" w:ascii="仿宋" w:hAnsi="仿宋" w:eastAsia="仿宋" w:cs="仿宋"/>
                <w:sz w:val="24"/>
              </w:rPr>
              <w:t>￥</w:t>
            </w:r>
          </w:p>
        </w:tc>
        <w:tc>
          <w:tcPr>
            <w:tcW w:w="1878" w:type="dxa"/>
          </w:tcPr>
          <w:p>
            <w:pPr>
              <w:pStyle w:val="23"/>
              <w:spacing w:before="11"/>
              <w:ind w:left="0"/>
              <w:jc w:val="both"/>
              <w:rPr>
                <w:rFonts w:hint="eastAsia" w:ascii="仿宋" w:hAnsi="仿宋" w:eastAsia="仿宋" w:cs="仿宋"/>
                <w:sz w:val="24"/>
              </w:rPr>
            </w:pP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trPr>
        <w:tc>
          <w:tcPr>
            <w:tcW w:w="2650" w:type="dxa"/>
            <w:gridSpan w:val="3"/>
            <w:vAlign w:val="center"/>
          </w:tcPr>
          <w:p>
            <w:pPr>
              <w:pStyle w:val="23"/>
              <w:spacing w:before="2" w:line="310" w:lineRule="atLeast"/>
              <w:ind w:left="0" w:right="74"/>
              <w:jc w:val="center"/>
              <w:rPr>
                <w:rFonts w:hint="eastAsia" w:ascii="仿宋" w:hAnsi="仿宋" w:eastAsia="仿宋" w:cs="仿宋"/>
                <w:sz w:val="24"/>
                <w:lang w:val="en-US"/>
              </w:rPr>
            </w:pPr>
            <w:r>
              <w:rPr>
                <w:rFonts w:hint="eastAsia" w:ascii="仿宋" w:hAnsi="仿宋" w:eastAsia="仿宋" w:cs="仿宋"/>
                <w:sz w:val="24"/>
                <w:lang w:val="en-US"/>
              </w:rPr>
              <w:t>债权金额计算过程</w:t>
            </w:r>
          </w:p>
          <w:p>
            <w:pPr>
              <w:pStyle w:val="23"/>
              <w:spacing w:before="2" w:line="310" w:lineRule="atLeast"/>
              <w:ind w:left="0" w:right="74"/>
              <w:jc w:val="center"/>
              <w:rPr>
                <w:rFonts w:hint="eastAsia" w:ascii="仿宋" w:hAnsi="仿宋" w:eastAsia="仿宋" w:cs="仿宋"/>
                <w:sz w:val="24"/>
                <w:lang w:val="en-US"/>
              </w:rPr>
            </w:pPr>
            <w:r>
              <w:rPr>
                <w:rFonts w:hint="eastAsia" w:ascii="仿宋" w:hAnsi="仿宋" w:eastAsia="仿宋" w:cs="仿宋"/>
                <w:sz w:val="24"/>
                <w:lang w:val="en-US"/>
              </w:rPr>
              <w:t>（详细列明计算依据、具体计算公式等。</w:t>
            </w:r>
          </w:p>
          <w:p>
            <w:pPr>
              <w:pStyle w:val="23"/>
              <w:spacing w:before="2" w:line="310" w:lineRule="atLeast"/>
              <w:ind w:left="0" w:right="74"/>
              <w:jc w:val="center"/>
              <w:rPr>
                <w:rFonts w:hint="eastAsia" w:ascii="仿宋" w:hAnsi="仿宋" w:eastAsia="仿宋" w:cs="仿宋"/>
                <w:sz w:val="24"/>
                <w:lang w:val="en-US"/>
              </w:rPr>
            </w:pPr>
            <w:r>
              <w:rPr>
                <w:rFonts w:hint="eastAsia" w:ascii="仿宋" w:hAnsi="仿宋" w:eastAsia="仿宋" w:cs="仿宋"/>
                <w:sz w:val="24"/>
                <w:lang w:val="en-US"/>
              </w:rPr>
              <w:t>可另附页）</w:t>
            </w:r>
          </w:p>
        </w:tc>
        <w:tc>
          <w:tcPr>
            <w:tcW w:w="7873" w:type="dxa"/>
            <w:gridSpan w:val="5"/>
            <w:vAlign w:val="center"/>
          </w:tcPr>
          <w:p>
            <w:pPr>
              <w:pStyle w:val="23"/>
              <w:spacing w:before="0"/>
              <w:ind w:left="126"/>
              <w:jc w:val="center"/>
              <w:rPr>
                <w:rFonts w:hint="eastAsia" w:ascii="仿宋" w:hAnsi="仿宋" w:eastAsia="仿宋" w:cs="仿宋"/>
                <w:sz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863" w:type="dxa"/>
            <w:gridSpan w:val="2"/>
            <w:vAlign w:val="center"/>
          </w:tcPr>
          <w:p>
            <w:pPr>
              <w:pStyle w:val="23"/>
              <w:spacing w:before="0"/>
              <w:ind w:left="0"/>
              <w:jc w:val="center"/>
              <w:rPr>
                <w:rFonts w:hint="eastAsia" w:ascii="仿宋" w:hAnsi="仿宋" w:eastAsia="仿宋" w:cs="仿宋"/>
                <w:sz w:val="24"/>
                <w:lang w:val="en-US"/>
              </w:rPr>
            </w:pPr>
            <w:r>
              <w:rPr>
                <w:rFonts w:hint="eastAsia" w:ascii="仿宋" w:hAnsi="仿宋" w:eastAsia="仿宋" w:cs="仿宋"/>
                <w:sz w:val="24"/>
                <w:lang w:val="en-US"/>
              </w:rPr>
              <w:t>有无连带债权人</w:t>
            </w:r>
          </w:p>
        </w:tc>
        <w:tc>
          <w:tcPr>
            <w:tcW w:w="787" w:type="dxa"/>
            <w:vAlign w:val="center"/>
          </w:tcPr>
          <w:p>
            <w:pPr>
              <w:pStyle w:val="23"/>
              <w:spacing w:before="0"/>
              <w:ind w:left="0"/>
              <w:jc w:val="center"/>
              <w:rPr>
                <w:rFonts w:hint="eastAsia" w:ascii="仿宋" w:hAnsi="仿宋" w:eastAsia="仿宋" w:cs="仿宋"/>
                <w:sz w:val="24"/>
                <w:lang w:val="en-US"/>
              </w:rPr>
            </w:pPr>
            <w:r>
              <w:rPr>
                <w:rFonts w:hint="eastAsia" w:ascii="仿宋" w:hAnsi="仿宋" w:eastAsia="仿宋" w:cs="仿宋"/>
                <w:sz w:val="24"/>
                <w:lang w:val="en-US"/>
              </w:rPr>
              <w:t>无</w:t>
            </w:r>
            <w:r>
              <w:rPr>
                <w:rFonts w:hint="eastAsia" w:ascii="仿宋" w:hAnsi="仿宋" w:eastAsia="仿宋" w:cs="仿宋"/>
                <w:sz w:val="24"/>
                <w:lang w:val="en-US"/>
              </w:rPr>
              <w:fldChar w:fldCharType="begin">
                <w:ffData>
                  <w:name w:val="CheckBox1"/>
                  <w:enabled/>
                  <w:calcOnExit w:val="0"/>
                  <w:checkBox>
                    <w:sizeAuto/>
                    <w:default w:val="0"/>
                    <w:checked w:val="0"/>
                  </w:checkBox>
                </w:ffData>
              </w:fldChar>
            </w:r>
            <w:r>
              <w:rPr>
                <w:rFonts w:hint="eastAsia" w:ascii="仿宋" w:hAnsi="仿宋" w:eastAsia="仿宋" w:cs="仿宋"/>
                <w:sz w:val="24"/>
                <w:lang w:val="en-US"/>
              </w:rPr>
              <w:instrText xml:space="preserve">FORMCHECKBOX</w:instrText>
            </w:r>
            <w:r>
              <w:rPr>
                <w:rFonts w:hint="eastAsia" w:ascii="仿宋" w:hAnsi="仿宋" w:eastAsia="仿宋" w:cs="仿宋"/>
                <w:sz w:val="24"/>
                <w:lang w:val="en-US"/>
              </w:rPr>
              <w:fldChar w:fldCharType="separate"/>
            </w:r>
            <w:r>
              <w:rPr>
                <w:rFonts w:hint="eastAsia" w:ascii="仿宋" w:hAnsi="仿宋" w:eastAsia="仿宋" w:cs="仿宋"/>
                <w:sz w:val="24"/>
                <w:lang w:val="en-US"/>
              </w:rPr>
              <w:fldChar w:fldCharType="end"/>
            </w:r>
            <w:r>
              <w:rPr>
                <w:rFonts w:hint="eastAsia" w:ascii="仿宋" w:hAnsi="仿宋" w:eastAsia="仿宋" w:cs="仿宋"/>
                <w:sz w:val="24"/>
                <w:lang w:val="en-US"/>
              </w:rPr>
              <w:t xml:space="preserve">              有</w:t>
            </w:r>
            <w:r>
              <w:rPr>
                <w:rFonts w:hint="eastAsia" w:ascii="仿宋" w:hAnsi="仿宋" w:eastAsia="仿宋" w:cs="仿宋"/>
                <w:sz w:val="24"/>
                <w:lang w:val="en-US"/>
              </w:rPr>
              <w:fldChar w:fldCharType="begin">
                <w:ffData>
                  <w:name w:val="CheckBox2"/>
                  <w:enabled/>
                  <w:calcOnExit w:val="0"/>
                  <w:checkBox>
                    <w:sizeAuto/>
                    <w:default w:val="0"/>
                    <w:checked w:val="0"/>
                  </w:checkBox>
                </w:ffData>
              </w:fldChar>
            </w:r>
            <w:r>
              <w:rPr>
                <w:rFonts w:hint="eastAsia" w:ascii="仿宋" w:hAnsi="仿宋" w:eastAsia="仿宋" w:cs="仿宋"/>
                <w:sz w:val="24"/>
                <w:lang w:val="en-US"/>
              </w:rPr>
              <w:instrText xml:space="preserve">FORMCHECKBOX</w:instrText>
            </w:r>
            <w:r>
              <w:rPr>
                <w:rFonts w:hint="eastAsia" w:ascii="仿宋" w:hAnsi="仿宋" w:eastAsia="仿宋" w:cs="仿宋"/>
                <w:sz w:val="24"/>
                <w:lang w:val="en-US"/>
              </w:rPr>
              <w:fldChar w:fldCharType="separate"/>
            </w:r>
            <w:r>
              <w:rPr>
                <w:rFonts w:hint="eastAsia" w:ascii="仿宋" w:hAnsi="仿宋" w:eastAsia="仿宋" w:cs="仿宋"/>
                <w:sz w:val="24"/>
                <w:lang w:val="en-US"/>
              </w:rPr>
              <w:fldChar w:fldCharType="end"/>
            </w:r>
          </w:p>
        </w:tc>
        <w:tc>
          <w:tcPr>
            <w:tcW w:w="2345" w:type="dxa"/>
            <w:tcBorders>
              <w:right w:val="single" w:color="auto" w:sz="4" w:space="0"/>
            </w:tcBorders>
            <w:vAlign w:val="center"/>
          </w:tcPr>
          <w:p>
            <w:pPr>
              <w:pStyle w:val="23"/>
              <w:spacing w:before="0"/>
              <w:ind w:left="126"/>
              <w:jc w:val="center"/>
              <w:rPr>
                <w:rFonts w:hint="eastAsia" w:ascii="仿宋" w:hAnsi="仿宋" w:eastAsia="仿宋" w:cs="仿宋"/>
                <w:sz w:val="24"/>
                <w:lang w:val="en-US"/>
              </w:rPr>
            </w:pPr>
            <w:r>
              <w:rPr>
                <w:rFonts w:hint="eastAsia" w:ascii="仿宋" w:hAnsi="仿宋" w:eastAsia="仿宋" w:cs="仿宋"/>
                <w:sz w:val="24"/>
                <w:lang w:val="en-US"/>
              </w:rPr>
              <w:t>连带债权人</w:t>
            </w:r>
          </w:p>
          <w:p>
            <w:pPr>
              <w:pStyle w:val="23"/>
              <w:spacing w:before="0"/>
              <w:ind w:left="126"/>
              <w:jc w:val="center"/>
              <w:rPr>
                <w:rFonts w:hint="eastAsia" w:ascii="仿宋" w:hAnsi="仿宋" w:eastAsia="仿宋" w:cs="仿宋"/>
                <w:sz w:val="24"/>
              </w:rPr>
            </w:pPr>
            <w:r>
              <w:rPr>
                <w:rFonts w:hint="eastAsia" w:ascii="仿宋" w:hAnsi="仿宋" w:eastAsia="仿宋" w:cs="仿宋"/>
                <w:sz w:val="24"/>
                <w:lang w:val="en-US"/>
              </w:rPr>
              <w:t>名称（姓名）</w:t>
            </w:r>
          </w:p>
        </w:tc>
        <w:tc>
          <w:tcPr>
            <w:tcW w:w="3650" w:type="dxa"/>
            <w:gridSpan w:val="3"/>
            <w:tcBorders>
              <w:left w:val="single" w:color="auto" w:sz="4" w:space="0"/>
            </w:tcBorders>
            <w:vAlign w:val="center"/>
          </w:tcPr>
          <w:p>
            <w:pPr>
              <w:pStyle w:val="23"/>
              <w:spacing w:before="0"/>
              <w:ind w:left="126"/>
              <w:rPr>
                <w:rFonts w:hint="eastAsia" w:ascii="仿宋" w:hAnsi="仿宋" w:eastAsia="仿宋" w:cs="仿宋"/>
                <w:sz w:val="24"/>
                <w:lang w:val="en-US"/>
              </w:rPr>
            </w:pPr>
          </w:p>
        </w:tc>
        <w:tc>
          <w:tcPr>
            <w:tcW w:w="1878" w:type="dxa"/>
            <w:vMerge w:val="restart"/>
            <w:vAlign w:val="center"/>
          </w:tcPr>
          <w:p>
            <w:pPr>
              <w:pStyle w:val="23"/>
              <w:spacing w:before="0"/>
              <w:ind w:left="126"/>
              <w:jc w:val="center"/>
              <w:rPr>
                <w:rFonts w:hint="eastAsia" w:ascii="仿宋" w:hAnsi="仿宋" w:eastAsia="仿宋" w:cs="仿宋"/>
                <w:sz w:val="24"/>
                <w:lang w:val="en-US"/>
              </w:rPr>
            </w:pPr>
            <w:r>
              <w:rPr>
                <w:rFonts w:hint="eastAsia" w:ascii="仿宋" w:hAnsi="仿宋" w:eastAsia="仿宋" w:cs="仿宋"/>
                <w:sz w:val="24"/>
                <w:lang w:val="en-US"/>
              </w:rPr>
              <w:t>提示：连带债权人、保证人和其他连带债务人如有多个，请全部列明。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863" w:type="dxa"/>
            <w:gridSpan w:val="2"/>
            <w:vAlign w:val="center"/>
          </w:tcPr>
          <w:p>
            <w:pPr>
              <w:pStyle w:val="23"/>
              <w:spacing w:before="2" w:line="310" w:lineRule="atLeast"/>
              <w:ind w:left="0" w:right="74"/>
              <w:jc w:val="center"/>
              <w:rPr>
                <w:rFonts w:hint="eastAsia" w:ascii="仿宋" w:hAnsi="仿宋" w:eastAsia="仿宋" w:cs="仿宋"/>
                <w:sz w:val="24"/>
                <w:lang w:val="en-US"/>
              </w:rPr>
            </w:pPr>
            <w:r>
              <w:rPr>
                <w:rFonts w:hint="eastAsia" w:ascii="仿宋" w:hAnsi="仿宋" w:eastAsia="仿宋" w:cs="仿宋"/>
                <w:sz w:val="24"/>
                <w:lang w:val="en-US"/>
              </w:rPr>
              <w:t>有无保证人或者</w:t>
            </w:r>
          </w:p>
          <w:p>
            <w:pPr>
              <w:pStyle w:val="23"/>
              <w:spacing w:before="0"/>
              <w:ind w:left="0"/>
              <w:jc w:val="center"/>
              <w:rPr>
                <w:rFonts w:hint="eastAsia" w:ascii="仿宋" w:hAnsi="仿宋" w:eastAsia="仿宋" w:cs="仿宋"/>
                <w:sz w:val="24"/>
                <w:lang w:val="en-US"/>
              </w:rPr>
            </w:pPr>
            <w:r>
              <w:rPr>
                <w:rFonts w:hint="eastAsia" w:ascii="仿宋" w:hAnsi="仿宋" w:eastAsia="仿宋" w:cs="仿宋"/>
                <w:sz w:val="24"/>
                <w:lang w:val="en-US"/>
              </w:rPr>
              <w:t>其他连带债务人</w:t>
            </w:r>
          </w:p>
        </w:tc>
        <w:tc>
          <w:tcPr>
            <w:tcW w:w="787" w:type="dxa"/>
            <w:vAlign w:val="center"/>
          </w:tcPr>
          <w:p>
            <w:pPr>
              <w:pStyle w:val="23"/>
              <w:spacing w:before="2" w:line="310" w:lineRule="atLeast"/>
              <w:ind w:left="0" w:right="74"/>
              <w:jc w:val="center"/>
              <w:rPr>
                <w:rFonts w:hint="eastAsia" w:ascii="仿宋" w:hAnsi="仿宋" w:eastAsia="仿宋" w:cs="仿宋"/>
                <w:sz w:val="24"/>
                <w:lang w:val="en-US"/>
              </w:rPr>
            </w:pPr>
            <w:r>
              <w:rPr>
                <w:rFonts w:hint="eastAsia" w:ascii="仿宋" w:hAnsi="仿宋" w:eastAsia="仿宋" w:cs="仿宋"/>
                <w:sz w:val="24"/>
                <w:lang w:val="en-US"/>
              </w:rPr>
              <w:t>无</w:t>
            </w:r>
            <w:r>
              <w:rPr>
                <w:rFonts w:hint="eastAsia" w:ascii="仿宋" w:hAnsi="仿宋" w:eastAsia="仿宋" w:cs="仿宋"/>
                <w:sz w:val="24"/>
                <w:lang w:val="en-US"/>
              </w:rPr>
              <w:fldChar w:fldCharType="begin">
                <w:ffData>
                  <w:name w:val="CheckBox3"/>
                  <w:enabled/>
                  <w:calcOnExit w:val="0"/>
                  <w:checkBox>
                    <w:sizeAuto/>
                    <w:default w:val="0"/>
                    <w:checked w:val="0"/>
                  </w:checkBox>
                </w:ffData>
              </w:fldChar>
            </w:r>
            <w:r>
              <w:rPr>
                <w:rFonts w:hint="eastAsia" w:ascii="仿宋" w:hAnsi="仿宋" w:eastAsia="仿宋" w:cs="仿宋"/>
                <w:sz w:val="24"/>
                <w:lang w:val="en-US"/>
              </w:rPr>
              <w:instrText xml:space="preserve">FORMCHECKBOX</w:instrText>
            </w:r>
            <w:r>
              <w:rPr>
                <w:rFonts w:hint="eastAsia" w:ascii="仿宋" w:hAnsi="仿宋" w:eastAsia="仿宋" w:cs="仿宋"/>
                <w:sz w:val="24"/>
                <w:lang w:val="en-US"/>
              </w:rPr>
              <w:fldChar w:fldCharType="separate"/>
            </w:r>
            <w:r>
              <w:rPr>
                <w:rFonts w:hint="eastAsia" w:ascii="仿宋" w:hAnsi="仿宋" w:eastAsia="仿宋" w:cs="仿宋"/>
                <w:sz w:val="24"/>
                <w:lang w:val="en-US"/>
              </w:rPr>
              <w:fldChar w:fldCharType="end"/>
            </w:r>
          </w:p>
          <w:p>
            <w:pPr>
              <w:pStyle w:val="23"/>
              <w:spacing w:before="2" w:line="310" w:lineRule="atLeast"/>
              <w:ind w:left="0" w:right="74"/>
              <w:jc w:val="center"/>
              <w:rPr>
                <w:rFonts w:hint="eastAsia" w:ascii="仿宋" w:hAnsi="仿宋" w:eastAsia="仿宋" w:cs="仿宋"/>
                <w:sz w:val="24"/>
                <w:lang w:val="en-US"/>
              </w:rPr>
            </w:pPr>
            <w:r>
              <w:rPr>
                <w:rFonts w:hint="eastAsia" w:ascii="仿宋" w:hAnsi="仿宋" w:eastAsia="仿宋" w:cs="仿宋"/>
                <w:sz w:val="24"/>
                <w:lang w:val="en-US"/>
              </w:rPr>
              <w:t>有</w:t>
            </w:r>
            <w:r>
              <w:rPr>
                <w:rFonts w:hint="eastAsia" w:ascii="仿宋" w:hAnsi="仿宋" w:eastAsia="仿宋" w:cs="仿宋"/>
                <w:sz w:val="24"/>
                <w:lang w:val="en-US"/>
              </w:rPr>
              <w:fldChar w:fldCharType="begin">
                <w:ffData>
                  <w:name w:val="CheckBox4"/>
                  <w:enabled/>
                  <w:calcOnExit w:val="0"/>
                  <w:checkBox>
                    <w:sizeAuto/>
                    <w:default w:val="0"/>
                    <w:checked w:val="0"/>
                  </w:checkBox>
                </w:ffData>
              </w:fldChar>
            </w:r>
            <w:r>
              <w:rPr>
                <w:rFonts w:hint="eastAsia" w:ascii="仿宋" w:hAnsi="仿宋" w:eastAsia="仿宋" w:cs="仿宋"/>
                <w:sz w:val="24"/>
                <w:lang w:val="en-US"/>
              </w:rPr>
              <w:instrText xml:space="preserve">FORMCHECKBOX</w:instrText>
            </w:r>
            <w:r>
              <w:rPr>
                <w:rFonts w:hint="eastAsia" w:ascii="仿宋" w:hAnsi="仿宋" w:eastAsia="仿宋" w:cs="仿宋"/>
                <w:sz w:val="24"/>
                <w:lang w:val="en-US"/>
              </w:rPr>
              <w:fldChar w:fldCharType="separate"/>
            </w:r>
            <w:r>
              <w:rPr>
                <w:rFonts w:hint="eastAsia" w:ascii="仿宋" w:hAnsi="仿宋" w:eastAsia="仿宋" w:cs="仿宋"/>
                <w:sz w:val="24"/>
                <w:lang w:val="en-US"/>
              </w:rPr>
              <w:fldChar w:fldCharType="end"/>
            </w:r>
          </w:p>
        </w:tc>
        <w:tc>
          <w:tcPr>
            <w:tcW w:w="2345" w:type="dxa"/>
            <w:tcBorders>
              <w:right w:val="single" w:color="auto" w:sz="4" w:space="0"/>
            </w:tcBorders>
            <w:vAlign w:val="center"/>
          </w:tcPr>
          <w:p>
            <w:pPr>
              <w:pStyle w:val="23"/>
              <w:spacing w:before="0"/>
              <w:ind w:left="126"/>
              <w:jc w:val="center"/>
              <w:rPr>
                <w:rFonts w:hint="eastAsia" w:ascii="仿宋" w:hAnsi="仿宋" w:eastAsia="仿宋" w:cs="仿宋"/>
                <w:sz w:val="24"/>
              </w:rPr>
            </w:pPr>
            <w:r>
              <w:rPr>
                <w:rFonts w:hint="eastAsia" w:ascii="仿宋" w:hAnsi="仿宋" w:eastAsia="仿宋" w:cs="仿宋"/>
                <w:sz w:val="24"/>
                <w:lang w:val="en-US"/>
              </w:rPr>
              <w:t>保证人和其他连带债务人名称（姓名）</w:t>
            </w:r>
          </w:p>
        </w:tc>
        <w:tc>
          <w:tcPr>
            <w:tcW w:w="3650" w:type="dxa"/>
            <w:gridSpan w:val="3"/>
            <w:tcBorders>
              <w:left w:val="single" w:color="auto" w:sz="4" w:space="0"/>
            </w:tcBorders>
            <w:vAlign w:val="center"/>
          </w:tcPr>
          <w:p>
            <w:pPr>
              <w:pStyle w:val="23"/>
              <w:spacing w:before="0"/>
              <w:ind w:left="126"/>
              <w:rPr>
                <w:rFonts w:hint="eastAsia" w:ascii="仿宋" w:hAnsi="仿宋" w:eastAsia="仿宋" w:cs="仿宋"/>
                <w:sz w:val="24"/>
                <w:lang w:val="en-US"/>
              </w:rPr>
            </w:pPr>
          </w:p>
        </w:tc>
        <w:tc>
          <w:tcPr>
            <w:tcW w:w="1878" w:type="dxa"/>
            <w:vMerge w:val="continue"/>
            <w:vAlign w:val="center"/>
          </w:tcPr>
          <w:p>
            <w:pPr>
              <w:pStyle w:val="23"/>
              <w:spacing w:before="0"/>
              <w:ind w:left="126"/>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exact"/>
        </w:trPr>
        <w:tc>
          <w:tcPr>
            <w:tcW w:w="2650" w:type="dxa"/>
            <w:gridSpan w:val="3"/>
            <w:vAlign w:val="center"/>
          </w:tcPr>
          <w:p>
            <w:pPr>
              <w:pStyle w:val="23"/>
              <w:spacing w:before="2" w:line="292" w:lineRule="exact"/>
              <w:ind w:left="0"/>
              <w:jc w:val="center"/>
              <w:rPr>
                <w:rFonts w:hint="eastAsia" w:ascii="仿宋" w:hAnsi="仿宋" w:eastAsia="仿宋" w:cs="仿宋"/>
                <w:sz w:val="24"/>
                <w:lang w:val="en-US"/>
              </w:rPr>
            </w:pPr>
            <w:r>
              <w:rPr>
                <w:rFonts w:hint="eastAsia" w:ascii="仿宋" w:hAnsi="仿宋" w:eastAsia="仿宋" w:cs="仿宋"/>
                <w:sz w:val="24"/>
                <w:lang w:val="en-US"/>
              </w:rPr>
              <w:t>有无其他主体</w:t>
            </w:r>
          </w:p>
          <w:p>
            <w:pPr>
              <w:pStyle w:val="23"/>
              <w:spacing w:before="2" w:line="292" w:lineRule="exact"/>
              <w:ind w:left="0"/>
              <w:jc w:val="center"/>
              <w:rPr>
                <w:rFonts w:hint="eastAsia" w:ascii="仿宋" w:hAnsi="仿宋" w:eastAsia="仿宋" w:cs="仿宋"/>
                <w:sz w:val="24"/>
                <w:lang w:val="en-US"/>
              </w:rPr>
            </w:pPr>
            <w:r>
              <w:rPr>
                <w:rFonts w:hint="eastAsia" w:ascii="仿宋" w:hAnsi="仿宋" w:eastAsia="仿宋" w:cs="仿宋"/>
                <w:sz w:val="24"/>
                <w:lang w:val="en-US"/>
              </w:rPr>
              <w:t>提供财产担保</w:t>
            </w:r>
          </w:p>
        </w:tc>
        <w:tc>
          <w:tcPr>
            <w:tcW w:w="2345" w:type="dxa"/>
            <w:vAlign w:val="center"/>
          </w:tcPr>
          <w:p>
            <w:pPr>
              <w:pStyle w:val="23"/>
              <w:spacing w:before="0"/>
              <w:ind w:left="0" w:right="408"/>
              <w:jc w:val="center"/>
              <w:rPr>
                <w:rFonts w:hint="eastAsia" w:ascii="仿宋" w:hAnsi="仿宋" w:eastAsia="仿宋" w:cs="仿宋"/>
                <w:sz w:val="24"/>
                <w:lang w:val="en-US"/>
              </w:rPr>
            </w:pPr>
            <w:r>
              <w:rPr>
                <w:rFonts w:hint="eastAsia" w:ascii="仿宋" w:hAnsi="仿宋" w:eastAsia="仿宋" w:cs="仿宋"/>
                <w:sz w:val="24"/>
                <w:lang w:val="en-US"/>
              </w:rPr>
              <w:t xml:space="preserve">   无</w:t>
            </w:r>
            <w:r>
              <w:rPr>
                <w:rFonts w:hint="eastAsia" w:ascii="仿宋" w:hAnsi="仿宋" w:eastAsia="仿宋" w:cs="仿宋"/>
                <w:sz w:val="24"/>
                <w:lang w:val="en-US"/>
              </w:rPr>
              <w:fldChar w:fldCharType="begin">
                <w:ffData>
                  <w:name w:val="CheckBox5"/>
                  <w:enabled/>
                  <w:calcOnExit w:val="0"/>
                  <w:checkBox>
                    <w:sizeAuto/>
                    <w:default w:val="0"/>
                    <w:checked w:val="0"/>
                  </w:checkBox>
                </w:ffData>
              </w:fldChar>
            </w:r>
            <w:r>
              <w:rPr>
                <w:rFonts w:hint="eastAsia" w:ascii="仿宋" w:hAnsi="仿宋" w:eastAsia="仿宋" w:cs="仿宋"/>
                <w:sz w:val="24"/>
                <w:lang w:val="en-US"/>
              </w:rPr>
              <w:instrText xml:space="preserve">FORMCHECKBOX</w:instrText>
            </w:r>
            <w:r>
              <w:rPr>
                <w:rFonts w:hint="eastAsia" w:ascii="仿宋" w:hAnsi="仿宋" w:eastAsia="仿宋" w:cs="仿宋"/>
                <w:sz w:val="24"/>
                <w:lang w:val="en-US"/>
              </w:rPr>
              <w:fldChar w:fldCharType="separate"/>
            </w:r>
            <w:r>
              <w:rPr>
                <w:rFonts w:hint="eastAsia" w:ascii="仿宋" w:hAnsi="仿宋" w:eastAsia="仿宋" w:cs="仿宋"/>
                <w:sz w:val="24"/>
                <w:lang w:val="en-US"/>
              </w:rPr>
              <w:fldChar w:fldCharType="end"/>
            </w:r>
          </w:p>
          <w:p>
            <w:pPr>
              <w:pStyle w:val="23"/>
              <w:spacing w:before="0"/>
              <w:ind w:left="0" w:right="408"/>
              <w:jc w:val="center"/>
              <w:rPr>
                <w:rFonts w:hint="eastAsia" w:ascii="仿宋" w:hAnsi="仿宋" w:eastAsia="仿宋" w:cs="仿宋"/>
                <w:sz w:val="24"/>
                <w:lang w:val="en-US"/>
              </w:rPr>
            </w:pPr>
            <w:r>
              <w:rPr>
                <w:rFonts w:hint="eastAsia" w:ascii="仿宋" w:hAnsi="仿宋" w:eastAsia="仿宋" w:cs="仿宋"/>
                <w:sz w:val="24"/>
                <w:lang w:val="en-US"/>
              </w:rPr>
              <w:t xml:space="preserve">   有</w:t>
            </w:r>
            <w:r>
              <w:rPr>
                <w:rFonts w:hint="eastAsia" w:ascii="仿宋" w:hAnsi="仿宋" w:eastAsia="仿宋" w:cs="仿宋"/>
                <w:sz w:val="24"/>
                <w:lang w:val="en-US"/>
              </w:rPr>
              <w:fldChar w:fldCharType="begin">
                <w:ffData>
                  <w:name w:val="CheckBox6"/>
                  <w:enabled/>
                  <w:calcOnExit w:val="0"/>
                  <w:checkBox>
                    <w:sizeAuto/>
                    <w:default w:val="0"/>
                    <w:checked w:val="0"/>
                  </w:checkBox>
                </w:ffData>
              </w:fldChar>
            </w:r>
            <w:r>
              <w:rPr>
                <w:rFonts w:hint="eastAsia" w:ascii="仿宋" w:hAnsi="仿宋" w:eastAsia="仿宋" w:cs="仿宋"/>
                <w:sz w:val="24"/>
                <w:lang w:val="en-US"/>
              </w:rPr>
              <w:instrText xml:space="preserve">FORMCHECKBOX</w:instrText>
            </w:r>
            <w:r>
              <w:rPr>
                <w:rFonts w:hint="eastAsia" w:ascii="仿宋" w:hAnsi="仿宋" w:eastAsia="仿宋" w:cs="仿宋"/>
                <w:sz w:val="24"/>
                <w:lang w:val="en-US"/>
              </w:rPr>
              <w:fldChar w:fldCharType="separate"/>
            </w:r>
            <w:r>
              <w:rPr>
                <w:rFonts w:hint="eastAsia" w:ascii="仿宋" w:hAnsi="仿宋" w:eastAsia="仿宋" w:cs="仿宋"/>
                <w:sz w:val="24"/>
                <w:lang w:val="en-US"/>
              </w:rPr>
              <w:fldChar w:fldCharType="end"/>
            </w:r>
          </w:p>
        </w:tc>
        <w:tc>
          <w:tcPr>
            <w:tcW w:w="5528" w:type="dxa"/>
            <w:gridSpan w:val="4"/>
            <w:vAlign w:val="center"/>
          </w:tcPr>
          <w:p>
            <w:pPr>
              <w:pStyle w:val="23"/>
              <w:spacing w:before="2" w:line="292" w:lineRule="exact"/>
              <w:ind w:left="126"/>
              <w:jc w:val="both"/>
              <w:rPr>
                <w:rFonts w:hint="eastAsia" w:ascii="仿宋" w:hAnsi="仿宋" w:eastAsia="仿宋" w:cs="仿宋"/>
                <w:sz w:val="24"/>
                <w:lang w:val="en-US"/>
              </w:rPr>
            </w:pPr>
            <w:r>
              <w:rPr>
                <w:rFonts w:hint="eastAsia" w:ascii="仿宋" w:hAnsi="仿宋" w:eastAsia="仿宋" w:cs="仿宋"/>
                <w:sz w:val="24"/>
                <w:lang w:val="en-US"/>
              </w:rPr>
              <w:t>提示：如无财产担保，请在左侧栏勾选“无”；如有其他主体提供财产担保，请在左侧栏内勾选“有”，并在证据材料附抵押合同、质押合同、他项权利证明等抵押登记凭证复印件。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exact"/>
        </w:trPr>
        <w:tc>
          <w:tcPr>
            <w:tcW w:w="2650" w:type="dxa"/>
            <w:gridSpan w:val="3"/>
            <w:vAlign w:val="center"/>
          </w:tcPr>
          <w:p>
            <w:pPr>
              <w:pStyle w:val="23"/>
              <w:spacing w:before="2" w:line="292" w:lineRule="exact"/>
              <w:ind w:left="0"/>
              <w:jc w:val="center"/>
              <w:rPr>
                <w:rFonts w:hint="eastAsia" w:ascii="仿宋" w:hAnsi="仿宋" w:eastAsia="仿宋" w:cs="仿宋"/>
                <w:sz w:val="24"/>
                <w:lang w:val="en-US"/>
              </w:rPr>
            </w:pPr>
            <w:r>
              <w:rPr>
                <w:rFonts w:hint="eastAsia" w:ascii="仿宋" w:hAnsi="仿宋" w:eastAsia="仿宋" w:cs="仿宋"/>
                <w:sz w:val="24"/>
                <w:lang w:val="en-US"/>
              </w:rPr>
              <w:t>申报债权性质</w:t>
            </w:r>
          </w:p>
        </w:tc>
        <w:tc>
          <w:tcPr>
            <w:tcW w:w="3632" w:type="dxa"/>
            <w:gridSpan w:val="2"/>
            <w:vAlign w:val="center"/>
          </w:tcPr>
          <w:p>
            <w:pPr>
              <w:pStyle w:val="23"/>
              <w:tabs>
                <w:tab w:val="left" w:pos="2470"/>
              </w:tabs>
              <w:spacing w:before="0" w:line="307" w:lineRule="exact"/>
              <w:ind w:left="126"/>
              <w:jc w:val="right"/>
              <w:rPr>
                <w:rFonts w:hint="eastAsia" w:ascii="仿宋" w:hAnsi="仿宋" w:eastAsia="仿宋" w:cs="仿宋"/>
                <w:sz w:val="24"/>
                <w:lang w:val="en-US"/>
              </w:rPr>
            </w:pPr>
            <w:r>
              <w:rPr>
                <w:rFonts w:hint="eastAsia" w:ascii="仿宋" w:hAnsi="仿宋" w:eastAsia="仿宋" w:cs="仿宋"/>
                <w:sz w:val="24"/>
                <w:lang w:val="en-US"/>
              </w:rPr>
              <w:t>建设工程价款优先受偿</w:t>
            </w:r>
            <w:r>
              <w:rPr>
                <w:rFonts w:hint="eastAsia" w:ascii="仿宋" w:hAnsi="仿宋" w:eastAsia="仿宋" w:cs="仿宋"/>
                <w:sz w:val="24"/>
                <w:lang w:val="en-US"/>
              </w:rPr>
              <w:fldChar w:fldCharType="begin">
                <w:ffData>
                  <w:name w:val="CheckBox9"/>
                  <w:enabled/>
                  <w:calcOnExit w:val="0"/>
                  <w:checkBox>
                    <w:sizeAuto/>
                    <w:default w:val="0"/>
                    <w:checked w:val="0"/>
                  </w:checkBox>
                </w:ffData>
              </w:fldChar>
            </w:r>
            <w:r>
              <w:rPr>
                <w:rFonts w:hint="eastAsia" w:ascii="仿宋" w:hAnsi="仿宋" w:eastAsia="仿宋" w:cs="仿宋"/>
                <w:sz w:val="24"/>
                <w:lang w:val="en-US"/>
              </w:rPr>
              <w:instrText xml:space="preserve">FORMCHECKBOX</w:instrText>
            </w:r>
            <w:r>
              <w:rPr>
                <w:rFonts w:hint="eastAsia" w:ascii="仿宋" w:hAnsi="仿宋" w:eastAsia="仿宋" w:cs="仿宋"/>
                <w:sz w:val="24"/>
                <w:lang w:val="en-US"/>
              </w:rPr>
              <w:fldChar w:fldCharType="separate"/>
            </w:r>
            <w:r>
              <w:rPr>
                <w:rFonts w:hint="eastAsia" w:ascii="仿宋" w:hAnsi="仿宋" w:eastAsia="仿宋" w:cs="仿宋"/>
                <w:sz w:val="24"/>
                <w:lang w:val="en-US"/>
              </w:rPr>
              <w:fldChar w:fldCharType="end"/>
            </w:r>
          </w:p>
          <w:p>
            <w:pPr>
              <w:pStyle w:val="23"/>
              <w:tabs>
                <w:tab w:val="left" w:pos="2470"/>
              </w:tabs>
              <w:spacing w:before="0" w:line="307" w:lineRule="exact"/>
              <w:ind w:left="126"/>
              <w:jc w:val="right"/>
              <w:rPr>
                <w:rFonts w:hint="eastAsia" w:ascii="仿宋" w:hAnsi="仿宋" w:eastAsia="仿宋" w:cs="仿宋"/>
                <w:sz w:val="24"/>
                <w:lang w:val="en-US"/>
              </w:rPr>
            </w:pPr>
            <w:r>
              <w:rPr>
                <w:rFonts w:hint="eastAsia" w:ascii="仿宋" w:hAnsi="仿宋" w:eastAsia="仿宋" w:cs="仿宋"/>
                <w:sz w:val="24"/>
                <w:lang w:val="en-US"/>
              </w:rPr>
              <w:t>有财产担保债权</w:t>
            </w:r>
            <w:r>
              <w:rPr>
                <w:rFonts w:hint="eastAsia" w:ascii="仿宋" w:hAnsi="仿宋" w:eastAsia="仿宋" w:cs="仿宋"/>
                <w:sz w:val="24"/>
                <w:lang w:val="en-US"/>
              </w:rPr>
              <w:fldChar w:fldCharType="begin">
                <w:ffData>
                  <w:name w:val="CheckBox10"/>
                  <w:enabled/>
                  <w:calcOnExit w:val="0"/>
                  <w:checkBox>
                    <w:sizeAuto/>
                    <w:default w:val="0"/>
                    <w:checked w:val="0"/>
                  </w:checkBox>
                </w:ffData>
              </w:fldChar>
            </w:r>
            <w:r>
              <w:rPr>
                <w:rFonts w:hint="eastAsia" w:ascii="仿宋" w:hAnsi="仿宋" w:eastAsia="仿宋" w:cs="仿宋"/>
                <w:sz w:val="24"/>
                <w:lang w:val="en-US"/>
              </w:rPr>
              <w:instrText xml:space="preserve">FORMCHECKBOX</w:instrText>
            </w:r>
            <w:r>
              <w:rPr>
                <w:rFonts w:hint="eastAsia" w:ascii="仿宋" w:hAnsi="仿宋" w:eastAsia="仿宋" w:cs="仿宋"/>
                <w:sz w:val="24"/>
                <w:lang w:val="en-US"/>
              </w:rPr>
              <w:fldChar w:fldCharType="separate"/>
            </w:r>
            <w:r>
              <w:rPr>
                <w:rFonts w:hint="eastAsia" w:ascii="仿宋" w:hAnsi="仿宋" w:eastAsia="仿宋" w:cs="仿宋"/>
                <w:sz w:val="24"/>
                <w:lang w:val="en-US"/>
              </w:rPr>
              <w:fldChar w:fldCharType="end"/>
            </w:r>
          </w:p>
          <w:p>
            <w:pPr>
              <w:pStyle w:val="23"/>
              <w:tabs>
                <w:tab w:val="left" w:pos="2470"/>
              </w:tabs>
              <w:spacing w:before="0" w:line="307" w:lineRule="exact"/>
              <w:ind w:left="126"/>
              <w:jc w:val="right"/>
              <w:rPr>
                <w:rFonts w:hint="eastAsia" w:ascii="仿宋" w:hAnsi="仿宋" w:eastAsia="仿宋" w:cs="仿宋"/>
                <w:sz w:val="24"/>
                <w:lang w:val="en-US"/>
              </w:rPr>
            </w:pPr>
            <w:r>
              <w:rPr>
                <w:rFonts w:hint="eastAsia" w:ascii="仿宋" w:hAnsi="仿宋" w:eastAsia="仿宋" w:cs="仿宋"/>
                <w:sz w:val="24"/>
                <w:lang w:val="en-US"/>
              </w:rPr>
              <w:t>税款债权</w:t>
            </w:r>
            <w:r>
              <w:rPr>
                <w:rFonts w:hint="eastAsia" w:ascii="仿宋" w:hAnsi="仿宋" w:eastAsia="仿宋" w:cs="仿宋"/>
                <w:sz w:val="24"/>
                <w:lang w:val="en-US"/>
              </w:rPr>
              <w:fldChar w:fldCharType="begin">
                <w:ffData>
                  <w:name w:val="CheckBox11"/>
                  <w:enabled/>
                  <w:calcOnExit w:val="0"/>
                  <w:checkBox>
                    <w:sizeAuto/>
                    <w:default w:val="0"/>
                    <w:checked w:val="0"/>
                  </w:checkBox>
                </w:ffData>
              </w:fldChar>
            </w:r>
            <w:r>
              <w:rPr>
                <w:rFonts w:hint="eastAsia" w:ascii="仿宋" w:hAnsi="仿宋" w:eastAsia="仿宋" w:cs="仿宋"/>
                <w:sz w:val="24"/>
                <w:lang w:val="en-US"/>
              </w:rPr>
              <w:instrText xml:space="preserve">FORMCHECKBOX</w:instrText>
            </w:r>
            <w:r>
              <w:rPr>
                <w:rFonts w:hint="eastAsia" w:ascii="仿宋" w:hAnsi="仿宋" w:eastAsia="仿宋" w:cs="仿宋"/>
                <w:sz w:val="24"/>
                <w:lang w:val="en-US"/>
              </w:rPr>
              <w:fldChar w:fldCharType="separate"/>
            </w:r>
            <w:r>
              <w:rPr>
                <w:rFonts w:hint="eastAsia" w:ascii="仿宋" w:hAnsi="仿宋" w:eastAsia="仿宋" w:cs="仿宋"/>
                <w:sz w:val="24"/>
                <w:lang w:val="en-US"/>
              </w:rPr>
              <w:fldChar w:fldCharType="end"/>
            </w:r>
          </w:p>
          <w:p>
            <w:pPr>
              <w:pStyle w:val="23"/>
              <w:tabs>
                <w:tab w:val="left" w:pos="2470"/>
              </w:tabs>
              <w:spacing w:before="0" w:line="307" w:lineRule="exact"/>
              <w:ind w:left="126"/>
              <w:jc w:val="right"/>
              <w:rPr>
                <w:rFonts w:hint="eastAsia" w:ascii="仿宋" w:hAnsi="仿宋" w:eastAsia="仿宋" w:cs="仿宋"/>
                <w:sz w:val="24"/>
                <w:lang w:val="en-US"/>
              </w:rPr>
            </w:pPr>
            <w:r>
              <w:rPr>
                <w:rFonts w:hint="eastAsia" w:ascii="仿宋" w:hAnsi="仿宋" w:eastAsia="仿宋" w:cs="仿宋"/>
                <w:sz w:val="24"/>
                <w:lang w:val="en-US"/>
              </w:rPr>
              <w:t>普通债权</w:t>
            </w:r>
            <w:r>
              <w:rPr>
                <w:rFonts w:hint="eastAsia" w:ascii="仿宋" w:hAnsi="仿宋" w:eastAsia="仿宋" w:cs="仿宋"/>
                <w:sz w:val="24"/>
                <w:lang w:val="en-US"/>
              </w:rPr>
              <w:fldChar w:fldCharType="begin">
                <w:ffData>
                  <w:name w:val="CheckBox12"/>
                  <w:enabled/>
                  <w:calcOnExit w:val="0"/>
                  <w:checkBox>
                    <w:sizeAuto/>
                    <w:default w:val="0"/>
                    <w:checked w:val="0"/>
                  </w:checkBox>
                </w:ffData>
              </w:fldChar>
            </w:r>
            <w:r>
              <w:rPr>
                <w:rFonts w:hint="eastAsia" w:ascii="仿宋" w:hAnsi="仿宋" w:eastAsia="仿宋" w:cs="仿宋"/>
                <w:sz w:val="24"/>
                <w:lang w:val="en-US"/>
              </w:rPr>
              <w:instrText xml:space="preserve">FORMCHECKBOX</w:instrText>
            </w:r>
            <w:r>
              <w:rPr>
                <w:rFonts w:hint="eastAsia" w:ascii="仿宋" w:hAnsi="仿宋" w:eastAsia="仿宋" w:cs="仿宋"/>
                <w:sz w:val="24"/>
                <w:lang w:val="en-US"/>
              </w:rPr>
              <w:fldChar w:fldCharType="separate"/>
            </w:r>
            <w:r>
              <w:rPr>
                <w:rFonts w:hint="eastAsia" w:ascii="仿宋" w:hAnsi="仿宋" w:eastAsia="仿宋" w:cs="仿宋"/>
                <w:sz w:val="24"/>
                <w:lang w:val="en-US"/>
              </w:rPr>
              <w:fldChar w:fldCharType="end"/>
            </w:r>
          </w:p>
          <w:p>
            <w:pPr>
              <w:pStyle w:val="23"/>
              <w:spacing w:before="2" w:line="292" w:lineRule="exact"/>
              <w:ind w:left="0" w:right="408"/>
              <w:jc w:val="right"/>
              <w:rPr>
                <w:rFonts w:hint="eastAsia" w:ascii="仿宋" w:hAnsi="仿宋" w:eastAsia="仿宋" w:cs="仿宋"/>
                <w:sz w:val="24"/>
                <w:lang w:val="en-US"/>
              </w:rPr>
            </w:pPr>
          </w:p>
        </w:tc>
        <w:tc>
          <w:tcPr>
            <w:tcW w:w="4241" w:type="dxa"/>
            <w:gridSpan w:val="3"/>
            <w:vAlign w:val="center"/>
          </w:tcPr>
          <w:p>
            <w:pPr>
              <w:pStyle w:val="23"/>
              <w:spacing w:before="0" w:line="292" w:lineRule="exact"/>
              <w:ind w:left="125"/>
              <w:jc w:val="both"/>
              <w:rPr>
                <w:rFonts w:hint="eastAsia" w:ascii="仿宋" w:hAnsi="仿宋" w:eastAsia="仿宋" w:cs="仿宋"/>
                <w:sz w:val="24"/>
                <w:lang w:val="en-US"/>
              </w:rPr>
            </w:pPr>
            <w:r>
              <w:rPr>
                <w:rFonts w:hint="eastAsia" w:ascii="仿宋" w:hAnsi="仿宋" w:eastAsia="仿宋" w:cs="仿宋"/>
                <w:sz w:val="24"/>
                <w:lang w:val="en-US"/>
              </w:rPr>
              <w:t>提示：“有财产担保债权”是指</w:t>
            </w:r>
            <w:r>
              <w:rPr>
                <w:rFonts w:hint="eastAsia" w:ascii="仿宋" w:hAnsi="仿宋" w:eastAsia="仿宋" w:cs="仿宋"/>
                <w:sz w:val="24"/>
                <w:lang w:val="en-US" w:eastAsia="zh-CN"/>
              </w:rPr>
              <w:t>金盛置业公司</w:t>
            </w:r>
            <w:r>
              <w:rPr>
                <w:rFonts w:hint="eastAsia" w:ascii="仿宋" w:hAnsi="仿宋" w:eastAsia="仿宋" w:cs="仿宋"/>
                <w:sz w:val="24"/>
                <w:lang w:val="en-US"/>
              </w:rPr>
              <w:t>以不动产、动产、权利等提供担保所对应的债权。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1780" w:type="dxa"/>
            <w:tcBorders>
              <w:right w:val="single" w:color="auto" w:sz="4" w:space="0"/>
            </w:tcBorders>
            <w:vAlign w:val="center"/>
          </w:tcPr>
          <w:p>
            <w:pPr>
              <w:pStyle w:val="23"/>
              <w:spacing w:before="2" w:line="310" w:lineRule="atLeast"/>
              <w:ind w:left="0" w:right="44"/>
              <w:jc w:val="center"/>
              <w:rPr>
                <w:rFonts w:hint="eastAsia" w:ascii="仿宋" w:hAnsi="仿宋" w:eastAsia="仿宋" w:cs="仿宋"/>
                <w:sz w:val="24"/>
                <w:lang w:val="en-US"/>
              </w:rPr>
            </w:pPr>
            <w:r>
              <w:rPr>
                <w:rFonts w:hint="eastAsia" w:ascii="仿宋" w:hAnsi="仿宋" w:eastAsia="仿宋" w:cs="仿宋"/>
                <w:sz w:val="24"/>
                <w:lang w:val="en-US"/>
              </w:rPr>
              <w:t>有无涉及诉讼、仲裁、财产保全或强制执行</w:t>
            </w:r>
          </w:p>
        </w:tc>
        <w:tc>
          <w:tcPr>
            <w:tcW w:w="870" w:type="dxa"/>
            <w:gridSpan w:val="2"/>
            <w:tcBorders>
              <w:left w:val="single" w:color="auto" w:sz="4" w:space="0"/>
            </w:tcBorders>
            <w:vAlign w:val="center"/>
          </w:tcPr>
          <w:p>
            <w:pPr>
              <w:pStyle w:val="23"/>
              <w:spacing w:before="2" w:line="310" w:lineRule="atLeast"/>
              <w:ind w:right="44"/>
              <w:jc w:val="center"/>
              <w:rPr>
                <w:rFonts w:hint="eastAsia" w:ascii="仿宋" w:hAnsi="仿宋" w:eastAsia="仿宋" w:cs="仿宋"/>
                <w:sz w:val="24"/>
                <w:lang w:val="en-US"/>
              </w:rPr>
            </w:pPr>
            <w:r>
              <w:rPr>
                <w:rFonts w:hint="eastAsia" w:ascii="仿宋" w:hAnsi="仿宋" w:eastAsia="仿宋" w:cs="仿宋"/>
                <w:sz w:val="24"/>
                <w:lang w:val="en-US"/>
              </w:rPr>
              <w:t>无</w:t>
            </w:r>
            <w:r>
              <w:rPr>
                <w:rFonts w:hint="eastAsia" w:ascii="仿宋" w:hAnsi="仿宋" w:eastAsia="仿宋" w:cs="仿宋"/>
                <w:sz w:val="24"/>
                <w:lang w:val="en-US"/>
              </w:rPr>
              <w:fldChar w:fldCharType="begin">
                <w:ffData>
                  <w:name w:val="CheckBox14"/>
                  <w:enabled/>
                  <w:calcOnExit w:val="0"/>
                  <w:checkBox>
                    <w:sizeAuto/>
                    <w:default w:val="0"/>
                    <w:checked w:val="0"/>
                  </w:checkBox>
                </w:ffData>
              </w:fldChar>
            </w:r>
            <w:r>
              <w:rPr>
                <w:rFonts w:hint="eastAsia" w:ascii="仿宋" w:hAnsi="仿宋" w:eastAsia="仿宋" w:cs="仿宋"/>
                <w:sz w:val="24"/>
                <w:lang w:val="en-US"/>
              </w:rPr>
              <w:instrText xml:space="preserve">FORMCHECKBOX</w:instrText>
            </w:r>
            <w:r>
              <w:rPr>
                <w:rFonts w:hint="eastAsia" w:ascii="仿宋" w:hAnsi="仿宋" w:eastAsia="仿宋" w:cs="仿宋"/>
                <w:sz w:val="24"/>
                <w:lang w:val="en-US"/>
              </w:rPr>
              <w:fldChar w:fldCharType="separate"/>
            </w:r>
            <w:r>
              <w:rPr>
                <w:rFonts w:hint="eastAsia" w:ascii="仿宋" w:hAnsi="仿宋" w:eastAsia="仿宋" w:cs="仿宋"/>
                <w:sz w:val="24"/>
                <w:lang w:val="en-US"/>
              </w:rPr>
              <w:fldChar w:fldCharType="end"/>
            </w:r>
          </w:p>
          <w:p>
            <w:pPr>
              <w:pStyle w:val="23"/>
              <w:spacing w:before="2" w:line="310" w:lineRule="atLeast"/>
              <w:ind w:right="44"/>
              <w:jc w:val="center"/>
              <w:rPr>
                <w:rFonts w:hint="eastAsia" w:ascii="仿宋" w:hAnsi="仿宋" w:eastAsia="仿宋" w:cs="仿宋"/>
                <w:sz w:val="24"/>
                <w:lang w:val="en-US"/>
              </w:rPr>
            </w:pPr>
            <w:r>
              <w:rPr>
                <w:rFonts w:hint="eastAsia" w:ascii="仿宋" w:hAnsi="仿宋" w:eastAsia="仿宋" w:cs="仿宋"/>
                <w:sz w:val="24"/>
                <w:lang w:val="en-US"/>
              </w:rPr>
              <w:t>有</w:t>
            </w:r>
            <w:r>
              <w:rPr>
                <w:rFonts w:hint="eastAsia" w:ascii="仿宋" w:hAnsi="仿宋" w:eastAsia="仿宋" w:cs="仿宋"/>
                <w:sz w:val="24"/>
                <w:lang w:val="en-US"/>
              </w:rPr>
              <w:fldChar w:fldCharType="begin">
                <w:ffData>
                  <w:name w:val="CheckBox13"/>
                  <w:enabled/>
                  <w:calcOnExit w:val="0"/>
                  <w:checkBox>
                    <w:sizeAuto/>
                    <w:default w:val="0"/>
                    <w:checked w:val="0"/>
                  </w:checkBox>
                </w:ffData>
              </w:fldChar>
            </w:r>
            <w:r>
              <w:rPr>
                <w:rFonts w:hint="eastAsia" w:ascii="仿宋" w:hAnsi="仿宋" w:eastAsia="仿宋" w:cs="仿宋"/>
                <w:sz w:val="24"/>
                <w:lang w:val="en-US"/>
              </w:rPr>
              <w:instrText xml:space="preserve">FORMCHECKBOX</w:instrText>
            </w:r>
            <w:r>
              <w:rPr>
                <w:rFonts w:hint="eastAsia" w:ascii="仿宋" w:hAnsi="仿宋" w:eastAsia="仿宋" w:cs="仿宋"/>
                <w:sz w:val="24"/>
                <w:lang w:val="en-US"/>
              </w:rPr>
              <w:fldChar w:fldCharType="separate"/>
            </w:r>
            <w:r>
              <w:rPr>
                <w:rFonts w:hint="eastAsia" w:ascii="仿宋" w:hAnsi="仿宋" w:eastAsia="仿宋" w:cs="仿宋"/>
                <w:sz w:val="24"/>
                <w:lang w:val="en-US"/>
              </w:rPr>
              <w:fldChar w:fldCharType="end"/>
            </w:r>
          </w:p>
        </w:tc>
        <w:tc>
          <w:tcPr>
            <w:tcW w:w="7873" w:type="dxa"/>
            <w:gridSpan w:val="5"/>
            <w:vAlign w:val="center"/>
          </w:tcPr>
          <w:p>
            <w:pPr>
              <w:pStyle w:val="23"/>
              <w:spacing w:before="2" w:line="310" w:lineRule="atLeast"/>
              <w:ind w:right="44"/>
              <w:jc w:val="both"/>
              <w:rPr>
                <w:rFonts w:hint="eastAsia" w:ascii="仿宋" w:hAnsi="仿宋" w:eastAsia="仿宋" w:cs="仿宋"/>
                <w:sz w:val="24"/>
                <w:lang w:val="en-US"/>
              </w:rPr>
            </w:pPr>
            <w:r>
              <w:rPr>
                <w:rFonts w:hint="eastAsia" w:ascii="仿宋" w:hAnsi="仿宋" w:eastAsia="仿宋" w:cs="仿宋"/>
                <w:sz w:val="24"/>
                <w:lang w:val="en-US"/>
              </w:rPr>
              <w:t>提示：如未提起诉讼或申请仲裁、财产保全、强制执行，请勾选“无”；如曾提起诉讼或申请仲裁、财产保全、强制执行，无论是否结案，请勾选“有”，并在证据材料附法院或仲裁机构送达的全部法律文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7" w:hRule="atLeast"/>
        </w:trPr>
        <w:tc>
          <w:tcPr>
            <w:tcW w:w="2650" w:type="dxa"/>
            <w:gridSpan w:val="3"/>
            <w:vAlign w:val="center"/>
          </w:tcPr>
          <w:p>
            <w:pPr>
              <w:tabs>
                <w:tab w:val="left" w:pos="2558"/>
              </w:tabs>
              <w:jc w:val="center"/>
              <w:rPr>
                <w:sz w:val="72"/>
              </w:rPr>
            </w:pPr>
            <w:r>
              <w:rPr>
                <w:color w:val="999999"/>
                <w:sz w:val="72"/>
              </w:rPr>
              <w:t>公章</w:t>
            </w:r>
          </w:p>
          <w:p>
            <w:pPr>
              <w:pStyle w:val="23"/>
              <w:spacing w:before="2" w:line="310" w:lineRule="atLeast"/>
              <w:ind w:left="0" w:right="44"/>
              <w:jc w:val="center"/>
              <w:rPr>
                <w:sz w:val="24"/>
                <w:lang w:val="en-US"/>
              </w:rPr>
            </w:pPr>
            <w:r>
              <w:rPr>
                <w:rFonts w:hint="eastAsia" w:ascii="仿宋" w:hAnsi="仿宋" w:eastAsia="仿宋" w:cs="仿宋"/>
                <w:sz w:val="24"/>
              </w:rPr>
              <w:t>加盖单位公章区域</w:t>
            </w:r>
          </w:p>
        </w:tc>
        <w:tc>
          <w:tcPr>
            <w:tcW w:w="7873" w:type="dxa"/>
            <w:gridSpan w:val="5"/>
            <w:vAlign w:val="center"/>
          </w:tcPr>
          <w:p>
            <w:pPr>
              <w:pStyle w:val="23"/>
              <w:spacing w:before="2" w:line="310" w:lineRule="atLeast"/>
              <w:ind w:right="44"/>
              <w:jc w:val="both"/>
              <w:rPr>
                <w:rFonts w:hint="eastAsia" w:ascii="仿宋" w:hAnsi="仿宋" w:eastAsia="仿宋" w:cs="仿宋"/>
                <w:sz w:val="24"/>
                <w:lang w:val="en-US"/>
              </w:rPr>
            </w:pPr>
            <w:r>
              <w:rPr>
                <w:rFonts w:hint="eastAsia" w:ascii="仿宋" w:hAnsi="仿宋" w:eastAsia="仿宋" w:cs="仿宋"/>
                <w:sz w:val="24"/>
                <w:lang w:val="en-US"/>
              </w:rPr>
              <w:t>债权人承诺：已认真阅读《债权申报须知》。现提供的《债权申报表》《法定代表人身份证明书》《授权委托书》，及配套证据材料均系真实、完整、合法，愿承担一切法律责任。</w:t>
            </w:r>
          </w:p>
          <w:p>
            <w:pPr>
              <w:pStyle w:val="23"/>
              <w:spacing w:before="1" w:line="242" w:lineRule="auto"/>
              <w:ind w:left="110" w:right="71" w:firstLine="480"/>
              <w:jc w:val="both"/>
              <w:rPr>
                <w:rFonts w:hint="eastAsia" w:ascii="仿宋" w:hAnsi="仿宋" w:eastAsia="仿宋" w:cs="仿宋"/>
                <w:sz w:val="10"/>
                <w:szCs w:val="10"/>
              </w:rPr>
            </w:pPr>
          </w:p>
          <w:p>
            <w:pPr>
              <w:pStyle w:val="23"/>
              <w:spacing w:before="1" w:line="242" w:lineRule="auto"/>
              <w:ind w:left="110" w:right="71" w:firstLine="480"/>
              <w:jc w:val="both"/>
              <w:rPr>
                <w:rFonts w:hint="eastAsia" w:ascii="仿宋" w:hAnsi="仿宋" w:eastAsia="仿宋" w:cs="仿宋"/>
                <w:sz w:val="10"/>
                <w:szCs w:val="10"/>
              </w:rPr>
            </w:pPr>
          </w:p>
          <w:p>
            <w:pPr>
              <w:pStyle w:val="23"/>
              <w:tabs>
                <w:tab w:val="left" w:pos="4002"/>
                <w:tab w:val="left" w:pos="6886"/>
              </w:tabs>
              <w:spacing w:before="0" w:line="360" w:lineRule="auto"/>
              <w:ind w:left="110" w:right="27"/>
              <w:jc w:val="both"/>
              <w:rPr>
                <w:rFonts w:hint="eastAsia" w:ascii="仿宋" w:hAnsi="仿宋" w:eastAsia="仿宋" w:cs="仿宋"/>
                <w:sz w:val="21"/>
                <w:u w:val="thick"/>
              </w:rPr>
            </w:pPr>
            <w:r>
              <w:rPr>
                <w:rFonts w:hint="eastAsia" w:ascii="仿宋" w:hAnsi="仿宋" w:eastAsia="仿宋" w:cs="仿宋"/>
                <w:sz w:val="21"/>
              </w:rPr>
              <w:t>法定代表人（签名</w:t>
            </w:r>
            <w:r>
              <w:rPr>
                <w:rFonts w:hint="eastAsia" w:ascii="仿宋" w:hAnsi="仿宋" w:eastAsia="仿宋" w:cs="仿宋"/>
                <w:spacing w:val="-120"/>
                <w:sz w:val="21"/>
              </w:rPr>
              <w:t>）</w:t>
            </w:r>
            <w:r>
              <w:rPr>
                <w:rFonts w:hint="eastAsia" w:ascii="仿宋" w:hAnsi="仿宋" w:eastAsia="仿宋" w:cs="仿宋"/>
                <w:sz w:val="21"/>
              </w:rPr>
              <w:t>：</w:t>
            </w:r>
            <w:r>
              <w:rPr>
                <w:rFonts w:hint="eastAsia" w:ascii="仿宋" w:hAnsi="仿宋" w:eastAsia="仿宋" w:cs="仿宋"/>
                <w:sz w:val="21"/>
                <w:u w:val="thick"/>
              </w:rPr>
              <w:tab/>
            </w:r>
            <w:r>
              <w:rPr>
                <w:rFonts w:hint="eastAsia" w:ascii="仿宋" w:hAnsi="仿宋" w:eastAsia="仿宋" w:cs="仿宋"/>
                <w:sz w:val="21"/>
              </w:rPr>
              <w:t>日期：</w:t>
            </w:r>
            <w:r>
              <w:rPr>
                <w:rFonts w:hint="eastAsia" w:ascii="仿宋" w:hAnsi="仿宋" w:eastAsia="仿宋" w:cs="仿宋"/>
                <w:sz w:val="21"/>
                <w:u w:val="thick"/>
              </w:rPr>
              <w:tab/>
            </w:r>
          </w:p>
          <w:p>
            <w:pPr>
              <w:pStyle w:val="23"/>
              <w:tabs>
                <w:tab w:val="left" w:pos="4006"/>
                <w:tab w:val="left" w:pos="6886"/>
              </w:tabs>
              <w:spacing w:before="0" w:line="360" w:lineRule="auto"/>
              <w:ind w:left="110" w:right="27"/>
              <w:jc w:val="both"/>
              <w:rPr>
                <w:rFonts w:hint="eastAsia" w:ascii="仿宋" w:hAnsi="仿宋" w:eastAsia="仿宋" w:cs="仿宋"/>
                <w:sz w:val="21"/>
                <w:szCs w:val="10"/>
                <w:u w:val="thick"/>
              </w:rPr>
            </w:pPr>
          </w:p>
          <w:p>
            <w:pPr>
              <w:pStyle w:val="23"/>
              <w:tabs>
                <w:tab w:val="left" w:pos="4006"/>
                <w:tab w:val="left" w:pos="6886"/>
              </w:tabs>
              <w:spacing w:before="0" w:line="360" w:lineRule="auto"/>
              <w:ind w:left="110" w:right="27"/>
              <w:jc w:val="both"/>
              <w:rPr>
                <w:sz w:val="24"/>
                <w:lang w:val="en-US"/>
              </w:rPr>
            </w:pPr>
            <w:r>
              <w:rPr>
                <w:rFonts w:hint="eastAsia" w:ascii="仿宋" w:hAnsi="仿宋" w:eastAsia="仿宋" w:cs="仿宋"/>
                <w:sz w:val="21"/>
              </w:rPr>
              <w:t>申  报  人（签名</w:t>
            </w:r>
            <w:r>
              <w:rPr>
                <w:rFonts w:hint="eastAsia" w:ascii="仿宋" w:hAnsi="仿宋" w:eastAsia="仿宋" w:cs="仿宋"/>
                <w:spacing w:val="-120"/>
                <w:sz w:val="21"/>
              </w:rPr>
              <w:t>）</w:t>
            </w:r>
            <w:r>
              <w:rPr>
                <w:rFonts w:hint="eastAsia" w:ascii="仿宋" w:hAnsi="仿宋" w:eastAsia="仿宋" w:cs="仿宋"/>
                <w:sz w:val="21"/>
              </w:rPr>
              <w:t>：</w:t>
            </w:r>
            <w:r>
              <w:rPr>
                <w:rFonts w:hint="eastAsia" w:ascii="仿宋" w:hAnsi="仿宋" w:eastAsia="仿宋" w:cs="仿宋"/>
                <w:sz w:val="21"/>
                <w:u w:val="thick"/>
              </w:rPr>
              <w:tab/>
            </w:r>
            <w:r>
              <w:rPr>
                <w:rFonts w:hint="eastAsia" w:ascii="仿宋" w:hAnsi="仿宋" w:eastAsia="仿宋" w:cs="仿宋"/>
                <w:sz w:val="21"/>
              </w:rPr>
              <w:t>日期：</w:t>
            </w:r>
            <w:r>
              <w:rPr>
                <w:rFonts w:hint="eastAsia" w:ascii="仿宋" w:hAnsi="仿宋" w:eastAsia="仿宋" w:cs="仿宋"/>
                <w:sz w:val="21"/>
                <w:u w:val="thick"/>
              </w:rPr>
              <w:tab/>
            </w:r>
          </w:p>
        </w:tc>
      </w:tr>
    </w:tbl>
    <w:p>
      <w:pPr>
        <w:pStyle w:val="2"/>
        <w:tabs>
          <w:tab w:val="center" w:pos="5206"/>
        </w:tabs>
        <w:spacing w:before="163"/>
        <w:rPr>
          <w:rFonts w:ascii="黑体" w:hAnsi="黑体" w:eastAsia="黑体" w:cs="黑体"/>
          <w:sz w:val="32"/>
          <w:szCs w:val="32"/>
        </w:rPr>
      </w:pPr>
      <w:r>
        <w:rPr>
          <w:rFonts w:ascii="黑体" w:hAnsi="黑体" w:eastAsia="黑体" w:cs="黑体"/>
          <w:sz w:val="32"/>
          <w:szCs w:val="32"/>
          <w:lang w:val="en-US" w:bidi="ar-SA"/>
        </w:rPr>
        <mc:AlternateContent>
          <mc:Choice Requires="wps">
            <w:drawing>
              <wp:anchor distT="0" distB="0" distL="114300" distR="114300" simplePos="0" relativeHeight="251659264" behindDoc="0" locked="0" layoutInCell="1" allowOverlap="1">
                <wp:simplePos x="0" y="0"/>
                <wp:positionH relativeFrom="column">
                  <wp:posOffset>6154420</wp:posOffset>
                </wp:positionH>
                <wp:positionV relativeFrom="paragraph">
                  <wp:posOffset>-257175</wp:posOffset>
                </wp:positionV>
                <wp:extent cx="485775" cy="2355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6076" cy="235719"/>
                        </a:xfrm>
                        <a:prstGeom prst="rect">
                          <a:avLst/>
                        </a:prstGeom>
                        <a:noFill/>
                        <a:ln w="6350">
                          <a:noFill/>
                        </a:ln>
                        <a:effectLst/>
                      </wps:spPr>
                      <wps:txbx>
                        <w:txbxContent>
                          <w:p>
                            <w:pPr>
                              <w:rPr>
                                <w:rFonts w:hint="eastAsia" w:ascii="仿宋" w:hAnsi="仿宋" w:eastAsia="仿宋" w:cs="仿宋"/>
                                <w:sz w:val="18"/>
                                <w:szCs w:val="18"/>
                                <w:lang w:eastAsia="zh-CN"/>
                              </w:rPr>
                            </w:pPr>
                            <w:r>
                              <w:rPr>
                                <w:rFonts w:hint="eastAsia" w:ascii="仿宋" w:hAnsi="仿宋" w:eastAsia="仿宋" w:cs="仿宋"/>
                                <w:sz w:val="18"/>
                                <w:szCs w:val="18"/>
                                <w:lang w:val="en-US"/>
                              </w:rPr>
                              <w:t>附件</w:t>
                            </w:r>
                            <w:r>
                              <w:rPr>
                                <w:rFonts w:hint="eastAsia" w:ascii="仿宋" w:hAnsi="仿宋" w:eastAsia="仿宋" w:cs="仿宋"/>
                                <w:sz w:val="18"/>
                                <w:szCs w:val="18"/>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4.6pt;margin-top:-20.25pt;height:18.55pt;width:38.25pt;z-index:251659264;mso-width-relative:page;mso-height-relative:page;" filled="f" stroked="f" coordsize="21600,21600" o:gfxdata="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EL+pB3AAAAAsBAAAPAAAAAAAAAAEAIAAA&#10;ACIAAABkcnMvZG93bnJldi54bWxQSwECFAAUAAAACACHTuJAMBr4aEECAABzBAAADgAAAAAAAAAB&#10;ACAAAAArAQAAZHJzL2Uyb0RvYy54bWxQSwUGAAAAAAYABgBZAQAA3gUAAAAA&#10;">
                <v:fill on="f" focussize="0,0"/>
                <v:stroke on="f" weight="0.5pt"/>
                <v:imagedata o:title=""/>
                <o:lock v:ext="edit" aspectratio="f"/>
                <v:textbox>
                  <w:txbxContent>
                    <w:p>
                      <w:pPr>
                        <w:rPr>
                          <w:rFonts w:hint="eastAsia" w:ascii="仿宋" w:hAnsi="仿宋" w:eastAsia="仿宋" w:cs="仿宋"/>
                          <w:sz w:val="18"/>
                          <w:szCs w:val="18"/>
                          <w:lang w:eastAsia="zh-CN"/>
                        </w:rPr>
                      </w:pPr>
                      <w:r>
                        <w:rPr>
                          <w:rFonts w:hint="eastAsia" w:ascii="仿宋" w:hAnsi="仿宋" w:eastAsia="仿宋" w:cs="仿宋"/>
                          <w:sz w:val="18"/>
                          <w:szCs w:val="18"/>
                          <w:lang w:val="en-US"/>
                        </w:rPr>
                        <w:t>附件</w:t>
                      </w:r>
                      <w:r>
                        <w:rPr>
                          <w:rFonts w:hint="eastAsia" w:ascii="仿宋" w:hAnsi="仿宋" w:eastAsia="仿宋" w:cs="仿宋"/>
                          <w:sz w:val="18"/>
                          <w:szCs w:val="18"/>
                          <w:lang w:val="en-US" w:eastAsia="zh-CN"/>
                        </w:rPr>
                        <w:t>2</w:t>
                      </w:r>
                    </w:p>
                  </w:txbxContent>
                </v:textbox>
              </v:shape>
            </w:pict>
          </mc:Fallback>
        </mc:AlternateContent>
      </w:r>
      <w:r>
        <w:rPr>
          <w:rFonts w:hint="eastAsia" w:ascii="黑体" w:hAnsi="黑体" w:eastAsia="黑体" w:cs="黑体"/>
          <w:sz w:val="32"/>
          <w:szCs w:val="32"/>
          <w:lang w:val="en-US"/>
        </w:rPr>
        <w:t>债</w:t>
      </w:r>
      <w:r>
        <w:rPr>
          <w:rFonts w:hint="eastAsia" w:ascii="黑体" w:hAnsi="黑体" w:eastAsia="黑体" w:cs="黑体"/>
          <w:sz w:val="32"/>
          <w:szCs w:val="32"/>
        </w:rPr>
        <w:t>权申报文件清单</w:t>
      </w:r>
    </w:p>
    <w:p>
      <w:pPr>
        <w:spacing w:line="100" w:lineRule="exact"/>
      </w:pPr>
    </w:p>
    <w:tbl>
      <w:tblPr>
        <w:tblStyle w:val="10"/>
        <w:tblW w:w="103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6167"/>
        <w:gridCol w:w="1440"/>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6" w:type="dxa"/>
            <w:vAlign w:val="center"/>
          </w:tcPr>
          <w:p>
            <w:pPr>
              <w:jc w:val="center"/>
              <w:rPr>
                <w:rFonts w:hint="eastAsia" w:ascii="仿宋" w:hAnsi="仿宋" w:eastAsia="仿宋" w:cs="仿宋"/>
                <w:b/>
                <w:bCs/>
                <w:sz w:val="24"/>
                <w:szCs w:val="24"/>
                <w:lang w:val="en-US"/>
              </w:rPr>
            </w:pPr>
            <w:r>
              <w:rPr>
                <w:rFonts w:hint="eastAsia" w:ascii="仿宋" w:hAnsi="仿宋" w:eastAsia="仿宋" w:cs="仿宋"/>
                <w:b/>
                <w:bCs/>
                <w:sz w:val="24"/>
                <w:szCs w:val="24"/>
                <w:lang w:val="en-US"/>
              </w:rPr>
              <w:t>序号</w:t>
            </w:r>
          </w:p>
        </w:tc>
        <w:tc>
          <w:tcPr>
            <w:tcW w:w="6167"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申报债权材料目录</w:t>
            </w:r>
          </w:p>
        </w:tc>
        <w:tc>
          <w:tcPr>
            <w:tcW w:w="1440"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页数</w:t>
            </w:r>
          </w:p>
        </w:tc>
        <w:tc>
          <w:tcPr>
            <w:tcW w:w="2126" w:type="dxa"/>
            <w:vAlign w:val="center"/>
          </w:tcPr>
          <w:p>
            <w:pPr>
              <w:jc w:val="center"/>
              <w:rPr>
                <w:rFonts w:hint="eastAsia" w:ascii="仿宋" w:hAnsi="仿宋" w:eastAsia="仿宋" w:cs="仿宋"/>
                <w:b/>
                <w:bCs/>
                <w:sz w:val="24"/>
                <w:szCs w:val="24"/>
                <w:lang w:val="en-US"/>
              </w:rPr>
            </w:pPr>
            <w:r>
              <w:rPr>
                <w:rFonts w:hint="eastAsia" w:ascii="仿宋" w:hAnsi="仿宋" w:eastAsia="仿宋" w:cs="仿宋"/>
                <w:b/>
                <w:bCs/>
                <w:sz w:val="24"/>
                <w:szCs w:val="24"/>
                <w:lang w:val="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36" w:type="dxa"/>
            <w:vAlign w:val="center"/>
          </w:tcPr>
          <w:p>
            <w:pPr>
              <w:pStyle w:val="23"/>
              <w:spacing w:before="120" w:line="358" w:lineRule="exact"/>
              <w:ind w:left="0" w:right="39"/>
              <w:jc w:val="center"/>
              <w:rPr>
                <w:rFonts w:hint="eastAsia" w:ascii="仿宋" w:hAnsi="仿宋" w:eastAsia="仿宋" w:cs="仿宋"/>
                <w:sz w:val="24"/>
                <w:szCs w:val="24"/>
              </w:rPr>
            </w:pPr>
            <w:r>
              <w:rPr>
                <w:rFonts w:hint="eastAsia" w:ascii="仿宋" w:hAnsi="仿宋" w:eastAsia="仿宋" w:cs="仿宋"/>
                <w:sz w:val="24"/>
                <w:szCs w:val="24"/>
              </w:rPr>
              <w:t>1</w:t>
            </w:r>
          </w:p>
        </w:tc>
        <w:tc>
          <w:tcPr>
            <w:tcW w:w="6167" w:type="dxa"/>
            <w:vAlign w:val="center"/>
          </w:tcPr>
          <w:p>
            <w:pPr>
              <w:pStyle w:val="23"/>
              <w:spacing w:before="120"/>
              <w:ind w:left="354" w:right="205"/>
              <w:jc w:val="center"/>
              <w:rPr>
                <w:rFonts w:hint="eastAsia" w:ascii="仿宋" w:hAnsi="仿宋" w:eastAsia="仿宋" w:cs="仿宋"/>
                <w:sz w:val="24"/>
                <w:szCs w:val="24"/>
                <w:lang w:val="en-US"/>
              </w:rPr>
            </w:pPr>
            <w:r>
              <w:rPr>
                <w:rFonts w:hint="eastAsia" w:ascii="仿宋" w:hAnsi="仿宋" w:eastAsia="仿宋" w:cs="仿宋"/>
                <w:sz w:val="24"/>
                <w:szCs w:val="24"/>
              </w:rPr>
              <w:t>债权</w:t>
            </w:r>
            <w:r>
              <w:rPr>
                <w:rFonts w:hint="eastAsia" w:ascii="仿宋" w:hAnsi="仿宋" w:eastAsia="仿宋" w:cs="仿宋"/>
                <w:sz w:val="24"/>
                <w:szCs w:val="24"/>
                <w:lang w:val="en-US"/>
              </w:rPr>
              <w:t>人基本信息及联系方式确认书</w:t>
            </w:r>
          </w:p>
        </w:tc>
        <w:tc>
          <w:tcPr>
            <w:tcW w:w="1440" w:type="dxa"/>
            <w:vAlign w:val="center"/>
          </w:tcPr>
          <w:p>
            <w:pPr>
              <w:pStyle w:val="23"/>
              <w:spacing w:before="120" w:line="358" w:lineRule="exact"/>
              <w:ind w:left="155"/>
              <w:jc w:val="center"/>
              <w:rPr>
                <w:rFonts w:hint="eastAsia" w:ascii="仿宋" w:hAnsi="仿宋" w:eastAsia="仿宋" w:cs="仿宋"/>
                <w:sz w:val="24"/>
                <w:szCs w:val="24"/>
              </w:rPr>
            </w:pPr>
          </w:p>
        </w:tc>
        <w:tc>
          <w:tcPr>
            <w:tcW w:w="2126" w:type="dxa"/>
            <w:vAlign w:val="center"/>
          </w:tcPr>
          <w:p>
            <w:pPr>
              <w:jc w:val="center"/>
              <w:rPr>
                <w:rFonts w:hint="eastAsia"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36" w:type="dxa"/>
            <w:vMerge w:val="restart"/>
            <w:vAlign w:val="center"/>
          </w:tcPr>
          <w:p>
            <w:pPr>
              <w:pStyle w:val="23"/>
              <w:spacing w:before="144"/>
              <w:ind w:left="0" w:right="39"/>
              <w:jc w:val="center"/>
              <w:rPr>
                <w:rFonts w:hint="eastAsia" w:ascii="仿宋" w:hAnsi="仿宋" w:eastAsia="仿宋" w:cs="仿宋"/>
                <w:sz w:val="24"/>
                <w:szCs w:val="24"/>
              </w:rPr>
            </w:pPr>
            <w:r>
              <w:rPr>
                <w:rFonts w:hint="eastAsia" w:ascii="仿宋" w:hAnsi="仿宋" w:eastAsia="仿宋" w:cs="仿宋"/>
                <w:sz w:val="24"/>
                <w:szCs w:val="24"/>
              </w:rPr>
              <w:t>2</w:t>
            </w:r>
          </w:p>
        </w:tc>
        <w:tc>
          <w:tcPr>
            <w:tcW w:w="6167" w:type="dxa"/>
            <w:vAlign w:val="center"/>
          </w:tcPr>
          <w:p>
            <w:pPr>
              <w:jc w:val="center"/>
              <w:rPr>
                <w:rFonts w:hint="eastAsia" w:ascii="仿宋" w:hAnsi="仿宋" w:eastAsia="仿宋" w:cs="仿宋"/>
                <w:sz w:val="24"/>
                <w:szCs w:val="24"/>
                <w:lang w:val="en-US"/>
              </w:rPr>
            </w:pPr>
            <w:r>
              <w:rPr>
                <w:rFonts w:hint="eastAsia" w:ascii="仿宋" w:hAnsi="仿宋" w:eastAsia="仿宋" w:cs="仿宋"/>
                <w:sz w:val="24"/>
                <w:szCs w:val="24"/>
                <w:lang w:val="en-US"/>
              </w:rPr>
              <w:t>债权人</w:t>
            </w:r>
            <w:r>
              <w:rPr>
                <w:rFonts w:hint="eastAsia" w:ascii="仿宋" w:hAnsi="仿宋" w:eastAsia="仿宋" w:cs="仿宋"/>
                <w:sz w:val="24"/>
                <w:szCs w:val="24"/>
              </w:rPr>
              <w:t>（</w:t>
            </w:r>
            <w:r>
              <w:rPr>
                <w:rFonts w:hint="eastAsia" w:ascii="仿宋" w:hAnsi="仿宋" w:eastAsia="仿宋" w:cs="仿宋"/>
                <w:sz w:val="24"/>
                <w:szCs w:val="24"/>
                <w:lang w:val="en-US"/>
              </w:rPr>
              <w:t>单位</w:t>
            </w:r>
            <w:r>
              <w:rPr>
                <w:rFonts w:hint="eastAsia" w:ascii="仿宋" w:hAnsi="仿宋" w:eastAsia="仿宋" w:cs="仿宋"/>
                <w:sz w:val="24"/>
                <w:szCs w:val="24"/>
              </w:rPr>
              <w:t>）</w:t>
            </w:r>
            <w:r>
              <w:rPr>
                <w:rFonts w:hint="eastAsia" w:ascii="仿宋" w:hAnsi="仿宋" w:eastAsia="仿宋" w:cs="仿宋"/>
                <w:sz w:val="24"/>
                <w:szCs w:val="24"/>
                <w:lang w:val="en-US"/>
              </w:rPr>
              <w:t>营业执照</w:t>
            </w:r>
            <w:r>
              <w:rPr>
                <w:rFonts w:hint="eastAsia" w:ascii="仿宋" w:hAnsi="仿宋" w:eastAsia="仿宋" w:cs="仿宋"/>
                <w:sz w:val="24"/>
                <w:szCs w:val="24"/>
              </w:rPr>
              <w:t>副本</w:t>
            </w:r>
          </w:p>
        </w:tc>
        <w:tc>
          <w:tcPr>
            <w:tcW w:w="1440" w:type="dxa"/>
            <w:vAlign w:val="center"/>
          </w:tcPr>
          <w:p>
            <w:pPr>
              <w:pStyle w:val="23"/>
              <w:spacing w:before="144"/>
              <w:ind w:left="155"/>
              <w:jc w:val="center"/>
              <w:rPr>
                <w:rFonts w:hint="eastAsia" w:ascii="仿宋" w:hAnsi="仿宋" w:eastAsia="仿宋" w:cs="仿宋"/>
                <w:sz w:val="24"/>
                <w:szCs w:val="24"/>
              </w:rPr>
            </w:pPr>
          </w:p>
        </w:tc>
        <w:tc>
          <w:tcPr>
            <w:tcW w:w="2126" w:type="dxa"/>
            <w:vAlign w:val="center"/>
          </w:tcPr>
          <w:p>
            <w:pPr>
              <w:jc w:val="center"/>
              <w:rPr>
                <w:rFonts w:hint="eastAsia"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36" w:type="dxa"/>
            <w:vMerge w:val="continue"/>
            <w:vAlign w:val="center"/>
          </w:tcPr>
          <w:p>
            <w:pPr>
              <w:jc w:val="center"/>
              <w:rPr>
                <w:rFonts w:hint="eastAsia" w:ascii="仿宋" w:hAnsi="仿宋" w:eastAsia="仿宋" w:cs="仿宋"/>
              </w:rPr>
            </w:pPr>
          </w:p>
        </w:tc>
        <w:tc>
          <w:tcPr>
            <w:tcW w:w="6167"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rPr>
              <w:t>债权人(单位）</w:t>
            </w:r>
            <w:r>
              <w:rPr>
                <w:rFonts w:hint="eastAsia" w:ascii="仿宋" w:hAnsi="仿宋" w:eastAsia="仿宋" w:cs="仿宋"/>
                <w:sz w:val="24"/>
                <w:szCs w:val="24"/>
              </w:rPr>
              <w:t>法定代表人</w:t>
            </w:r>
            <w:r>
              <w:rPr>
                <w:rFonts w:hint="eastAsia" w:ascii="仿宋" w:hAnsi="仿宋" w:eastAsia="仿宋" w:cs="仿宋"/>
                <w:sz w:val="24"/>
                <w:szCs w:val="24"/>
                <w:lang w:val="en-US"/>
              </w:rPr>
              <w:t>/负责人</w:t>
            </w:r>
            <w:r>
              <w:rPr>
                <w:rFonts w:hint="eastAsia" w:ascii="仿宋" w:hAnsi="仿宋" w:eastAsia="仿宋" w:cs="仿宋"/>
                <w:sz w:val="24"/>
                <w:szCs w:val="24"/>
              </w:rPr>
              <w:t>身份证明</w:t>
            </w:r>
          </w:p>
          <w:p>
            <w:pPr>
              <w:jc w:val="center"/>
              <w:rPr>
                <w:rFonts w:hint="eastAsia" w:ascii="仿宋" w:hAnsi="仿宋" w:eastAsia="仿宋" w:cs="仿宋"/>
                <w:sz w:val="24"/>
                <w:szCs w:val="24"/>
                <w:lang w:val="en-US"/>
              </w:rPr>
            </w:pPr>
            <w:r>
              <w:rPr>
                <w:rFonts w:hint="eastAsia" w:ascii="仿宋" w:hAnsi="仿宋" w:eastAsia="仿宋" w:cs="仿宋"/>
                <w:sz w:val="24"/>
                <w:szCs w:val="24"/>
                <w:lang w:val="en-US"/>
              </w:rPr>
              <w:t>及其</w:t>
            </w:r>
            <w:r>
              <w:rPr>
                <w:rFonts w:hint="eastAsia" w:ascii="仿宋" w:hAnsi="仿宋" w:eastAsia="仿宋" w:cs="仿宋"/>
                <w:sz w:val="24"/>
                <w:szCs w:val="24"/>
              </w:rPr>
              <w:t>身份证复印件</w:t>
            </w:r>
          </w:p>
        </w:tc>
        <w:tc>
          <w:tcPr>
            <w:tcW w:w="1440" w:type="dxa"/>
            <w:vAlign w:val="center"/>
          </w:tcPr>
          <w:p>
            <w:pPr>
              <w:jc w:val="center"/>
              <w:rPr>
                <w:rFonts w:hint="eastAsia" w:ascii="仿宋" w:hAnsi="仿宋" w:eastAsia="仿宋" w:cs="仿宋"/>
                <w:sz w:val="24"/>
                <w:szCs w:val="24"/>
                <w:lang w:val="en-US"/>
              </w:rPr>
            </w:pPr>
          </w:p>
        </w:tc>
        <w:tc>
          <w:tcPr>
            <w:tcW w:w="2126" w:type="dxa"/>
            <w:vAlign w:val="center"/>
          </w:tcPr>
          <w:p>
            <w:pPr>
              <w:jc w:val="center"/>
              <w:rPr>
                <w:rFonts w:hint="eastAsia"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36" w:type="dxa"/>
            <w:vMerge w:val="continue"/>
            <w:vAlign w:val="center"/>
          </w:tcPr>
          <w:p>
            <w:pPr>
              <w:jc w:val="center"/>
              <w:rPr>
                <w:rFonts w:hint="eastAsia" w:ascii="仿宋" w:hAnsi="仿宋" w:eastAsia="仿宋" w:cs="仿宋"/>
                <w:sz w:val="24"/>
                <w:szCs w:val="24"/>
                <w:lang w:val="en-US"/>
              </w:rPr>
            </w:pPr>
          </w:p>
        </w:tc>
        <w:tc>
          <w:tcPr>
            <w:tcW w:w="6167" w:type="dxa"/>
            <w:vAlign w:val="center"/>
          </w:tcPr>
          <w:p>
            <w:pPr>
              <w:jc w:val="center"/>
              <w:rPr>
                <w:rFonts w:hint="eastAsia" w:ascii="仿宋" w:hAnsi="仿宋" w:eastAsia="仿宋" w:cs="仿宋"/>
                <w:sz w:val="24"/>
                <w:szCs w:val="24"/>
                <w:lang w:val="en-US"/>
              </w:rPr>
            </w:pPr>
            <w:r>
              <w:rPr>
                <w:rFonts w:hint="eastAsia" w:ascii="仿宋" w:hAnsi="仿宋" w:eastAsia="仿宋" w:cs="仿宋"/>
                <w:sz w:val="24"/>
                <w:szCs w:val="24"/>
                <w:lang w:val="en-US"/>
              </w:rPr>
              <w:t>债权人（单位）授权委托书</w:t>
            </w:r>
          </w:p>
        </w:tc>
        <w:tc>
          <w:tcPr>
            <w:tcW w:w="1440" w:type="dxa"/>
            <w:vAlign w:val="center"/>
          </w:tcPr>
          <w:p>
            <w:pPr>
              <w:jc w:val="center"/>
              <w:rPr>
                <w:rFonts w:hint="eastAsia" w:ascii="仿宋" w:hAnsi="仿宋" w:eastAsia="仿宋" w:cs="仿宋"/>
                <w:sz w:val="24"/>
                <w:szCs w:val="24"/>
                <w:lang w:val="en-US"/>
              </w:rPr>
            </w:pPr>
          </w:p>
        </w:tc>
        <w:tc>
          <w:tcPr>
            <w:tcW w:w="2126" w:type="dxa"/>
            <w:vAlign w:val="center"/>
          </w:tcPr>
          <w:p>
            <w:pPr>
              <w:jc w:val="center"/>
              <w:rPr>
                <w:rFonts w:hint="eastAsia"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36" w:type="dxa"/>
            <w:vMerge w:val="restart"/>
            <w:vAlign w:val="center"/>
          </w:tcPr>
          <w:p>
            <w:pPr>
              <w:pStyle w:val="23"/>
              <w:spacing w:before="120"/>
              <w:ind w:left="0" w:right="39"/>
              <w:jc w:val="center"/>
              <w:rPr>
                <w:rFonts w:hint="eastAsia" w:ascii="仿宋" w:hAnsi="仿宋" w:eastAsia="仿宋" w:cs="仿宋"/>
                <w:sz w:val="24"/>
                <w:szCs w:val="24"/>
              </w:rPr>
            </w:pPr>
            <w:r>
              <w:rPr>
                <w:rFonts w:hint="eastAsia" w:ascii="仿宋" w:hAnsi="仿宋" w:eastAsia="仿宋" w:cs="仿宋"/>
                <w:sz w:val="24"/>
                <w:szCs w:val="24"/>
              </w:rPr>
              <w:t>3</w:t>
            </w:r>
          </w:p>
        </w:tc>
        <w:tc>
          <w:tcPr>
            <w:tcW w:w="6167" w:type="dxa"/>
            <w:vAlign w:val="center"/>
          </w:tcPr>
          <w:p>
            <w:pPr>
              <w:pStyle w:val="23"/>
              <w:spacing w:before="0"/>
              <w:ind w:left="0"/>
              <w:jc w:val="center"/>
              <w:rPr>
                <w:rFonts w:hint="eastAsia" w:ascii="仿宋" w:hAnsi="仿宋" w:eastAsia="仿宋" w:cs="仿宋"/>
                <w:sz w:val="24"/>
                <w:szCs w:val="24"/>
                <w:lang w:val="en-US"/>
              </w:rPr>
            </w:pPr>
            <w:r>
              <w:rPr>
                <w:rFonts w:hint="eastAsia" w:ascii="仿宋" w:hAnsi="仿宋" w:eastAsia="仿宋" w:cs="仿宋"/>
                <w:sz w:val="24"/>
                <w:szCs w:val="24"/>
                <w:lang w:val="en-US"/>
              </w:rPr>
              <w:t>债权人</w:t>
            </w:r>
            <w:r>
              <w:rPr>
                <w:rFonts w:hint="eastAsia" w:ascii="仿宋" w:hAnsi="仿宋" w:eastAsia="仿宋" w:cs="仿宋"/>
                <w:sz w:val="24"/>
                <w:szCs w:val="24"/>
              </w:rPr>
              <w:t>（</w:t>
            </w:r>
            <w:r>
              <w:rPr>
                <w:rFonts w:hint="eastAsia" w:ascii="仿宋" w:hAnsi="仿宋" w:eastAsia="仿宋" w:cs="仿宋"/>
                <w:sz w:val="24"/>
                <w:szCs w:val="24"/>
                <w:lang w:val="en-US"/>
              </w:rPr>
              <w:t>自然人</w:t>
            </w:r>
            <w:r>
              <w:rPr>
                <w:rFonts w:hint="eastAsia" w:ascii="仿宋" w:hAnsi="仿宋" w:eastAsia="仿宋" w:cs="仿宋"/>
                <w:sz w:val="24"/>
                <w:szCs w:val="24"/>
              </w:rPr>
              <w:t>）</w:t>
            </w:r>
            <w:r>
              <w:rPr>
                <w:rFonts w:hint="eastAsia" w:ascii="仿宋" w:hAnsi="仿宋" w:eastAsia="仿宋" w:cs="仿宋"/>
                <w:sz w:val="24"/>
                <w:szCs w:val="24"/>
                <w:lang w:val="en-US"/>
              </w:rPr>
              <w:t>居民身份证复印件</w:t>
            </w:r>
          </w:p>
        </w:tc>
        <w:tc>
          <w:tcPr>
            <w:tcW w:w="1440" w:type="dxa"/>
            <w:vAlign w:val="center"/>
          </w:tcPr>
          <w:p>
            <w:pPr>
              <w:pStyle w:val="23"/>
              <w:spacing w:before="120"/>
              <w:ind w:left="155"/>
              <w:jc w:val="center"/>
              <w:rPr>
                <w:rFonts w:hint="eastAsia" w:ascii="仿宋" w:hAnsi="仿宋" w:eastAsia="仿宋" w:cs="仿宋"/>
                <w:sz w:val="24"/>
                <w:szCs w:val="24"/>
              </w:rPr>
            </w:pPr>
          </w:p>
        </w:tc>
        <w:tc>
          <w:tcPr>
            <w:tcW w:w="2126" w:type="dxa"/>
            <w:vAlign w:val="center"/>
          </w:tcPr>
          <w:p>
            <w:pPr>
              <w:jc w:val="center"/>
              <w:rPr>
                <w:rFonts w:hint="eastAsia"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36" w:type="dxa"/>
            <w:vMerge w:val="continue"/>
            <w:vAlign w:val="center"/>
          </w:tcPr>
          <w:p>
            <w:pPr>
              <w:pStyle w:val="23"/>
              <w:spacing w:before="0"/>
              <w:ind w:left="0"/>
              <w:jc w:val="center"/>
              <w:rPr>
                <w:rFonts w:hint="eastAsia" w:ascii="仿宋" w:hAnsi="仿宋" w:eastAsia="仿宋" w:cs="仿宋"/>
              </w:rPr>
            </w:pPr>
          </w:p>
        </w:tc>
        <w:tc>
          <w:tcPr>
            <w:tcW w:w="6167" w:type="dxa"/>
            <w:vAlign w:val="center"/>
          </w:tcPr>
          <w:p>
            <w:pPr>
              <w:pStyle w:val="23"/>
              <w:spacing w:before="0"/>
              <w:ind w:left="0"/>
              <w:jc w:val="center"/>
              <w:rPr>
                <w:rFonts w:hint="eastAsia" w:ascii="仿宋" w:hAnsi="仿宋" w:eastAsia="仿宋" w:cs="仿宋"/>
                <w:sz w:val="24"/>
                <w:szCs w:val="24"/>
                <w:lang w:val="en-US"/>
              </w:rPr>
            </w:pPr>
            <w:r>
              <w:rPr>
                <w:rFonts w:hint="eastAsia" w:ascii="仿宋" w:hAnsi="仿宋" w:eastAsia="仿宋" w:cs="仿宋"/>
                <w:sz w:val="24"/>
                <w:szCs w:val="24"/>
                <w:lang w:val="en-US"/>
              </w:rPr>
              <w:t>债权人（自然人）</w:t>
            </w:r>
            <w:r>
              <w:rPr>
                <w:rFonts w:hint="eastAsia" w:ascii="仿宋" w:hAnsi="仿宋" w:eastAsia="仿宋" w:cs="仿宋"/>
                <w:sz w:val="24"/>
                <w:szCs w:val="24"/>
              </w:rPr>
              <w:t>授权委托书</w:t>
            </w:r>
          </w:p>
        </w:tc>
        <w:tc>
          <w:tcPr>
            <w:tcW w:w="1440" w:type="dxa"/>
            <w:vAlign w:val="center"/>
          </w:tcPr>
          <w:p>
            <w:pPr>
              <w:pStyle w:val="23"/>
              <w:spacing w:before="0"/>
              <w:ind w:left="0"/>
              <w:jc w:val="center"/>
              <w:rPr>
                <w:rFonts w:hint="eastAsia" w:ascii="仿宋" w:hAnsi="仿宋" w:eastAsia="仿宋" w:cs="仿宋"/>
                <w:sz w:val="24"/>
                <w:szCs w:val="24"/>
                <w:lang w:val="en-US"/>
              </w:rPr>
            </w:pPr>
          </w:p>
        </w:tc>
        <w:tc>
          <w:tcPr>
            <w:tcW w:w="2126" w:type="dxa"/>
            <w:vAlign w:val="center"/>
          </w:tcPr>
          <w:p>
            <w:pPr>
              <w:pStyle w:val="23"/>
              <w:spacing w:before="0"/>
              <w:ind w:left="0"/>
              <w:jc w:val="center"/>
              <w:rPr>
                <w:rFonts w:hint="eastAsia"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3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6167" w:type="dxa"/>
            <w:vAlign w:val="center"/>
          </w:tcPr>
          <w:p>
            <w:pPr>
              <w:jc w:val="center"/>
              <w:rPr>
                <w:rFonts w:hint="eastAsia" w:ascii="仿宋" w:hAnsi="仿宋" w:eastAsia="仿宋" w:cs="仿宋"/>
                <w:sz w:val="24"/>
                <w:szCs w:val="24"/>
                <w:lang w:val="en-US"/>
              </w:rPr>
            </w:pPr>
            <w:r>
              <w:rPr>
                <w:rFonts w:hint="eastAsia" w:ascii="仿宋" w:hAnsi="仿宋" w:eastAsia="仿宋" w:cs="仿宋"/>
                <w:sz w:val="24"/>
                <w:szCs w:val="24"/>
                <w:lang w:val="en-US"/>
              </w:rPr>
              <w:t>代理人身份证或律师执业证</w:t>
            </w:r>
          </w:p>
        </w:tc>
        <w:tc>
          <w:tcPr>
            <w:tcW w:w="1440" w:type="dxa"/>
            <w:vAlign w:val="center"/>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tc>
        <w:tc>
          <w:tcPr>
            <w:tcW w:w="2126" w:type="dxa"/>
            <w:vAlign w:val="center"/>
          </w:tcPr>
          <w:p>
            <w:pPr>
              <w:jc w:val="center"/>
              <w:rPr>
                <w:rFonts w:hint="eastAsia"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36" w:type="dxa"/>
            <w:vMerge w:val="continue"/>
            <w:vAlign w:val="center"/>
          </w:tcPr>
          <w:p>
            <w:pPr>
              <w:jc w:val="center"/>
              <w:rPr>
                <w:rFonts w:hint="eastAsia" w:ascii="仿宋" w:hAnsi="仿宋" w:eastAsia="仿宋" w:cs="仿宋"/>
              </w:rPr>
            </w:pPr>
          </w:p>
        </w:tc>
        <w:tc>
          <w:tcPr>
            <w:tcW w:w="616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代理人</w:t>
            </w:r>
            <w:r>
              <w:rPr>
                <w:rFonts w:hint="eastAsia" w:ascii="仿宋" w:hAnsi="仿宋" w:eastAsia="仿宋" w:cs="仿宋"/>
                <w:sz w:val="24"/>
                <w:szCs w:val="24"/>
                <w:lang w:val="en-US"/>
              </w:rPr>
              <w:t>身份证明材料</w:t>
            </w:r>
          </w:p>
        </w:tc>
        <w:tc>
          <w:tcPr>
            <w:tcW w:w="1440" w:type="dxa"/>
            <w:vAlign w:val="center"/>
          </w:tcPr>
          <w:p>
            <w:pPr>
              <w:jc w:val="center"/>
              <w:rPr>
                <w:rFonts w:hint="eastAsia" w:ascii="仿宋" w:hAnsi="仿宋" w:eastAsia="仿宋" w:cs="仿宋"/>
                <w:sz w:val="24"/>
                <w:szCs w:val="24"/>
              </w:rPr>
            </w:pPr>
          </w:p>
        </w:tc>
        <w:tc>
          <w:tcPr>
            <w:tcW w:w="2126" w:type="dxa"/>
            <w:vAlign w:val="center"/>
          </w:tcPr>
          <w:p>
            <w:pPr>
              <w:spacing w:line="340" w:lineRule="exact"/>
              <w:jc w:val="center"/>
              <w:rPr>
                <w:rFonts w:hint="eastAsia"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36" w:type="dxa"/>
            <w:vAlign w:val="center"/>
          </w:tcPr>
          <w:p>
            <w:pPr>
              <w:pStyle w:val="23"/>
              <w:spacing w:before="123"/>
              <w:ind w:left="0" w:right="39"/>
              <w:jc w:val="center"/>
              <w:rPr>
                <w:rFonts w:hint="eastAsia" w:ascii="仿宋" w:hAnsi="仿宋" w:eastAsia="仿宋" w:cs="仿宋"/>
                <w:sz w:val="24"/>
                <w:szCs w:val="24"/>
              </w:rPr>
            </w:pPr>
            <w:r>
              <w:rPr>
                <w:rFonts w:hint="eastAsia" w:ascii="仿宋" w:hAnsi="仿宋" w:eastAsia="仿宋" w:cs="仿宋"/>
                <w:sz w:val="24"/>
                <w:szCs w:val="24"/>
                <w:lang w:val="en-US"/>
              </w:rPr>
              <w:t>5</w:t>
            </w:r>
          </w:p>
        </w:tc>
        <w:tc>
          <w:tcPr>
            <w:tcW w:w="6167" w:type="dxa"/>
            <w:vAlign w:val="center"/>
          </w:tcPr>
          <w:p>
            <w:pPr>
              <w:pStyle w:val="23"/>
              <w:spacing w:before="142"/>
              <w:ind w:left="354" w:right="205"/>
              <w:jc w:val="center"/>
              <w:rPr>
                <w:rFonts w:hint="eastAsia" w:ascii="仿宋" w:hAnsi="仿宋" w:eastAsia="仿宋" w:cs="仿宋"/>
                <w:sz w:val="24"/>
                <w:szCs w:val="24"/>
              </w:rPr>
            </w:pPr>
            <w:r>
              <w:rPr>
                <w:rFonts w:hint="eastAsia" w:ascii="仿宋" w:hAnsi="仿宋" w:eastAsia="仿宋" w:cs="仿宋"/>
                <w:sz w:val="24"/>
                <w:szCs w:val="24"/>
              </w:rPr>
              <w:t>债权证据</w:t>
            </w:r>
            <w:r>
              <w:rPr>
                <w:rFonts w:hint="eastAsia" w:ascii="仿宋" w:hAnsi="仿宋" w:eastAsia="仿宋" w:cs="仿宋"/>
                <w:sz w:val="24"/>
                <w:szCs w:val="24"/>
                <w:lang w:val="en-US"/>
              </w:rPr>
              <w:t>材料</w:t>
            </w:r>
            <w:r>
              <w:rPr>
                <w:rFonts w:hint="eastAsia" w:ascii="仿宋" w:hAnsi="仿宋" w:eastAsia="仿宋" w:cs="仿宋"/>
                <w:sz w:val="24"/>
                <w:szCs w:val="24"/>
              </w:rPr>
              <w:t>清单</w:t>
            </w:r>
          </w:p>
        </w:tc>
        <w:tc>
          <w:tcPr>
            <w:tcW w:w="1440" w:type="dxa"/>
            <w:vAlign w:val="center"/>
          </w:tcPr>
          <w:p>
            <w:pPr>
              <w:pStyle w:val="23"/>
              <w:spacing w:before="142"/>
              <w:ind w:left="154"/>
              <w:jc w:val="center"/>
              <w:rPr>
                <w:rFonts w:hint="eastAsia" w:ascii="仿宋" w:hAnsi="仿宋" w:eastAsia="仿宋" w:cs="仿宋"/>
                <w:sz w:val="24"/>
                <w:szCs w:val="24"/>
              </w:rPr>
            </w:pPr>
          </w:p>
        </w:tc>
        <w:tc>
          <w:tcPr>
            <w:tcW w:w="2126" w:type="dxa"/>
            <w:vAlign w:val="center"/>
          </w:tcPr>
          <w:p>
            <w:pPr>
              <w:jc w:val="center"/>
              <w:rPr>
                <w:rFonts w:hint="eastAsia" w:ascii="仿宋" w:hAnsi="仿宋" w:eastAsia="仿宋" w:cs="仿宋"/>
                <w:color w:val="FF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36" w:type="dxa"/>
            <w:vAlign w:val="center"/>
          </w:tcPr>
          <w:p>
            <w:pPr>
              <w:pStyle w:val="23"/>
              <w:spacing w:before="120" w:line="358" w:lineRule="exact"/>
              <w:ind w:left="0" w:right="39"/>
              <w:jc w:val="center"/>
              <w:rPr>
                <w:rFonts w:hint="eastAsia" w:ascii="仿宋" w:hAnsi="仿宋" w:eastAsia="仿宋" w:cs="仿宋"/>
                <w:sz w:val="24"/>
                <w:szCs w:val="24"/>
              </w:rPr>
            </w:pPr>
            <w:r>
              <w:rPr>
                <w:rFonts w:hint="eastAsia" w:ascii="仿宋" w:hAnsi="仿宋" w:eastAsia="仿宋" w:cs="仿宋"/>
                <w:sz w:val="24"/>
                <w:szCs w:val="24"/>
                <w:lang w:val="en-US"/>
              </w:rPr>
              <w:t>6</w:t>
            </w:r>
          </w:p>
        </w:tc>
        <w:tc>
          <w:tcPr>
            <w:tcW w:w="6167" w:type="dxa"/>
            <w:vAlign w:val="center"/>
          </w:tcPr>
          <w:p>
            <w:pPr>
              <w:pStyle w:val="23"/>
              <w:spacing w:before="120" w:line="358" w:lineRule="exact"/>
              <w:ind w:left="354" w:right="205"/>
              <w:jc w:val="center"/>
              <w:rPr>
                <w:rFonts w:hint="eastAsia" w:ascii="仿宋" w:hAnsi="仿宋" w:eastAsia="仿宋" w:cs="仿宋"/>
                <w:sz w:val="24"/>
                <w:szCs w:val="24"/>
                <w:lang w:val="en-US"/>
              </w:rPr>
            </w:pPr>
            <w:r>
              <w:rPr>
                <w:rFonts w:hint="eastAsia" w:ascii="仿宋" w:hAnsi="仿宋" w:eastAsia="仿宋" w:cs="仿宋"/>
                <w:sz w:val="24"/>
                <w:szCs w:val="24"/>
              </w:rPr>
              <w:t>债务人财产</w:t>
            </w:r>
            <w:r>
              <w:rPr>
                <w:rFonts w:hint="eastAsia" w:ascii="仿宋" w:hAnsi="仿宋" w:eastAsia="仿宋" w:cs="仿宋"/>
                <w:sz w:val="24"/>
                <w:szCs w:val="24"/>
                <w:lang w:val="en-US"/>
              </w:rPr>
              <w:t>线索、</w:t>
            </w:r>
          </w:p>
          <w:p>
            <w:pPr>
              <w:pStyle w:val="23"/>
              <w:spacing w:before="120" w:line="358" w:lineRule="exact"/>
              <w:ind w:left="354" w:right="205"/>
              <w:jc w:val="center"/>
              <w:rPr>
                <w:rFonts w:hint="eastAsia" w:ascii="仿宋" w:hAnsi="仿宋" w:eastAsia="仿宋" w:cs="仿宋"/>
                <w:sz w:val="24"/>
                <w:szCs w:val="24"/>
              </w:rPr>
            </w:pPr>
            <w:r>
              <w:rPr>
                <w:rFonts w:hint="eastAsia" w:ascii="仿宋" w:hAnsi="仿宋" w:eastAsia="仿宋" w:cs="仿宋"/>
                <w:sz w:val="24"/>
                <w:szCs w:val="24"/>
                <w:lang w:val="en-US"/>
              </w:rPr>
              <w:t>其他债权人信息</w:t>
            </w:r>
            <w:r>
              <w:rPr>
                <w:rFonts w:hint="eastAsia" w:ascii="仿宋" w:hAnsi="仿宋" w:eastAsia="仿宋" w:cs="仿宋"/>
                <w:sz w:val="24"/>
                <w:szCs w:val="24"/>
              </w:rPr>
              <w:t>征询通知</w:t>
            </w:r>
          </w:p>
        </w:tc>
        <w:tc>
          <w:tcPr>
            <w:tcW w:w="1440" w:type="dxa"/>
            <w:vAlign w:val="center"/>
          </w:tcPr>
          <w:p>
            <w:pPr>
              <w:pStyle w:val="23"/>
              <w:spacing w:before="120" w:line="358" w:lineRule="exact"/>
              <w:ind w:left="154"/>
              <w:jc w:val="center"/>
              <w:rPr>
                <w:rFonts w:hint="eastAsia" w:ascii="仿宋" w:hAnsi="仿宋" w:eastAsia="仿宋" w:cs="仿宋"/>
                <w:sz w:val="24"/>
                <w:szCs w:val="24"/>
              </w:rPr>
            </w:pPr>
          </w:p>
        </w:tc>
        <w:tc>
          <w:tcPr>
            <w:tcW w:w="2126" w:type="dxa"/>
            <w:vAlign w:val="center"/>
          </w:tcPr>
          <w:p>
            <w:pPr>
              <w:jc w:val="center"/>
              <w:rPr>
                <w:rFonts w:hint="eastAsia" w:ascii="仿宋" w:hAnsi="仿宋" w:eastAsia="仿宋" w:cs="仿宋"/>
                <w:sz w:val="24"/>
                <w:szCs w:val="24"/>
                <w:lang w:val="en-US"/>
              </w:rPr>
            </w:pPr>
          </w:p>
        </w:tc>
      </w:tr>
    </w:tbl>
    <w:p>
      <w:pPr>
        <w:pStyle w:val="3"/>
        <w:spacing w:before="161"/>
        <w:ind w:left="400" w:right="750"/>
        <w:rPr>
          <w:rFonts w:hint="eastAsia" w:ascii="仿宋" w:hAnsi="仿宋" w:eastAsia="仿宋" w:cs="仿宋"/>
          <w:w w:val="99"/>
        </w:rPr>
      </w:pPr>
      <w:r>
        <w:rPr>
          <w:rFonts w:hint="eastAsia" w:ascii="仿宋" w:hAnsi="仿宋" w:eastAsia="仿宋" w:cs="仿宋"/>
          <w:lang w:val="en-US"/>
        </w:rPr>
        <w:t>债权人</w:t>
      </w:r>
      <w:r>
        <w:rPr>
          <w:rFonts w:hint="eastAsia" w:ascii="仿宋" w:hAnsi="仿宋" w:eastAsia="仿宋" w:cs="仿宋"/>
        </w:rPr>
        <w:t>声明：本次提交的所有申报债权文件与原件一致，不存在变造、伪造等情形，否则愿意承担由此产生的法律责任。</w:t>
      </w:r>
    </w:p>
    <w:p>
      <w:pPr>
        <w:rPr>
          <w:rFonts w:hint="eastAsia" w:ascii="仿宋" w:hAnsi="仿宋" w:eastAsia="仿宋" w:cs="仿宋"/>
          <w:w w:val="99"/>
        </w:rPr>
      </w:pPr>
    </w:p>
    <w:p>
      <w:pPr>
        <w:rPr>
          <w:rFonts w:hint="eastAsia" w:ascii="仿宋" w:hAnsi="仿宋" w:eastAsia="仿宋" w:cs="仿宋"/>
          <w:w w:val="99"/>
        </w:rPr>
      </w:pPr>
    </w:p>
    <w:p>
      <w:pPr>
        <w:spacing w:before="152" w:line="333" w:lineRule="auto"/>
        <w:ind w:left="400" w:right="1244"/>
        <w:rPr>
          <w:sz w:val="24"/>
          <w:szCs w:val="24"/>
        </w:rPr>
        <w:sectPr>
          <w:headerReference r:id="rId8" w:type="default"/>
          <w:pgSz w:w="11910" w:h="16840"/>
          <w:pgMar w:top="556" w:right="720" w:bottom="249" w:left="720" w:header="227" w:footer="720" w:gutter="0"/>
          <w:cols w:space="720" w:num="1"/>
        </w:sectPr>
      </w:pPr>
      <w:r>
        <w:rPr>
          <w:rFonts w:hint="eastAsia" w:ascii="仿宋" w:hAnsi="仿宋" w:eastAsia="仿宋" w:cs="仿宋"/>
          <w:sz w:val="24"/>
          <w:szCs w:val="24"/>
          <w:lang w:val="en-US"/>
        </w:rPr>
        <w:t>债权</w:t>
      </w:r>
      <w:r>
        <w:rPr>
          <w:rFonts w:hint="eastAsia" w:ascii="仿宋" w:hAnsi="仿宋" w:eastAsia="仿宋" w:cs="仿宋"/>
          <w:sz w:val="24"/>
          <w:szCs w:val="24"/>
        </w:rPr>
        <w:t>人</w:t>
      </w:r>
      <w:r>
        <w:rPr>
          <w:rFonts w:hint="eastAsia" w:ascii="仿宋" w:hAnsi="仿宋" w:eastAsia="仿宋" w:cs="仿宋"/>
          <w:spacing w:val="-3"/>
          <w:sz w:val="24"/>
          <w:szCs w:val="24"/>
        </w:rPr>
        <w:t>（</w:t>
      </w:r>
      <w:r>
        <w:rPr>
          <w:rFonts w:hint="eastAsia" w:ascii="仿宋" w:hAnsi="仿宋" w:eastAsia="仿宋" w:cs="仿宋"/>
          <w:spacing w:val="-3"/>
          <w:sz w:val="24"/>
          <w:szCs w:val="24"/>
          <w:lang w:val="en-US"/>
        </w:rPr>
        <w:t>盖章/</w:t>
      </w:r>
      <w:r>
        <w:rPr>
          <w:rFonts w:hint="eastAsia" w:ascii="仿宋" w:hAnsi="仿宋" w:eastAsia="仿宋" w:cs="仿宋"/>
          <w:spacing w:val="-2"/>
          <w:sz w:val="24"/>
          <w:szCs w:val="24"/>
        </w:rPr>
        <w:t>签字</w:t>
      </w:r>
      <w:r>
        <w:rPr>
          <w:rFonts w:hint="eastAsia" w:ascii="仿宋" w:hAnsi="仿宋" w:eastAsia="仿宋" w:cs="仿宋"/>
          <w:sz w:val="24"/>
          <w:szCs w:val="24"/>
        </w:rPr>
        <w:t xml:space="preserve">）：___________________        </w:t>
      </w:r>
      <w:r>
        <w:rPr>
          <w:rFonts w:hint="eastAsia" w:ascii="仿宋" w:hAnsi="仿宋" w:eastAsia="仿宋" w:cs="仿宋"/>
          <w:spacing w:val="-2"/>
          <w:sz w:val="24"/>
          <w:szCs w:val="24"/>
        </w:rPr>
        <w:t>申报时间：</w:t>
      </w:r>
      <w:r>
        <w:rPr>
          <w:rFonts w:hint="eastAsia" w:ascii="仿宋" w:hAnsi="仿宋" w:eastAsia="仿宋" w:cs="仿宋"/>
          <w:sz w:val="24"/>
          <w:szCs w:val="24"/>
        </w:rPr>
        <w:t>__________________</w:t>
      </w:r>
    </w:p>
    <w:p>
      <w:pPr>
        <w:jc w:val="center"/>
        <w:rPr>
          <w:rFonts w:ascii="黑体" w:hAnsi="黑体" w:eastAsia="黑体" w:cs="黑体"/>
          <w:b/>
          <w:bCs/>
          <w:sz w:val="32"/>
          <w:szCs w:val="32"/>
        </w:rPr>
      </w:pPr>
      <w:r>
        <w:rPr>
          <w:rFonts w:hint="eastAsia" w:ascii="黑体" w:hAnsi="黑体" w:eastAsia="黑体" w:cs="黑体"/>
          <w:b/>
          <w:bCs/>
          <w:sz w:val="32"/>
          <w:szCs w:val="32"/>
        </w:rPr>
        <w:t>债权人基本信息</w:t>
      </w:r>
      <w:r>
        <w:rPr>
          <w:rFonts w:hint="eastAsia" w:ascii="黑体" w:hAnsi="黑体" w:eastAsia="黑体" w:cs="黑体"/>
          <w:b/>
          <w:bCs/>
          <w:sz w:val="32"/>
          <w:szCs w:val="32"/>
          <w:lang w:val="en-US"/>
        </w:rPr>
        <w:t>及联系方式</w:t>
      </w:r>
      <w:r>
        <w:rPr>
          <w:rFonts w:hint="eastAsia" w:ascii="黑体" w:hAnsi="黑体" w:eastAsia="黑体" w:cs="黑体"/>
          <w:b/>
          <w:bCs/>
          <w:sz w:val="32"/>
          <w:szCs w:val="32"/>
        </w:rPr>
        <w:t>确认书</w:t>
      </w:r>
    </w:p>
    <w:p>
      <w:pPr>
        <w:spacing w:line="100" w:lineRule="exact"/>
        <w:jc w:val="center"/>
        <w:rPr>
          <w:rFonts w:ascii="黑体" w:hAnsi="黑体" w:eastAsia="黑体" w:cs="黑体"/>
          <w:b/>
          <w:bCs/>
          <w:sz w:val="32"/>
          <w:szCs w:val="32"/>
        </w:rPr>
      </w:pPr>
    </w:p>
    <w:tbl>
      <w:tblPr>
        <w:tblStyle w:val="10"/>
        <w:tblpPr w:leftFromText="180" w:rightFromText="180" w:vertAnchor="text" w:horzAnchor="page" w:tblpX="904" w:tblpY="66"/>
        <w:tblOverlap w:val="never"/>
        <w:tblW w:w="101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8"/>
        <w:gridCol w:w="1878"/>
        <w:gridCol w:w="1214"/>
        <w:gridCol w:w="1616"/>
        <w:gridCol w:w="2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62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债权人</w:t>
            </w:r>
            <w:r>
              <w:rPr>
                <w:rFonts w:hint="eastAsia" w:ascii="仿宋" w:hAnsi="仿宋" w:eastAsia="仿宋" w:cs="仿宋"/>
                <w:sz w:val="24"/>
                <w:szCs w:val="24"/>
                <w:lang w:val="en-US"/>
              </w:rPr>
              <w:t>名称（姓名）</w:t>
            </w:r>
          </w:p>
        </w:tc>
        <w:tc>
          <w:tcPr>
            <w:tcW w:w="7539" w:type="dxa"/>
            <w:gridSpan w:val="4"/>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2628" w:type="dxa"/>
            <w:vAlign w:val="center"/>
          </w:tcPr>
          <w:p>
            <w:pPr>
              <w:jc w:val="center"/>
              <w:rPr>
                <w:rFonts w:hint="eastAsia" w:ascii="仿宋" w:hAnsi="仿宋" w:eastAsia="仿宋" w:cs="仿宋"/>
                <w:sz w:val="24"/>
                <w:szCs w:val="24"/>
                <w:lang w:val="en-US"/>
              </w:rPr>
            </w:pPr>
            <w:r>
              <w:rPr>
                <w:rFonts w:hint="eastAsia" w:ascii="仿宋" w:hAnsi="仿宋" w:eastAsia="仿宋" w:cs="仿宋"/>
                <w:sz w:val="24"/>
                <w:szCs w:val="24"/>
                <w:lang w:val="en-US"/>
              </w:rPr>
              <w:t>债权人证件种类</w:t>
            </w:r>
          </w:p>
        </w:tc>
        <w:tc>
          <w:tcPr>
            <w:tcW w:w="3092" w:type="dxa"/>
            <w:gridSpan w:val="2"/>
            <w:vAlign w:val="center"/>
          </w:tcPr>
          <w:p>
            <w:pPr>
              <w:jc w:val="center"/>
              <w:rPr>
                <w:rFonts w:hint="eastAsia" w:ascii="仿宋" w:hAnsi="仿宋" w:eastAsia="仿宋" w:cs="仿宋"/>
                <w:sz w:val="24"/>
                <w:szCs w:val="24"/>
                <w:lang w:val="en-US"/>
              </w:rPr>
            </w:pPr>
            <w:r>
              <w:rPr>
                <w:rFonts w:hint="eastAsia" w:ascii="仿宋" w:hAnsi="仿宋" w:eastAsia="仿宋" w:cs="仿宋"/>
                <w:sz w:val="24"/>
                <w:szCs w:val="24"/>
                <w:lang w:val="en-US"/>
              </w:rPr>
              <w:t>居民身份证</w:t>
            </w:r>
            <w:r>
              <w:rPr>
                <w:rFonts w:hint="eastAsia" w:ascii="仿宋" w:hAnsi="仿宋" w:eastAsia="仿宋" w:cs="仿宋"/>
                <w:sz w:val="24"/>
                <w:szCs w:val="24"/>
                <w:lang w:val="en-US"/>
              </w:rPr>
              <w:fldChar w:fldCharType="begin">
                <w:ffData>
                  <w:name w:val="CheckBox15"/>
                  <w:enabled/>
                  <w:calcOnExit w:val="0"/>
                  <w:checkBox>
                    <w:sizeAuto/>
                    <w:default w:val="0"/>
                    <w:checked w:val="0"/>
                  </w:checkBox>
                </w:ffData>
              </w:fldChar>
            </w:r>
            <w:bookmarkStart w:id="30" w:name="CheckBox15"/>
            <w:r>
              <w:rPr>
                <w:rFonts w:hint="eastAsia" w:ascii="仿宋" w:hAnsi="仿宋" w:eastAsia="仿宋" w:cs="仿宋"/>
                <w:sz w:val="24"/>
                <w:szCs w:val="24"/>
                <w:lang w:val="en-US"/>
              </w:rPr>
              <w:instrText xml:space="preserve">FORMCHECKBOX</w:instrText>
            </w:r>
            <w:r>
              <w:rPr>
                <w:rFonts w:hint="eastAsia" w:ascii="仿宋" w:hAnsi="仿宋" w:eastAsia="仿宋" w:cs="仿宋"/>
                <w:sz w:val="24"/>
                <w:szCs w:val="24"/>
                <w:lang w:val="en-US"/>
              </w:rPr>
              <w:fldChar w:fldCharType="separate"/>
            </w:r>
            <w:r>
              <w:rPr>
                <w:rFonts w:hint="eastAsia" w:ascii="仿宋" w:hAnsi="仿宋" w:eastAsia="仿宋" w:cs="仿宋"/>
                <w:sz w:val="24"/>
                <w:szCs w:val="24"/>
                <w:lang w:val="en-US"/>
              </w:rPr>
              <w:fldChar w:fldCharType="end"/>
            </w:r>
            <w:bookmarkEnd w:id="30"/>
            <w:r>
              <w:rPr>
                <w:rFonts w:hint="eastAsia" w:ascii="仿宋" w:hAnsi="仿宋" w:eastAsia="仿宋" w:cs="仿宋"/>
                <w:sz w:val="24"/>
                <w:szCs w:val="24"/>
                <w:lang w:val="en-US"/>
              </w:rPr>
              <w:t xml:space="preserve"> 营业执照</w:t>
            </w:r>
            <w:r>
              <w:rPr>
                <w:rFonts w:hint="eastAsia" w:ascii="仿宋" w:hAnsi="仿宋" w:eastAsia="仿宋" w:cs="仿宋"/>
                <w:sz w:val="24"/>
                <w:szCs w:val="24"/>
                <w:lang w:val="en-US"/>
              </w:rPr>
              <w:fldChar w:fldCharType="begin">
                <w:ffData>
                  <w:name w:val="CheckBox16"/>
                  <w:enabled/>
                  <w:calcOnExit w:val="0"/>
                  <w:checkBox>
                    <w:sizeAuto/>
                    <w:default w:val="0"/>
                    <w:checked w:val="0"/>
                  </w:checkBox>
                </w:ffData>
              </w:fldChar>
            </w:r>
            <w:bookmarkStart w:id="31" w:name="CheckBox16"/>
            <w:r>
              <w:rPr>
                <w:rFonts w:hint="eastAsia" w:ascii="仿宋" w:hAnsi="仿宋" w:eastAsia="仿宋" w:cs="仿宋"/>
                <w:sz w:val="24"/>
                <w:szCs w:val="24"/>
                <w:lang w:val="en-US"/>
              </w:rPr>
              <w:instrText xml:space="preserve">FORMCHECKBOX</w:instrText>
            </w:r>
            <w:r>
              <w:rPr>
                <w:rFonts w:hint="eastAsia" w:ascii="仿宋" w:hAnsi="仿宋" w:eastAsia="仿宋" w:cs="仿宋"/>
                <w:sz w:val="24"/>
                <w:szCs w:val="24"/>
                <w:lang w:val="en-US"/>
              </w:rPr>
              <w:fldChar w:fldCharType="separate"/>
            </w:r>
            <w:r>
              <w:rPr>
                <w:rFonts w:hint="eastAsia" w:ascii="仿宋" w:hAnsi="仿宋" w:eastAsia="仿宋" w:cs="仿宋"/>
                <w:sz w:val="24"/>
                <w:szCs w:val="24"/>
                <w:lang w:val="en-US"/>
              </w:rPr>
              <w:fldChar w:fldCharType="end"/>
            </w:r>
            <w:bookmarkEnd w:id="31"/>
          </w:p>
        </w:tc>
        <w:tc>
          <w:tcPr>
            <w:tcW w:w="1616" w:type="dxa"/>
            <w:vAlign w:val="center"/>
          </w:tcPr>
          <w:p>
            <w:pPr>
              <w:jc w:val="center"/>
              <w:rPr>
                <w:rFonts w:hint="eastAsia" w:ascii="仿宋" w:hAnsi="仿宋" w:eastAsia="仿宋" w:cs="仿宋"/>
                <w:sz w:val="24"/>
                <w:szCs w:val="24"/>
                <w:lang w:val="en-US"/>
              </w:rPr>
            </w:pPr>
            <w:r>
              <w:rPr>
                <w:rFonts w:hint="eastAsia" w:ascii="仿宋" w:hAnsi="仿宋" w:eastAsia="仿宋" w:cs="仿宋"/>
                <w:sz w:val="24"/>
                <w:szCs w:val="24"/>
                <w:lang w:val="en-US"/>
              </w:rPr>
              <w:t>证件号码</w:t>
            </w:r>
          </w:p>
        </w:tc>
        <w:tc>
          <w:tcPr>
            <w:tcW w:w="2831"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exact"/>
        </w:trPr>
        <w:tc>
          <w:tcPr>
            <w:tcW w:w="262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账户信息</w:t>
            </w:r>
          </w:p>
        </w:tc>
        <w:tc>
          <w:tcPr>
            <w:tcW w:w="18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户名</w:t>
            </w:r>
          </w:p>
        </w:tc>
        <w:tc>
          <w:tcPr>
            <w:tcW w:w="5661" w:type="dxa"/>
            <w:gridSpan w:val="3"/>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exact"/>
        </w:trPr>
        <w:tc>
          <w:tcPr>
            <w:tcW w:w="2628" w:type="dxa"/>
            <w:vMerge w:val="continue"/>
            <w:tcBorders>
              <w:top w:val="nil"/>
            </w:tcBorders>
            <w:vAlign w:val="center"/>
          </w:tcPr>
          <w:p>
            <w:pPr>
              <w:jc w:val="center"/>
              <w:rPr>
                <w:rFonts w:hint="eastAsia" w:ascii="仿宋" w:hAnsi="仿宋" w:eastAsia="仿宋" w:cs="仿宋"/>
                <w:sz w:val="24"/>
                <w:szCs w:val="24"/>
              </w:rPr>
            </w:pPr>
          </w:p>
        </w:tc>
        <w:tc>
          <w:tcPr>
            <w:tcW w:w="18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5661" w:type="dxa"/>
            <w:gridSpan w:val="3"/>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exact"/>
        </w:trPr>
        <w:tc>
          <w:tcPr>
            <w:tcW w:w="2628" w:type="dxa"/>
            <w:vMerge w:val="continue"/>
            <w:tcBorders>
              <w:top w:val="nil"/>
            </w:tcBorders>
            <w:vAlign w:val="center"/>
          </w:tcPr>
          <w:p>
            <w:pPr>
              <w:jc w:val="center"/>
              <w:rPr>
                <w:rFonts w:hint="eastAsia" w:ascii="仿宋" w:hAnsi="仿宋" w:eastAsia="仿宋" w:cs="仿宋"/>
                <w:sz w:val="24"/>
                <w:szCs w:val="24"/>
              </w:rPr>
            </w:pPr>
          </w:p>
        </w:tc>
        <w:tc>
          <w:tcPr>
            <w:tcW w:w="18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账号</w:t>
            </w:r>
          </w:p>
        </w:tc>
        <w:tc>
          <w:tcPr>
            <w:tcW w:w="5661" w:type="dxa"/>
            <w:gridSpan w:val="3"/>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exact"/>
        </w:trPr>
        <w:tc>
          <w:tcPr>
            <w:tcW w:w="262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债权人送达地址及</w:t>
            </w:r>
          </w:p>
          <w:p>
            <w:pPr>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18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收件人</w:t>
            </w:r>
          </w:p>
        </w:tc>
        <w:tc>
          <w:tcPr>
            <w:tcW w:w="5661" w:type="dxa"/>
            <w:gridSpan w:val="3"/>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exact"/>
        </w:trPr>
        <w:tc>
          <w:tcPr>
            <w:tcW w:w="2628" w:type="dxa"/>
            <w:vMerge w:val="continue"/>
            <w:vAlign w:val="center"/>
          </w:tcPr>
          <w:p>
            <w:pPr>
              <w:jc w:val="center"/>
              <w:rPr>
                <w:rFonts w:hint="eastAsia" w:ascii="仿宋" w:hAnsi="仿宋" w:eastAsia="仿宋" w:cs="仿宋"/>
                <w:sz w:val="24"/>
                <w:szCs w:val="24"/>
              </w:rPr>
            </w:pPr>
          </w:p>
        </w:tc>
        <w:tc>
          <w:tcPr>
            <w:tcW w:w="18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5661" w:type="dxa"/>
            <w:gridSpan w:val="3"/>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exact"/>
        </w:trPr>
        <w:tc>
          <w:tcPr>
            <w:tcW w:w="2628" w:type="dxa"/>
            <w:vMerge w:val="continue"/>
            <w:vAlign w:val="center"/>
          </w:tcPr>
          <w:p>
            <w:pPr>
              <w:jc w:val="center"/>
              <w:rPr>
                <w:rFonts w:hint="eastAsia" w:ascii="仿宋" w:hAnsi="仿宋" w:eastAsia="仿宋" w:cs="仿宋"/>
                <w:sz w:val="24"/>
                <w:szCs w:val="24"/>
              </w:rPr>
            </w:pPr>
          </w:p>
        </w:tc>
        <w:tc>
          <w:tcPr>
            <w:tcW w:w="18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电话</w:t>
            </w:r>
          </w:p>
        </w:tc>
        <w:tc>
          <w:tcPr>
            <w:tcW w:w="5661" w:type="dxa"/>
            <w:gridSpan w:val="3"/>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exact"/>
        </w:trPr>
        <w:tc>
          <w:tcPr>
            <w:tcW w:w="2628" w:type="dxa"/>
            <w:vMerge w:val="continue"/>
            <w:vAlign w:val="center"/>
          </w:tcPr>
          <w:p>
            <w:pPr>
              <w:jc w:val="center"/>
              <w:rPr>
                <w:rFonts w:hint="eastAsia" w:ascii="仿宋" w:hAnsi="仿宋" w:eastAsia="仿宋" w:cs="仿宋"/>
                <w:sz w:val="24"/>
                <w:szCs w:val="24"/>
              </w:rPr>
            </w:pPr>
          </w:p>
        </w:tc>
        <w:tc>
          <w:tcPr>
            <w:tcW w:w="18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邮编</w:t>
            </w:r>
          </w:p>
        </w:tc>
        <w:tc>
          <w:tcPr>
            <w:tcW w:w="5661" w:type="dxa"/>
            <w:gridSpan w:val="3"/>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exact"/>
        </w:trPr>
        <w:tc>
          <w:tcPr>
            <w:tcW w:w="2628"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债权人会议参会代表信息</w:t>
            </w:r>
          </w:p>
          <w:p>
            <w:pPr>
              <w:jc w:val="center"/>
              <w:rPr>
                <w:rFonts w:hint="eastAsia" w:ascii="仿宋" w:hAnsi="仿宋" w:eastAsia="仿宋" w:cs="仿宋"/>
                <w:sz w:val="24"/>
                <w:szCs w:val="24"/>
              </w:rPr>
            </w:pPr>
          </w:p>
        </w:tc>
        <w:tc>
          <w:tcPr>
            <w:tcW w:w="1878" w:type="dxa"/>
            <w:vAlign w:val="center"/>
          </w:tcPr>
          <w:p>
            <w:pPr>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类型</w:t>
            </w:r>
          </w:p>
        </w:tc>
        <w:tc>
          <w:tcPr>
            <w:tcW w:w="5661" w:type="dxa"/>
            <w:gridSpan w:val="3"/>
            <w:vAlign w:val="center"/>
          </w:tcPr>
          <w:p>
            <w:pPr>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 xml:space="preserve">□本人   □法定代表人   □委托代理人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2628" w:type="dxa"/>
            <w:vMerge w:val="continue"/>
            <w:tcBorders>
              <w:top w:val="nil"/>
            </w:tcBorders>
            <w:vAlign w:val="center"/>
          </w:tcPr>
          <w:p>
            <w:pPr>
              <w:jc w:val="center"/>
              <w:rPr>
                <w:rFonts w:hint="eastAsia" w:ascii="仿宋" w:hAnsi="仿宋" w:eastAsia="仿宋" w:cs="仿宋"/>
                <w:sz w:val="24"/>
                <w:szCs w:val="24"/>
              </w:rPr>
            </w:pPr>
          </w:p>
        </w:tc>
        <w:tc>
          <w:tcPr>
            <w:tcW w:w="1878" w:type="dxa"/>
            <w:vAlign w:val="center"/>
          </w:tcPr>
          <w:p>
            <w:pPr>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姓名</w:t>
            </w:r>
          </w:p>
        </w:tc>
        <w:tc>
          <w:tcPr>
            <w:tcW w:w="5661" w:type="dxa"/>
            <w:gridSpan w:val="3"/>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exact"/>
        </w:trPr>
        <w:tc>
          <w:tcPr>
            <w:tcW w:w="2628" w:type="dxa"/>
            <w:vMerge w:val="continue"/>
            <w:tcBorders>
              <w:top w:val="nil"/>
            </w:tcBorders>
            <w:vAlign w:val="center"/>
          </w:tcPr>
          <w:p>
            <w:pPr>
              <w:jc w:val="center"/>
              <w:rPr>
                <w:rFonts w:hint="eastAsia" w:ascii="仿宋" w:hAnsi="仿宋" w:eastAsia="仿宋" w:cs="仿宋"/>
                <w:sz w:val="24"/>
                <w:szCs w:val="24"/>
              </w:rPr>
            </w:pPr>
          </w:p>
        </w:tc>
        <w:tc>
          <w:tcPr>
            <w:tcW w:w="1878" w:type="dxa"/>
            <w:vAlign w:val="center"/>
          </w:tcPr>
          <w:p>
            <w:pPr>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身份证号</w:t>
            </w:r>
          </w:p>
        </w:tc>
        <w:tc>
          <w:tcPr>
            <w:tcW w:w="5661" w:type="dxa"/>
            <w:gridSpan w:val="3"/>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exact"/>
        </w:trPr>
        <w:tc>
          <w:tcPr>
            <w:tcW w:w="2628" w:type="dxa"/>
            <w:vMerge w:val="continue"/>
            <w:tcBorders>
              <w:top w:val="nil"/>
            </w:tcBorders>
            <w:vAlign w:val="center"/>
          </w:tcPr>
          <w:p>
            <w:pPr>
              <w:jc w:val="center"/>
              <w:rPr>
                <w:rFonts w:hint="eastAsia" w:ascii="仿宋" w:hAnsi="仿宋" w:eastAsia="仿宋" w:cs="仿宋"/>
                <w:sz w:val="24"/>
                <w:szCs w:val="24"/>
              </w:rPr>
            </w:pPr>
          </w:p>
        </w:tc>
        <w:tc>
          <w:tcPr>
            <w:tcW w:w="1878" w:type="dxa"/>
            <w:vAlign w:val="center"/>
          </w:tcPr>
          <w:p>
            <w:pPr>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手机号</w:t>
            </w:r>
          </w:p>
        </w:tc>
        <w:tc>
          <w:tcPr>
            <w:tcW w:w="5661" w:type="dxa"/>
            <w:gridSpan w:val="3"/>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exact"/>
        </w:trPr>
        <w:tc>
          <w:tcPr>
            <w:tcW w:w="2628" w:type="dxa"/>
            <w:vMerge w:val="continue"/>
            <w:tcBorders>
              <w:top w:val="nil"/>
            </w:tcBorders>
            <w:vAlign w:val="center"/>
          </w:tcPr>
          <w:p>
            <w:pPr>
              <w:jc w:val="center"/>
              <w:rPr>
                <w:rFonts w:hint="eastAsia" w:ascii="仿宋" w:hAnsi="仿宋" w:eastAsia="仿宋" w:cs="仿宋"/>
                <w:sz w:val="24"/>
                <w:szCs w:val="24"/>
              </w:rPr>
            </w:pPr>
          </w:p>
        </w:tc>
        <w:tc>
          <w:tcPr>
            <w:tcW w:w="7539" w:type="dxa"/>
            <w:gridSpan w:val="4"/>
            <w:vAlign w:val="center"/>
          </w:tcPr>
          <w:p>
            <w:pPr>
              <w:pStyle w:val="8"/>
              <w:ind w:firstLine="360" w:firstLineChars="200"/>
              <w:rPr>
                <w:rFonts w:hint="eastAsia" w:ascii="仿宋" w:hAnsi="仿宋" w:eastAsia="仿宋" w:cs="仿宋"/>
              </w:rPr>
            </w:pPr>
            <w:r>
              <w:rPr>
                <w:rFonts w:hint="eastAsia" w:ascii="仿宋" w:hAnsi="仿宋" w:eastAsia="仿宋" w:cs="仿宋"/>
                <w:sz w:val="18"/>
                <w:szCs w:val="18"/>
              </w:rPr>
              <w:t xml:space="preserve">说明:本案债权人会议可能使用最高院全国企业破产重整案件信息网网络会议平台或其他会议平台召开，需提前统计参会人员信息。每户债权人应当指定一名自然人(本人、法定代表人、 委托代理人择一)参加债权人会议，收集的信息将用于创建网络平台参会账号。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9" w:hRule="atLeast"/>
        </w:trPr>
        <w:tc>
          <w:tcPr>
            <w:tcW w:w="262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债权人对账户、送达地址及联系方式的确认</w:t>
            </w:r>
          </w:p>
        </w:tc>
        <w:tc>
          <w:tcPr>
            <w:tcW w:w="7539" w:type="dxa"/>
            <w:gridSpan w:val="4"/>
            <w:vAlign w:val="center"/>
          </w:tcPr>
          <w:p>
            <w:pPr>
              <w:spacing w:line="360" w:lineRule="auto"/>
              <w:ind w:firstLine="422" w:firstLineChars="200"/>
              <w:rPr>
                <w:rFonts w:hint="eastAsia" w:ascii="仿宋" w:hAnsi="仿宋" w:eastAsia="仿宋" w:cs="仿宋"/>
                <w:b/>
                <w:bCs/>
                <w:sz w:val="21"/>
                <w:szCs w:val="21"/>
                <w:lang w:val="en-US"/>
              </w:rPr>
            </w:pPr>
            <w:r>
              <w:rPr>
                <w:rFonts w:hint="eastAsia" w:ascii="仿宋" w:hAnsi="仿宋" w:eastAsia="仿宋" w:cs="仿宋"/>
                <w:b/>
                <w:bCs/>
                <w:sz w:val="21"/>
                <w:szCs w:val="21"/>
              </w:rPr>
              <w:t>本人/单位已如实提供银行帐户、地址及联系方式，并保证上述联系地址及方式准确、有效；如发生变更，本人/单位将以书面方式告知管理人。本人/单位同意管理人按上述帐户汇款、联系或送达文书，由于送达地址不准确、地址变更未及时告知管理人，或本人/单位拒收导致管理人有关通知、文件等未能被实际接收、邮寄被退回，邮件回执上注明的退回之日视为送达之日，相应法律后果由本人/单位自行承担。</w:t>
            </w:r>
            <w:r>
              <w:rPr>
                <w:rFonts w:hint="eastAsia" w:ascii="仿宋" w:hAnsi="仿宋" w:eastAsia="仿宋" w:cs="仿宋"/>
                <w:b/>
                <w:bCs/>
                <w:sz w:val="21"/>
                <w:szCs w:val="21"/>
                <w:lang w:val="en-US"/>
              </w:rPr>
              <w:t>上述账户、地址及联系方式确认效力及于后续重整、破产清算、破产和和解程序。</w:t>
            </w:r>
          </w:p>
          <w:p>
            <w:pPr>
              <w:wordWrap w:val="0"/>
              <w:jc w:val="right"/>
              <w:rPr>
                <w:rFonts w:hint="eastAsia" w:ascii="仿宋" w:hAnsi="仿宋" w:eastAsia="仿宋" w:cs="仿宋"/>
                <w:sz w:val="24"/>
                <w:szCs w:val="24"/>
              </w:rPr>
            </w:pPr>
          </w:p>
          <w:p>
            <w:pPr>
              <w:wordWrap w:val="0"/>
              <w:jc w:val="right"/>
              <w:rPr>
                <w:rFonts w:hint="eastAsia" w:ascii="仿宋" w:hAnsi="仿宋" w:eastAsia="仿宋" w:cs="仿宋"/>
                <w:sz w:val="24"/>
                <w:szCs w:val="24"/>
                <w:lang w:val="en-US"/>
              </w:rPr>
            </w:pPr>
            <w:r>
              <w:rPr>
                <w:rFonts w:hint="eastAsia" w:ascii="仿宋" w:hAnsi="仿宋" w:eastAsia="仿宋" w:cs="仿宋"/>
                <w:sz w:val="24"/>
                <w:szCs w:val="24"/>
              </w:rPr>
              <w:t>债权人签</w:t>
            </w:r>
            <w:r>
              <w:rPr>
                <w:rFonts w:hint="eastAsia" w:ascii="仿宋" w:hAnsi="仿宋" w:eastAsia="仿宋" w:cs="仿宋"/>
                <w:sz w:val="24"/>
                <w:szCs w:val="24"/>
                <w:lang w:val="en-US"/>
              </w:rPr>
              <w:t>字</w:t>
            </w:r>
            <w:r>
              <w:rPr>
                <w:rFonts w:hint="eastAsia" w:ascii="仿宋" w:hAnsi="仿宋" w:eastAsia="仿宋" w:cs="仿宋"/>
                <w:sz w:val="24"/>
                <w:szCs w:val="24"/>
              </w:rPr>
              <w:t xml:space="preserve">或盖章：         </w:t>
            </w:r>
          </w:p>
          <w:p>
            <w:pPr>
              <w:wordWrap w:val="0"/>
              <w:jc w:val="both"/>
              <w:rPr>
                <w:rFonts w:hint="eastAsia" w:ascii="仿宋" w:hAnsi="仿宋" w:eastAsia="仿宋" w:cs="仿宋"/>
                <w:sz w:val="24"/>
                <w:szCs w:val="24"/>
                <w:lang w:val="en-US"/>
              </w:rPr>
            </w:pPr>
          </w:p>
          <w:p>
            <w:pPr>
              <w:wordWrap w:val="0"/>
              <w:jc w:val="right"/>
              <w:rPr>
                <w:rFonts w:hint="eastAsia" w:ascii="仿宋" w:hAnsi="仿宋" w:eastAsia="仿宋" w:cs="仿宋"/>
                <w:sz w:val="24"/>
                <w:szCs w:val="24"/>
                <w:lang w:val="en-US"/>
              </w:rPr>
            </w:pPr>
            <w:r>
              <w:rPr>
                <w:rFonts w:hint="eastAsia" w:ascii="仿宋" w:hAnsi="仿宋" w:eastAsia="仿宋" w:cs="仿宋"/>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62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7539" w:type="dxa"/>
            <w:gridSpan w:val="4"/>
            <w:vAlign w:val="center"/>
          </w:tcPr>
          <w:p>
            <w:pPr>
              <w:jc w:val="center"/>
              <w:rPr>
                <w:rFonts w:hint="eastAsia" w:ascii="仿宋" w:hAnsi="仿宋" w:eastAsia="仿宋" w:cs="仿宋"/>
                <w:sz w:val="24"/>
                <w:szCs w:val="24"/>
              </w:rPr>
            </w:pPr>
          </w:p>
        </w:tc>
      </w:tr>
    </w:tbl>
    <w:p>
      <w:pPr>
        <w:jc w:val="center"/>
        <w:rPr>
          <w:rFonts w:ascii="黑体" w:hAnsi="黑体" w:eastAsia="黑体" w:cs="黑体"/>
          <w:b/>
          <w:sz w:val="32"/>
          <w:szCs w:val="32"/>
          <w:lang w:val="en-US"/>
        </w:rPr>
        <w:sectPr>
          <w:headerReference r:id="rId9" w:type="default"/>
          <w:footerReference r:id="rId10" w:type="default"/>
          <w:pgSz w:w="11910" w:h="16840"/>
          <w:pgMar w:top="720" w:right="720" w:bottom="720" w:left="720" w:header="227" w:footer="720" w:gutter="0"/>
          <w:cols w:space="720" w:num="1"/>
        </w:sectPr>
      </w:pPr>
    </w:p>
    <w:p>
      <w:pPr>
        <w:jc w:val="center"/>
        <w:rPr>
          <w:rFonts w:ascii="黑体" w:hAnsi="黑体" w:eastAsia="黑体" w:cs="黑体"/>
          <w:sz w:val="32"/>
          <w:szCs w:val="32"/>
        </w:rPr>
      </w:pPr>
      <w:r>
        <w:rPr>
          <w:rFonts w:hint="eastAsia" w:ascii="黑体" w:hAnsi="黑体" w:eastAsia="黑体" w:cs="黑体"/>
          <w:b/>
          <w:sz w:val="32"/>
          <w:szCs w:val="32"/>
          <w:lang w:val="en-US"/>
        </w:rPr>
        <w:t>债权人（单位）</w:t>
      </w:r>
    </w:p>
    <w:p>
      <w:pPr>
        <w:spacing w:before="26"/>
        <w:jc w:val="center"/>
        <w:rPr>
          <w:rFonts w:ascii="黑体" w:hAnsi="黑体" w:eastAsia="黑体" w:cs="黑体"/>
          <w:b/>
          <w:sz w:val="32"/>
          <w:szCs w:val="32"/>
          <w:lang w:val="en-US"/>
        </w:rPr>
      </w:pPr>
      <w:r>
        <w:rPr>
          <w:rFonts w:hint="eastAsia" w:ascii="黑体" w:hAnsi="黑体" w:eastAsia="黑体" w:cs="黑体"/>
          <w:b/>
          <w:sz w:val="32"/>
          <w:szCs w:val="32"/>
          <w:lang w:val="en-US"/>
        </w:rPr>
        <w:t>法定代表人/负责人身份证明书</w:t>
      </w:r>
    </w:p>
    <w:p>
      <w:pPr>
        <w:spacing w:before="17"/>
        <w:rPr>
          <w:rFonts w:ascii="Microsoft JhengHei"/>
          <w:b/>
          <w:sz w:val="28"/>
          <w:szCs w:val="28"/>
        </w:rPr>
      </w:pPr>
    </w:p>
    <w:p>
      <w:pPr>
        <w:spacing w:before="17"/>
        <w:rPr>
          <w:rFonts w:ascii="Microsoft JhengHei"/>
          <w:b/>
          <w:sz w:val="28"/>
          <w:szCs w:val="28"/>
        </w:rPr>
      </w:pPr>
    </w:p>
    <w:p>
      <w:pPr>
        <w:keepNext w:val="0"/>
        <w:keepLines w:val="0"/>
        <w:pageBreakBefore w:val="0"/>
        <w:widowControl w:val="0"/>
        <w:tabs>
          <w:tab w:val="left" w:pos="1364"/>
          <w:tab w:val="left" w:pos="5164"/>
        </w:tabs>
        <w:kinsoku w:val="0"/>
        <w:wordWrap w:val="0"/>
        <w:overflowPunct w:val="0"/>
        <w:topLinePunct w:val="0"/>
        <w:autoSpaceDE w:val="0"/>
        <w:autoSpaceDN w:val="0"/>
        <w:bidi w:val="0"/>
        <w:adjustRightInd/>
        <w:snapToGrid/>
        <w:spacing w:line="720" w:lineRule="auto"/>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同志</w:t>
      </w:r>
      <w:r>
        <w:rPr>
          <w:rFonts w:hint="eastAsia" w:ascii="仿宋" w:hAnsi="仿宋" w:eastAsia="仿宋" w:cs="仿宋"/>
          <w:spacing w:val="-3"/>
          <w:sz w:val="28"/>
          <w:szCs w:val="28"/>
        </w:rPr>
        <w:t>在我</w:t>
      </w:r>
      <w:r>
        <w:rPr>
          <w:rFonts w:hint="eastAsia" w:ascii="仿宋" w:hAnsi="仿宋" w:eastAsia="仿宋" w:cs="仿宋"/>
          <w:sz w:val="28"/>
          <w:szCs w:val="28"/>
        </w:rPr>
        <w:t>公司任</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职务，系</w:t>
      </w:r>
      <w:r>
        <w:rPr>
          <w:rFonts w:hint="eastAsia" w:ascii="仿宋" w:hAnsi="仿宋" w:eastAsia="仿宋" w:cs="仿宋"/>
          <w:spacing w:val="-3"/>
          <w:sz w:val="28"/>
          <w:szCs w:val="28"/>
        </w:rPr>
        <w:t>我</w:t>
      </w:r>
      <w:r>
        <w:rPr>
          <w:rFonts w:hint="eastAsia" w:ascii="仿宋" w:hAnsi="仿宋" w:eastAsia="仿宋" w:cs="仿宋"/>
          <w:sz w:val="28"/>
          <w:szCs w:val="28"/>
        </w:rPr>
        <w:t>公</w:t>
      </w:r>
      <w:r>
        <w:rPr>
          <w:rFonts w:hint="eastAsia" w:ascii="仿宋" w:hAnsi="仿宋" w:eastAsia="仿宋" w:cs="仿宋"/>
          <w:spacing w:val="-3"/>
          <w:sz w:val="28"/>
          <w:szCs w:val="28"/>
        </w:rPr>
        <w:t>司</w:t>
      </w:r>
      <w:r>
        <w:rPr>
          <w:rFonts w:hint="eastAsia" w:ascii="仿宋" w:hAnsi="仿宋" w:eastAsia="仿宋" w:cs="仿宋"/>
          <w:sz w:val="28"/>
          <w:szCs w:val="28"/>
        </w:rPr>
        <w:t>法定代</w:t>
      </w:r>
      <w:r>
        <w:rPr>
          <w:rFonts w:hint="eastAsia" w:ascii="仿宋" w:hAnsi="仿宋" w:eastAsia="仿宋" w:cs="仿宋"/>
          <w:spacing w:val="-3"/>
          <w:sz w:val="28"/>
          <w:szCs w:val="28"/>
        </w:rPr>
        <w:t>表</w:t>
      </w:r>
      <w:r>
        <w:rPr>
          <w:rFonts w:hint="eastAsia" w:ascii="仿宋" w:hAnsi="仿宋" w:eastAsia="仿宋" w:cs="仿宋"/>
          <w:sz w:val="28"/>
          <w:szCs w:val="28"/>
        </w:rPr>
        <w:t>人</w:t>
      </w:r>
      <w:r>
        <w:rPr>
          <w:rFonts w:hint="eastAsia" w:ascii="仿宋" w:hAnsi="仿宋" w:eastAsia="仿宋" w:cs="仿宋"/>
          <w:sz w:val="28"/>
          <w:szCs w:val="28"/>
          <w:lang w:val="en-US"/>
        </w:rPr>
        <w:t>/负责人</w:t>
      </w:r>
      <w:r>
        <w:rPr>
          <w:rFonts w:hint="eastAsia" w:ascii="仿宋" w:hAnsi="仿宋" w:eastAsia="仿宋" w:cs="仿宋"/>
          <w:sz w:val="28"/>
          <w:szCs w:val="28"/>
        </w:rPr>
        <w:t>。</w:t>
      </w:r>
    </w:p>
    <w:p>
      <w:pPr>
        <w:tabs>
          <w:tab w:val="left" w:pos="1364"/>
          <w:tab w:val="left" w:pos="5164"/>
        </w:tabs>
        <w:spacing w:line="720" w:lineRule="auto"/>
        <w:ind w:firstLine="1120" w:firstLineChars="400"/>
        <w:rPr>
          <w:rFonts w:hint="eastAsia" w:ascii="仿宋" w:hAnsi="仿宋" w:eastAsia="仿宋" w:cs="仿宋"/>
          <w:sz w:val="28"/>
          <w:szCs w:val="28"/>
          <w:lang w:val="en-US"/>
        </w:rPr>
      </w:pPr>
      <w:r>
        <w:rPr>
          <w:rFonts w:hint="eastAsia" w:ascii="仿宋" w:hAnsi="仿宋" w:eastAsia="仿宋" w:cs="仿宋"/>
          <w:sz w:val="28"/>
          <w:szCs w:val="28"/>
          <w:lang w:val="en-US"/>
        </w:rPr>
        <w:t xml:space="preserve">联系方式：  </w:t>
      </w:r>
    </w:p>
    <w:p>
      <w:pPr>
        <w:tabs>
          <w:tab w:val="left" w:pos="1364"/>
          <w:tab w:val="left" w:pos="5164"/>
        </w:tabs>
        <w:spacing w:line="720" w:lineRule="auto"/>
        <w:ind w:firstLine="1120" w:firstLineChars="400"/>
        <w:rPr>
          <w:rFonts w:hint="eastAsia" w:ascii="仿宋" w:hAnsi="仿宋" w:eastAsia="仿宋" w:cs="仿宋"/>
          <w:sz w:val="28"/>
          <w:szCs w:val="28"/>
          <w:lang w:val="en-US"/>
        </w:rPr>
      </w:pPr>
      <w:r>
        <w:rPr>
          <w:rFonts w:hint="eastAsia" w:ascii="仿宋" w:hAnsi="仿宋" w:eastAsia="仿宋" w:cs="仿宋"/>
          <w:sz w:val="28"/>
          <w:szCs w:val="28"/>
          <w:lang w:val="en-US"/>
        </w:rPr>
        <w:t>电话：</w:t>
      </w:r>
    </w:p>
    <w:p>
      <w:pPr>
        <w:rPr>
          <w:rFonts w:hint="eastAsia" w:ascii="仿宋" w:hAnsi="仿宋" w:eastAsia="仿宋" w:cs="仿宋"/>
          <w:sz w:val="20"/>
          <w:szCs w:val="28"/>
        </w:rPr>
      </w:pPr>
    </w:p>
    <w:p>
      <w:pPr>
        <w:rPr>
          <w:rFonts w:hint="eastAsia" w:ascii="仿宋" w:hAnsi="仿宋" w:eastAsia="仿宋" w:cs="仿宋"/>
          <w:sz w:val="20"/>
          <w:szCs w:val="28"/>
        </w:rPr>
      </w:pPr>
    </w:p>
    <w:p>
      <w:pPr>
        <w:rPr>
          <w:rFonts w:hint="eastAsia" w:ascii="仿宋" w:hAnsi="仿宋" w:eastAsia="仿宋" w:cs="仿宋"/>
          <w:sz w:val="20"/>
          <w:szCs w:val="28"/>
        </w:rPr>
      </w:pPr>
    </w:p>
    <w:p>
      <w:pPr>
        <w:rPr>
          <w:rFonts w:hint="eastAsia" w:ascii="仿宋" w:hAnsi="仿宋" w:eastAsia="仿宋" w:cs="仿宋"/>
          <w:sz w:val="20"/>
          <w:szCs w:val="28"/>
        </w:rPr>
      </w:pPr>
    </w:p>
    <w:p>
      <w:pPr>
        <w:rPr>
          <w:rFonts w:hint="eastAsia" w:ascii="仿宋" w:hAnsi="仿宋" w:eastAsia="仿宋" w:cs="仿宋"/>
          <w:sz w:val="20"/>
          <w:szCs w:val="28"/>
        </w:rPr>
      </w:pPr>
    </w:p>
    <w:p>
      <w:pPr>
        <w:rPr>
          <w:rFonts w:hint="eastAsia" w:ascii="仿宋" w:hAnsi="仿宋" w:eastAsia="仿宋" w:cs="仿宋"/>
          <w:sz w:val="20"/>
          <w:szCs w:val="28"/>
        </w:rPr>
      </w:pPr>
    </w:p>
    <w:p>
      <w:pPr>
        <w:rPr>
          <w:rFonts w:hint="eastAsia" w:ascii="仿宋" w:hAnsi="仿宋" w:eastAsia="仿宋" w:cs="仿宋"/>
          <w:sz w:val="20"/>
          <w:szCs w:val="28"/>
        </w:rPr>
      </w:pPr>
    </w:p>
    <w:p>
      <w:pPr>
        <w:rPr>
          <w:rFonts w:hint="eastAsia" w:ascii="仿宋" w:hAnsi="仿宋" w:eastAsia="仿宋" w:cs="仿宋"/>
          <w:sz w:val="20"/>
          <w:szCs w:val="28"/>
        </w:rPr>
      </w:pPr>
    </w:p>
    <w:p>
      <w:pPr>
        <w:rPr>
          <w:rFonts w:hint="eastAsia" w:ascii="仿宋" w:hAnsi="仿宋" w:eastAsia="仿宋" w:cs="仿宋"/>
          <w:sz w:val="20"/>
          <w:szCs w:val="28"/>
        </w:rPr>
      </w:pPr>
    </w:p>
    <w:p>
      <w:pPr>
        <w:rPr>
          <w:rFonts w:hint="eastAsia" w:ascii="仿宋" w:hAnsi="仿宋" w:eastAsia="仿宋" w:cs="仿宋"/>
          <w:sz w:val="20"/>
          <w:szCs w:val="28"/>
        </w:rPr>
      </w:pPr>
    </w:p>
    <w:p>
      <w:pPr>
        <w:rPr>
          <w:rFonts w:hint="eastAsia" w:ascii="仿宋" w:hAnsi="仿宋" w:eastAsia="仿宋" w:cs="仿宋"/>
          <w:sz w:val="20"/>
          <w:szCs w:val="28"/>
        </w:rPr>
      </w:pPr>
    </w:p>
    <w:p>
      <w:pPr>
        <w:spacing w:before="6"/>
        <w:rPr>
          <w:rFonts w:hint="eastAsia" w:ascii="仿宋" w:hAnsi="仿宋" w:eastAsia="仿宋" w:cs="仿宋"/>
          <w:sz w:val="19"/>
          <w:szCs w:val="28"/>
        </w:rPr>
      </w:pPr>
    </w:p>
    <w:p>
      <w:pPr>
        <w:spacing w:before="61"/>
        <w:ind w:left="5411"/>
        <w:rPr>
          <w:rFonts w:hint="eastAsia" w:ascii="仿宋" w:hAnsi="仿宋" w:eastAsia="仿宋" w:cs="仿宋"/>
          <w:sz w:val="28"/>
          <w:szCs w:val="28"/>
        </w:rPr>
      </w:pPr>
      <w:r>
        <w:rPr>
          <w:rFonts w:hint="eastAsia" w:ascii="仿宋" w:hAnsi="仿宋" w:eastAsia="仿宋" w:cs="仿宋"/>
          <w:sz w:val="28"/>
          <w:szCs w:val="28"/>
          <w:lang w:val="en-US"/>
        </w:rPr>
        <w:t>债权人（</w:t>
      </w:r>
      <w:r>
        <w:rPr>
          <w:rFonts w:hint="eastAsia" w:ascii="仿宋" w:hAnsi="仿宋" w:eastAsia="仿宋" w:cs="仿宋"/>
          <w:sz w:val="28"/>
          <w:szCs w:val="28"/>
        </w:rPr>
        <w:t>单位</w:t>
      </w:r>
      <w:r>
        <w:rPr>
          <w:rFonts w:hint="eastAsia" w:ascii="仿宋" w:hAnsi="仿宋" w:eastAsia="仿宋" w:cs="仿宋"/>
          <w:sz w:val="28"/>
          <w:szCs w:val="28"/>
          <w:lang w:val="en-US"/>
        </w:rPr>
        <w:t>）盖章</w:t>
      </w:r>
      <w:r>
        <w:rPr>
          <w:rFonts w:hint="eastAsia" w:ascii="仿宋" w:hAnsi="仿宋" w:eastAsia="仿宋" w:cs="仿宋"/>
          <w:sz w:val="28"/>
          <w:szCs w:val="28"/>
        </w:rPr>
        <w:t>：</w:t>
      </w:r>
    </w:p>
    <w:p>
      <w:pPr>
        <w:spacing w:before="12"/>
        <w:rPr>
          <w:rFonts w:hint="eastAsia" w:ascii="仿宋" w:hAnsi="仿宋" w:eastAsia="仿宋" w:cs="仿宋"/>
          <w:sz w:val="15"/>
          <w:szCs w:val="28"/>
        </w:rPr>
      </w:pPr>
    </w:p>
    <w:p>
      <w:pPr>
        <w:tabs>
          <w:tab w:val="left" w:pos="840"/>
          <w:tab w:val="left" w:pos="1680"/>
        </w:tabs>
        <w:spacing w:before="61"/>
        <w:ind w:right="951"/>
        <w:jc w:val="right"/>
        <w:rPr>
          <w:rFonts w:hint="eastAsia" w:ascii="仿宋" w:hAnsi="仿宋" w:eastAsia="仿宋" w:cs="仿宋"/>
          <w:spacing w:val="-1"/>
          <w:sz w:val="28"/>
          <w:szCs w:val="28"/>
        </w:rPr>
      </w:pP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pacing w:val="-1"/>
          <w:sz w:val="28"/>
          <w:szCs w:val="28"/>
        </w:rPr>
        <w:t>日</w:t>
      </w:r>
    </w:p>
    <w:p>
      <w:pPr>
        <w:tabs>
          <w:tab w:val="left" w:pos="840"/>
          <w:tab w:val="left" w:pos="1680"/>
        </w:tabs>
        <w:spacing w:before="61"/>
        <w:ind w:right="951"/>
        <w:jc w:val="right"/>
        <w:rPr>
          <w:rFonts w:hint="eastAsia" w:ascii="仿宋" w:hAnsi="仿宋" w:eastAsia="仿宋" w:cs="仿宋"/>
          <w:spacing w:val="-1"/>
          <w:sz w:val="28"/>
          <w:szCs w:val="28"/>
        </w:rPr>
      </w:pPr>
    </w:p>
    <w:p>
      <w:pPr>
        <w:tabs>
          <w:tab w:val="left" w:pos="840"/>
          <w:tab w:val="left" w:pos="1680"/>
        </w:tabs>
        <w:spacing w:before="61"/>
        <w:ind w:right="951"/>
        <w:jc w:val="right"/>
        <w:rPr>
          <w:rFonts w:hint="eastAsia" w:ascii="仿宋" w:hAnsi="仿宋" w:eastAsia="仿宋" w:cs="仿宋"/>
          <w:spacing w:val="-1"/>
          <w:sz w:val="28"/>
          <w:szCs w:val="28"/>
        </w:rPr>
      </w:pPr>
    </w:p>
    <w:p>
      <w:pPr>
        <w:tabs>
          <w:tab w:val="left" w:pos="840"/>
          <w:tab w:val="left" w:pos="1680"/>
        </w:tabs>
        <w:spacing w:before="61"/>
        <w:ind w:right="951"/>
        <w:jc w:val="right"/>
        <w:rPr>
          <w:rFonts w:hint="eastAsia" w:ascii="仿宋" w:hAnsi="仿宋" w:eastAsia="仿宋" w:cs="仿宋"/>
          <w:spacing w:val="-1"/>
          <w:sz w:val="28"/>
          <w:szCs w:val="28"/>
        </w:rPr>
      </w:pPr>
    </w:p>
    <w:p>
      <w:pPr>
        <w:spacing w:before="2" w:line="340" w:lineRule="exact"/>
        <w:ind w:firstLine="482" w:firstLineChars="200"/>
        <w:rPr>
          <w:rFonts w:hint="eastAsia" w:ascii="仿宋" w:hAnsi="仿宋" w:eastAsia="仿宋" w:cs="仿宋"/>
          <w:b/>
          <w:bCs/>
          <w:sz w:val="24"/>
          <w:szCs w:val="24"/>
          <w:lang w:val="en-US"/>
        </w:rPr>
      </w:pPr>
      <w:r>
        <w:rPr>
          <w:rFonts w:hint="eastAsia" w:ascii="仿宋" w:hAnsi="仿宋" w:eastAsia="仿宋" w:cs="仿宋"/>
          <w:b/>
          <w:bCs/>
          <w:sz w:val="24"/>
          <w:szCs w:val="24"/>
          <w:lang w:val="en-US"/>
        </w:rPr>
        <w:t>注：法定代表人/负责人提供身份证复印件，并本人签字确认。</w:t>
      </w:r>
    </w:p>
    <w:p>
      <w:pPr>
        <w:pStyle w:val="2"/>
        <w:spacing w:before="163"/>
        <w:ind w:left="0"/>
        <w:jc w:val="both"/>
        <w:sectPr>
          <w:headerReference r:id="rId11" w:type="default"/>
          <w:pgSz w:w="11910" w:h="16840"/>
          <w:pgMar w:top="720" w:right="720" w:bottom="720" w:left="720" w:header="227" w:footer="720" w:gutter="0"/>
          <w:cols w:space="720" w:num="1"/>
        </w:sectPr>
      </w:pPr>
    </w:p>
    <w:p>
      <w:pPr>
        <w:tabs>
          <w:tab w:val="left" w:pos="820"/>
          <w:tab w:val="left" w:pos="1482"/>
          <w:tab w:val="left" w:pos="2145"/>
          <w:tab w:val="left" w:pos="2807"/>
        </w:tabs>
        <w:spacing w:before="70" w:line="360" w:lineRule="auto"/>
        <w:ind w:left="157"/>
        <w:jc w:val="center"/>
        <w:rPr>
          <w:rFonts w:ascii="黑体" w:hAnsi="黑体" w:eastAsia="黑体" w:cs="黑体"/>
          <w:b/>
          <w:sz w:val="32"/>
          <w:szCs w:val="32"/>
        </w:rPr>
      </w:pPr>
      <w:r>
        <w:rPr>
          <w:rFonts w:hint="eastAsia" w:ascii="黑体" w:hAnsi="黑体" w:eastAsia="黑体" w:cs="黑体"/>
          <w:b/>
          <w:sz w:val="32"/>
          <w:szCs w:val="32"/>
          <w:lang w:val="en-US"/>
        </w:rPr>
        <w:t>债权人</w:t>
      </w:r>
      <w:r>
        <w:rPr>
          <w:rFonts w:hint="eastAsia" w:ascii="黑体" w:hAnsi="黑体" w:eastAsia="黑体" w:cs="黑体"/>
          <w:b/>
          <w:sz w:val="32"/>
          <w:szCs w:val="32"/>
        </w:rPr>
        <w:t>（</w:t>
      </w:r>
      <w:r>
        <w:rPr>
          <w:rFonts w:hint="eastAsia" w:ascii="黑体" w:hAnsi="黑体" w:eastAsia="黑体" w:cs="黑体"/>
          <w:b/>
          <w:sz w:val="32"/>
          <w:szCs w:val="32"/>
          <w:lang w:val="en-US"/>
        </w:rPr>
        <w:t>单位</w:t>
      </w:r>
      <w:r>
        <w:rPr>
          <w:rFonts w:hint="eastAsia" w:ascii="黑体" w:hAnsi="黑体" w:eastAsia="黑体" w:cs="黑体"/>
          <w:b/>
          <w:sz w:val="32"/>
          <w:szCs w:val="32"/>
        </w:rPr>
        <w:t>）</w:t>
      </w:r>
      <w:r>
        <w:rPr>
          <w:rFonts w:hint="eastAsia" w:ascii="黑体" w:hAnsi="黑体" w:eastAsia="黑体" w:cs="黑体"/>
          <w:b/>
          <w:sz w:val="32"/>
          <w:szCs w:val="32"/>
          <w:lang w:val="en-US"/>
        </w:rPr>
        <w:t>授权委托书</w:t>
      </w:r>
    </w:p>
    <w:p>
      <w:pPr>
        <w:tabs>
          <w:tab w:val="left" w:pos="4248"/>
          <w:tab w:val="left" w:pos="4793"/>
          <w:tab w:val="left" w:pos="8569"/>
        </w:tabs>
        <w:ind w:left="110" w:leftChars="50" w:firstLine="480" w:firstLineChars="200"/>
        <w:rPr>
          <w:sz w:val="24"/>
          <w:szCs w:val="24"/>
        </w:rPr>
      </w:pPr>
    </w:p>
    <w:p>
      <w:pPr>
        <w:tabs>
          <w:tab w:val="left" w:pos="4248"/>
          <w:tab w:val="left" w:pos="4793"/>
          <w:tab w:val="left" w:pos="9288"/>
        </w:tabs>
        <w:spacing w:line="360" w:lineRule="exact"/>
        <w:ind w:firstLine="480" w:firstLineChars="200"/>
        <w:rPr>
          <w:rFonts w:hint="eastAsia" w:ascii="仿宋" w:hAnsi="仿宋" w:eastAsia="仿宋" w:cs="仿宋"/>
          <w:sz w:val="24"/>
          <w:szCs w:val="24"/>
          <w:u w:val="thick"/>
          <w:lang w:val="en-US"/>
        </w:rPr>
      </w:pPr>
      <w:r>
        <w:rPr>
          <w:rFonts w:hint="eastAsia" w:ascii="仿宋" w:hAnsi="仿宋" w:eastAsia="仿宋" w:cs="仿宋"/>
          <w:sz w:val="24"/>
          <w:szCs w:val="24"/>
        </w:rPr>
        <w:t>委托人：</w:t>
      </w:r>
      <w:r>
        <w:rPr>
          <w:rFonts w:hint="eastAsia" w:ascii="仿宋" w:hAnsi="仿宋" w:eastAsia="仿宋" w:cs="仿宋"/>
          <w:sz w:val="24"/>
          <w:szCs w:val="24"/>
          <w:u w:val="thick"/>
        </w:rPr>
        <w:tab/>
      </w:r>
      <w:r>
        <w:rPr>
          <w:rFonts w:hint="eastAsia" w:ascii="仿宋" w:hAnsi="仿宋" w:eastAsia="仿宋" w:cs="仿宋"/>
          <w:sz w:val="24"/>
          <w:szCs w:val="24"/>
        </w:rPr>
        <w:t>法定代表人（负责人</w:t>
      </w:r>
      <w:r>
        <w:rPr>
          <w:rFonts w:hint="eastAsia" w:ascii="仿宋" w:hAnsi="仿宋" w:eastAsia="仿宋" w:cs="仿宋"/>
          <w:spacing w:val="-120"/>
          <w:sz w:val="24"/>
          <w:szCs w:val="24"/>
        </w:rPr>
        <w:t>）</w:t>
      </w:r>
      <w:r>
        <w:rPr>
          <w:rFonts w:hint="eastAsia" w:ascii="仿宋" w:hAnsi="仿宋" w:eastAsia="仿宋" w:cs="仿宋"/>
          <w:sz w:val="24"/>
          <w:szCs w:val="24"/>
        </w:rPr>
        <w:t>：</w:t>
      </w:r>
      <w:r>
        <w:rPr>
          <w:rFonts w:hint="eastAsia" w:ascii="仿宋" w:hAnsi="仿宋" w:eastAsia="仿宋" w:cs="仿宋"/>
          <w:sz w:val="24"/>
          <w:szCs w:val="24"/>
          <w:u w:val="thick"/>
        </w:rPr>
        <w:tab/>
      </w:r>
    </w:p>
    <w:p>
      <w:pPr>
        <w:spacing w:line="360" w:lineRule="exact"/>
        <w:ind w:left="110" w:leftChars="50" w:firstLine="420" w:firstLineChars="200"/>
        <w:rPr>
          <w:rFonts w:hint="eastAsia" w:ascii="仿宋" w:hAnsi="仿宋" w:eastAsia="仿宋" w:cs="仿宋"/>
          <w:sz w:val="21"/>
          <w:szCs w:val="24"/>
        </w:rPr>
      </w:pPr>
    </w:p>
    <w:p>
      <w:pPr>
        <w:tabs>
          <w:tab w:val="left" w:pos="4248"/>
          <w:tab w:val="left" w:pos="4793"/>
          <w:tab w:val="left" w:pos="9168"/>
        </w:tabs>
        <w:spacing w:line="36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联系地址：</w:t>
      </w:r>
      <w:r>
        <w:rPr>
          <w:rFonts w:hint="eastAsia" w:ascii="仿宋" w:hAnsi="仿宋" w:eastAsia="仿宋" w:cs="仿宋"/>
          <w:sz w:val="24"/>
          <w:szCs w:val="24"/>
          <w:u w:val="thick"/>
        </w:rPr>
        <w:tab/>
      </w:r>
      <w:r>
        <w:rPr>
          <w:rFonts w:hint="eastAsia" w:ascii="仿宋" w:hAnsi="仿宋" w:eastAsia="仿宋" w:cs="仿宋"/>
          <w:sz w:val="24"/>
          <w:szCs w:val="24"/>
        </w:rPr>
        <w:t>联系方式：</w:t>
      </w:r>
      <w:r>
        <w:rPr>
          <w:rFonts w:hint="eastAsia" w:ascii="仿宋" w:hAnsi="仿宋" w:eastAsia="仿宋" w:cs="仿宋"/>
          <w:sz w:val="24"/>
          <w:szCs w:val="24"/>
          <w:u w:val="thick"/>
        </w:rPr>
        <w:tab/>
      </w:r>
    </w:p>
    <w:p>
      <w:pPr>
        <w:spacing w:line="360" w:lineRule="exact"/>
        <w:ind w:left="110" w:leftChars="50" w:firstLine="400" w:firstLineChars="200"/>
        <w:rPr>
          <w:rFonts w:hint="eastAsia" w:ascii="仿宋" w:hAnsi="仿宋" w:eastAsia="仿宋" w:cs="仿宋"/>
          <w:sz w:val="20"/>
          <w:szCs w:val="24"/>
          <w:lang w:val="en-US"/>
        </w:rPr>
      </w:pPr>
      <w:r>
        <w:rPr>
          <w:rFonts w:hint="eastAsia" w:ascii="仿宋" w:hAnsi="仿宋" w:eastAsia="仿宋" w:cs="仿宋"/>
          <w:sz w:val="20"/>
          <w:szCs w:val="24"/>
          <w:lang w:val="en-US"/>
        </w:rPr>
        <w:t xml:space="preserve"> </w:t>
      </w:r>
    </w:p>
    <w:p>
      <w:pPr>
        <w:spacing w:line="360" w:lineRule="exact"/>
        <w:ind w:left="110" w:leftChars="50" w:firstLine="560" w:firstLineChars="200"/>
        <w:rPr>
          <w:rFonts w:hint="eastAsia" w:ascii="仿宋" w:hAnsi="仿宋" w:eastAsia="仿宋" w:cs="仿宋"/>
          <w:sz w:val="28"/>
          <w:szCs w:val="24"/>
        </w:rPr>
      </w:pP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受委托人①：</w:t>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p>
    <w:p>
      <w:pPr>
        <w:spacing w:line="360" w:lineRule="exact"/>
        <w:ind w:left="110" w:leftChars="50" w:firstLine="480" w:firstLineChars="200"/>
        <w:rPr>
          <w:rFonts w:hint="eastAsia" w:ascii="仿宋" w:hAnsi="仿宋" w:eastAsia="仿宋" w:cs="仿宋"/>
          <w:sz w:val="24"/>
          <w:szCs w:val="24"/>
        </w:rPr>
      </w:pPr>
    </w:p>
    <w:p>
      <w:pPr>
        <w:tabs>
          <w:tab w:val="left" w:pos="4008"/>
          <w:tab w:val="left" w:pos="4188"/>
          <w:tab w:val="left" w:pos="9288"/>
        </w:tabs>
        <w:spacing w:line="36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姓名：</w:t>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rPr>
        <w:t>身份证号码：</w:t>
      </w:r>
      <w:r>
        <w:rPr>
          <w:rFonts w:hint="eastAsia" w:ascii="仿宋" w:hAnsi="仿宋" w:eastAsia="仿宋" w:cs="仿宋"/>
          <w:sz w:val="24"/>
          <w:szCs w:val="24"/>
          <w:u w:val="thick"/>
        </w:rPr>
        <w:tab/>
      </w:r>
    </w:p>
    <w:p>
      <w:pPr>
        <w:spacing w:line="360" w:lineRule="exact"/>
        <w:ind w:left="110" w:leftChars="50" w:firstLine="420" w:firstLineChars="200"/>
        <w:rPr>
          <w:rFonts w:hint="eastAsia" w:ascii="仿宋" w:hAnsi="仿宋" w:eastAsia="仿宋" w:cs="仿宋"/>
          <w:sz w:val="21"/>
          <w:szCs w:val="24"/>
        </w:rPr>
      </w:pPr>
    </w:p>
    <w:p>
      <w:pPr>
        <w:tabs>
          <w:tab w:val="left" w:pos="4248"/>
          <w:tab w:val="left" w:pos="4673"/>
          <w:tab w:val="left" w:pos="9168"/>
        </w:tabs>
        <w:spacing w:line="36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工作单位：</w:t>
      </w:r>
      <w:r>
        <w:rPr>
          <w:rFonts w:hint="eastAsia" w:ascii="仿宋" w:hAnsi="仿宋" w:eastAsia="仿宋" w:cs="仿宋"/>
          <w:sz w:val="24"/>
          <w:szCs w:val="24"/>
          <w:u w:val="thick"/>
        </w:rPr>
        <w:tab/>
      </w:r>
      <w:r>
        <w:rPr>
          <w:rFonts w:hint="eastAsia" w:ascii="仿宋" w:hAnsi="仿宋" w:eastAsia="仿宋" w:cs="仿宋"/>
          <w:sz w:val="24"/>
          <w:szCs w:val="24"/>
        </w:rPr>
        <w:t>职务：</w:t>
      </w:r>
      <w:r>
        <w:rPr>
          <w:rFonts w:hint="eastAsia" w:ascii="仿宋" w:hAnsi="仿宋" w:eastAsia="仿宋" w:cs="仿宋"/>
          <w:sz w:val="24"/>
          <w:szCs w:val="24"/>
          <w:u w:val="thick"/>
        </w:rPr>
        <w:tab/>
      </w:r>
    </w:p>
    <w:p>
      <w:pPr>
        <w:spacing w:line="360" w:lineRule="exact"/>
        <w:ind w:left="110" w:leftChars="50" w:firstLine="420" w:firstLineChars="200"/>
        <w:rPr>
          <w:rFonts w:hint="eastAsia" w:ascii="仿宋" w:hAnsi="仿宋" w:eastAsia="仿宋" w:cs="仿宋"/>
          <w:sz w:val="21"/>
          <w:szCs w:val="24"/>
        </w:rPr>
      </w:pPr>
    </w:p>
    <w:p>
      <w:pPr>
        <w:tabs>
          <w:tab w:val="left" w:pos="4248"/>
        </w:tabs>
        <w:spacing w:line="36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联系方式：</w:t>
      </w:r>
      <w:r>
        <w:rPr>
          <w:rFonts w:hint="eastAsia" w:ascii="仿宋" w:hAnsi="仿宋" w:eastAsia="仿宋" w:cs="仿宋"/>
          <w:sz w:val="24"/>
          <w:szCs w:val="24"/>
          <w:u w:val="thick"/>
        </w:rPr>
        <w:tab/>
      </w:r>
    </w:p>
    <w:p>
      <w:pPr>
        <w:spacing w:line="360" w:lineRule="exact"/>
        <w:ind w:left="110" w:leftChars="50" w:firstLine="420" w:firstLineChars="200"/>
        <w:rPr>
          <w:rFonts w:hint="eastAsia" w:ascii="仿宋" w:hAnsi="仿宋" w:eastAsia="仿宋" w:cs="仿宋"/>
          <w:sz w:val="21"/>
          <w:szCs w:val="24"/>
        </w:rPr>
      </w:pP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受委托人②：</w:t>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p>
    <w:p>
      <w:pPr>
        <w:spacing w:line="360" w:lineRule="exact"/>
        <w:ind w:left="110" w:leftChars="50" w:firstLine="480" w:firstLineChars="200"/>
        <w:rPr>
          <w:rFonts w:hint="eastAsia" w:ascii="仿宋" w:hAnsi="仿宋" w:eastAsia="仿宋" w:cs="仿宋"/>
          <w:sz w:val="24"/>
          <w:szCs w:val="24"/>
        </w:rPr>
      </w:pPr>
    </w:p>
    <w:p>
      <w:pPr>
        <w:tabs>
          <w:tab w:val="left" w:pos="4248"/>
          <w:tab w:val="left" w:pos="4673"/>
          <w:tab w:val="left" w:pos="9049"/>
        </w:tabs>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thick"/>
        </w:rPr>
        <w:tab/>
      </w:r>
      <w:r>
        <w:rPr>
          <w:rFonts w:hint="eastAsia" w:ascii="仿宋" w:hAnsi="仿宋" w:eastAsia="仿宋" w:cs="仿宋"/>
          <w:sz w:val="24"/>
          <w:szCs w:val="24"/>
        </w:rPr>
        <w:t>身份证号码：</w:t>
      </w:r>
      <w:r>
        <w:rPr>
          <w:rFonts w:hint="eastAsia" w:ascii="仿宋" w:hAnsi="仿宋" w:eastAsia="仿宋" w:cs="仿宋"/>
          <w:sz w:val="24"/>
          <w:szCs w:val="24"/>
          <w:u w:val="thick"/>
        </w:rPr>
        <w:tab/>
      </w:r>
    </w:p>
    <w:p>
      <w:pPr>
        <w:spacing w:line="360" w:lineRule="exact"/>
        <w:ind w:left="110" w:leftChars="50" w:firstLine="420" w:firstLineChars="200"/>
        <w:rPr>
          <w:rFonts w:hint="eastAsia" w:ascii="仿宋" w:hAnsi="仿宋" w:eastAsia="仿宋" w:cs="仿宋"/>
          <w:sz w:val="21"/>
          <w:szCs w:val="24"/>
          <w:lang w:val="en-US"/>
        </w:rPr>
      </w:pPr>
    </w:p>
    <w:p>
      <w:pPr>
        <w:tabs>
          <w:tab w:val="left" w:pos="4248"/>
          <w:tab w:val="left" w:pos="4673"/>
          <w:tab w:val="left" w:pos="9049"/>
        </w:tabs>
        <w:spacing w:line="36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工作单位：</w:t>
      </w:r>
      <w:r>
        <w:rPr>
          <w:rFonts w:hint="eastAsia" w:ascii="仿宋" w:hAnsi="仿宋" w:eastAsia="仿宋" w:cs="仿宋"/>
          <w:sz w:val="24"/>
          <w:szCs w:val="24"/>
          <w:u w:val="thick"/>
        </w:rPr>
        <w:tab/>
      </w:r>
      <w:r>
        <w:rPr>
          <w:rFonts w:hint="eastAsia" w:ascii="仿宋" w:hAnsi="仿宋" w:eastAsia="仿宋" w:cs="仿宋"/>
          <w:sz w:val="24"/>
          <w:szCs w:val="24"/>
        </w:rPr>
        <w:t>职务：</w:t>
      </w:r>
      <w:r>
        <w:rPr>
          <w:rFonts w:hint="eastAsia" w:ascii="仿宋" w:hAnsi="仿宋" w:eastAsia="仿宋" w:cs="仿宋"/>
          <w:sz w:val="24"/>
          <w:szCs w:val="24"/>
          <w:u w:val="thick"/>
        </w:rPr>
        <w:tab/>
      </w:r>
    </w:p>
    <w:p>
      <w:pPr>
        <w:spacing w:line="360" w:lineRule="exact"/>
        <w:ind w:left="110" w:leftChars="50" w:firstLine="420" w:firstLineChars="200"/>
        <w:rPr>
          <w:rFonts w:hint="eastAsia" w:ascii="仿宋" w:hAnsi="仿宋" w:eastAsia="仿宋" w:cs="仿宋"/>
          <w:sz w:val="21"/>
          <w:szCs w:val="24"/>
          <w:lang w:val="en-US"/>
        </w:rPr>
      </w:pPr>
    </w:p>
    <w:p>
      <w:pPr>
        <w:tabs>
          <w:tab w:val="left" w:pos="4248"/>
        </w:tabs>
        <w:spacing w:line="36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联系方式：</w:t>
      </w:r>
      <w:r>
        <w:rPr>
          <w:rFonts w:hint="eastAsia" w:ascii="仿宋" w:hAnsi="仿宋" w:eastAsia="仿宋" w:cs="仿宋"/>
          <w:sz w:val="24"/>
          <w:szCs w:val="24"/>
          <w:u w:val="thick"/>
        </w:rPr>
        <w:tab/>
      </w:r>
    </w:p>
    <w:p>
      <w:pPr>
        <w:spacing w:line="360" w:lineRule="exact"/>
        <w:ind w:left="110" w:leftChars="50" w:firstLine="380" w:firstLineChars="200"/>
        <w:rPr>
          <w:rFonts w:hint="eastAsia" w:ascii="仿宋" w:hAnsi="仿宋" w:eastAsia="仿宋" w:cs="仿宋"/>
          <w:sz w:val="19"/>
          <w:szCs w:val="24"/>
        </w:rPr>
      </w:pPr>
    </w:p>
    <w:p>
      <w:pPr>
        <w:adjustRightInd w:val="0"/>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现委托上列受托人在</w:t>
      </w:r>
      <w:r>
        <w:rPr>
          <w:rFonts w:hint="eastAsia" w:ascii="仿宋" w:hAnsi="仿宋" w:eastAsia="仿宋" w:cs="仿宋"/>
          <w:sz w:val="24"/>
          <w:szCs w:val="24"/>
          <w:u w:val="thick"/>
          <w:lang w:val="en-US" w:eastAsia="zh-CN"/>
        </w:rPr>
        <w:t xml:space="preserve">  公</w:t>
      </w:r>
      <w:r>
        <w:rPr>
          <w:rFonts w:hint="eastAsia" w:ascii="仿宋" w:hAnsi="仿宋" w:eastAsia="仿宋" w:cs="仿宋"/>
          <w:sz w:val="24"/>
          <w:szCs w:val="24"/>
          <w:u w:val="thick"/>
          <w:lang w:val="en-US"/>
        </w:rPr>
        <w:t>司破产（含重整阶段）</w:t>
      </w:r>
      <w:r>
        <w:rPr>
          <w:rFonts w:hint="eastAsia" w:ascii="仿宋" w:hAnsi="仿宋" w:eastAsia="仿宋" w:cs="仿宋"/>
          <w:sz w:val="24"/>
          <w:szCs w:val="24"/>
        </w:rPr>
        <w:t>案件中，作为我方的代理人。</w:t>
      </w:r>
    </w:p>
    <w:p>
      <w:pPr>
        <w:adjustRightInd w:val="0"/>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代理人的代理权限为特别授权：</w:t>
      </w:r>
    </w:p>
    <w:p>
      <w:pPr>
        <w:adjustRightInd w:val="0"/>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代为申报债权；2、代为参加债权人会议或其他会议；3、代为对相关事项发表意见；4、代为审查有关债权的证明材料；5、就表决事项代为行使表决权；6、提交或签收与本案相关法律文书；7、代领债权款项；8、</w:t>
      </w:r>
      <w:r>
        <w:rPr>
          <w:rFonts w:hint="eastAsia" w:ascii="仿宋" w:hAnsi="仿宋" w:eastAsia="仿宋" w:cs="仿宋"/>
          <w:sz w:val="24"/>
          <w:szCs w:val="24"/>
          <w:lang w:val="en-US"/>
        </w:rPr>
        <w:t>其它</w:t>
      </w:r>
      <w:r>
        <w:rPr>
          <w:rFonts w:hint="eastAsia" w:ascii="仿宋" w:hAnsi="仿宋" w:eastAsia="仿宋" w:cs="仿宋"/>
          <w:sz w:val="24"/>
          <w:szCs w:val="24"/>
          <w:u w:val="thick"/>
          <w:lang w:val="en-US"/>
        </w:rPr>
        <w:tab/>
      </w:r>
      <w:r>
        <w:rPr>
          <w:rFonts w:hint="eastAsia" w:ascii="仿宋" w:hAnsi="仿宋" w:eastAsia="仿宋" w:cs="仿宋"/>
          <w:sz w:val="24"/>
          <w:szCs w:val="24"/>
          <w:u w:val="thick"/>
          <w:lang w:val="en-US"/>
        </w:rPr>
        <w:t xml:space="preserve">                                             </w:t>
      </w:r>
      <w:r>
        <w:rPr>
          <w:rFonts w:hint="eastAsia" w:ascii="仿宋" w:hAnsi="仿宋" w:eastAsia="仿宋" w:cs="仿宋"/>
          <w:sz w:val="24"/>
          <w:szCs w:val="24"/>
        </w:rPr>
        <w:t>。</w:t>
      </w:r>
    </w:p>
    <w:p>
      <w:pPr>
        <w:adjustRightInd w:val="0"/>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代理期限：自本授权书签发之日起至本案全部处理完毕时止（</w:t>
      </w:r>
      <w:r>
        <w:rPr>
          <w:rFonts w:hint="eastAsia" w:ascii="仿宋" w:hAnsi="仿宋" w:eastAsia="仿宋" w:cs="仿宋"/>
          <w:sz w:val="24"/>
          <w:szCs w:val="24"/>
          <w:lang w:val="en-US"/>
        </w:rPr>
        <w:t>包括但不限于预重整、重整、破产清算、破产和解程序</w:t>
      </w:r>
      <w:r>
        <w:rPr>
          <w:rFonts w:hint="eastAsia" w:ascii="仿宋" w:hAnsi="仿宋" w:eastAsia="仿宋" w:cs="仿宋"/>
          <w:sz w:val="24"/>
          <w:szCs w:val="24"/>
        </w:rPr>
        <w:t>）。</w:t>
      </w:r>
    </w:p>
    <w:p>
      <w:pPr>
        <w:tabs>
          <w:tab w:val="left" w:pos="8634"/>
        </w:tabs>
        <w:spacing w:line="360" w:lineRule="exact"/>
        <w:ind w:left="110" w:leftChars="50" w:right="989" w:firstLine="480" w:firstLineChars="200"/>
        <w:rPr>
          <w:rFonts w:hint="eastAsia" w:ascii="仿宋" w:hAnsi="仿宋" w:eastAsia="仿宋" w:cs="仿宋"/>
          <w:sz w:val="24"/>
          <w:szCs w:val="24"/>
        </w:rPr>
      </w:pPr>
    </w:p>
    <w:p>
      <w:pPr>
        <w:spacing w:before="2" w:line="360" w:lineRule="exact"/>
        <w:ind w:firstLine="400" w:firstLineChars="200"/>
        <w:rPr>
          <w:rFonts w:hint="eastAsia" w:ascii="仿宋" w:hAnsi="仿宋" w:eastAsia="仿宋" w:cs="仿宋"/>
          <w:sz w:val="20"/>
          <w:szCs w:val="24"/>
        </w:rPr>
      </w:pPr>
    </w:p>
    <w:p>
      <w:pPr>
        <w:spacing w:before="1" w:line="360" w:lineRule="exact"/>
        <w:ind w:firstLine="6000" w:firstLineChars="2500"/>
        <w:rPr>
          <w:rFonts w:hint="eastAsia" w:ascii="仿宋" w:hAnsi="仿宋" w:eastAsia="仿宋" w:cs="仿宋"/>
          <w:sz w:val="24"/>
          <w:szCs w:val="24"/>
        </w:rPr>
      </w:pPr>
      <w:r>
        <w:rPr>
          <w:rFonts w:hint="eastAsia" w:ascii="仿宋" w:hAnsi="仿宋" w:eastAsia="仿宋" w:cs="仿宋"/>
          <w:sz w:val="24"/>
          <w:szCs w:val="24"/>
        </w:rPr>
        <w:t>委托人(盖章)：</w:t>
      </w:r>
    </w:p>
    <w:p>
      <w:pPr>
        <w:spacing w:line="360" w:lineRule="exact"/>
        <w:ind w:firstLine="640" w:firstLineChars="200"/>
        <w:rPr>
          <w:rFonts w:hint="eastAsia" w:ascii="仿宋" w:hAnsi="仿宋" w:eastAsia="仿宋" w:cs="仿宋"/>
          <w:sz w:val="32"/>
          <w:szCs w:val="24"/>
        </w:rPr>
      </w:pPr>
    </w:p>
    <w:p>
      <w:pPr>
        <w:tabs>
          <w:tab w:val="left" w:pos="6702"/>
          <w:tab w:val="left" w:pos="7422"/>
          <w:tab w:val="left" w:pos="8142"/>
        </w:tabs>
        <w:spacing w:line="360" w:lineRule="exact"/>
        <w:ind w:right="951" w:firstLine="6000" w:firstLineChars="2500"/>
        <w:rPr>
          <w:rFonts w:hint="eastAsia" w:ascii="仿宋" w:hAnsi="仿宋" w:eastAsia="仿宋" w:cs="仿宋"/>
          <w:spacing w:val="-9"/>
          <w:sz w:val="24"/>
          <w:szCs w:val="24"/>
        </w:rPr>
      </w:pPr>
      <w:r>
        <w:rPr>
          <w:rFonts w:hint="eastAsia" w:ascii="仿宋" w:hAnsi="仿宋" w:eastAsia="仿宋" w:cs="仿宋"/>
          <w:sz w:val="24"/>
          <w:szCs w:val="24"/>
        </w:rPr>
        <w:t>法定代表人/负责人（签名</w:t>
      </w:r>
      <w:r>
        <w:rPr>
          <w:rFonts w:hint="eastAsia" w:ascii="仿宋" w:hAnsi="仿宋" w:eastAsia="仿宋" w:cs="仿宋"/>
          <w:spacing w:val="-129"/>
          <w:sz w:val="24"/>
          <w:szCs w:val="24"/>
        </w:rPr>
        <w:t>）</w:t>
      </w:r>
      <w:r>
        <w:rPr>
          <w:rFonts w:hint="eastAsia" w:ascii="仿宋" w:hAnsi="仿宋" w:eastAsia="仿宋" w:cs="仿宋"/>
          <w:spacing w:val="-9"/>
          <w:sz w:val="24"/>
          <w:szCs w:val="24"/>
        </w:rPr>
        <w:t>：</w:t>
      </w:r>
    </w:p>
    <w:p>
      <w:pPr>
        <w:tabs>
          <w:tab w:val="left" w:pos="6702"/>
          <w:tab w:val="left" w:pos="6940"/>
          <w:tab w:val="left" w:pos="8142"/>
        </w:tabs>
        <w:spacing w:line="360" w:lineRule="exact"/>
        <w:ind w:right="951" w:firstLine="6000" w:firstLineChars="2500"/>
        <w:rPr>
          <w:rFonts w:hint="default" w:ascii="仿宋" w:hAnsi="仿宋" w:eastAsia="仿宋" w:cs="仿宋"/>
          <w:sz w:val="24"/>
          <w:szCs w:val="24"/>
          <w:lang w:val="en-US" w:eastAsia="zh-CN"/>
        </w:rPr>
      </w:pPr>
      <w:r>
        <w:rPr>
          <w:rFonts w:hint="eastAsia" w:ascii="仿宋" w:hAnsi="仿宋" w:eastAsia="仿宋" w:cs="仿宋"/>
          <w:sz w:val="24"/>
          <w:szCs w:val="24"/>
        </w:rPr>
        <w:t>日期：</w:t>
      </w:r>
      <w:r>
        <w:rPr>
          <w:rFonts w:hint="eastAsia" w:ascii="仿宋" w:hAnsi="仿宋" w:eastAsia="仿宋" w:cs="仿宋"/>
          <w:sz w:val="24"/>
          <w:szCs w:val="24"/>
        </w:rPr>
        <w:tab/>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日</w:t>
      </w:r>
    </w:p>
    <w:p>
      <w:pPr>
        <w:spacing w:before="2" w:line="340" w:lineRule="exact"/>
        <w:ind w:firstLine="482" w:firstLineChars="200"/>
        <w:rPr>
          <w:rFonts w:hint="eastAsia" w:ascii="仿宋" w:hAnsi="仿宋" w:eastAsia="仿宋" w:cs="仿宋"/>
          <w:b/>
          <w:bCs/>
          <w:sz w:val="24"/>
          <w:szCs w:val="24"/>
        </w:rPr>
      </w:pPr>
    </w:p>
    <w:p>
      <w:pPr>
        <w:spacing w:before="2" w:line="340" w:lineRule="exact"/>
        <w:ind w:firstLine="482" w:firstLineChars="200"/>
        <w:rPr>
          <w:rFonts w:hint="eastAsia" w:ascii="仿宋" w:hAnsi="仿宋" w:eastAsia="仿宋" w:cs="仿宋"/>
          <w:b/>
          <w:bCs/>
          <w:sz w:val="24"/>
          <w:szCs w:val="24"/>
        </w:rPr>
      </w:pPr>
    </w:p>
    <w:p>
      <w:pPr>
        <w:spacing w:before="2" w:line="34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注：</w:t>
      </w:r>
      <w:r>
        <w:rPr>
          <w:rFonts w:hint="eastAsia" w:ascii="仿宋" w:hAnsi="仿宋" w:eastAsia="仿宋" w:cs="仿宋"/>
          <w:b/>
          <w:bCs/>
          <w:sz w:val="24"/>
          <w:szCs w:val="24"/>
          <w:lang w:val="en-US"/>
        </w:rPr>
        <w:t>1、</w:t>
      </w:r>
      <w:r>
        <w:rPr>
          <w:rFonts w:hint="eastAsia" w:ascii="仿宋" w:hAnsi="仿宋" w:eastAsia="仿宋" w:cs="仿宋"/>
          <w:b/>
          <w:bCs/>
          <w:sz w:val="24"/>
          <w:szCs w:val="24"/>
        </w:rPr>
        <w:t>授权委托书须由委托人、</w:t>
      </w:r>
      <w:r>
        <w:rPr>
          <w:rFonts w:hint="eastAsia" w:ascii="仿宋" w:hAnsi="仿宋" w:eastAsia="仿宋" w:cs="仿宋"/>
          <w:b/>
          <w:bCs/>
          <w:sz w:val="24"/>
          <w:szCs w:val="24"/>
          <w:lang w:val="en-US"/>
        </w:rPr>
        <w:t>法定代表人/负责人</w:t>
      </w:r>
      <w:r>
        <w:rPr>
          <w:rFonts w:hint="eastAsia" w:ascii="仿宋" w:hAnsi="仿宋" w:eastAsia="仿宋" w:cs="仿宋"/>
          <w:b/>
          <w:bCs/>
          <w:sz w:val="24"/>
          <w:szCs w:val="24"/>
        </w:rPr>
        <w:t>签名、</w:t>
      </w:r>
      <w:r>
        <w:rPr>
          <w:rFonts w:hint="eastAsia" w:ascii="仿宋" w:hAnsi="仿宋" w:eastAsia="仿宋" w:cs="仿宋"/>
          <w:b/>
          <w:bCs/>
          <w:sz w:val="24"/>
          <w:szCs w:val="24"/>
          <w:lang w:val="en-US"/>
        </w:rPr>
        <w:t>加盖公章</w:t>
      </w:r>
      <w:r>
        <w:rPr>
          <w:rFonts w:hint="eastAsia" w:ascii="仿宋" w:hAnsi="仿宋" w:eastAsia="仿宋" w:cs="仿宋"/>
          <w:b/>
          <w:bCs/>
          <w:sz w:val="24"/>
          <w:szCs w:val="24"/>
        </w:rPr>
        <w:t>。</w:t>
      </w:r>
    </w:p>
    <w:p>
      <w:pPr>
        <w:numPr>
          <w:ilvl w:val="0"/>
          <w:numId w:val="1"/>
        </w:numPr>
        <w:spacing w:line="340" w:lineRule="exact"/>
        <w:ind w:firstLine="964" w:firstLineChars="400"/>
        <w:rPr>
          <w:rFonts w:hint="eastAsia" w:ascii="仿宋" w:hAnsi="仿宋" w:eastAsia="仿宋" w:cs="仿宋"/>
          <w:b/>
          <w:bCs/>
          <w:sz w:val="24"/>
          <w:szCs w:val="24"/>
          <w:lang w:val="en-US"/>
        </w:rPr>
      </w:pPr>
      <w:r>
        <w:rPr>
          <w:rFonts w:hint="eastAsia" w:ascii="仿宋" w:hAnsi="仿宋" w:eastAsia="仿宋" w:cs="仿宋"/>
          <w:b/>
          <w:bCs/>
          <w:sz w:val="24"/>
          <w:szCs w:val="24"/>
          <w:lang w:val="en-US"/>
        </w:rPr>
        <w:t>债权人（单位）的代理人系职工的，应当提供劳动关系的相应证明材料。</w:t>
      </w:r>
    </w:p>
    <w:p>
      <w:pPr>
        <w:numPr>
          <w:ilvl w:val="0"/>
          <w:numId w:val="1"/>
        </w:numPr>
        <w:spacing w:line="340" w:lineRule="exact"/>
        <w:ind w:firstLine="964" w:firstLineChars="400"/>
        <w:rPr>
          <w:rFonts w:asciiTheme="minorEastAsia" w:hAnsiTheme="minorEastAsia" w:eastAsiaTheme="minorEastAsia" w:cstheme="minorEastAsia"/>
          <w:b/>
          <w:bCs/>
          <w:sz w:val="24"/>
          <w:szCs w:val="24"/>
        </w:rPr>
      </w:pPr>
      <w:r>
        <w:rPr>
          <w:rFonts w:hint="eastAsia" w:ascii="仿宋" w:hAnsi="仿宋" w:eastAsia="仿宋" w:cs="仿宋"/>
          <w:b/>
          <w:bCs/>
          <w:sz w:val="24"/>
          <w:szCs w:val="24"/>
        </w:rPr>
        <w:t>代理权限发生变更或解除，应当书面告知人民法院及管理人。</w:t>
      </w:r>
    </w:p>
    <w:p>
      <w:pPr>
        <w:pStyle w:val="2"/>
        <w:spacing w:before="163" w:line="420" w:lineRule="exact"/>
        <w:ind w:firstLine="482" w:firstLineChars="200"/>
        <w:rPr>
          <w:sz w:val="24"/>
          <w:szCs w:val="24"/>
        </w:rPr>
        <w:sectPr>
          <w:headerReference r:id="rId12" w:type="default"/>
          <w:pgSz w:w="11910" w:h="16840"/>
          <w:pgMar w:top="720" w:right="720" w:bottom="720" w:left="720" w:header="227" w:footer="720" w:gutter="0"/>
          <w:cols w:space="720" w:num="1"/>
        </w:sectPr>
      </w:pPr>
    </w:p>
    <w:p>
      <w:pPr>
        <w:tabs>
          <w:tab w:val="left" w:pos="820"/>
          <w:tab w:val="left" w:pos="1482"/>
          <w:tab w:val="left" w:pos="2145"/>
          <w:tab w:val="left" w:pos="2807"/>
        </w:tabs>
        <w:spacing w:before="70"/>
        <w:ind w:left="157"/>
        <w:jc w:val="center"/>
        <w:rPr>
          <w:rFonts w:ascii="黑体" w:hAnsi="黑体" w:eastAsia="黑体" w:cs="黑体"/>
          <w:b/>
          <w:sz w:val="32"/>
          <w:szCs w:val="32"/>
        </w:rPr>
      </w:pPr>
      <w:r>
        <w:rPr>
          <w:rFonts w:hint="eastAsia" w:ascii="黑体" w:hAnsi="黑体" w:eastAsia="黑体" w:cs="黑体"/>
          <w:b/>
          <w:sz w:val="32"/>
          <w:szCs w:val="32"/>
          <w:lang w:val="en-US"/>
        </w:rPr>
        <w:t>债权人（自然人）授权委托书</w:t>
      </w:r>
    </w:p>
    <w:p>
      <w:pPr>
        <w:pStyle w:val="4"/>
        <w:spacing w:before="7"/>
        <w:rPr>
          <w:rFonts w:ascii="Microsoft JhengHei"/>
          <w:b/>
          <w:sz w:val="30"/>
        </w:rPr>
      </w:pPr>
    </w:p>
    <w:p>
      <w:pPr>
        <w:tabs>
          <w:tab w:val="left" w:pos="4248"/>
          <w:tab w:val="left" w:pos="4793"/>
          <w:tab w:val="left" w:pos="9288"/>
        </w:tabs>
        <w:spacing w:line="360" w:lineRule="exact"/>
        <w:ind w:firstLine="480" w:firstLineChars="200"/>
        <w:rPr>
          <w:rFonts w:hint="eastAsia" w:ascii="仿宋" w:hAnsi="仿宋" w:eastAsia="仿宋" w:cs="仿宋"/>
          <w:sz w:val="24"/>
          <w:szCs w:val="24"/>
          <w:u w:val="thick"/>
          <w:lang w:val="en-US"/>
        </w:rPr>
      </w:pPr>
      <w:r>
        <w:rPr>
          <w:rFonts w:hint="eastAsia" w:ascii="仿宋" w:hAnsi="仿宋" w:eastAsia="仿宋" w:cs="仿宋"/>
          <w:sz w:val="24"/>
          <w:szCs w:val="24"/>
        </w:rPr>
        <w:t>委托人：</w:t>
      </w:r>
      <w:r>
        <w:rPr>
          <w:rFonts w:hint="eastAsia" w:ascii="仿宋" w:hAnsi="仿宋" w:eastAsia="仿宋" w:cs="仿宋"/>
          <w:sz w:val="24"/>
          <w:szCs w:val="24"/>
          <w:u w:val="thick"/>
        </w:rPr>
        <w:tab/>
      </w:r>
      <w:r>
        <w:rPr>
          <w:rFonts w:hint="eastAsia" w:ascii="仿宋" w:hAnsi="仿宋" w:eastAsia="仿宋" w:cs="仿宋"/>
          <w:sz w:val="24"/>
          <w:szCs w:val="24"/>
        </w:rPr>
        <w:t>法定代表人（负责人</w:t>
      </w:r>
      <w:r>
        <w:rPr>
          <w:rFonts w:hint="eastAsia" w:ascii="仿宋" w:hAnsi="仿宋" w:eastAsia="仿宋" w:cs="仿宋"/>
          <w:spacing w:val="-120"/>
          <w:sz w:val="24"/>
          <w:szCs w:val="24"/>
        </w:rPr>
        <w:t>）</w:t>
      </w:r>
      <w:r>
        <w:rPr>
          <w:rFonts w:hint="eastAsia" w:ascii="仿宋" w:hAnsi="仿宋" w:eastAsia="仿宋" w:cs="仿宋"/>
          <w:sz w:val="24"/>
          <w:szCs w:val="24"/>
        </w:rPr>
        <w:t>：</w:t>
      </w:r>
      <w:r>
        <w:rPr>
          <w:rFonts w:hint="eastAsia" w:ascii="仿宋" w:hAnsi="仿宋" w:eastAsia="仿宋" w:cs="仿宋"/>
          <w:sz w:val="24"/>
          <w:szCs w:val="24"/>
          <w:u w:val="thick"/>
        </w:rPr>
        <w:tab/>
      </w:r>
    </w:p>
    <w:p>
      <w:pPr>
        <w:spacing w:line="360" w:lineRule="exact"/>
        <w:ind w:left="110" w:leftChars="50" w:firstLine="420" w:firstLineChars="200"/>
        <w:rPr>
          <w:rFonts w:hint="eastAsia" w:ascii="仿宋" w:hAnsi="仿宋" w:eastAsia="仿宋" w:cs="仿宋"/>
          <w:sz w:val="21"/>
          <w:szCs w:val="24"/>
        </w:rPr>
      </w:pPr>
    </w:p>
    <w:p>
      <w:pPr>
        <w:tabs>
          <w:tab w:val="left" w:pos="4248"/>
          <w:tab w:val="left" w:pos="4793"/>
          <w:tab w:val="left" w:pos="9168"/>
        </w:tabs>
        <w:spacing w:line="36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联系地址：</w:t>
      </w:r>
      <w:r>
        <w:rPr>
          <w:rFonts w:hint="eastAsia" w:ascii="仿宋" w:hAnsi="仿宋" w:eastAsia="仿宋" w:cs="仿宋"/>
          <w:sz w:val="24"/>
          <w:szCs w:val="24"/>
          <w:u w:val="thick"/>
        </w:rPr>
        <w:tab/>
      </w:r>
      <w:r>
        <w:rPr>
          <w:rFonts w:hint="eastAsia" w:ascii="仿宋" w:hAnsi="仿宋" w:eastAsia="仿宋" w:cs="仿宋"/>
          <w:sz w:val="24"/>
          <w:szCs w:val="24"/>
        </w:rPr>
        <w:t>联系方式：</w:t>
      </w:r>
      <w:r>
        <w:rPr>
          <w:rFonts w:hint="eastAsia" w:ascii="仿宋" w:hAnsi="仿宋" w:eastAsia="仿宋" w:cs="仿宋"/>
          <w:sz w:val="24"/>
          <w:szCs w:val="24"/>
          <w:u w:val="thick"/>
        </w:rPr>
        <w:tab/>
      </w:r>
    </w:p>
    <w:p>
      <w:pPr>
        <w:spacing w:line="360" w:lineRule="exact"/>
        <w:ind w:left="110" w:leftChars="50" w:firstLine="400" w:firstLineChars="200"/>
        <w:rPr>
          <w:rFonts w:hint="eastAsia" w:ascii="仿宋" w:hAnsi="仿宋" w:eastAsia="仿宋" w:cs="仿宋"/>
          <w:sz w:val="20"/>
          <w:szCs w:val="24"/>
          <w:lang w:val="en-US"/>
        </w:rPr>
      </w:pPr>
      <w:r>
        <w:rPr>
          <w:rFonts w:hint="eastAsia" w:ascii="仿宋" w:hAnsi="仿宋" w:eastAsia="仿宋" w:cs="仿宋"/>
          <w:sz w:val="20"/>
          <w:szCs w:val="24"/>
          <w:lang w:val="en-US"/>
        </w:rPr>
        <w:t xml:space="preserve"> </w:t>
      </w:r>
    </w:p>
    <w:p>
      <w:pPr>
        <w:spacing w:line="360" w:lineRule="exact"/>
        <w:ind w:left="110" w:leftChars="50" w:firstLine="560" w:firstLineChars="200"/>
        <w:rPr>
          <w:rFonts w:hint="eastAsia" w:ascii="仿宋" w:hAnsi="仿宋" w:eastAsia="仿宋" w:cs="仿宋"/>
          <w:sz w:val="28"/>
          <w:szCs w:val="24"/>
        </w:rPr>
      </w:pP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受委托人①：</w:t>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p>
    <w:p>
      <w:pPr>
        <w:spacing w:line="360" w:lineRule="exact"/>
        <w:ind w:left="110" w:leftChars="50" w:firstLine="480" w:firstLineChars="200"/>
        <w:rPr>
          <w:rFonts w:hint="eastAsia" w:ascii="仿宋" w:hAnsi="仿宋" w:eastAsia="仿宋" w:cs="仿宋"/>
          <w:sz w:val="24"/>
          <w:szCs w:val="24"/>
        </w:rPr>
      </w:pPr>
    </w:p>
    <w:p>
      <w:pPr>
        <w:tabs>
          <w:tab w:val="left" w:pos="4008"/>
          <w:tab w:val="left" w:pos="4188"/>
          <w:tab w:val="left" w:pos="9288"/>
        </w:tabs>
        <w:spacing w:line="36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姓名：</w:t>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rPr>
        <w:t>身份证号码：</w:t>
      </w:r>
      <w:r>
        <w:rPr>
          <w:rFonts w:hint="eastAsia" w:ascii="仿宋" w:hAnsi="仿宋" w:eastAsia="仿宋" w:cs="仿宋"/>
          <w:sz w:val="24"/>
          <w:szCs w:val="24"/>
          <w:u w:val="thick"/>
        </w:rPr>
        <w:tab/>
      </w:r>
    </w:p>
    <w:p>
      <w:pPr>
        <w:spacing w:line="360" w:lineRule="exact"/>
        <w:ind w:left="110" w:leftChars="50" w:firstLine="420" w:firstLineChars="200"/>
        <w:rPr>
          <w:rFonts w:hint="eastAsia" w:ascii="仿宋" w:hAnsi="仿宋" w:eastAsia="仿宋" w:cs="仿宋"/>
          <w:sz w:val="21"/>
          <w:szCs w:val="24"/>
        </w:rPr>
      </w:pPr>
    </w:p>
    <w:p>
      <w:pPr>
        <w:tabs>
          <w:tab w:val="left" w:pos="4248"/>
          <w:tab w:val="left" w:pos="4673"/>
          <w:tab w:val="left" w:pos="9168"/>
        </w:tabs>
        <w:spacing w:line="36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工作单位：</w:t>
      </w:r>
      <w:r>
        <w:rPr>
          <w:rFonts w:hint="eastAsia" w:ascii="仿宋" w:hAnsi="仿宋" w:eastAsia="仿宋" w:cs="仿宋"/>
          <w:sz w:val="24"/>
          <w:szCs w:val="24"/>
          <w:u w:val="thick"/>
        </w:rPr>
        <w:tab/>
      </w:r>
      <w:r>
        <w:rPr>
          <w:rFonts w:hint="eastAsia" w:ascii="仿宋" w:hAnsi="仿宋" w:eastAsia="仿宋" w:cs="仿宋"/>
          <w:sz w:val="24"/>
          <w:szCs w:val="24"/>
        </w:rPr>
        <w:t>职务：</w:t>
      </w:r>
      <w:r>
        <w:rPr>
          <w:rFonts w:hint="eastAsia" w:ascii="仿宋" w:hAnsi="仿宋" w:eastAsia="仿宋" w:cs="仿宋"/>
          <w:sz w:val="24"/>
          <w:szCs w:val="24"/>
          <w:u w:val="thick"/>
        </w:rPr>
        <w:tab/>
      </w:r>
    </w:p>
    <w:p>
      <w:pPr>
        <w:spacing w:line="360" w:lineRule="exact"/>
        <w:ind w:left="110" w:leftChars="50" w:firstLine="420" w:firstLineChars="200"/>
        <w:rPr>
          <w:rFonts w:hint="eastAsia" w:ascii="仿宋" w:hAnsi="仿宋" w:eastAsia="仿宋" w:cs="仿宋"/>
          <w:sz w:val="21"/>
          <w:szCs w:val="24"/>
        </w:rPr>
      </w:pPr>
    </w:p>
    <w:p>
      <w:pPr>
        <w:tabs>
          <w:tab w:val="left" w:pos="4248"/>
        </w:tabs>
        <w:spacing w:line="36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联系方式：</w:t>
      </w:r>
      <w:r>
        <w:rPr>
          <w:rFonts w:hint="eastAsia" w:ascii="仿宋" w:hAnsi="仿宋" w:eastAsia="仿宋" w:cs="仿宋"/>
          <w:sz w:val="24"/>
          <w:szCs w:val="24"/>
          <w:u w:val="thick"/>
        </w:rPr>
        <w:tab/>
      </w:r>
    </w:p>
    <w:p>
      <w:pPr>
        <w:spacing w:line="360" w:lineRule="exact"/>
        <w:ind w:left="110" w:leftChars="50" w:firstLine="420" w:firstLineChars="200"/>
        <w:rPr>
          <w:rFonts w:hint="eastAsia" w:ascii="仿宋" w:hAnsi="仿宋" w:eastAsia="仿宋" w:cs="仿宋"/>
          <w:sz w:val="21"/>
          <w:szCs w:val="24"/>
        </w:rPr>
      </w:pP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受委托人②：</w:t>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r>
        <w:rPr>
          <w:rFonts w:hint="eastAsia" w:ascii="仿宋" w:hAnsi="仿宋" w:eastAsia="仿宋" w:cs="仿宋"/>
          <w:sz w:val="24"/>
          <w:szCs w:val="24"/>
          <w:u w:val="thick"/>
        </w:rPr>
        <w:tab/>
      </w:r>
    </w:p>
    <w:p>
      <w:pPr>
        <w:spacing w:line="360" w:lineRule="exact"/>
        <w:ind w:left="110" w:leftChars="50" w:firstLine="480" w:firstLineChars="200"/>
        <w:rPr>
          <w:rFonts w:hint="eastAsia" w:ascii="仿宋" w:hAnsi="仿宋" w:eastAsia="仿宋" w:cs="仿宋"/>
          <w:sz w:val="24"/>
          <w:szCs w:val="24"/>
        </w:rPr>
      </w:pPr>
    </w:p>
    <w:p>
      <w:pPr>
        <w:tabs>
          <w:tab w:val="left" w:pos="4248"/>
          <w:tab w:val="left" w:pos="4673"/>
          <w:tab w:val="left" w:pos="9049"/>
        </w:tabs>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thick"/>
        </w:rPr>
        <w:tab/>
      </w:r>
      <w:r>
        <w:rPr>
          <w:rFonts w:hint="eastAsia" w:ascii="仿宋" w:hAnsi="仿宋" w:eastAsia="仿宋" w:cs="仿宋"/>
          <w:sz w:val="24"/>
          <w:szCs w:val="24"/>
        </w:rPr>
        <w:t>身份证号码：</w:t>
      </w:r>
      <w:r>
        <w:rPr>
          <w:rFonts w:hint="eastAsia" w:ascii="仿宋" w:hAnsi="仿宋" w:eastAsia="仿宋" w:cs="仿宋"/>
          <w:sz w:val="24"/>
          <w:szCs w:val="24"/>
          <w:u w:val="thick"/>
        </w:rPr>
        <w:tab/>
      </w:r>
    </w:p>
    <w:p>
      <w:pPr>
        <w:spacing w:line="360" w:lineRule="exact"/>
        <w:ind w:left="110" w:leftChars="50" w:firstLine="420" w:firstLineChars="200"/>
        <w:rPr>
          <w:rFonts w:hint="eastAsia" w:ascii="仿宋" w:hAnsi="仿宋" w:eastAsia="仿宋" w:cs="仿宋"/>
          <w:sz w:val="21"/>
          <w:szCs w:val="24"/>
          <w:lang w:val="en-US"/>
        </w:rPr>
      </w:pPr>
    </w:p>
    <w:p>
      <w:pPr>
        <w:tabs>
          <w:tab w:val="left" w:pos="4248"/>
          <w:tab w:val="left" w:pos="4673"/>
          <w:tab w:val="left" w:pos="9049"/>
        </w:tabs>
        <w:spacing w:line="36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工作单位：</w:t>
      </w:r>
      <w:r>
        <w:rPr>
          <w:rFonts w:hint="eastAsia" w:ascii="仿宋" w:hAnsi="仿宋" w:eastAsia="仿宋" w:cs="仿宋"/>
          <w:sz w:val="24"/>
          <w:szCs w:val="24"/>
          <w:u w:val="thick"/>
        </w:rPr>
        <w:tab/>
      </w:r>
      <w:r>
        <w:rPr>
          <w:rFonts w:hint="eastAsia" w:ascii="仿宋" w:hAnsi="仿宋" w:eastAsia="仿宋" w:cs="仿宋"/>
          <w:sz w:val="24"/>
          <w:szCs w:val="24"/>
        </w:rPr>
        <w:t>职务：</w:t>
      </w:r>
      <w:r>
        <w:rPr>
          <w:rFonts w:hint="eastAsia" w:ascii="仿宋" w:hAnsi="仿宋" w:eastAsia="仿宋" w:cs="仿宋"/>
          <w:sz w:val="24"/>
          <w:szCs w:val="24"/>
          <w:u w:val="thick"/>
        </w:rPr>
        <w:tab/>
      </w:r>
    </w:p>
    <w:p>
      <w:pPr>
        <w:spacing w:line="360" w:lineRule="exact"/>
        <w:ind w:left="110" w:leftChars="50" w:firstLine="420" w:firstLineChars="200"/>
        <w:rPr>
          <w:rFonts w:hint="eastAsia" w:ascii="仿宋" w:hAnsi="仿宋" w:eastAsia="仿宋" w:cs="仿宋"/>
          <w:sz w:val="21"/>
          <w:szCs w:val="24"/>
          <w:lang w:val="en-US"/>
        </w:rPr>
      </w:pPr>
    </w:p>
    <w:p>
      <w:pPr>
        <w:tabs>
          <w:tab w:val="left" w:pos="4248"/>
        </w:tabs>
        <w:spacing w:line="36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联系方式：</w:t>
      </w:r>
      <w:r>
        <w:rPr>
          <w:rFonts w:hint="eastAsia" w:ascii="仿宋" w:hAnsi="仿宋" w:eastAsia="仿宋" w:cs="仿宋"/>
          <w:sz w:val="24"/>
          <w:szCs w:val="24"/>
          <w:u w:val="thick"/>
        </w:rPr>
        <w:tab/>
      </w:r>
    </w:p>
    <w:p>
      <w:pPr>
        <w:pStyle w:val="4"/>
        <w:tabs>
          <w:tab w:val="left" w:pos="4008"/>
        </w:tabs>
        <w:spacing w:before="74" w:line="276" w:lineRule="auto"/>
        <w:ind w:firstLine="480" w:firstLineChars="200"/>
        <w:rPr>
          <w:rFonts w:hint="eastAsia" w:ascii="仿宋" w:hAnsi="仿宋" w:eastAsia="仿宋" w:cs="仿宋"/>
          <w:lang w:val="en-US"/>
        </w:rPr>
      </w:pPr>
    </w:p>
    <w:p>
      <w:pPr>
        <w:pStyle w:val="4"/>
        <w:spacing w:before="11"/>
        <w:ind w:firstLine="420" w:firstLineChars="200"/>
        <w:rPr>
          <w:rFonts w:hint="eastAsia" w:ascii="仿宋" w:hAnsi="仿宋" w:eastAsia="仿宋" w:cs="仿宋"/>
          <w:sz w:val="21"/>
        </w:rPr>
      </w:pPr>
    </w:p>
    <w:p>
      <w:pPr>
        <w:adjustRightInd w:val="0"/>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现委托上列受托人在</w:t>
      </w:r>
      <w:r>
        <w:rPr>
          <w:rFonts w:hint="eastAsia" w:ascii="仿宋" w:hAnsi="仿宋" w:eastAsia="仿宋" w:cs="仿宋"/>
          <w:sz w:val="24"/>
          <w:szCs w:val="24"/>
          <w:u w:val="thick"/>
          <w:lang w:val="en-US" w:eastAsia="zh-CN"/>
        </w:rPr>
        <w:t xml:space="preserve">  公</w:t>
      </w:r>
      <w:r>
        <w:rPr>
          <w:rFonts w:hint="eastAsia" w:ascii="仿宋" w:hAnsi="仿宋" w:eastAsia="仿宋" w:cs="仿宋"/>
          <w:sz w:val="24"/>
          <w:szCs w:val="24"/>
          <w:u w:val="thick"/>
          <w:lang w:val="en-US"/>
        </w:rPr>
        <w:t>司破产（含预重整阶段）</w:t>
      </w:r>
      <w:r>
        <w:rPr>
          <w:rFonts w:hint="eastAsia" w:ascii="仿宋" w:hAnsi="仿宋" w:eastAsia="仿宋" w:cs="仿宋"/>
          <w:sz w:val="24"/>
          <w:szCs w:val="24"/>
        </w:rPr>
        <w:t>案件中，作为我方的代理人。</w:t>
      </w:r>
    </w:p>
    <w:p>
      <w:p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代理人的代理权限为特别授权：</w:t>
      </w:r>
    </w:p>
    <w:p>
      <w:p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代为申报债权；2、代为参加债权人会议或其他会议；3、代为对相关事项发表意见；4、代为审查有关债权的证明材料；5、就表决事项代为行使表决权；6、提交或签收与本案相关法律文书；7、代领债权款项；8、其他</w:t>
      </w:r>
      <w:r>
        <w:rPr>
          <w:rFonts w:hint="eastAsia" w:ascii="仿宋" w:hAnsi="仿宋" w:eastAsia="仿宋" w:cs="仿宋"/>
          <w:sz w:val="24"/>
          <w:szCs w:val="24"/>
          <w:u w:val="thick"/>
          <w:lang w:val="en-US"/>
        </w:rPr>
        <w:tab/>
      </w:r>
      <w:r>
        <w:rPr>
          <w:rFonts w:hint="eastAsia" w:ascii="仿宋" w:hAnsi="仿宋" w:eastAsia="仿宋" w:cs="仿宋"/>
          <w:sz w:val="24"/>
          <w:szCs w:val="24"/>
          <w:u w:val="thick"/>
          <w:lang w:val="en-US"/>
        </w:rPr>
        <w:t xml:space="preserve">                                             </w:t>
      </w:r>
      <w:r>
        <w:rPr>
          <w:rFonts w:hint="eastAsia" w:ascii="仿宋" w:hAnsi="仿宋" w:eastAsia="仿宋" w:cs="仿宋"/>
          <w:sz w:val="24"/>
          <w:szCs w:val="24"/>
        </w:rPr>
        <w:t>。</w:t>
      </w:r>
    </w:p>
    <w:p>
      <w:p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代理期限：自本授权书签发之日起至本案全部处理完毕时止（</w:t>
      </w:r>
      <w:r>
        <w:rPr>
          <w:rFonts w:hint="eastAsia" w:ascii="仿宋" w:hAnsi="仿宋" w:eastAsia="仿宋" w:cs="仿宋"/>
          <w:sz w:val="24"/>
          <w:szCs w:val="24"/>
          <w:lang w:val="en-US"/>
        </w:rPr>
        <w:t>包括但不限于预重整、重整、破产清算、破产和解程序</w:t>
      </w:r>
      <w:r>
        <w:rPr>
          <w:rFonts w:hint="eastAsia" w:ascii="仿宋" w:hAnsi="仿宋" w:eastAsia="仿宋" w:cs="仿宋"/>
          <w:sz w:val="24"/>
          <w:szCs w:val="24"/>
        </w:rPr>
        <w:t>）。</w:t>
      </w:r>
    </w:p>
    <w:p>
      <w:pPr>
        <w:pStyle w:val="4"/>
        <w:spacing w:before="6"/>
        <w:rPr>
          <w:rFonts w:hint="eastAsia" w:ascii="仿宋" w:hAnsi="仿宋" w:eastAsia="仿宋" w:cs="仿宋"/>
          <w:sz w:val="19"/>
        </w:rPr>
      </w:pPr>
    </w:p>
    <w:p>
      <w:pPr>
        <w:pStyle w:val="4"/>
        <w:ind w:left="5209" w:firstLine="960" w:firstLineChars="400"/>
        <w:rPr>
          <w:rFonts w:hint="eastAsia" w:ascii="仿宋" w:hAnsi="仿宋" w:eastAsia="仿宋" w:cs="仿宋"/>
        </w:rPr>
      </w:pPr>
      <w:r>
        <w:rPr>
          <w:rFonts w:hint="eastAsia" w:ascii="仿宋" w:hAnsi="仿宋" w:eastAsia="仿宋" w:cs="仿宋"/>
        </w:rPr>
        <w:t>委托人(签字)：</w:t>
      </w:r>
    </w:p>
    <w:p>
      <w:pPr>
        <w:pStyle w:val="4"/>
        <w:rPr>
          <w:rFonts w:hint="eastAsia" w:ascii="仿宋" w:hAnsi="仿宋" w:eastAsia="仿宋" w:cs="仿宋"/>
          <w:sz w:val="32"/>
        </w:rPr>
      </w:pPr>
    </w:p>
    <w:p>
      <w:pPr>
        <w:pStyle w:val="4"/>
        <w:tabs>
          <w:tab w:val="left" w:pos="6702"/>
          <w:tab w:val="left" w:pos="7422"/>
          <w:tab w:val="left" w:pos="8142"/>
        </w:tabs>
        <w:ind w:left="5502" w:firstLine="720" w:firstLineChars="300"/>
        <w:rPr>
          <w:rFonts w:hint="eastAsia" w:ascii="仿宋" w:hAnsi="仿宋" w:eastAsia="仿宋" w:cs="仿宋"/>
        </w:rPr>
      </w:pPr>
      <w:r>
        <w:rPr>
          <w:rFonts w:hint="eastAsia" w:ascii="仿宋" w:hAnsi="仿宋" w:eastAsia="仿宋" w:cs="仿宋"/>
        </w:rPr>
        <w:t>日期：</w:t>
      </w:r>
      <w:r>
        <w:rPr>
          <w:rFonts w:hint="eastAsia" w:ascii="仿宋" w:hAnsi="仿宋" w:eastAsia="仿宋" w:cs="仿宋"/>
        </w:rPr>
        <w:tab/>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日</w:t>
      </w:r>
    </w:p>
    <w:p>
      <w:pPr>
        <w:pStyle w:val="4"/>
        <w:rPr>
          <w:rFonts w:hint="eastAsia" w:ascii="仿宋" w:hAnsi="仿宋" w:eastAsia="仿宋" w:cs="仿宋"/>
        </w:rPr>
      </w:pPr>
    </w:p>
    <w:p>
      <w:pPr>
        <w:pStyle w:val="4"/>
        <w:spacing w:before="6"/>
        <w:rPr>
          <w:rFonts w:hint="eastAsia" w:ascii="仿宋" w:hAnsi="仿宋" w:eastAsia="仿宋" w:cs="仿宋"/>
          <w:sz w:val="18"/>
        </w:rPr>
      </w:pPr>
    </w:p>
    <w:p>
      <w:pPr>
        <w:spacing w:before="2" w:line="3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注：1、授权委托书须由委托人签名。</w:t>
      </w:r>
    </w:p>
    <w:p>
      <w:pPr>
        <w:numPr>
          <w:ilvl w:val="0"/>
          <w:numId w:val="2"/>
        </w:numPr>
        <w:spacing w:before="2" w:line="360" w:lineRule="exact"/>
        <w:ind w:firstLine="964" w:firstLineChars="400"/>
        <w:rPr>
          <w:rFonts w:hint="eastAsia" w:ascii="仿宋" w:hAnsi="仿宋" w:eastAsia="仿宋" w:cs="仿宋"/>
          <w:b/>
          <w:bCs/>
          <w:sz w:val="24"/>
          <w:szCs w:val="24"/>
          <w:lang w:val="en-US"/>
        </w:rPr>
      </w:pPr>
      <w:r>
        <w:rPr>
          <w:rFonts w:hint="eastAsia" w:ascii="仿宋" w:hAnsi="仿宋" w:eastAsia="仿宋" w:cs="仿宋"/>
          <w:b/>
          <w:bCs/>
          <w:sz w:val="24"/>
          <w:szCs w:val="24"/>
          <w:lang w:val="en-US"/>
        </w:rPr>
        <w:t>债权人（自然人）的代理人系近亲属（父母、配偶、子女）的，应当提供证明材料。</w:t>
      </w:r>
    </w:p>
    <w:p>
      <w:pPr>
        <w:numPr>
          <w:ilvl w:val="0"/>
          <w:numId w:val="2"/>
        </w:numPr>
        <w:spacing w:before="2" w:line="36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rPr>
        <w:t>代理权限发生变更或解除，当事人应当书面告知人民法院及管理人。</w:t>
      </w:r>
    </w:p>
    <w:p>
      <w:pPr>
        <w:spacing w:before="2" w:line="360" w:lineRule="exact"/>
        <w:ind w:firstLine="480" w:firstLineChars="200"/>
        <w:rPr>
          <w:rFonts w:asciiTheme="minorEastAsia" w:hAnsiTheme="minorEastAsia" w:eastAsiaTheme="minorEastAsia" w:cstheme="minorEastAsia"/>
          <w:b/>
          <w:bCs/>
          <w:sz w:val="24"/>
          <w:szCs w:val="24"/>
        </w:rPr>
        <w:sectPr>
          <w:headerReference r:id="rId13" w:type="default"/>
          <w:footerReference r:id="rId14" w:type="default"/>
          <w:pgSz w:w="11910" w:h="16840"/>
          <w:pgMar w:top="720" w:right="720" w:bottom="720" w:left="720" w:header="227" w:footer="720" w:gutter="0"/>
          <w:cols w:space="720" w:num="1"/>
        </w:sectPr>
      </w:pPr>
    </w:p>
    <w:p>
      <w:pPr>
        <w:pStyle w:val="2"/>
        <w:spacing w:before="163"/>
        <w:rPr>
          <w:rFonts w:ascii="黑体" w:hAnsi="黑体" w:eastAsia="黑体" w:cs="黑体"/>
          <w:w w:val="99"/>
          <w:sz w:val="32"/>
          <w:szCs w:val="32"/>
        </w:rPr>
      </w:pPr>
      <w:r>
        <w:rPr>
          <w:rFonts w:hint="eastAsia" w:ascii="黑体" w:hAnsi="黑体" w:eastAsia="黑体" w:cs="黑体"/>
          <w:sz w:val="32"/>
          <w:szCs w:val="32"/>
        </w:rPr>
        <w:t>债权申报证据清单</w:t>
      </w:r>
    </w:p>
    <w:p>
      <w:pPr>
        <w:rPr>
          <w:sz w:val="28"/>
          <w:szCs w:val="28"/>
        </w:rPr>
      </w:pPr>
    </w:p>
    <w:p>
      <w:pPr>
        <w:spacing w:line="20" w:lineRule="exact"/>
        <w:rPr>
          <w:b/>
          <w:bCs/>
          <w:sz w:val="24"/>
          <w:szCs w:val="24"/>
        </w:rPr>
      </w:pPr>
    </w:p>
    <w:tbl>
      <w:tblPr>
        <w:tblStyle w:val="10"/>
        <w:tblW w:w="10455"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5275"/>
        <w:gridCol w:w="1187"/>
        <w:gridCol w:w="3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00" w:type="dxa"/>
            <w:tcBorders>
              <w:right w:val="single" w:color="auto" w:sz="4" w:space="0"/>
            </w:tcBorders>
            <w:vAlign w:val="center"/>
          </w:tcPr>
          <w:p>
            <w:pPr>
              <w:jc w:val="center"/>
              <w:rPr>
                <w:rFonts w:hint="eastAsia" w:ascii="仿宋" w:hAnsi="仿宋" w:eastAsia="仿宋" w:cs="仿宋"/>
                <w:b/>
                <w:bCs/>
                <w:sz w:val="24"/>
                <w:szCs w:val="24"/>
                <w:lang w:val="en-US"/>
              </w:rPr>
            </w:pPr>
            <w:r>
              <w:rPr>
                <w:rFonts w:hint="eastAsia" w:ascii="仿宋" w:hAnsi="仿宋" w:eastAsia="仿宋" w:cs="仿宋"/>
                <w:b/>
                <w:bCs/>
                <w:sz w:val="24"/>
                <w:szCs w:val="24"/>
                <w:lang w:val="en-US"/>
              </w:rPr>
              <w:t>序号</w:t>
            </w:r>
          </w:p>
        </w:tc>
        <w:tc>
          <w:tcPr>
            <w:tcW w:w="5275" w:type="dxa"/>
            <w:tcBorders>
              <w:left w:val="single" w:color="auto" w:sz="4" w:space="0"/>
            </w:tcBorders>
            <w:vAlign w:val="center"/>
          </w:tcPr>
          <w:p>
            <w:pPr>
              <w:jc w:val="center"/>
              <w:rPr>
                <w:rFonts w:hint="eastAsia" w:ascii="仿宋" w:hAnsi="仿宋" w:eastAsia="仿宋" w:cs="仿宋"/>
                <w:b/>
                <w:bCs/>
                <w:sz w:val="24"/>
                <w:szCs w:val="24"/>
                <w:lang w:val="en-US"/>
              </w:rPr>
            </w:pPr>
            <w:r>
              <w:rPr>
                <w:rFonts w:hint="eastAsia" w:ascii="仿宋" w:hAnsi="仿宋" w:eastAsia="仿宋" w:cs="仿宋"/>
                <w:b/>
                <w:bCs/>
                <w:sz w:val="24"/>
                <w:szCs w:val="24"/>
                <w:lang w:val="en-US"/>
              </w:rPr>
              <w:t>证据名称</w:t>
            </w:r>
          </w:p>
        </w:tc>
        <w:tc>
          <w:tcPr>
            <w:tcW w:w="1187"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页数</w:t>
            </w:r>
          </w:p>
        </w:tc>
        <w:tc>
          <w:tcPr>
            <w:tcW w:w="3093" w:type="dxa"/>
            <w:vAlign w:val="center"/>
          </w:tcPr>
          <w:p>
            <w:pPr>
              <w:jc w:val="center"/>
              <w:rPr>
                <w:rFonts w:hint="eastAsia" w:ascii="仿宋" w:hAnsi="仿宋" w:eastAsia="仿宋" w:cs="仿宋"/>
                <w:b/>
                <w:bCs/>
                <w:sz w:val="24"/>
                <w:szCs w:val="24"/>
                <w:lang w:val="en-US"/>
              </w:rPr>
            </w:pPr>
            <w:r>
              <w:rPr>
                <w:rFonts w:hint="eastAsia" w:ascii="仿宋" w:hAnsi="仿宋" w:eastAsia="仿宋" w:cs="仿宋"/>
                <w:b/>
                <w:bCs/>
                <w:sz w:val="24"/>
                <w:szCs w:val="24"/>
                <w:lang w:val="en-US"/>
              </w:rPr>
              <w:t>形成时间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5275" w:type="dxa"/>
            <w:vAlign w:val="center"/>
          </w:tcPr>
          <w:p>
            <w:pPr>
              <w:jc w:val="center"/>
              <w:rPr>
                <w:rFonts w:hint="eastAsia" w:ascii="仿宋" w:hAnsi="仿宋" w:eastAsia="仿宋" w:cs="仿宋"/>
                <w:sz w:val="24"/>
                <w:szCs w:val="24"/>
              </w:rPr>
            </w:pPr>
          </w:p>
        </w:tc>
        <w:tc>
          <w:tcPr>
            <w:tcW w:w="1187" w:type="dxa"/>
            <w:vAlign w:val="center"/>
          </w:tcPr>
          <w:p>
            <w:pPr>
              <w:jc w:val="center"/>
              <w:rPr>
                <w:rFonts w:hint="eastAsia" w:ascii="仿宋" w:hAnsi="仿宋" w:eastAsia="仿宋" w:cs="仿宋"/>
                <w:sz w:val="24"/>
                <w:szCs w:val="24"/>
              </w:rPr>
            </w:pPr>
          </w:p>
        </w:tc>
        <w:tc>
          <w:tcPr>
            <w:tcW w:w="3093"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5275" w:type="dxa"/>
            <w:vAlign w:val="center"/>
          </w:tcPr>
          <w:p>
            <w:pPr>
              <w:jc w:val="center"/>
              <w:rPr>
                <w:rFonts w:hint="eastAsia" w:ascii="仿宋" w:hAnsi="仿宋" w:eastAsia="仿宋" w:cs="仿宋"/>
                <w:sz w:val="24"/>
                <w:szCs w:val="24"/>
              </w:rPr>
            </w:pPr>
          </w:p>
        </w:tc>
        <w:tc>
          <w:tcPr>
            <w:tcW w:w="1187" w:type="dxa"/>
            <w:vAlign w:val="center"/>
          </w:tcPr>
          <w:p>
            <w:pPr>
              <w:jc w:val="center"/>
              <w:rPr>
                <w:rFonts w:hint="eastAsia" w:ascii="仿宋" w:hAnsi="仿宋" w:eastAsia="仿宋" w:cs="仿宋"/>
                <w:sz w:val="24"/>
                <w:szCs w:val="24"/>
              </w:rPr>
            </w:pPr>
          </w:p>
        </w:tc>
        <w:tc>
          <w:tcPr>
            <w:tcW w:w="3093"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5275" w:type="dxa"/>
            <w:vAlign w:val="center"/>
          </w:tcPr>
          <w:p>
            <w:pPr>
              <w:jc w:val="center"/>
              <w:rPr>
                <w:rFonts w:hint="eastAsia" w:ascii="仿宋" w:hAnsi="仿宋" w:eastAsia="仿宋" w:cs="仿宋"/>
                <w:sz w:val="24"/>
                <w:szCs w:val="24"/>
              </w:rPr>
            </w:pPr>
          </w:p>
        </w:tc>
        <w:tc>
          <w:tcPr>
            <w:tcW w:w="1187" w:type="dxa"/>
            <w:vAlign w:val="center"/>
          </w:tcPr>
          <w:p>
            <w:pPr>
              <w:jc w:val="center"/>
              <w:rPr>
                <w:rFonts w:hint="eastAsia" w:ascii="仿宋" w:hAnsi="仿宋" w:eastAsia="仿宋" w:cs="仿宋"/>
                <w:sz w:val="24"/>
                <w:szCs w:val="24"/>
              </w:rPr>
            </w:pPr>
          </w:p>
        </w:tc>
        <w:tc>
          <w:tcPr>
            <w:tcW w:w="3093"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5275" w:type="dxa"/>
            <w:vAlign w:val="center"/>
          </w:tcPr>
          <w:p>
            <w:pPr>
              <w:jc w:val="center"/>
              <w:rPr>
                <w:rFonts w:hint="eastAsia" w:ascii="仿宋" w:hAnsi="仿宋" w:eastAsia="仿宋" w:cs="仿宋"/>
                <w:sz w:val="24"/>
                <w:szCs w:val="24"/>
              </w:rPr>
            </w:pPr>
          </w:p>
        </w:tc>
        <w:tc>
          <w:tcPr>
            <w:tcW w:w="1187" w:type="dxa"/>
            <w:vAlign w:val="center"/>
          </w:tcPr>
          <w:p>
            <w:pPr>
              <w:jc w:val="center"/>
              <w:rPr>
                <w:rFonts w:hint="eastAsia" w:ascii="仿宋" w:hAnsi="仿宋" w:eastAsia="仿宋" w:cs="仿宋"/>
                <w:sz w:val="24"/>
                <w:szCs w:val="24"/>
              </w:rPr>
            </w:pPr>
          </w:p>
        </w:tc>
        <w:tc>
          <w:tcPr>
            <w:tcW w:w="3093"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5275" w:type="dxa"/>
            <w:vAlign w:val="center"/>
          </w:tcPr>
          <w:p>
            <w:pPr>
              <w:jc w:val="center"/>
              <w:rPr>
                <w:rFonts w:hint="eastAsia" w:ascii="仿宋" w:hAnsi="仿宋" w:eastAsia="仿宋" w:cs="仿宋"/>
                <w:sz w:val="24"/>
                <w:szCs w:val="24"/>
              </w:rPr>
            </w:pPr>
          </w:p>
        </w:tc>
        <w:tc>
          <w:tcPr>
            <w:tcW w:w="1187" w:type="dxa"/>
            <w:vAlign w:val="center"/>
          </w:tcPr>
          <w:p>
            <w:pPr>
              <w:jc w:val="center"/>
              <w:rPr>
                <w:rFonts w:hint="eastAsia" w:ascii="仿宋" w:hAnsi="仿宋" w:eastAsia="仿宋" w:cs="仿宋"/>
                <w:sz w:val="24"/>
                <w:szCs w:val="24"/>
              </w:rPr>
            </w:pPr>
          </w:p>
        </w:tc>
        <w:tc>
          <w:tcPr>
            <w:tcW w:w="3093"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5275" w:type="dxa"/>
            <w:vAlign w:val="center"/>
          </w:tcPr>
          <w:p>
            <w:pPr>
              <w:jc w:val="center"/>
              <w:rPr>
                <w:rFonts w:hint="eastAsia" w:ascii="仿宋" w:hAnsi="仿宋" w:eastAsia="仿宋" w:cs="仿宋"/>
                <w:sz w:val="24"/>
                <w:szCs w:val="24"/>
              </w:rPr>
            </w:pPr>
          </w:p>
        </w:tc>
        <w:tc>
          <w:tcPr>
            <w:tcW w:w="1187" w:type="dxa"/>
            <w:vAlign w:val="center"/>
          </w:tcPr>
          <w:p>
            <w:pPr>
              <w:jc w:val="center"/>
              <w:rPr>
                <w:rFonts w:hint="eastAsia" w:ascii="仿宋" w:hAnsi="仿宋" w:eastAsia="仿宋" w:cs="仿宋"/>
                <w:sz w:val="24"/>
                <w:szCs w:val="24"/>
              </w:rPr>
            </w:pPr>
          </w:p>
        </w:tc>
        <w:tc>
          <w:tcPr>
            <w:tcW w:w="3093"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5275" w:type="dxa"/>
            <w:vAlign w:val="center"/>
          </w:tcPr>
          <w:p>
            <w:pPr>
              <w:jc w:val="center"/>
              <w:rPr>
                <w:rFonts w:hint="eastAsia" w:ascii="仿宋" w:hAnsi="仿宋" w:eastAsia="仿宋" w:cs="仿宋"/>
                <w:sz w:val="24"/>
                <w:szCs w:val="24"/>
              </w:rPr>
            </w:pPr>
          </w:p>
        </w:tc>
        <w:tc>
          <w:tcPr>
            <w:tcW w:w="1187" w:type="dxa"/>
            <w:vAlign w:val="center"/>
          </w:tcPr>
          <w:p>
            <w:pPr>
              <w:jc w:val="center"/>
              <w:rPr>
                <w:rFonts w:hint="eastAsia" w:ascii="仿宋" w:hAnsi="仿宋" w:eastAsia="仿宋" w:cs="仿宋"/>
                <w:sz w:val="24"/>
                <w:szCs w:val="24"/>
              </w:rPr>
            </w:pPr>
          </w:p>
        </w:tc>
        <w:tc>
          <w:tcPr>
            <w:tcW w:w="3093"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5275" w:type="dxa"/>
            <w:vAlign w:val="center"/>
          </w:tcPr>
          <w:p>
            <w:pPr>
              <w:jc w:val="center"/>
              <w:rPr>
                <w:rFonts w:hint="eastAsia" w:ascii="仿宋" w:hAnsi="仿宋" w:eastAsia="仿宋" w:cs="仿宋"/>
                <w:sz w:val="24"/>
                <w:szCs w:val="24"/>
              </w:rPr>
            </w:pPr>
          </w:p>
        </w:tc>
        <w:tc>
          <w:tcPr>
            <w:tcW w:w="1187" w:type="dxa"/>
            <w:vAlign w:val="center"/>
          </w:tcPr>
          <w:p>
            <w:pPr>
              <w:jc w:val="center"/>
              <w:rPr>
                <w:rFonts w:hint="eastAsia" w:ascii="仿宋" w:hAnsi="仿宋" w:eastAsia="仿宋" w:cs="仿宋"/>
                <w:sz w:val="24"/>
                <w:szCs w:val="24"/>
              </w:rPr>
            </w:pPr>
          </w:p>
        </w:tc>
        <w:tc>
          <w:tcPr>
            <w:tcW w:w="3093"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5275" w:type="dxa"/>
            <w:vAlign w:val="center"/>
          </w:tcPr>
          <w:p>
            <w:pPr>
              <w:jc w:val="center"/>
              <w:rPr>
                <w:rFonts w:hint="eastAsia" w:ascii="仿宋" w:hAnsi="仿宋" w:eastAsia="仿宋" w:cs="仿宋"/>
                <w:sz w:val="24"/>
                <w:szCs w:val="24"/>
              </w:rPr>
            </w:pPr>
          </w:p>
        </w:tc>
        <w:tc>
          <w:tcPr>
            <w:tcW w:w="1187" w:type="dxa"/>
            <w:vAlign w:val="center"/>
          </w:tcPr>
          <w:p>
            <w:pPr>
              <w:jc w:val="center"/>
              <w:rPr>
                <w:rFonts w:hint="eastAsia" w:ascii="仿宋" w:hAnsi="仿宋" w:eastAsia="仿宋" w:cs="仿宋"/>
                <w:sz w:val="24"/>
                <w:szCs w:val="24"/>
              </w:rPr>
            </w:pPr>
          </w:p>
        </w:tc>
        <w:tc>
          <w:tcPr>
            <w:tcW w:w="3093"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5275" w:type="dxa"/>
            <w:vAlign w:val="center"/>
          </w:tcPr>
          <w:p>
            <w:pPr>
              <w:jc w:val="center"/>
              <w:rPr>
                <w:rFonts w:hint="eastAsia" w:ascii="仿宋" w:hAnsi="仿宋" w:eastAsia="仿宋" w:cs="仿宋"/>
                <w:sz w:val="24"/>
                <w:szCs w:val="24"/>
              </w:rPr>
            </w:pPr>
          </w:p>
        </w:tc>
        <w:tc>
          <w:tcPr>
            <w:tcW w:w="1187" w:type="dxa"/>
            <w:vAlign w:val="center"/>
          </w:tcPr>
          <w:p>
            <w:pPr>
              <w:jc w:val="center"/>
              <w:rPr>
                <w:rFonts w:hint="eastAsia" w:ascii="仿宋" w:hAnsi="仿宋" w:eastAsia="仿宋" w:cs="仿宋"/>
                <w:sz w:val="24"/>
                <w:szCs w:val="24"/>
              </w:rPr>
            </w:pPr>
          </w:p>
        </w:tc>
        <w:tc>
          <w:tcPr>
            <w:tcW w:w="3093"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7" w:hRule="atLeast"/>
        </w:trPr>
        <w:tc>
          <w:tcPr>
            <w:tcW w:w="10455" w:type="dxa"/>
            <w:gridSpan w:val="4"/>
            <w:vAlign w:val="center"/>
          </w:tcPr>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债权人承诺及声明：</w:t>
            </w:r>
            <w:r>
              <w:rPr>
                <w:rFonts w:hint="eastAsia" w:ascii="仿宋" w:hAnsi="仿宋" w:eastAsia="仿宋" w:cs="仿宋"/>
                <w:b/>
                <w:bCs/>
                <w:sz w:val="24"/>
                <w:szCs w:val="24"/>
                <w:lang w:val="en-US"/>
              </w:rPr>
              <w:t>1、请按证据材料形成时间先后依次填写；2、如本页不够，可另续页，续页时请保持证据序号；3</w:t>
            </w:r>
            <w:r>
              <w:rPr>
                <w:rFonts w:hint="eastAsia" w:ascii="仿宋" w:hAnsi="仿宋" w:eastAsia="仿宋" w:cs="仿宋"/>
                <w:b/>
                <w:bCs/>
                <w:sz w:val="24"/>
                <w:szCs w:val="24"/>
              </w:rPr>
              <w:t>、上述证据的真实性、合法性，由</w:t>
            </w:r>
            <w:r>
              <w:rPr>
                <w:rFonts w:hint="eastAsia" w:ascii="仿宋" w:hAnsi="仿宋" w:eastAsia="仿宋" w:cs="仿宋"/>
                <w:b/>
                <w:bCs/>
                <w:sz w:val="24"/>
                <w:szCs w:val="24"/>
                <w:lang w:val="en-US"/>
              </w:rPr>
              <w:t>债权</w:t>
            </w:r>
            <w:r>
              <w:rPr>
                <w:rFonts w:hint="eastAsia" w:ascii="仿宋" w:hAnsi="仿宋" w:eastAsia="仿宋" w:cs="仿宋"/>
                <w:b/>
                <w:bCs/>
                <w:sz w:val="24"/>
                <w:szCs w:val="24"/>
              </w:rPr>
              <w:t>人承担法律责任；</w:t>
            </w:r>
            <w:r>
              <w:rPr>
                <w:rFonts w:hint="eastAsia" w:ascii="仿宋" w:hAnsi="仿宋" w:eastAsia="仿宋" w:cs="仿宋"/>
                <w:b/>
                <w:bCs/>
                <w:sz w:val="24"/>
                <w:szCs w:val="24"/>
                <w:lang w:val="en-US"/>
              </w:rPr>
              <w:t>4</w:t>
            </w:r>
            <w:r>
              <w:rPr>
                <w:rFonts w:hint="eastAsia" w:ascii="仿宋" w:hAnsi="仿宋" w:eastAsia="仿宋" w:cs="仿宋"/>
                <w:b/>
                <w:bCs/>
                <w:sz w:val="24"/>
                <w:szCs w:val="24"/>
              </w:rPr>
              <w:t>、如有补充证据应及时提交，因迟延提交或未提交的不利后果由</w:t>
            </w:r>
            <w:r>
              <w:rPr>
                <w:rFonts w:hint="eastAsia" w:ascii="仿宋" w:hAnsi="仿宋" w:eastAsia="仿宋" w:cs="仿宋"/>
                <w:b/>
                <w:bCs/>
                <w:sz w:val="24"/>
                <w:szCs w:val="24"/>
                <w:lang w:val="en-US"/>
              </w:rPr>
              <w:t>债权</w:t>
            </w:r>
            <w:r>
              <w:rPr>
                <w:rFonts w:hint="eastAsia" w:ascii="仿宋" w:hAnsi="仿宋" w:eastAsia="仿宋" w:cs="仿宋"/>
                <w:b/>
                <w:bCs/>
                <w:sz w:val="24"/>
                <w:szCs w:val="24"/>
              </w:rPr>
              <w:t>人承担；</w:t>
            </w:r>
            <w:r>
              <w:rPr>
                <w:rFonts w:hint="eastAsia" w:ascii="仿宋" w:hAnsi="仿宋" w:eastAsia="仿宋" w:cs="仿宋"/>
                <w:b/>
                <w:bCs/>
                <w:sz w:val="24"/>
                <w:szCs w:val="24"/>
                <w:lang w:val="en-US"/>
              </w:rPr>
              <w:t>5</w:t>
            </w:r>
            <w:r>
              <w:rPr>
                <w:rFonts w:hint="eastAsia" w:ascii="仿宋" w:hAnsi="仿宋" w:eastAsia="仿宋" w:cs="仿宋"/>
                <w:b/>
                <w:bCs/>
                <w:sz w:val="24"/>
                <w:szCs w:val="24"/>
              </w:rPr>
              <w:t>、证据原件、原物由</w:t>
            </w:r>
            <w:r>
              <w:rPr>
                <w:rFonts w:hint="eastAsia" w:ascii="仿宋" w:hAnsi="仿宋" w:eastAsia="仿宋" w:cs="仿宋"/>
                <w:b/>
                <w:bCs/>
                <w:sz w:val="24"/>
                <w:szCs w:val="24"/>
                <w:lang w:val="en-US"/>
              </w:rPr>
              <w:t>债权</w:t>
            </w:r>
            <w:r>
              <w:rPr>
                <w:rFonts w:hint="eastAsia" w:ascii="仿宋" w:hAnsi="仿宋" w:eastAsia="仿宋" w:cs="仿宋"/>
                <w:b/>
                <w:bCs/>
                <w:sz w:val="24"/>
                <w:szCs w:val="24"/>
              </w:rPr>
              <w:t>人自行保管并随时备查验，如交由管理人保管的，以管理人书面收据为准。</w:t>
            </w:r>
          </w:p>
        </w:tc>
      </w:tr>
    </w:tbl>
    <w:p>
      <w:pPr>
        <w:pStyle w:val="4"/>
        <w:ind w:left="400"/>
        <w:rPr>
          <w:rFonts w:hint="eastAsia" w:ascii="仿宋" w:hAnsi="仿宋" w:eastAsia="仿宋" w:cs="仿宋"/>
          <w:sz w:val="28"/>
          <w:szCs w:val="28"/>
        </w:rPr>
      </w:pPr>
    </w:p>
    <w:p>
      <w:pPr>
        <w:pStyle w:val="4"/>
        <w:ind w:left="400"/>
        <w:rPr>
          <w:rFonts w:hint="eastAsia" w:ascii="仿宋" w:hAnsi="仿宋" w:eastAsia="仿宋" w:cs="仿宋"/>
          <w:sz w:val="28"/>
          <w:szCs w:val="28"/>
        </w:rPr>
      </w:pPr>
    </w:p>
    <w:p>
      <w:pPr>
        <w:pStyle w:val="4"/>
        <w:ind w:left="400"/>
        <w:rPr>
          <w:rFonts w:hint="eastAsia" w:ascii="仿宋" w:hAnsi="仿宋" w:eastAsia="仿宋" w:cs="仿宋"/>
          <w:sz w:val="28"/>
          <w:szCs w:val="28"/>
        </w:rPr>
      </w:pPr>
    </w:p>
    <w:p>
      <w:pPr>
        <w:pStyle w:val="4"/>
        <w:ind w:left="400"/>
        <w:rPr>
          <w:rFonts w:hint="eastAsia" w:ascii="仿宋" w:hAnsi="仿宋" w:eastAsia="仿宋" w:cs="仿宋"/>
        </w:rPr>
      </w:pPr>
      <w:r>
        <w:rPr>
          <w:rFonts w:hint="eastAsia" w:ascii="仿宋" w:hAnsi="仿宋" w:eastAsia="仿宋" w:cs="仿宋"/>
        </w:rPr>
        <w:t>债权人（签</w:t>
      </w:r>
      <w:r>
        <w:rPr>
          <w:rFonts w:hint="eastAsia" w:ascii="仿宋" w:hAnsi="仿宋" w:eastAsia="仿宋" w:cs="仿宋"/>
          <w:lang w:val="en-US"/>
        </w:rPr>
        <w:t>字/盖</w:t>
      </w:r>
      <w:r>
        <w:rPr>
          <w:rFonts w:hint="eastAsia" w:ascii="仿宋" w:hAnsi="仿宋" w:eastAsia="仿宋" w:cs="仿宋"/>
        </w:rPr>
        <w:t>章）：</w:t>
      </w:r>
    </w:p>
    <w:p>
      <w:pPr>
        <w:pStyle w:val="4"/>
        <w:ind w:left="400"/>
        <w:rPr>
          <w:rFonts w:hint="eastAsia" w:ascii="仿宋" w:hAnsi="仿宋" w:eastAsia="仿宋" w:cs="仿宋"/>
        </w:rPr>
      </w:pPr>
    </w:p>
    <w:p>
      <w:pPr>
        <w:pStyle w:val="4"/>
        <w:ind w:left="400"/>
        <w:rPr>
          <w:rFonts w:hint="eastAsia" w:ascii="仿宋" w:hAnsi="仿宋" w:eastAsia="仿宋" w:cs="仿宋"/>
        </w:rPr>
      </w:pPr>
    </w:p>
    <w:p>
      <w:pPr>
        <w:pStyle w:val="4"/>
        <w:spacing w:before="5"/>
        <w:ind w:left="400"/>
        <w:rPr>
          <w:lang w:val="en-US"/>
        </w:rPr>
      </w:pPr>
      <w:r>
        <w:rPr>
          <w:rFonts w:hint="eastAsia" w:ascii="仿宋" w:hAnsi="仿宋" w:eastAsia="仿宋" w:cs="仿宋"/>
        </w:rPr>
        <w:t xml:space="preserve">提交日期： </w:t>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rPr>
        <w:t xml:space="preserve">    月    日</w:t>
      </w:r>
    </w:p>
    <w:p>
      <w:pPr>
        <w:tabs>
          <w:tab w:val="left" w:pos="786"/>
        </w:tabs>
        <w:spacing w:line="195" w:lineRule="auto"/>
        <w:jc w:val="both"/>
      </w:pPr>
    </w:p>
    <w:p>
      <w:pPr>
        <w:tabs>
          <w:tab w:val="left" w:pos="786"/>
        </w:tabs>
        <w:spacing w:line="195" w:lineRule="auto"/>
        <w:jc w:val="both"/>
      </w:pPr>
    </w:p>
    <w:p>
      <w:pPr>
        <w:pStyle w:val="3"/>
        <w:spacing w:before="0" w:line="360" w:lineRule="auto"/>
        <w:ind w:left="0"/>
        <w:jc w:val="center"/>
        <w:rPr>
          <w:sz w:val="36"/>
          <w:szCs w:val="36"/>
          <w:lang w:val="en-US"/>
        </w:rPr>
        <w:sectPr>
          <w:headerReference r:id="rId15" w:type="default"/>
          <w:footerReference r:id="rId16" w:type="default"/>
          <w:type w:val="oddPage"/>
          <w:pgSz w:w="11910" w:h="16840"/>
          <w:pgMar w:top="720" w:right="720" w:bottom="720" w:left="720" w:header="227" w:footer="720" w:gutter="0"/>
          <w:cols w:space="720" w:num="1"/>
        </w:sectPr>
      </w:pPr>
    </w:p>
    <w:p>
      <w:pPr>
        <w:pStyle w:val="3"/>
        <w:spacing w:before="0" w:line="360" w:lineRule="auto"/>
        <w:ind w:left="0"/>
        <w:jc w:val="center"/>
        <w:rPr>
          <w:rFonts w:hint="eastAsia" w:ascii="黑体" w:hAnsi="黑体" w:eastAsia="黑体" w:cs="黑体"/>
          <w:sz w:val="36"/>
          <w:szCs w:val="36"/>
          <w:lang w:val="en-US"/>
        </w:rPr>
      </w:pPr>
      <w:r>
        <w:rPr>
          <w:rFonts w:hint="eastAsia" w:ascii="黑体" w:hAnsi="黑体" w:eastAsia="黑体" w:cs="黑体"/>
          <w:sz w:val="32"/>
          <w:szCs w:val="32"/>
          <w:lang w:val="en-US" w:bidi="ar-SA"/>
        </w:rPr>
        <mc:AlternateContent>
          <mc:Choice Requires="wps">
            <w:drawing>
              <wp:anchor distT="0" distB="0" distL="114300" distR="114300" simplePos="0" relativeHeight="251660288" behindDoc="0" locked="0" layoutInCell="1" allowOverlap="1">
                <wp:simplePos x="0" y="0"/>
                <wp:positionH relativeFrom="column">
                  <wp:posOffset>6155055</wp:posOffset>
                </wp:positionH>
                <wp:positionV relativeFrom="paragraph">
                  <wp:posOffset>-351155</wp:posOffset>
                </wp:positionV>
                <wp:extent cx="485775" cy="2355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6076" cy="235719"/>
                        </a:xfrm>
                        <a:prstGeom prst="rect">
                          <a:avLst/>
                        </a:prstGeom>
                        <a:noFill/>
                        <a:ln w="6350">
                          <a:noFill/>
                        </a:ln>
                        <a:effectLst/>
                      </wps:spPr>
                      <wps:txbx>
                        <w:txbxContent>
                          <w:p>
                            <w:pPr>
                              <w:rPr>
                                <w:rFonts w:hint="eastAsia" w:ascii="仿宋" w:hAnsi="仿宋" w:eastAsia="仿宋" w:cs="仿宋"/>
                                <w:sz w:val="18"/>
                                <w:szCs w:val="18"/>
                                <w:lang w:eastAsia="zh-CN"/>
                              </w:rPr>
                            </w:pPr>
                            <w:r>
                              <w:rPr>
                                <w:rFonts w:hint="eastAsia" w:ascii="仿宋" w:hAnsi="仿宋" w:eastAsia="仿宋" w:cs="仿宋"/>
                                <w:sz w:val="18"/>
                                <w:szCs w:val="18"/>
                                <w:lang w:val="en-US"/>
                              </w:rPr>
                              <w:t>附件</w:t>
                            </w:r>
                            <w:r>
                              <w:rPr>
                                <w:rFonts w:hint="eastAsia" w:ascii="仿宋" w:hAnsi="仿宋" w:eastAsia="仿宋" w:cs="仿宋"/>
                                <w:sz w:val="18"/>
                                <w:szCs w:val="18"/>
                                <w:lang w:val="en-US" w:eastAsia="zh-CN"/>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4.65pt;margin-top:-27.65pt;height:18.55pt;width:38.25pt;z-index:251660288;mso-width-relative:page;mso-height-relative:page;" filled="f" stroked="f" coordsize="21600,21600" o:gfxdata="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AZ+0dwAAAAMAQAADwAAAAAAAAABACAA&#10;AAAiAAAAZHJzL2Rvd25yZXYueG1sUEsBAhQAFAAAAAgAh07iQON8rMBCAgAAcwQAAA4AAAAAAAAA&#10;AQAgAAAAKwEAAGRycy9lMm9Eb2MueG1sUEsFBgAAAAAGAAYAWQEAAN8FAAAAAA==&#10;">
                <v:fill on="f" focussize="0,0"/>
                <v:stroke on="f" weight="0.5pt"/>
                <v:imagedata o:title=""/>
                <o:lock v:ext="edit" aspectratio="f"/>
                <v:textbox>
                  <w:txbxContent>
                    <w:p>
                      <w:pPr>
                        <w:rPr>
                          <w:rFonts w:hint="eastAsia" w:ascii="仿宋" w:hAnsi="仿宋" w:eastAsia="仿宋" w:cs="仿宋"/>
                          <w:sz w:val="18"/>
                          <w:szCs w:val="18"/>
                          <w:lang w:eastAsia="zh-CN"/>
                        </w:rPr>
                      </w:pPr>
                      <w:r>
                        <w:rPr>
                          <w:rFonts w:hint="eastAsia" w:ascii="仿宋" w:hAnsi="仿宋" w:eastAsia="仿宋" w:cs="仿宋"/>
                          <w:sz w:val="18"/>
                          <w:szCs w:val="18"/>
                          <w:lang w:val="en-US"/>
                        </w:rPr>
                        <w:t>附件</w:t>
                      </w:r>
                      <w:r>
                        <w:rPr>
                          <w:rFonts w:hint="eastAsia" w:ascii="仿宋" w:hAnsi="仿宋" w:eastAsia="仿宋" w:cs="仿宋"/>
                          <w:sz w:val="18"/>
                          <w:szCs w:val="18"/>
                          <w:lang w:val="en-US" w:eastAsia="zh-CN"/>
                        </w:rPr>
                        <w:t>8</w:t>
                      </w:r>
                    </w:p>
                  </w:txbxContent>
                </v:textbox>
              </v:shape>
            </w:pict>
          </mc:Fallback>
        </mc:AlternateContent>
      </w:r>
      <w:r>
        <w:rPr>
          <w:rFonts w:hint="eastAsia" w:ascii="黑体" w:hAnsi="黑体" w:eastAsia="黑体" w:cs="黑体"/>
          <w:sz w:val="36"/>
          <w:szCs w:val="36"/>
          <w:lang w:val="en-US"/>
        </w:rPr>
        <w:t>债务人财产线索征询意见书</w:t>
      </w:r>
    </w:p>
    <w:p>
      <w:pPr>
        <w:jc w:val="right"/>
        <w:rPr>
          <w:lang w:val="en-US"/>
        </w:rPr>
      </w:pPr>
    </w:p>
    <w:p>
      <w:pPr>
        <w:autoSpaceDE/>
        <w:autoSpaceDN/>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为保证对债务人全面清产核资，顺利推进重整工作，保障全体债权人合法权益，根据《中华人民共和国企业破产法》相关规定，特向全体债权人征询债务人财产线索。</w:t>
      </w:r>
    </w:p>
    <w:p>
      <w:pPr>
        <w:autoSpaceDE/>
        <w:autoSpaceDN/>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若你/你单位知晓</w:t>
      </w:r>
      <w:r>
        <w:rPr>
          <w:rFonts w:hint="eastAsia" w:ascii="仿宋" w:hAnsi="仿宋" w:eastAsia="仿宋" w:cs="仿宋"/>
          <w:b/>
          <w:bCs/>
          <w:sz w:val="24"/>
          <w:szCs w:val="24"/>
          <w:u w:val="single"/>
          <w:lang w:val="en-US"/>
        </w:rPr>
        <w:t>债务人非法隐匿、转移、处分财产等</w:t>
      </w:r>
      <w:r>
        <w:rPr>
          <w:rFonts w:hint="eastAsia" w:ascii="仿宋" w:hAnsi="仿宋" w:eastAsia="仿宋" w:cs="仿宋"/>
          <w:sz w:val="24"/>
          <w:szCs w:val="24"/>
          <w:lang w:val="en-US"/>
        </w:rPr>
        <w:t>的相关信息，敬请向管理人提供，以确保最大限度保护你/你单位等全体债权人的权益。感谢配合！</w:t>
      </w:r>
    </w:p>
    <w:tbl>
      <w:tblPr>
        <w:tblStyle w:val="11"/>
        <w:tblpPr w:leftFromText="180" w:rightFromText="180" w:vertAnchor="text" w:horzAnchor="page" w:tblpX="778" w:tblpY="64"/>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4" w:hRule="atLeast"/>
        </w:trPr>
        <w:tc>
          <w:tcPr>
            <w:tcW w:w="10485" w:type="dxa"/>
          </w:tcPr>
          <w:p>
            <w:pPr>
              <w:jc w:val="both"/>
              <w:rPr>
                <w:rFonts w:hint="eastAsia" w:ascii="仿宋" w:hAnsi="仿宋" w:eastAsia="仿宋" w:cs="仿宋"/>
                <w:b/>
                <w:bCs/>
                <w:sz w:val="24"/>
                <w:szCs w:val="24"/>
                <w:lang w:val="en-US"/>
              </w:rPr>
            </w:pPr>
            <w:r>
              <w:rPr>
                <w:rFonts w:hint="eastAsia" w:ascii="仿宋" w:hAnsi="仿宋" w:eastAsia="仿宋" w:cs="仿宋"/>
                <w:b/>
                <w:bCs/>
                <w:sz w:val="24"/>
                <w:szCs w:val="24"/>
                <w:lang w:val="en-US"/>
              </w:rPr>
              <w:t>财产线索详细说明：</w:t>
            </w: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p>
            <w:pPr>
              <w:jc w:val="both"/>
              <w:rPr>
                <w:rFonts w:hint="eastAsia" w:ascii="仿宋" w:hAnsi="仿宋" w:eastAsia="仿宋" w:cs="仿宋"/>
                <w:szCs w:val="20"/>
                <w:lang w:val="en-US"/>
              </w:rPr>
            </w:pPr>
          </w:p>
        </w:tc>
      </w:tr>
    </w:tbl>
    <w:p>
      <w:pPr>
        <w:pStyle w:val="3"/>
        <w:spacing w:before="0" w:line="360" w:lineRule="auto"/>
        <w:ind w:left="0"/>
        <w:jc w:val="center"/>
        <w:rPr>
          <w:sz w:val="36"/>
          <w:szCs w:val="36"/>
          <w:lang w:val="en-US"/>
        </w:rPr>
      </w:pPr>
    </w:p>
    <w:p>
      <w:pPr>
        <w:rPr>
          <w:lang w:val="en-US"/>
        </w:rPr>
      </w:pPr>
    </w:p>
    <w:p>
      <w:pPr>
        <w:rPr>
          <w:lang w:val="en-US"/>
        </w:rPr>
      </w:pPr>
    </w:p>
    <w:sectPr>
      <w:headerReference r:id="rId17" w:type="default"/>
      <w:footerReference r:id="rId18" w:type="default"/>
      <w:type w:val="oddPage"/>
      <w:pgSz w:w="11910" w:h="16840"/>
      <w:pgMar w:top="720" w:right="720" w:bottom="720" w:left="720" w:header="227"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- 3 -</w:t>
    </w:r>
    <w:r>
      <w:fldChar w:fldCharType="end"/>
    </w:r>
    <w:r>
      <w:rPr>
        <w:rFonts w:hint="eastAsia"/>
        <w:color w:val="000000" w:themeColor="text1"/>
        <w:lang w:val="en-US"/>
        <w14:textFill>
          <w14:solidFill>
            <w14:schemeClr w14:val="tx1"/>
          </w14:solidFill>
        </w14:textFill>
      </w:rPr>
      <w:t>南京建工产业集团等25家公司预重整案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509063"/>
      <w:docPartObj>
        <w:docPartGallery w:val="autotext"/>
      </w:docPartObj>
    </w:sdtPr>
    <w:sdtContent>
      <w:p>
        <w:pPr>
          <w:pStyle w:val="6"/>
          <w:jc w:val="center"/>
        </w:pPr>
        <w:r>
          <w:fldChar w:fldCharType="begin"/>
        </w:r>
        <w:r>
          <w:instrText xml:space="preserve"> PAGE   \* MERGEFORMAT </w:instrText>
        </w:r>
        <w:r>
          <w:fldChar w:fldCharType="separate"/>
        </w:r>
        <w:r>
          <w:t>1</w:t>
        </w:r>
        <w:r>
          <w:fldChar w:fldCharType="end"/>
        </w:r>
      </w:p>
    </w:sdtContent>
  </w:sdt>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hint="eastAsia" w:ascii="仿宋" w:hAnsi="仿宋" w:eastAsia="仿宋" w:cs="仿宋"/>
        <w:lang w:val="en-US"/>
      </w:rPr>
    </w:pPr>
    <w:r>
      <w:rPr>
        <w:rFonts w:hint="eastAsia" w:ascii="仿宋" w:hAnsi="仿宋" w:eastAsia="仿宋" w:cs="仿宋"/>
        <w:lang w:val="en-US"/>
      </w:rPr>
      <w:t>金盛置业投资集团有限公司</w:t>
    </w:r>
    <w:r>
      <w:rPr>
        <w:rFonts w:hint="eastAsia" w:ascii="仿宋" w:hAnsi="仿宋" w:eastAsia="仿宋" w:cs="仿宋"/>
        <w:lang w:val="en-US" w:eastAsia="zh-CN"/>
      </w:rPr>
      <w:t>等28家公司实质合并</w:t>
    </w:r>
    <w:r>
      <w:rPr>
        <w:rFonts w:hint="eastAsia" w:ascii="仿宋" w:hAnsi="仿宋" w:eastAsia="仿宋" w:cs="仿宋"/>
        <w:lang w:val="en-US"/>
      </w:rPr>
      <w:t>重整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hint="default" w:ascii="仿宋" w:hAnsi="仿宋" w:eastAsia="仿宋" w:cs="仿宋"/>
        <w:lang w:val="en-US" w:eastAsia="zh-CN"/>
      </w:rPr>
    </w:pPr>
    <w:r>
      <w:rPr>
        <w:rFonts w:hint="eastAsia" w:ascii="仿宋" w:hAnsi="仿宋" w:eastAsia="仿宋" w:cs="仿宋"/>
        <w:lang w:val="en-US"/>
      </w:rPr>
      <w:t>金盛置业投资集团有限公司</w:t>
    </w:r>
    <w:r>
      <w:rPr>
        <w:rFonts w:hint="eastAsia" w:ascii="仿宋" w:hAnsi="仿宋" w:eastAsia="仿宋" w:cs="仿宋"/>
        <w:lang w:val="en-US" w:eastAsia="zh-CN"/>
      </w:rPr>
      <w:t>等28家公司实质合并</w:t>
    </w:r>
    <w:r>
      <w:rPr>
        <w:rFonts w:hint="eastAsia" w:ascii="仿宋" w:hAnsi="仿宋" w:eastAsia="仿宋" w:cs="仿宋"/>
        <w:lang w:val="en-US"/>
      </w:rPr>
      <w:t>重整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tabs>
        <w:tab w:val="left" w:pos="9829"/>
        <w:tab w:val="clear" w:pos="4153"/>
      </w:tabs>
      <w:jc w:val="left"/>
      <w:rPr>
        <w:rFonts w:hint="default" w:eastAsia="宋体"/>
        <w:lang w:val="en-US" w:eastAsia="zh-CN"/>
      </w:rPr>
    </w:pPr>
    <w:r>
      <w:rPr>
        <w:rFonts w:hint="eastAsia" w:ascii="仿宋" w:hAnsi="仿宋" w:eastAsia="仿宋" w:cs="仿宋"/>
        <w:color w:val="000000" w:themeColor="text1"/>
        <w:lang w:val="en-US"/>
        <w14:textFill>
          <w14:solidFill>
            <w14:schemeClr w14:val="tx1"/>
          </w14:solidFill>
        </w14:textFill>
      </w:rPr>
      <w:t>金盛置业投资集团有限公司</w:t>
    </w:r>
    <w:r>
      <w:rPr>
        <w:rFonts w:hint="eastAsia" w:ascii="仿宋" w:hAnsi="仿宋" w:eastAsia="仿宋" w:cs="仿宋"/>
        <w:lang w:val="en-US" w:eastAsia="zh-CN"/>
      </w:rPr>
      <w:t>等28家公司实质合并</w:t>
    </w:r>
    <w:r>
      <w:rPr>
        <w:rFonts w:hint="eastAsia" w:ascii="仿宋" w:hAnsi="仿宋" w:eastAsia="仿宋" w:cs="仿宋"/>
        <w:lang w:val="en-US"/>
      </w:rPr>
      <w:t>重整</w:t>
    </w: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left"/>
      <w:rPr>
        <w:rFonts w:hint="eastAsia" w:eastAsia="仿宋"/>
        <w:lang w:val="en-US" w:eastAsia="zh-CN"/>
      </w:rPr>
    </w:pPr>
    <w:r>
      <w:rPr>
        <w:rFonts w:hint="eastAsia" w:ascii="仿宋" w:hAnsi="仿宋" w:eastAsia="仿宋" w:cs="仿宋"/>
        <w:color w:val="000000" w:themeColor="text1"/>
        <w:lang w:val="en-US"/>
        <w14:textFill>
          <w14:solidFill>
            <w14:schemeClr w14:val="tx1"/>
          </w14:solidFill>
        </w14:textFill>
      </w:rPr>
      <w:t>金盛置业投资集团有限公司</w:t>
    </w:r>
    <w:r>
      <w:rPr>
        <w:rFonts w:hint="eastAsia" w:ascii="仿宋" w:hAnsi="仿宋" w:eastAsia="仿宋" w:cs="仿宋"/>
        <w:lang w:val="en-US" w:eastAsia="zh-CN"/>
      </w:rPr>
      <w:t>等28家公司实质合并</w:t>
    </w:r>
    <w:r>
      <w:rPr>
        <w:rFonts w:hint="eastAsia" w:ascii="仿宋" w:hAnsi="仿宋" w:eastAsia="仿宋" w:cs="仿宋"/>
        <w:lang w:val="en-US"/>
      </w:rPr>
      <w:t xml:space="preserve">重整   </w:t>
    </w:r>
    <w:r>
      <w:rPr>
        <w:rFonts w:hint="eastAsia" w:ascii="仿宋" w:hAnsi="仿宋" w:eastAsia="仿宋" w:cs="仿宋"/>
        <w:lang w:val="en-US" w:eastAsia="zh-CN"/>
      </w:rPr>
      <w:t xml:space="preserve"> </w:t>
    </w:r>
    <w:r>
      <w:rPr>
        <w:lang w:val="en-US"/>
      </w:rPr>
      <w:t xml:space="preserve">                                                   </w:t>
    </w:r>
    <w:r>
      <w:rPr>
        <w:rFonts w:hint="eastAsia"/>
        <w:lang w:val="en-US" w:eastAsia="zh-CN"/>
      </w:rPr>
      <w:t xml:space="preserve">        </w:t>
    </w:r>
    <w:r>
      <w:rPr>
        <w:rFonts w:hint="eastAsia" w:ascii="仿宋" w:hAnsi="仿宋" w:eastAsia="仿宋" w:cs="仿宋"/>
        <w:lang w:val="en-US"/>
      </w:rPr>
      <w:t>附件</w:t>
    </w:r>
    <w:r>
      <w:rPr>
        <w:rFonts w:hint="eastAsia" w:ascii="仿宋" w:hAnsi="仿宋" w:eastAsia="仿宋" w:cs="仿宋"/>
        <w:lang w:val="en-US" w:eastAsia="zh-CN"/>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left"/>
      <w:rPr>
        <w:rFonts w:hint="eastAsia" w:ascii="仿宋" w:hAnsi="仿宋" w:eastAsia="仿宋" w:cs="仿宋"/>
        <w:lang w:val="en-US" w:eastAsia="zh-CN"/>
      </w:rPr>
    </w:pPr>
    <w:r>
      <w:rPr>
        <w:rFonts w:hint="eastAsia" w:ascii="仿宋" w:hAnsi="仿宋" w:eastAsia="仿宋" w:cs="仿宋"/>
        <w:color w:val="000000" w:themeColor="text1"/>
        <w:lang w:val="en-US"/>
        <w14:textFill>
          <w14:solidFill>
            <w14:schemeClr w14:val="tx1"/>
          </w14:solidFill>
        </w14:textFill>
      </w:rPr>
      <w:t>金盛置业投资集团有限公司</w:t>
    </w:r>
    <w:r>
      <w:rPr>
        <w:rFonts w:hint="eastAsia" w:ascii="仿宋" w:hAnsi="仿宋" w:eastAsia="仿宋" w:cs="仿宋"/>
        <w:lang w:val="en-US" w:eastAsia="zh-CN"/>
      </w:rPr>
      <w:t>等28家公司实质合并</w:t>
    </w:r>
    <w:r>
      <w:rPr>
        <w:rFonts w:hint="eastAsia" w:ascii="仿宋" w:hAnsi="仿宋" w:eastAsia="仿宋" w:cs="仿宋"/>
        <w:lang w:val="en-US"/>
      </w:rPr>
      <w:t>重整</w:t>
    </w:r>
    <w:r>
      <w:rPr>
        <w:rFonts w:hint="eastAsia" w:ascii="仿宋" w:hAnsi="仿宋" w:eastAsia="仿宋" w:cs="仿宋"/>
        <w:color w:val="000000" w:themeColor="text1"/>
        <w:lang w:val="en-US"/>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lang w:val="en-US"/>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lang w:val="en-US"/>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lang w:val="en-US"/>
      </w:rPr>
      <w:t>附件</w:t>
    </w:r>
    <w:r>
      <w:rPr>
        <w:rFonts w:hint="eastAsia" w:ascii="仿宋" w:hAnsi="仿宋" w:eastAsia="仿宋" w:cs="仿宋"/>
        <w:lang w:val="en-US" w:eastAsia="zh-CN"/>
      </w:rPr>
      <w:t>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left"/>
      <w:rPr>
        <w:rFonts w:hint="eastAsia" w:eastAsia="仿宋"/>
        <w:lang w:val="en-US" w:eastAsia="zh-CN"/>
      </w:rPr>
    </w:pPr>
    <w:r>
      <w:rPr>
        <w:rFonts w:hint="eastAsia" w:ascii="仿宋" w:hAnsi="仿宋" w:eastAsia="仿宋" w:cs="仿宋"/>
        <w:color w:val="000000" w:themeColor="text1"/>
        <w:lang w:val="en-US"/>
        <w14:textFill>
          <w14:solidFill>
            <w14:schemeClr w14:val="tx1"/>
          </w14:solidFill>
        </w14:textFill>
      </w:rPr>
      <w:t>金盛置业投资集团有限公司</w:t>
    </w:r>
    <w:r>
      <w:rPr>
        <w:rFonts w:hint="eastAsia" w:ascii="仿宋" w:hAnsi="仿宋" w:eastAsia="仿宋" w:cs="仿宋"/>
        <w:lang w:val="en-US" w:eastAsia="zh-CN"/>
      </w:rPr>
      <w:t>等28家公司实质合并</w:t>
    </w:r>
    <w:r>
      <w:rPr>
        <w:rFonts w:hint="eastAsia" w:ascii="仿宋" w:hAnsi="仿宋" w:eastAsia="仿宋" w:cs="仿宋"/>
        <w:lang w:val="en-US"/>
      </w:rPr>
      <w:t>重整</w:t>
    </w:r>
    <w:r>
      <w:rPr>
        <w:rFonts w:hint="eastAsia"/>
        <w:lang w:val="en-US"/>
      </w:rPr>
      <w:t xml:space="preserve">          </w:t>
    </w:r>
    <w:r>
      <w:rPr>
        <w:rFonts w:hint="eastAsia"/>
        <w:lang w:val="en-US" w:eastAsia="zh-CN"/>
      </w:rPr>
      <w:t xml:space="preserve">  </w:t>
    </w:r>
    <w:r>
      <w:rPr>
        <w:rFonts w:hint="eastAsia"/>
        <w:lang w:val="en-US"/>
      </w:rPr>
      <w:t xml:space="preserve">                                               </w:t>
    </w:r>
    <w:r>
      <w:rPr>
        <w:rFonts w:hint="eastAsia"/>
        <w:lang w:val="en-US" w:eastAsia="zh-CN"/>
      </w:rPr>
      <w:t xml:space="preserve">  </w:t>
    </w:r>
    <w:r>
      <w:rPr>
        <w:rFonts w:hint="eastAsia" w:ascii="仿宋" w:hAnsi="仿宋" w:eastAsia="仿宋" w:cs="仿宋"/>
        <w:lang w:val="en-US" w:eastAsia="zh-CN"/>
      </w:rPr>
      <w:t xml:space="preserve">   </w:t>
    </w:r>
    <w:r>
      <w:rPr>
        <w:rFonts w:hint="eastAsia" w:ascii="仿宋" w:hAnsi="仿宋" w:eastAsia="仿宋" w:cs="仿宋"/>
        <w:lang w:val="en-US"/>
      </w:rPr>
      <w:t>附件</w:t>
    </w:r>
    <w:r>
      <w:rPr>
        <w:rFonts w:hint="eastAsia" w:ascii="仿宋" w:hAnsi="仿宋" w:eastAsia="仿宋" w:cs="仿宋"/>
        <w:lang w:val="en-US" w:eastAsia="zh-CN"/>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left"/>
      <w:rPr>
        <w:lang w:val="en-US"/>
      </w:rPr>
    </w:pPr>
    <w:r>
      <w:rPr>
        <w:rFonts w:hint="eastAsia" w:ascii="仿宋" w:hAnsi="仿宋" w:eastAsia="仿宋" w:cs="仿宋"/>
        <w:color w:val="000000" w:themeColor="text1"/>
        <w:lang w:val="en-US"/>
        <w14:textFill>
          <w14:solidFill>
            <w14:schemeClr w14:val="tx1"/>
          </w14:solidFill>
        </w14:textFill>
      </w:rPr>
      <w:t>金盛置业投资集团有限公司</w:t>
    </w:r>
    <w:r>
      <w:rPr>
        <w:rFonts w:hint="eastAsia" w:ascii="仿宋" w:hAnsi="仿宋" w:eastAsia="仿宋" w:cs="仿宋"/>
        <w:lang w:val="en-US" w:eastAsia="zh-CN"/>
      </w:rPr>
      <w:t>等28家公司实质合并</w:t>
    </w:r>
    <w:r>
      <w:rPr>
        <w:rFonts w:hint="eastAsia" w:ascii="仿宋" w:hAnsi="仿宋" w:eastAsia="仿宋" w:cs="仿宋"/>
        <w:lang w:val="en-US"/>
      </w:rPr>
      <w:t xml:space="preserve">重整                                                           </w:t>
    </w:r>
    <w:r>
      <w:rPr>
        <w:rFonts w:hint="eastAsia" w:ascii="仿宋" w:hAnsi="仿宋" w:eastAsia="仿宋" w:cs="仿宋"/>
        <w:lang w:val="en-US" w:eastAsia="zh-CN"/>
      </w:rPr>
      <w:t xml:space="preserve">     附件6</w:t>
    </w:r>
    <w:r>
      <w:rPr>
        <w:rFonts w:hint="eastAsia"/>
        <w:lang w:val="en-US"/>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left"/>
      <w:rPr>
        <w:rFonts w:hint="eastAsia" w:ascii="仿宋" w:hAnsi="仿宋" w:eastAsia="仿宋" w:cs="仿宋"/>
        <w:lang w:val="en-US" w:eastAsia="zh-CN"/>
      </w:rPr>
    </w:pPr>
    <w:r>
      <w:rPr>
        <w:rFonts w:hint="eastAsia" w:ascii="仿宋" w:hAnsi="仿宋" w:eastAsia="仿宋" w:cs="仿宋"/>
        <w:color w:val="000000" w:themeColor="text1"/>
        <w:lang w:val="en-US"/>
        <w14:textFill>
          <w14:solidFill>
            <w14:schemeClr w14:val="tx1"/>
          </w14:solidFill>
        </w14:textFill>
      </w:rPr>
      <w:t>金盛置业投资集团有限公司</w:t>
    </w:r>
    <w:r>
      <w:rPr>
        <w:rFonts w:hint="eastAsia" w:ascii="仿宋" w:hAnsi="仿宋" w:eastAsia="仿宋" w:cs="仿宋"/>
        <w:color w:val="000000" w:themeColor="text1"/>
        <w:lang w:val="en-US" w:eastAsia="zh-CN"/>
        <w14:textFill>
          <w14:solidFill>
            <w14:schemeClr w14:val="tx1"/>
          </w14:solidFill>
        </w14:textFill>
      </w:rPr>
      <w:t>等28家公司实质合并重整</w:t>
    </w:r>
    <w:r>
      <w:rPr>
        <w:rFonts w:hint="eastAsia" w:ascii="仿宋" w:hAnsi="仿宋" w:eastAsia="仿宋" w:cs="仿宋"/>
        <w:lang w:val="en-US"/>
      </w:rPr>
      <w:t xml:space="preserve">                                                  </w:t>
    </w:r>
    <w:r>
      <w:rPr>
        <w:rFonts w:hint="eastAsia" w:ascii="仿宋" w:hAnsi="仿宋" w:eastAsia="仿宋" w:cs="仿宋"/>
        <w:lang w:val="en-US" w:eastAsia="zh-CN"/>
      </w:rPr>
      <w:t xml:space="preserve">              </w:t>
    </w:r>
    <w:r>
      <w:rPr>
        <w:rFonts w:hint="eastAsia" w:ascii="仿宋" w:hAnsi="仿宋" w:eastAsia="仿宋" w:cs="仿宋"/>
        <w:lang w:val="en-US"/>
      </w:rPr>
      <w:t>附件</w:t>
    </w:r>
    <w:r>
      <w:rPr>
        <w:rFonts w:hint="eastAsia" w:ascii="仿宋" w:hAnsi="仿宋" w:eastAsia="仿宋" w:cs="仿宋"/>
        <w:lang w:val="en-US" w:eastAsia="zh-CN"/>
      </w:rPr>
      <w:t>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lang w:val="en-US"/>
      </w:rPr>
    </w:pPr>
    <w:r>
      <w:rPr>
        <w:rFonts w:hint="eastAsia" w:ascii="仿宋" w:hAnsi="仿宋" w:eastAsia="仿宋" w:cs="仿宋"/>
        <w:color w:val="000000" w:themeColor="text1"/>
        <w:lang w:val="en-US"/>
        <w14:textFill>
          <w14:solidFill>
            <w14:schemeClr w14:val="tx1"/>
          </w14:solidFill>
        </w14:textFill>
      </w:rPr>
      <w:t>金盛置业投资集团有限公司</w:t>
    </w:r>
    <w:r>
      <w:rPr>
        <w:rFonts w:hint="eastAsia" w:ascii="仿宋" w:hAnsi="仿宋" w:eastAsia="仿宋" w:cs="仿宋"/>
        <w:color w:val="000000" w:themeColor="text1"/>
        <w:lang w:val="en-US" w:eastAsia="zh-CN"/>
        <w14:textFill>
          <w14:solidFill>
            <w14:schemeClr w14:val="tx1"/>
          </w14:solidFill>
        </w14:textFill>
      </w:rPr>
      <w:t>等28家公司实质合并重整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754E7"/>
    <w:multiLevelType w:val="singleLevel"/>
    <w:tmpl w:val="ED9754E7"/>
    <w:lvl w:ilvl="0" w:tentative="0">
      <w:start w:val="2"/>
      <w:numFmt w:val="decimal"/>
      <w:suff w:val="nothing"/>
      <w:lvlText w:val="%1、"/>
      <w:lvlJc w:val="left"/>
    </w:lvl>
  </w:abstractNum>
  <w:abstractNum w:abstractNumId="1">
    <w:nsid w:val="FBDF74BB"/>
    <w:multiLevelType w:val="singleLevel"/>
    <w:tmpl w:val="FBDF74B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NDAyZmZkMjViYzA2ZmQ0NmQ0NDI4ZTY1YTQwYmEifQ=="/>
  </w:docVars>
  <w:rsids>
    <w:rsidRoot w:val="00F01927"/>
    <w:rsid w:val="000305B1"/>
    <w:rsid w:val="00073A14"/>
    <w:rsid w:val="000D6031"/>
    <w:rsid w:val="0012399D"/>
    <w:rsid w:val="00136F9D"/>
    <w:rsid w:val="00143D09"/>
    <w:rsid w:val="00150ABD"/>
    <w:rsid w:val="00156D16"/>
    <w:rsid w:val="001E2842"/>
    <w:rsid w:val="001E3DAF"/>
    <w:rsid w:val="00210A47"/>
    <w:rsid w:val="002414C3"/>
    <w:rsid w:val="00272484"/>
    <w:rsid w:val="002C35F0"/>
    <w:rsid w:val="002D3AFE"/>
    <w:rsid w:val="002F2408"/>
    <w:rsid w:val="0036217F"/>
    <w:rsid w:val="00391DEC"/>
    <w:rsid w:val="003B33D4"/>
    <w:rsid w:val="0045251E"/>
    <w:rsid w:val="00481E77"/>
    <w:rsid w:val="004C6287"/>
    <w:rsid w:val="004D2ACC"/>
    <w:rsid w:val="004E168D"/>
    <w:rsid w:val="004F09C3"/>
    <w:rsid w:val="00511D86"/>
    <w:rsid w:val="00514D5F"/>
    <w:rsid w:val="005200FE"/>
    <w:rsid w:val="00545FA9"/>
    <w:rsid w:val="005477F1"/>
    <w:rsid w:val="005630F8"/>
    <w:rsid w:val="00572970"/>
    <w:rsid w:val="00583F69"/>
    <w:rsid w:val="0058422A"/>
    <w:rsid w:val="005A0710"/>
    <w:rsid w:val="005A4350"/>
    <w:rsid w:val="005B1549"/>
    <w:rsid w:val="005C6F28"/>
    <w:rsid w:val="005C7FF6"/>
    <w:rsid w:val="005E5BCE"/>
    <w:rsid w:val="005F6F38"/>
    <w:rsid w:val="006236C1"/>
    <w:rsid w:val="00631CE2"/>
    <w:rsid w:val="00636BBA"/>
    <w:rsid w:val="00637155"/>
    <w:rsid w:val="006524B1"/>
    <w:rsid w:val="006A4324"/>
    <w:rsid w:val="006D0CEB"/>
    <w:rsid w:val="006F3438"/>
    <w:rsid w:val="0079716C"/>
    <w:rsid w:val="007C21AF"/>
    <w:rsid w:val="007D100F"/>
    <w:rsid w:val="008115F3"/>
    <w:rsid w:val="00814D53"/>
    <w:rsid w:val="00823F12"/>
    <w:rsid w:val="008249B3"/>
    <w:rsid w:val="00833566"/>
    <w:rsid w:val="0084407F"/>
    <w:rsid w:val="0085647E"/>
    <w:rsid w:val="0088357A"/>
    <w:rsid w:val="008873DF"/>
    <w:rsid w:val="00893B3E"/>
    <w:rsid w:val="008C2844"/>
    <w:rsid w:val="0093575C"/>
    <w:rsid w:val="009561FF"/>
    <w:rsid w:val="00986853"/>
    <w:rsid w:val="009C75B3"/>
    <w:rsid w:val="009F6F9F"/>
    <w:rsid w:val="00A01F26"/>
    <w:rsid w:val="00A67B12"/>
    <w:rsid w:val="00A87A1E"/>
    <w:rsid w:val="00AC033B"/>
    <w:rsid w:val="00AD18C0"/>
    <w:rsid w:val="00AD580C"/>
    <w:rsid w:val="00B61D6B"/>
    <w:rsid w:val="00B73A45"/>
    <w:rsid w:val="00BA31A9"/>
    <w:rsid w:val="00BD33CC"/>
    <w:rsid w:val="00C21619"/>
    <w:rsid w:val="00C50958"/>
    <w:rsid w:val="00CD55D8"/>
    <w:rsid w:val="00D05FAE"/>
    <w:rsid w:val="00D235EB"/>
    <w:rsid w:val="00D62C43"/>
    <w:rsid w:val="00D639B6"/>
    <w:rsid w:val="00D86C9B"/>
    <w:rsid w:val="00D96FBB"/>
    <w:rsid w:val="00DB75A8"/>
    <w:rsid w:val="00DC12EB"/>
    <w:rsid w:val="00DE5DFC"/>
    <w:rsid w:val="00DF0CF7"/>
    <w:rsid w:val="00E51095"/>
    <w:rsid w:val="00E61BD0"/>
    <w:rsid w:val="00E7436A"/>
    <w:rsid w:val="00EA6603"/>
    <w:rsid w:val="00EA67DE"/>
    <w:rsid w:val="00ED3E82"/>
    <w:rsid w:val="00EF485C"/>
    <w:rsid w:val="00F01927"/>
    <w:rsid w:val="00F02C6D"/>
    <w:rsid w:val="00F272E5"/>
    <w:rsid w:val="00F66058"/>
    <w:rsid w:val="00FD5222"/>
    <w:rsid w:val="07D10DF7"/>
    <w:rsid w:val="07E82F99"/>
    <w:rsid w:val="085F5BC1"/>
    <w:rsid w:val="0F1719BA"/>
    <w:rsid w:val="11CB1E99"/>
    <w:rsid w:val="13786B5B"/>
    <w:rsid w:val="14D7757F"/>
    <w:rsid w:val="1F7C397B"/>
    <w:rsid w:val="20B54D54"/>
    <w:rsid w:val="22E36FE6"/>
    <w:rsid w:val="27A43DC3"/>
    <w:rsid w:val="2D294934"/>
    <w:rsid w:val="2E57379B"/>
    <w:rsid w:val="2FDFF3E0"/>
    <w:rsid w:val="2FFFACBB"/>
    <w:rsid w:val="33C7701B"/>
    <w:rsid w:val="33FA6B2A"/>
    <w:rsid w:val="34824268"/>
    <w:rsid w:val="37513EE5"/>
    <w:rsid w:val="387E5340"/>
    <w:rsid w:val="38CD3072"/>
    <w:rsid w:val="3DFC06C0"/>
    <w:rsid w:val="3EEDBDA7"/>
    <w:rsid w:val="3FDE92CA"/>
    <w:rsid w:val="440B2938"/>
    <w:rsid w:val="485C3234"/>
    <w:rsid w:val="485C73D1"/>
    <w:rsid w:val="48725AC7"/>
    <w:rsid w:val="497D0343"/>
    <w:rsid w:val="4D52092F"/>
    <w:rsid w:val="4DE65BC4"/>
    <w:rsid w:val="4FC11388"/>
    <w:rsid w:val="50CB6270"/>
    <w:rsid w:val="5589152B"/>
    <w:rsid w:val="56412C14"/>
    <w:rsid w:val="57EDB47C"/>
    <w:rsid w:val="5ABD1200"/>
    <w:rsid w:val="5B991F12"/>
    <w:rsid w:val="5BDD5BD6"/>
    <w:rsid w:val="5CEE3656"/>
    <w:rsid w:val="5DF93884"/>
    <w:rsid w:val="628378B5"/>
    <w:rsid w:val="63715118"/>
    <w:rsid w:val="63E273AC"/>
    <w:rsid w:val="65DC0130"/>
    <w:rsid w:val="6899736C"/>
    <w:rsid w:val="6AD421BC"/>
    <w:rsid w:val="6B6A0552"/>
    <w:rsid w:val="6E605BF2"/>
    <w:rsid w:val="6FCBCE98"/>
    <w:rsid w:val="723B3058"/>
    <w:rsid w:val="77FF205B"/>
    <w:rsid w:val="7A5F7C67"/>
    <w:rsid w:val="7D3E0887"/>
    <w:rsid w:val="7DFEF09D"/>
    <w:rsid w:val="7E7B5B54"/>
    <w:rsid w:val="7F2B0DDE"/>
    <w:rsid w:val="AA7FF995"/>
    <w:rsid w:val="BBF7FAAE"/>
    <w:rsid w:val="BD97BE58"/>
    <w:rsid w:val="BFDFDD7B"/>
    <w:rsid w:val="DE7F9BD5"/>
    <w:rsid w:val="EBDD6DDC"/>
    <w:rsid w:val="F631F434"/>
    <w:rsid w:val="FFE702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14"/>
    <w:qFormat/>
    <w:uiPriority w:val="1"/>
    <w:pPr>
      <w:spacing w:before="49"/>
      <w:ind w:left="2817" w:right="2875"/>
      <w:jc w:val="center"/>
      <w:outlineLvl w:val="0"/>
    </w:pPr>
    <w:rPr>
      <w:b/>
      <w:bCs/>
      <w:sz w:val="36"/>
      <w:szCs w:val="36"/>
    </w:rPr>
  </w:style>
  <w:style w:type="paragraph" w:styleId="3">
    <w:name w:val="heading 2"/>
    <w:basedOn w:val="1"/>
    <w:next w:val="1"/>
    <w:link w:val="15"/>
    <w:qFormat/>
    <w:uiPriority w:val="1"/>
    <w:pPr>
      <w:spacing w:before="1"/>
      <w:ind w:left="882"/>
      <w:outlineLvl w:val="1"/>
    </w:pPr>
    <w:rPr>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1"/>
    <w:rPr>
      <w:sz w:val="24"/>
      <w:szCs w:val="24"/>
    </w:rPr>
  </w:style>
  <w:style w:type="paragraph" w:styleId="5">
    <w:name w:val="Balloon Text"/>
    <w:basedOn w:val="1"/>
    <w:link w:val="19"/>
    <w:qFormat/>
    <w:uiPriority w:val="0"/>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spacing w:before="100" w:beforeAutospacing="1" w:after="100" w:afterAutospacing="1"/>
    </w:pPr>
    <w:rPr>
      <w:sz w:val="24"/>
      <w:szCs w:val="24"/>
      <w:lang w:val="en-US" w:bidi="ar-SA"/>
    </w:rPr>
  </w:style>
  <w:style w:type="paragraph" w:styleId="9">
    <w:name w:val="Title"/>
    <w:basedOn w:val="1"/>
    <w:next w:val="1"/>
    <w:link w:val="20"/>
    <w:qFormat/>
    <w:uiPriority w:val="0"/>
    <w:pPr>
      <w:spacing w:before="240" w:after="60"/>
      <w:jc w:val="center"/>
      <w:outlineLvl w:val="0"/>
    </w:pPr>
    <w:rPr>
      <w:rFonts w:asciiTheme="majorHAnsi" w:hAnsiTheme="majorHAnsi" w:eastAsiaTheme="majorEastAsia" w:cstheme="majorBidi"/>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nhideWhenUsed/>
    <w:qFormat/>
    <w:uiPriority w:val="99"/>
  </w:style>
  <w:style w:type="character" w:customStyle="1" w:styleId="14">
    <w:name w:val="标题 1 字符"/>
    <w:basedOn w:val="12"/>
    <w:link w:val="2"/>
    <w:qFormat/>
    <w:uiPriority w:val="1"/>
    <w:rPr>
      <w:rFonts w:ascii="宋体" w:hAnsi="宋体" w:eastAsia="宋体" w:cs="宋体"/>
      <w:b/>
      <w:bCs/>
      <w:kern w:val="0"/>
      <w:sz w:val="36"/>
      <w:szCs w:val="36"/>
      <w:lang w:val="zh-CN" w:bidi="zh-CN"/>
    </w:rPr>
  </w:style>
  <w:style w:type="character" w:customStyle="1" w:styleId="15">
    <w:name w:val="标题 2 字符"/>
    <w:basedOn w:val="12"/>
    <w:link w:val="3"/>
    <w:qFormat/>
    <w:uiPriority w:val="1"/>
    <w:rPr>
      <w:rFonts w:ascii="宋体" w:hAnsi="宋体" w:eastAsia="宋体" w:cs="宋体"/>
      <w:b/>
      <w:bCs/>
      <w:kern w:val="0"/>
      <w:sz w:val="24"/>
      <w:szCs w:val="24"/>
      <w:lang w:val="zh-CN" w:bidi="zh-CN"/>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正文文本 字符"/>
    <w:basedOn w:val="12"/>
    <w:link w:val="4"/>
    <w:qFormat/>
    <w:uiPriority w:val="1"/>
    <w:rPr>
      <w:rFonts w:ascii="宋体" w:hAnsi="宋体" w:eastAsia="宋体" w:cs="宋体"/>
      <w:kern w:val="0"/>
      <w:sz w:val="24"/>
      <w:szCs w:val="24"/>
      <w:lang w:val="zh-CN" w:bidi="zh-CN"/>
    </w:rPr>
  </w:style>
  <w:style w:type="character" w:customStyle="1" w:styleId="19">
    <w:name w:val="批注框文本 字符"/>
    <w:basedOn w:val="12"/>
    <w:link w:val="5"/>
    <w:qFormat/>
    <w:uiPriority w:val="0"/>
    <w:rPr>
      <w:rFonts w:ascii="宋体" w:hAnsi="宋体" w:eastAsia="宋体" w:cs="宋体"/>
      <w:kern w:val="0"/>
      <w:sz w:val="18"/>
      <w:szCs w:val="18"/>
      <w:lang w:val="zh-CN" w:bidi="zh-CN"/>
    </w:rPr>
  </w:style>
  <w:style w:type="character" w:customStyle="1" w:styleId="20">
    <w:name w:val="标题 字符"/>
    <w:basedOn w:val="12"/>
    <w:link w:val="9"/>
    <w:qFormat/>
    <w:uiPriority w:val="0"/>
    <w:rPr>
      <w:rFonts w:asciiTheme="majorHAnsi" w:hAnsiTheme="majorHAnsi" w:eastAsiaTheme="majorEastAsia" w:cstheme="majorBidi"/>
      <w:b/>
      <w:bCs/>
      <w:kern w:val="0"/>
      <w:sz w:val="32"/>
      <w:szCs w:val="32"/>
      <w:lang w:val="zh-CN" w:bidi="zh-CN"/>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style>
  <w:style w:type="paragraph" w:customStyle="1" w:styleId="23">
    <w:name w:val="Table Paragraph"/>
    <w:basedOn w:val="1"/>
    <w:qFormat/>
    <w:uiPriority w:val="1"/>
    <w:pPr>
      <w:spacing w:before="79"/>
      <w:ind w:left="107"/>
    </w:pPr>
  </w:style>
  <w:style w:type="paragraph" w:customStyle="1" w:styleId="24">
    <w:name w:val="Default"/>
    <w:basedOn w:val="1"/>
    <w:qFormat/>
    <w:uiPriority w:val="0"/>
    <w:pPr>
      <w:adjustRightInd w:val="0"/>
    </w:pPr>
    <w:rPr>
      <w:rFonts w:hAnsi="等线"/>
      <w:color w:val="000000"/>
      <w:sz w:val="24"/>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5858</Words>
  <Characters>5948</Characters>
  <Lines>68</Lines>
  <Paragraphs>19</Paragraphs>
  <TotalTime>0</TotalTime>
  <ScaleCrop>false</ScaleCrop>
  <LinksUpToDate>false</LinksUpToDate>
  <CharactersWithSpaces>6300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2020-08-02T15:14:00Z</dcterms:created>
  <dc:creator>Windows 用户</dc:creator>
  <cp:lastModifiedBy>李少冉</cp:lastModifiedBy>
  <cp:lastPrinted>2022-06-01T11:18:00Z</cp:lastPrinted>
  <dcterms:modified xsi:type="dcterms:W3CDTF">2022-07-20T06:21:53Z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77B286253C08493EB756697CE7C7133F</vt:lpwstr>
  </property>
</Properties>
</file>