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0E54F3" w:rsidRDefault="001F5A50">
      <w:pPr>
        <w:spacing w:line="360" w:lineRule="auto"/>
        <w:ind w:firstLine="420"/>
        <w:rPr>
          <w:rFonts w:ascii="华文仿宋" w:eastAsia="华文仿宋" w:hAnsi="华文仿宋"/>
          <w:b/>
          <w:sz w:val="28"/>
          <w:szCs w:val="28"/>
        </w:rPr>
      </w:pPr>
      <w:bookmarkStart w:id="0" w:name="_GoBack"/>
      <w:bookmarkEnd w:id="0"/>
      <w:r>
        <w:rPr>
          <w:rFonts w:ascii="华文仿宋" w:eastAsia="华文仿宋" w:hAnsi="华文仿宋" w:hint="eastAsia"/>
          <w:b/>
          <w:sz w:val="28"/>
          <w:szCs w:val="28"/>
        </w:rPr>
        <w:t>附件</w:t>
      </w:r>
      <w:r w:rsidR="001A5334">
        <w:rPr>
          <w:rFonts w:ascii="华文仿宋" w:eastAsia="华文仿宋" w:hAnsi="华文仿宋"/>
          <w:b/>
          <w:sz w:val="28"/>
          <w:szCs w:val="28"/>
        </w:rPr>
        <w:t>1</w:t>
      </w:r>
      <w:r>
        <w:rPr>
          <w:rFonts w:ascii="华文仿宋" w:eastAsia="华文仿宋" w:hAnsi="华文仿宋" w:hint="eastAsia"/>
          <w:b/>
          <w:sz w:val="28"/>
          <w:szCs w:val="28"/>
        </w:rPr>
        <w:t>：</w:t>
      </w:r>
    </w:p>
    <w:p w:rsidR="000E54F3" w:rsidRDefault="001F5A50">
      <w:pPr>
        <w:spacing w:line="360" w:lineRule="auto"/>
        <w:jc w:val="center"/>
        <w:rPr>
          <w:rFonts w:ascii="华文仿宋" w:eastAsia="华文仿宋" w:hAnsi="华文仿宋"/>
          <w:b/>
          <w:sz w:val="44"/>
          <w:szCs w:val="44"/>
        </w:rPr>
      </w:pPr>
      <w:r>
        <w:rPr>
          <w:rFonts w:ascii="华文仿宋" w:eastAsia="华文仿宋" w:hAnsi="华文仿宋" w:hint="eastAsia"/>
          <w:b/>
          <w:sz w:val="44"/>
          <w:szCs w:val="44"/>
        </w:rPr>
        <w:t>评估报价单</w:t>
      </w:r>
    </w:p>
    <w:p w:rsidR="000E54F3" w:rsidRDefault="001F5A50">
      <w:pPr>
        <w:spacing w:line="360" w:lineRule="auto"/>
        <w:ind w:firstLineChars="200" w:firstLine="560"/>
        <w:jc w:val="center"/>
        <w:rPr>
          <w:rFonts w:ascii="华文仿宋" w:eastAsia="华文仿宋" w:hAnsi="华文仿宋"/>
          <w:sz w:val="28"/>
          <w:szCs w:val="28"/>
        </w:rPr>
      </w:pPr>
      <w:r>
        <w:rPr>
          <w:rFonts w:ascii="华文仿宋" w:eastAsia="华文仿宋" w:hAnsi="华文仿宋" w:hint="eastAsia"/>
          <w:sz w:val="28"/>
          <w:szCs w:val="28"/>
        </w:rPr>
        <w:t xml:space="preserve">                                                 </w:t>
      </w:r>
    </w:p>
    <w:p w:rsidR="000E54F3" w:rsidRDefault="001F5A50">
      <w:pPr>
        <w:spacing w:line="360" w:lineRule="auto"/>
        <w:ind w:firstLineChars="200" w:firstLine="560"/>
        <w:jc w:val="center"/>
        <w:rPr>
          <w:rFonts w:ascii="华文仿宋" w:eastAsia="华文仿宋" w:hAnsi="华文仿宋"/>
          <w:sz w:val="28"/>
          <w:szCs w:val="28"/>
        </w:rPr>
      </w:pPr>
      <w:r>
        <w:rPr>
          <w:rFonts w:ascii="华文仿宋" w:eastAsia="华文仿宋" w:hAnsi="华文仿宋" w:hint="eastAsia"/>
          <w:sz w:val="28"/>
          <w:szCs w:val="28"/>
        </w:rPr>
        <w:t xml:space="preserve">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19"/>
        <w:gridCol w:w="4300"/>
      </w:tblGrid>
      <w:tr w:rsidR="000E54F3">
        <w:trPr>
          <w:trHeight w:val="762"/>
          <w:jc w:val="center"/>
        </w:trPr>
        <w:tc>
          <w:tcPr>
            <w:tcW w:w="4319" w:type="dxa"/>
          </w:tcPr>
          <w:p w:rsidR="000E54F3" w:rsidRDefault="001F5A50">
            <w:pPr>
              <w:spacing w:line="360" w:lineRule="auto"/>
              <w:ind w:firstLineChars="200" w:firstLine="560"/>
              <w:jc w:val="center"/>
              <w:rPr>
                <w:rFonts w:ascii="华文仿宋" w:eastAsia="华文仿宋" w:hAnsi="华文仿宋"/>
                <w:sz w:val="28"/>
                <w:szCs w:val="28"/>
              </w:rPr>
            </w:pPr>
            <w:r>
              <w:rPr>
                <w:rFonts w:ascii="华文仿宋" w:eastAsia="华文仿宋" w:hAnsi="华文仿宋" w:hint="eastAsia"/>
                <w:sz w:val="28"/>
                <w:szCs w:val="28"/>
              </w:rPr>
              <w:t>项目名称</w:t>
            </w:r>
          </w:p>
        </w:tc>
        <w:tc>
          <w:tcPr>
            <w:tcW w:w="4300" w:type="dxa"/>
          </w:tcPr>
          <w:p w:rsidR="000E54F3" w:rsidRDefault="001F5A50">
            <w:pPr>
              <w:spacing w:line="360" w:lineRule="auto"/>
              <w:ind w:firstLineChars="200" w:firstLine="560"/>
              <w:jc w:val="center"/>
              <w:rPr>
                <w:rFonts w:ascii="华文仿宋" w:eastAsia="华文仿宋" w:hAnsi="华文仿宋"/>
                <w:sz w:val="28"/>
                <w:szCs w:val="28"/>
              </w:rPr>
            </w:pPr>
            <w:r>
              <w:rPr>
                <w:rFonts w:ascii="华文仿宋" w:eastAsia="华文仿宋" w:hAnsi="华文仿宋" w:hint="eastAsia"/>
                <w:sz w:val="28"/>
                <w:szCs w:val="28"/>
              </w:rPr>
              <w:t>金额</w:t>
            </w:r>
          </w:p>
        </w:tc>
      </w:tr>
      <w:tr w:rsidR="000E54F3">
        <w:trPr>
          <w:jc w:val="center"/>
        </w:trPr>
        <w:tc>
          <w:tcPr>
            <w:tcW w:w="4319" w:type="dxa"/>
            <w:vAlign w:val="center"/>
          </w:tcPr>
          <w:p w:rsidR="000E54F3" w:rsidRDefault="001F5A50">
            <w:pPr>
              <w:spacing w:line="360" w:lineRule="auto"/>
              <w:jc w:val="center"/>
              <w:rPr>
                <w:rFonts w:ascii="华文仿宋" w:eastAsia="华文仿宋" w:hAnsi="华文仿宋"/>
                <w:sz w:val="28"/>
                <w:szCs w:val="28"/>
              </w:rPr>
            </w:pPr>
            <w:r>
              <w:rPr>
                <w:rFonts w:ascii="华文仿宋" w:eastAsia="华文仿宋" w:hAnsi="华文仿宋" w:hint="eastAsia"/>
                <w:sz w:val="28"/>
                <w:szCs w:val="28"/>
              </w:rPr>
              <w:t>临安市锦绣房地产开发有限公司资产评估项目</w:t>
            </w:r>
          </w:p>
        </w:tc>
        <w:tc>
          <w:tcPr>
            <w:tcW w:w="4300" w:type="dxa"/>
            <w:vAlign w:val="center"/>
          </w:tcPr>
          <w:p w:rsidR="000E54F3" w:rsidRDefault="000E54F3">
            <w:pPr>
              <w:spacing w:line="360" w:lineRule="auto"/>
              <w:ind w:firstLineChars="200" w:firstLine="560"/>
              <w:jc w:val="center"/>
              <w:rPr>
                <w:rFonts w:ascii="华文仿宋" w:eastAsia="华文仿宋" w:hAnsi="华文仿宋"/>
                <w:sz w:val="28"/>
                <w:szCs w:val="28"/>
              </w:rPr>
            </w:pPr>
          </w:p>
        </w:tc>
      </w:tr>
    </w:tbl>
    <w:p w:rsidR="000E54F3" w:rsidRDefault="000E54F3">
      <w:pPr>
        <w:spacing w:line="360" w:lineRule="auto"/>
        <w:ind w:firstLineChars="200" w:firstLine="560"/>
        <w:rPr>
          <w:rFonts w:ascii="华文仿宋" w:eastAsia="华文仿宋" w:hAnsi="华文仿宋"/>
          <w:sz w:val="28"/>
          <w:szCs w:val="28"/>
        </w:rPr>
      </w:pPr>
    </w:p>
    <w:p w:rsidR="000E54F3" w:rsidRDefault="000E54F3">
      <w:pPr>
        <w:spacing w:line="360" w:lineRule="auto"/>
        <w:ind w:firstLineChars="200" w:firstLine="560"/>
        <w:rPr>
          <w:rFonts w:ascii="华文仿宋" w:eastAsia="华文仿宋" w:hAnsi="华文仿宋"/>
          <w:sz w:val="28"/>
          <w:szCs w:val="28"/>
        </w:rPr>
      </w:pPr>
    </w:p>
    <w:p w:rsidR="000E54F3" w:rsidRDefault="000E54F3">
      <w:pPr>
        <w:spacing w:line="360" w:lineRule="auto"/>
        <w:ind w:firstLineChars="200" w:firstLine="560"/>
        <w:rPr>
          <w:rFonts w:ascii="华文仿宋" w:eastAsia="华文仿宋" w:hAnsi="华文仿宋"/>
          <w:sz w:val="28"/>
          <w:szCs w:val="28"/>
        </w:rPr>
      </w:pPr>
    </w:p>
    <w:p w:rsidR="000E54F3" w:rsidRDefault="001F5A50">
      <w:pPr>
        <w:spacing w:line="720" w:lineRule="auto"/>
        <w:rPr>
          <w:rFonts w:ascii="华文仿宋" w:eastAsia="华文仿宋" w:hAnsi="华文仿宋"/>
          <w:sz w:val="28"/>
          <w:szCs w:val="28"/>
        </w:rPr>
      </w:pPr>
      <w:r>
        <w:rPr>
          <w:rFonts w:ascii="华文仿宋" w:eastAsia="华文仿宋" w:hAnsi="华文仿宋" w:hint="eastAsia"/>
          <w:sz w:val="28"/>
          <w:szCs w:val="28"/>
        </w:rPr>
        <w:t xml:space="preserve">               </w:t>
      </w:r>
      <w:r>
        <w:rPr>
          <w:rFonts w:ascii="华文仿宋" w:eastAsia="华文仿宋" w:hAnsi="华文仿宋"/>
          <w:sz w:val="28"/>
          <w:szCs w:val="28"/>
        </w:rPr>
        <w:t xml:space="preserve">              </w:t>
      </w:r>
      <w:r>
        <w:rPr>
          <w:rFonts w:ascii="华文仿宋" w:eastAsia="华文仿宋" w:hAnsi="华文仿宋" w:hint="eastAsia"/>
          <w:sz w:val="28"/>
          <w:szCs w:val="28"/>
        </w:rPr>
        <w:t>竞价单位全称（公章）：</w:t>
      </w:r>
    </w:p>
    <w:p w:rsidR="000E54F3" w:rsidRDefault="001F5A50">
      <w:pPr>
        <w:wordWrap w:val="0"/>
        <w:spacing w:line="720" w:lineRule="auto"/>
        <w:ind w:firstLineChars="200" w:firstLine="560"/>
        <w:jc w:val="right"/>
        <w:rPr>
          <w:rFonts w:ascii="华文仿宋" w:eastAsia="华文仿宋" w:hAnsi="华文仿宋"/>
          <w:sz w:val="28"/>
          <w:szCs w:val="28"/>
        </w:rPr>
      </w:pPr>
      <w:r>
        <w:rPr>
          <w:rFonts w:ascii="华文仿宋" w:eastAsia="华文仿宋" w:hAnsi="华文仿宋" w:hint="eastAsia"/>
          <w:sz w:val="28"/>
          <w:szCs w:val="28"/>
        </w:rPr>
        <w:t xml:space="preserve"> 法定代表人或代理人签字： </w:t>
      </w:r>
      <w:r>
        <w:rPr>
          <w:rFonts w:ascii="华文仿宋" w:eastAsia="华文仿宋" w:hAnsi="华文仿宋"/>
          <w:sz w:val="28"/>
          <w:szCs w:val="28"/>
        </w:rPr>
        <w:t xml:space="preserve">          </w:t>
      </w:r>
    </w:p>
    <w:p w:rsidR="000E54F3" w:rsidRDefault="001F5A50">
      <w:pPr>
        <w:spacing w:line="720" w:lineRule="auto"/>
        <w:ind w:right="560" w:firstLineChars="200" w:firstLine="560"/>
        <w:jc w:val="right"/>
        <w:rPr>
          <w:rFonts w:ascii="华文仿宋" w:eastAsia="华文仿宋" w:hAnsi="华文仿宋"/>
          <w:b/>
          <w:sz w:val="28"/>
          <w:szCs w:val="28"/>
        </w:rPr>
      </w:pPr>
      <w:r>
        <w:rPr>
          <w:rFonts w:ascii="华文仿宋" w:eastAsia="华文仿宋" w:hAnsi="华文仿宋" w:hint="eastAsia"/>
          <w:sz w:val="28"/>
          <w:szCs w:val="28"/>
        </w:rPr>
        <w:t xml:space="preserve">                             二○二二年</w:t>
      </w:r>
      <w:r>
        <w:rPr>
          <w:rFonts w:ascii="华文仿宋" w:eastAsia="华文仿宋" w:hAnsi="华文仿宋" w:hint="eastAsia"/>
          <w:sz w:val="28"/>
          <w:szCs w:val="28"/>
          <w:u w:val="single"/>
        </w:rPr>
        <w:t xml:space="preserve"> </w:t>
      </w:r>
      <w:r>
        <w:rPr>
          <w:rFonts w:ascii="华文仿宋" w:eastAsia="华文仿宋" w:hAnsi="华文仿宋"/>
          <w:sz w:val="28"/>
          <w:szCs w:val="28"/>
          <w:u w:val="single"/>
        </w:rPr>
        <w:t xml:space="preserve"> </w:t>
      </w:r>
      <w:r>
        <w:rPr>
          <w:rFonts w:ascii="华文仿宋" w:eastAsia="华文仿宋" w:hAnsi="华文仿宋" w:hint="eastAsia"/>
          <w:sz w:val="28"/>
          <w:szCs w:val="28"/>
          <w:u w:val="single"/>
        </w:rPr>
        <w:t xml:space="preserve"> </w:t>
      </w:r>
      <w:r>
        <w:rPr>
          <w:rFonts w:ascii="华文仿宋" w:eastAsia="华文仿宋" w:hAnsi="华文仿宋" w:hint="eastAsia"/>
          <w:sz w:val="28"/>
          <w:szCs w:val="28"/>
        </w:rPr>
        <w:t>月</w:t>
      </w:r>
      <w:r>
        <w:rPr>
          <w:rFonts w:ascii="华文仿宋" w:eastAsia="华文仿宋" w:hAnsi="华文仿宋" w:hint="eastAsia"/>
          <w:sz w:val="28"/>
          <w:szCs w:val="28"/>
          <w:u w:val="single"/>
        </w:rPr>
        <w:t xml:space="preserve"> </w:t>
      </w:r>
      <w:r>
        <w:rPr>
          <w:rFonts w:ascii="华文仿宋" w:eastAsia="华文仿宋" w:hAnsi="华文仿宋"/>
          <w:sz w:val="28"/>
          <w:szCs w:val="28"/>
          <w:u w:val="single"/>
        </w:rPr>
        <w:t xml:space="preserve">   </w:t>
      </w:r>
      <w:r>
        <w:rPr>
          <w:rFonts w:ascii="华文仿宋" w:eastAsia="华文仿宋" w:hAnsi="华文仿宋" w:hint="eastAsia"/>
          <w:sz w:val="28"/>
          <w:szCs w:val="28"/>
          <w:u w:val="single"/>
        </w:rPr>
        <w:t xml:space="preserve"> </w:t>
      </w:r>
      <w:r>
        <w:rPr>
          <w:rFonts w:ascii="华文仿宋" w:eastAsia="华文仿宋" w:hAnsi="华文仿宋" w:hint="eastAsia"/>
          <w:sz w:val="28"/>
          <w:szCs w:val="28"/>
        </w:rPr>
        <w:t>日</w:t>
      </w:r>
    </w:p>
    <w:p w:rsidR="001A5334" w:rsidRDefault="001F5A50" w:rsidP="001A5334">
      <w:pPr>
        <w:spacing w:line="720" w:lineRule="auto"/>
        <w:ind w:firstLineChars="200" w:firstLine="560"/>
        <w:rPr>
          <w:rFonts w:ascii="华文仿宋" w:eastAsia="华文仿宋" w:hAnsi="华文仿宋"/>
          <w:b/>
          <w:sz w:val="28"/>
          <w:szCs w:val="28"/>
        </w:rPr>
      </w:pPr>
      <w:r>
        <w:rPr>
          <w:rFonts w:ascii="华文仿宋" w:eastAsia="华文仿宋" w:hAnsi="华文仿宋"/>
          <w:sz w:val="28"/>
          <w:szCs w:val="28"/>
        </w:rPr>
        <w:br w:type="page"/>
      </w:r>
      <w:r w:rsidR="001A5334">
        <w:rPr>
          <w:rFonts w:ascii="华文仿宋" w:eastAsia="华文仿宋" w:hAnsi="华文仿宋" w:hint="eastAsia"/>
          <w:b/>
          <w:sz w:val="28"/>
          <w:szCs w:val="28"/>
        </w:rPr>
        <w:lastRenderedPageBreak/>
        <w:t>附件</w:t>
      </w:r>
      <w:r w:rsidR="001A5334">
        <w:rPr>
          <w:rFonts w:ascii="华文仿宋" w:eastAsia="华文仿宋" w:hAnsi="华文仿宋"/>
          <w:b/>
          <w:sz w:val="28"/>
          <w:szCs w:val="28"/>
        </w:rPr>
        <w:t>2</w:t>
      </w:r>
      <w:r w:rsidR="001A5334">
        <w:rPr>
          <w:rFonts w:ascii="华文仿宋" w:eastAsia="华文仿宋" w:hAnsi="华文仿宋" w:hint="eastAsia"/>
          <w:b/>
          <w:sz w:val="28"/>
          <w:szCs w:val="28"/>
        </w:rPr>
        <w:t>：</w:t>
      </w:r>
    </w:p>
    <w:p w:rsidR="001A5334" w:rsidRDefault="001A5334" w:rsidP="001A5334">
      <w:pPr>
        <w:spacing w:line="360" w:lineRule="auto"/>
        <w:jc w:val="center"/>
        <w:rPr>
          <w:rFonts w:ascii="华文仿宋" w:eastAsia="华文仿宋" w:hAnsi="华文仿宋"/>
          <w:b/>
          <w:sz w:val="28"/>
          <w:szCs w:val="28"/>
        </w:rPr>
      </w:pPr>
      <w:r>
        <w:rPr>
          <w:rFonts w:ascii="华文仿宋" w:eastAsia="华文仿宋" w:hAnsi="华文仿宋" w:hint="eastAsia"/>
          <w:b/>
          <w:sz w:val="44"/>
          <w:szCs w:val="44"/>
        </w:rPr>
        <w:t>授权委托书</w:t>
      </w:r>
    </w:p>
    <w:p w:rsidR="001A5334" w:rsidRDefault="001A5334" w:rsidP="001A5334">
      <w:pPr>
        <w:spacing w:line="360" w:lineRule="auto"/>
        <w:ind w:firstLineChars="200" w:firstLine="560"/>
        <w:jc w:val="left"/>
        <w:rPr>
          <w:rFonts w:ascii="华文仿宋" w:eastAsia="华文仿宋" w:hAnsi="华文仿宋"/>
          <w:sz w:val="28"/>
          <w:szCs w:val="28"/>
        </w:rPr>
      </w:pPr>
    </w:p>
    <w:p w:rsidR="001A5334" w:rsidRDefault="001A5334" w:rsidP="001A5334">
      <w:pPr>
        <w:spacing w:line="360" w:lineRule="auto"/>
        <w:rPr>
          <w:rFonts w:ascii="华文仿宋" w:eastAsia="华文仿宋" w:hAnsi="华文仿宋"/>
          <w:sz w:val="28"/>
          <w:szCs w:val="28"/>
        </w:rPr>
      </w:pPr>
      <w:r>
        <w:rPr>
          <w:rFonts w:ascii="华文仿宋" w:eastAsia="华文仿宋" w:hAnsi="华文仿宋" w:hint="eastAsia"/>
          <w:sz w:val="28"/>
          <w:szCs w:val="28"/>
        </w:rPr>
        <w:t>临安市锦绣房地产开发有限公司管理人：</w:t>
      </w:r>
    </w:p>
    <w:p w:rsidR="001A5334" w:rsidRDefault="001A5334" w:rsidP="001A5334">
      <w:pPr>
        <w:spacing w:line="360" w:lineRule="auto"/>
        <w:ind w:firstLineChars="200" w:firstLine="560"/>
        <w:rPr>
          <w:rFonts w:ascii="华文仿宋" w:eastAsia="华文仿宋" w:hAnsi="华文仿宋"/>
          <w:sz w:val="28"/>
          <w:szCs w:val="28"/>
        </w:rPr>
      </w:pPr>
      <w:r>
        <w:rPr>
          <w:rFonts w:ascii="华文仿宋" w:eastAsia="华文仿宋" w:hAnsi="华文仿宋" w:hint="eastAsia"/>
          <w:sz w:val="28"/>
          <w:szCs w:val="28"/>
        </w:rPr>
        <w:t xml:space="preserve"> </w:t>
      </w:r>
      <w:r>
        <w:rPr>
          <w:rFonts w:ascii="华文仿宋" w:eastAsia="华文仿宋" w:hAnsi="华文仿宋" w:hint="eastAsia"/>
          <w:sz w:val="28"/>
          <w:szCs w:val="28"/>
          <w:u w:val="single"/>
        </w:rPr>
        <w:t xml:space="preserve">                                  </w:t>
      </w:r>
      <w:r>
        <w:rPr>
          <w:rFonts w:ascii="华文仿宋" w:eastAsia="华文仿宋" w:hAnsi="华文仿宋" w:hint="eastAsia"/>
          <w:sz w:val="28"/>
          <w:szCs w:val="28"/>
        </w:rPr>
        <w:t>委托</w:t>
      </w:r>
      <w:r>
        <w:rPr>
          <w:rFonts w:ascii="华文仿宋" w:eastAsia="华文仿宋" w:hAnsi="华文仿宋" w:hint="eastAsia"/>
          <w:sz w:val="28"/>
          <w:szCs w:val="28"/>
          <w:u w:val="single"/>
        </w:rPr>
        <w:t xml:space="preserve">              </w:t>
      </w:r>
      <w:r>
        <w:rPr>
          <w:rFonts w:ascii="华文仿宋" w:eastAsia="华文仿宋" w:hAnsi="华文仿宋" w:hint="eastAsia"/>
          <w:sz w:val="28"/>
          <w:szCs w:val="28"/>
        </w:rPr>
        <w:t xml:space="preserve">为全权代表，临安市锦绣房地产开发有限公司在破产清算期间提供资产评估的竞价活动，全权处理竞价活动中的一切事宜。   </w:t>
      </w:r>
    </w:p>
    <w:p w:rsidR="001A5334" w:rsidRDefault="001A5334" w:rsidP="001A5334">
      <w:pPr>
        <w:spacing w:line="360" w:lineRule="auto"/>
        <w:ind w:firstLineChars="200" w:firstLine="561"/>
        <w:jc w:val="left"/>
        <w:rPr>
          <w:rFonts w:ascii="华文仿宋" w:eastAsia="华文仿宋" w:hAnsi="华文仿宋"/>
          <w:sz w:val="28"/>
          <w:szCs w:val="28"/>
        </w:rPr>
      </w:pPr>
      <w:r>
        <w:rPr>
          <w:rFonts w:ascii="华文仿宋" w:eastAsia="华文仿宋" w:hAnsi="华文仿宋" w:hint="eastAsia"/>
          <w:b/>
          <w:sz w:val="28"/>
          <w:szCs w:val="28"/>
        </w:rPr>
        <w:t xml:space="preserve">                           </w:t>
      </w:r>
      <w:r>
        <w:rPr>
          <w:rFonts w:ascii="华文仿宋" w:eastAsia="华文仿宋" w:hAnsi="华文仿宋" w:hint="eastAsia"/>
          <w:sz w:val="28"/>
          <w:szCs w:val="28"/>
        </w:rPr>
        <w:t xml:space="preserve">   </w:t>
      </w:r>
    </w:p>
    <w:p w:rsidR="001A5334" w:rsidRDefault="001A5334" w:rsidP="001A5334">
      <w:pPr>
        <w:spacing w:line="360" w:lineRule="auto"/>
        <w:ind w:firstLineChars="200" w:firstLine="560"/>
        <w:jc w:val="left"/>
        <w:rPr>
          <w:rFonts w:ascii="华文仿宋" w:eastAsia="华文仿宋" w:hAnsi="华文仿宋"/>
          <w:sz w:val="28"/>
          <w:szCs w:val="28"/>
        </w:rPr>
      </w:pPr>
      <w:r>
        <w:rPr>
          <w:rFonts w:ascii="华文仿宋" w:eastAsia="华文仿宋" w:hAnsi="华文仿宋" w:hint="eastAsia"/>
          <w:sz w:val="28"/>
          <w:szCs w:val="28"/>
        </w:rPr>
        <w:t xml:space="preserve">                               </w:t>
      </w:r>
    </w:p>
    <w:p w:rsidR="001A5334" w:rsidRDefault="001A5334" w:rsidP="001A5334">
      <w:pPr>
        <w:spacing w:line="720" w:lineRule="auto"/>
        <w:ind w:right="1120" w:firstLineChars="200" w:firstLine="560"/>
        <w:jc w:val="right"/>
        <w:rPr>
          <w:rFonts w:ascii="华文仿宋" w:eastAsia="华文仿宋" w:hAnsi="华文仿宋"/>
          <w:sz w:val="28"/>
          <w:szCs w:val="28"/>
        </w:rPr>
      </w:pPr>
      <w:r>
        <w:rPr>
          <w:rFonts w:ascii="华文仿宋" w:eastAsia="华文仿宋" w:hAnsi="华文仿宋" w:hint="eastAsia"/>
          <w:sz w:val="28"/>
          <w:szCs w:val="28"/>
        </w:rPr>
        <w:t>竞价单位全称（公章）：</w:t>
      </w:r>
    </w:p>
    <w:p w:rsidR="001A5334" w:rsidRDefault="001A5334" w:rsidP="001A5334">
      <w:pPr>
        <w:spacing w:line="720" w:lineRule="auto"/>
        <w:ind w:right="1240" w:firstLineChars="200" w:firstLine="560"/>
        <w:jc w:val="right"/>
        <w:rPr>
          <w:rFonts w:ascii="华文仿宋" w:eastAsia="华文仿宋" w:hAnsi="华文仿宋"/>
          <w:sz w:val="28"/>
          <w:szCs w:val="28"/>
        </w:rPr>
      </w:pPr>
      <w:r>
        <w:rPr>
          <w:rFonts w:ascii="华文仿宋" w:eastAsia="华文仿宋" w:hAnsi="华文仿宋" w:hint="eastAsia"/>
          <w:sz w:val="28"/>
          <w:szCs w:val="28"/>
        </w:rPr>
        <w:t xml:space="preserve">法定代表签字或盖章：  </w:t>
      </w:r>
    </w:p>
    <w:p w:rsidR="001A5334" w:rsidRDefault="001A5334" w:rsidP="001A5334">
      <w:pPr>
        <w:spacing w:line="720" w:lineRule="auto"/>
        <w:ind w:right="840" w:firstLineChars="200" w:firstLine="560"/>
        <w:jc w:val="right"/>
        <w:rPr>
          <w:rFonts w:ascii="华文仿宋" w:eastAsia="华文仿宋" w:hAnsi="华文仿宋"/>
          <w:sz w:val="28"/>
          <w:szCs w:val="28"/>
        </w:rPr>
      </w:pPr>
      <w:r>
        <w:rPr>
          <w:rFonts w:ascii="华文仿宋" w:eastAsia="华文仿宋" w:hAnsi="华文仿宋" w:hint="eastAsia"/>
          <w:sz w:val="28"/>
          <w:szCs w:val="28"/>
        </w:rPr>
        <w:t>二○二二年</w:t>
      </w:r>
      <w:r>
        <w:rPr>
          <w:rFonts w:ascii="华文仿宋" w:eastAsia="华文仿宋" w:hAnsi="华文仿宋" w:hint="eastAsia"/>
          <w:sz w:val="28"/>
          <w:szCs w:val="28"/>
          <w:u w:val="single"/>
        </w:rPr>
        <w:t xml:space="preserve"> </w:t>
      </w:r>
      <w:r>
        <w:rPr>
          <w:rFonts w:ascii="华文仿宋" w:eastAsia="华文仿宋" w:hAnsi="华文仿宋"/>
          <w:sz w:val="28"/>
          <w:szCs w:val="28"/>
          <w:u w:val="single"/>
        </w:rPr>
        <w:t xml:space="preserve"> </w:t>
      </w:r>
      <w:r>
        <w:rPr>
          <w:rFonts w:ascii="华文仿宋" w:eastAsia="华文仿宋" w:hAnsi="华文仿宋" w:hint="eastAsia"/>
          <w:sz w:val="28"/>
          <w:szCs w:val="28"/>
          <w:u w:val="single"/>
        </w:rPr>
        <w:t xml:space="preserve"> </w:t>
      </w:r>
      <w:r>
        <w:rPr>
          <w:rFonts w:ascii="华文仿宋" w:eastAsia="华文仿宋" w:hAnsi="华文仿宋" w:hint="eastAsia"/>
          <w:sz w:val="28"/>
          <w:szCs w:val="28"/>
        </w:rPr>
        <w:t>月</w:t>
      </w:r>
      <w:r>
        <w:rPr>
          <w:rFonts w:ascii="华文仿宋" w:eastAsia="华文仿宋" w:hAnsi="华文仿宋" w:hint="eastAsia"/>
          <w:sz w:val="28"/>
          <w:szCs w:val="28"/>
          <w:u w:val="single"/>
        </w:rPr>
        <w:t xml:space="preserve"> </w:t>
      </w:r>
      <w:r>
        <w:rPr>
          <w:rFonts w:ascii="华文仿宋" w:eastAsia="华文仿宋" w:hAnsi="华文仿宋"/>
          <w:sz w:val="28"/>
          <w:szCs w:val="28"/>
          <w:u w:val="single"/>
        </w:rPr>
        <w:t xml:space="preserve">   </w:t>
      </w:r>
      <w:r>
        <w:rPr>
          <w:rFonts w:ascii="华文仿宋" w:eastAsia="华文仿宋" w:hAnsi="华文仿宋" w:hint="eastAsia"/>
          <w:sz w:val="28"/>
          <w:szCs w:val="28"/>
          <w:u w:val="single"/>
        </w:rPr>
        <w:t xml:space="preserve"> </w:t>
      </w:r>
      <w:r>
        <w:rPr>
          <w:rFonts w:ascii="华文仿宋" w:eastAsia="华文仿宋" w:hAnsi="华文仿宋" w:hint="eastAsia"/>
          <w:sz w:val="28"/>
          <w:szCs w:val="28"/>
        </w:rPr>
        <w:t xml:space="preserve">日      </w:t>
      </w:r>
    </w:p>
    <w:p w:rsidR="001A5334" w:rsidRDefault="001A5334" w:rsidP="001A5334">
      <w:pPr>
        <w:spacing w:line="360" w:lineRule="auto"/>
        <w:ind w:firstLineChars="200" w:firstLine="560"/>
        <w:jc w:val="left"/>
        <w:rPr>
          <w:rFonts w:ascii="华文仿宋" w:eastAsia="华文仿宋" w:hAnsi="华文仿宋"/>
          <w:sz w:val="28"/>
          <w:szCs w:val="28"/>
        </w:rPr>
      </w:pPr>
      <w:r>
        <w:rPr>
          <w:rFonts w:ascii="华文仿宋" w:eastAsia="华文仿宋" w:hAnsi="华文仿宋" w:hint="eastAsia"/>
          <w:sz w:val="28"/>
          <w:szCs w:val="28"/>
        </w:rPr>
        <w:t>请附：代理人身份证复印件</w:t>
      </w:r>
    </w:p>
    <w:p w:rsidR="001A5334" w:rsidRDefault="001A5334" w:rsidP="001A5334">
      <w:pPr>
        <w:spacing w:line="360" w:lineRule="auto"/>
        <w:ind w:firstLineChars="200" w:firstLine="561"/>
        <w:rPr>
          <w:rFonts w:ascii="华文仿宋" w:eastAsia="华文仿宋" w:hAnsi="华文仿宋"/>
          <w:b/>
          <w:sz w:val="28"/>
          <w:szCs w:val="28"/>
        </w:rPr>
      </w:pPr>
    </w:p>
    <w:p w:rsidR="001A5334" w:rsidRDefault="001A5334" w:rsidP="001A5334">
      <w:pPr>
        <w:spacing w:line="360" w:lineRule="auto"/>
        <w:ind w:firstLineChars="200" w:firstLine="561"/>
        <w:rPr>
          <w:rFonts w:ascii="华文仿宋" w:eastAsia="华文仿宋" w:hAnsi="华文仿宋"/>
          <w:b/>
          <w:sz w:val="28"/>
          <w:szCs w:val="28"/>
        </w:rPr>
      </w:pPr>
    </w:p>
    <w:p w:rsidR="001A5334" w:rsidRDefault="001A5334" w:rsidP="001A5334">
      <w:pPr>
        <w:spacing w:line="360" w:lineRule="auto"/>
        <w:ind w:firstLineChars="200" w:firstLine="561"/>
        <w:rPr>
          <w:rFonts w:ascii="华文仿宋" w:eastAsia="华文仿宋" w:hAnsi="华文仿宋"/>
          <w:b/>
          <w:sz w:val="28"/>
          <w:szCs w:val="28"/>
        </w:rPr>
      </w:pPr>
    </w:p>
    <w:p w:rsidR="001A5334" w:rsidRDefault="001A5334" w:rsidP="001A5334">
      <w:pPr>
        <w:spacing w:line="360" w:lineRule="auto"/>
        <w:ind w:firstLineChars="200" w:firstLine="561"/>
        <w:rPr>
          <w:rFonts w:ascii="华文仿宋" w:eastAsia="华文仿宋" w:hAnsi="华文仿宋"/>
          <w:b/>
          <w:sz w:val="28"/>
          <w:szCs w:val="28"/>
        </w:rPr>
      </w:pPr>
    </w:p>
    <w:p w:rsidR="001A5334" w:rsidRDefault="001A5334" w:rsidP="001A5334">
      <w:pPr>
        <w:spacing w:line="360" w:lineRule="auto"/>
        <w:ind w:firstLineChars="200" w:firstLine="561"/>
        <w:rPr>
          <w:rFonts w:ascii="华文仿宋" w:eastAsia="华文仿宋" w:hAnsi="华文仿宋"/>
          <w:b/>
          <w:sz w:val="28"/>
          <w:szCs w:val="28"/>
        </w:rPr>
      </w:pPr>
    </w:p>
    <w:p w:rsidR="001A5334" w:rsidRDefault="001A5334" w:rsidP="001A5334">
      <w:pPr>
        <w:spacing w:line="360" w:lineRule="auto"/>
        <w:ind w:firstLineChars="200" w:firstLine="561"/>
        <w:rPr>
          <w:rFonts w:ascii="华文仿宋" w:eastAsia="华文仿宋" w:hAnsi="华文仿宋"/>
          <w:b/>
          <w:sz w:val="28"/>
          <w:szCs w:val="28"/>
        </w:rPr>
      </w:pPr>
    </w:p>
    <w:p w:rsidR="001A5334" w:rsidRDefault="001A5334" w:rsidP="001A5334">
      <w:pPr>
        <w:widowControl/>
        <w:jc w:val="left"/>
        <w:rPr>
          <w:rFonts w:ascii="华文仿宋" w:eastAsia="华文仿宋" w:hAnsi="华文仿宋"/>
          <w:b/>
          <w:sz w:val="28"/>
          <w:szCs w:val="28"/>
        </w:rPr>
      </w:pPr>
      <w:r>
        <w:rPr>
          <w:rFonts w:ascii="华文仿宋" w:eastAsia="华文仿宋" w:hAnsi="华文仿宋"/>
          <w:b/>
          <w:sz w:val="28"/>
          <w:szCs w:val="28"/>
        </w:rPr>
        <w:br w:type="page"/>
      </w:r>
    </w:p>
    <w:p w:rsidR="000E54F3" w:rsidRDefault="001F5A50">
      <w:pPr>
        <w:spacing w:line="360" w:lineRule="auto"/>
        <w:ind w:firstLineChars="200" w:firstLine="561"/>
        <w:rPr>
          <w:rFonts w:ascii="华文仿宋" w:eastAsia="华文仿宋" w:hAnsi="华文仿宋"/>
          <w:b/>
          <w:sz w:val="28"/>
          <w:szCs w:val="28"/>
        </w:rPr>
      </w:pPr>
      <w:r>
        <w:rPr>
          <w:rFonts w:ascii="华文仿宋" w:eastAsia="华文仿宋" w:hAnsi="华文仿宋" w:hint="eastAsia"/>
          <w:b/>
          <w:sz w:val="28"/>
          <w:szCs w:val="28"/>
        </w:rPr>
        <w:lastRenderedPageBreak/>
        <w:t>附件</w:t>
      </w:r>
      <w:r w:rsidR="001A5334">
        <w:rPr>
          <w:rFonts w:ascii="华文仿宋" w:eastAsia="华文仿宋" w:hAnsi="华文仿宋"/>
          <w:b/>
          <w:sz w:val="28"/>
          <w:szCs w:val="28"/>
        </w:rPr>
        <w:t>3</w:t>
      </w:r>
      <w:r>
        <w:rPr>
          <w:rFonts w:ascii="华文仿宋" w:eastAsia="华文仿宋" w:hAnsi="华文仿宋" w:hint="eastAsia"/>
          <w:b/>
          <w:sz w:val="28"/>
          <w:szCs w:val="28"/>
        </w:rPr>
        <w:t>：</w:t>
      </w:r>
    </w:p>
    <w:p w:rsidR="000E54F3" w:rsidRDefault="001F5A50">
      <w:pPr>
        <w:widowControl/>
        <w:adjustRightInd w:val="0"/>
        <w:snapToGrid w:val="0"/>
        <w:spacing w:beforeLines="50" w:before="156" w:afterLines="50" w:after="156" w:line="360" w:lineRule="auto"/>
        <w:jc w:val="center"/>
        <w:rPr>
          <w:rFonts w:ascii="华文仿宋" w:eastAsia="华文仿宋" w:hAnsi="华文仿宋" w:cs="仿宋"/>
          <w:b/>
          <w:bCs/>
          <w:sz w:val="44"/>
          <w:szCs w:val="44"/>
        </w:rPr>
      </w:pPr>
      <w:r>
        <w:rPr>
          <w:rFonts w:ascii="华文仿宋" w:eastAsia="华文仿宋" w:hAnsi="华文仿宋" w:cs="仿宋" w:hint="eastAsia"/>
          <w:b/>
          <w:bCs/>
          <w:sz w:val="44"/>
          <w:szCs w:val="44"/>
        </w:rPr>
        <w:t>承诺书</w:t>
      </w:r>
    </w:p>
    <w:p w:rsidR="000E54F3" w:rsidRDefault="001F5A50">
      <w:pPr>
        <w:adjustRightInd w:val="0"/>
        <w:snapToGrid w:val="0"/>
        <w:spacing w:beforeLines="50" w:before="156" w:afterLines="50" w:after="156" w:line="360" w:lineRule="auto"/>
        <w:ind w:firstLineChars="200" w:firstLine="561"/>
        <w:rPr>
          <w:rFonts w:ascii="华文仿宋" w:eastAsia="华文仿宋" w:hAnsi="华文仿宋" w:cs="仿宋"/>
          <w:b/>
          <w:sz w:val="28"/>
          <w:szCs w:val="28"/>
        </w:rPr>
      </w:pPr>
      <w:r>
        <w:rPr>
          <w:rFonts w:ascii="华文仿宋" w:eastAsia="华文仿宋" w:hAnsi="华文仿宋" w:cs="仿宋" w:hint="eastAsia"/>
          <w:b/>
          <w:sz w:val="28"/>
          <w:szCs w:val="28"/>
        </w:rPr>
        <w:t>一、自行核查承诺</w:t>
      </w:r>
    </w:p>
    <w:p w:rsidR="000E54F3" w:rsidRDefault="001F5A50">
      <w:pPr>
        <w:adjustRightInd w:val="0"/>
        <w:snapToGrid w:val="0"/>
        <w:spacing w:beforeLines="50" w:before="156" w:afterLines="50" w:after="156" w:line="360" w:lineRule="auto"/>
        <w:ind w:firstLineChars="200" w:firstLine="560"/>
        <w:rPr>
          <w:rFonts w:ascii="华文仿宋" w:eastAsia="华文仿宋" w:hAnsi="华文仿宋" w:cs="仿宋"/>
          <w:sz w:val="28"/>
          <w:szCs w:val="28"/>
        </w:rPr>
      </w:pPr>
      <w:r>
        <w:rPr>
          <w:rFonts w:ascii="华文仿宋" w:eastAsia="华文仿宋" w:hAnsi="华文仿宋" w:cs="仿宋" w:hint="eastAsia"/>
          <w:sz w:val="28"/>
          <w:szCs w:val="28"/>
        </w:rPr>
        <w:t>本单位</w:t>
      </w:r>
      <w:r w:rsidR="0079026F">
        <w:rPr>
          <w:rFonts w:ascii="华文仿宋" w:eastAsia="华文仿宋" w:hAnsi="华文仿宋" w:cs="仿宋" w:hint="eastAsia"/>
          <w:sz w:val="28"/>
          <w:szCs w:val="28"/>
        </w:rPr>
        <w:t>承诺</w:t>
      </w:r>
      <w:r w:rsidR="008569F3">
        <w:rPr>
          <w:rFonts w:ascii="华文仿宋" w:eastAsia="华文仿宋" w:hAnsi="华文仿宋" w:cs="仿宋" w:hint="eastAsia"/>
          <w:sz w:val="28"/>
          <w:szCs w:val="28"/>
        </w:rPr>
        <w:t>，</w:t>
      </w:r>
      <w:r w:rsidR="0079026F">
        <w:rPr>
          <w:rFonts w:ascii="华文仿宋" w:eastAsia="华文仿宋" w:hAnsi="华文仿宋" w:cs="仿宋" w:hint="eastAsia"/>
          <w:sz w:val="28"/>
          <w:szCs w:val="28"/>
        </w:rPr>
        <w:t>符合</w:t>
      </w:r>
      <w:r w:rsidR="008569F3">
        <w:rPr>
          <w:rFonts w:ascii="华文仿宋" w:eastAsia="华文仿宋" w:hAnsi="华文仿宋" w:cs="仿宋" w:hint="eastAsia"/>
          <w:sz w:val="28"/>
          <w:szCs w:val="28"/>
        </w:rPr>
        <w:t>临安市锦绣房地产开发有限公司管理人发布的</w:t>
      </w:r>
      <w:r w:rsidR="0079026F">
        <w:rPr>
          <w:rFonts w:ascii="华文仿宋" w:eastAsia="华文仿宋" w:hAnsi="华文仿宋" w:cs="仿宋" w:hint="eastAsia"/>
          <w:sz w:val="28"/>
          <w:szCs w:val="28"/>
        </w:rPr>
        <w:t>《</w:t>
      </w:r>
      <w:r w:rsidR="003F4D44" w:rsidRPr="003F4D44">
        <w:rPr>
          <w:rFonts w:ascii="华文仿宋" w:eastAsia="华文仿宋" w:hAnsi="华文仿宋" w:cs="仿宋" w:hint="eastAsia"/>
          <w:sz w:val="28"/>
          <w:szCs w:val="28"/>
        </w:rPr>
        <w:t>关于公开遴选资产评估机构的公告</w:t>
      </w:r>
      <w:r w:rsidR="001802C9">
        <w:rPr>
          <w:rFonts w:ascii="华文仿宋" w:eastAsia="华文仿宋" w:hAnsi="华文仿宋" w:cs="仿宋" w:hint="eastAsia"/>
          <w:sz w:val="28"/>
          <w:szCs w:val="28"/>
        </w:rPr>
        <w:t>》</w:t>
      </w:r>
      <w:r w:rsidR="008569F3">
        <w:rPr>
          <w:rFonts w:ascii="华文仿宋" w:eastAsia="华文仿宋" w:hAnsi="华文仿宋" w:cs="仿宋" w:hint="eastAsia"/>
          <w:sz w:val="28"/>
          <w:szCs w:val="28"/>
        </w:rPr>
        <w:t>中的参选条件。</w:t>
      </w:r>
    </w:p>
    <w:p w:rsidR="000E54F3" w:rsidRDefault="001F5A50">
      <w:pPr>
        <w:adjustRightInd w:val="0"/>
        <w:snapToGrid w:val="0"/>
        <w:spacing w:beforeLines="50" w:before="156" w:afterLines="50" w:after="156" w:line="360" w:lineRule="auto"/>
        <w:ind w:firstLineChars="200" w:firstLine="561"/>
        <w:rPr>
          <w:rFonts w:ascii="华文仿宋" w:eastAsia="华文仿宋" w:hAnsi="华文仿宋" w:cs="仿宋"/>
          <w:b/>
          <w:sz w:val="28"/>
          <w:szCs w:val="28"/>
        </w:rPr>
      </w:pPr>
      <w:r>
        <w:rPr>
          <w:rFonts w:ascii="华文仿宋" w:eastAsia="华文仿宋" w:hAnsi="华文仿宋" w:cs="仿宋" w:hint="eastAsia"/>
          <w:b/>
          <w:sz w:val="28"/>
          <w:szCs w:val="28"/>
        </w:rPr>
        <w:t>二、工作内容响应承诺</w:t>
      </w:r>
    </w:p>
    <w:p w:rsidR="000E54F3" w:rsidRDefault="001F5A50">
      <w:pPr>
        <w:adjustRightInd w:val="0"/>
        <w:snapToGrid w:val="0"/>
        <w:spacing w:beforeLines="50" w:before="156" w:afterLines="50" w:after="156" w:line="360" w:lineRule="auto"/>
        <w:ind w:firstLineChars="200" w:firstLine="560"/>
        <w:rPr>
          <w:rFonts w:ascii="华文仿宋" w:eastAsia="华文仿宋" w:hAnsi="华文仿宋" w:cs="仿宋"/>
          <w:sz w:val="28"/>
          <w:szCs w:val="28"/>
        </w:rPr>
      </w:pPr>
      <w:r>
        <w:rPr>
          <w:rFonts w:ascii="华文仿宋" w:eastAsia="华文仿宋" w:hAnsi="华文仿宋" w:cs="仿宋" w:hint="eastAsia"/>
          <w:sz w:val="28"/>
          <w:szCs w:val="28"/>
        </w:rPr>
        <w:t>1</w:t>
      </w:r>
      <w:r w:rsidR="0079026F">
        <w:rPr>
          <w:rFonts w:ascii="华文仿宋" w:eastAsia="华文仿宋" w:hAnsi="华文仿宋" w:cs="仿宋" w:hint="eastAsia"/>
          <w:sz w:val="28"/>
          <w:szCs w:val="28"/>
        </w:rPr>
        <w:t>、本单位承诺，能够实质响应并完成《</w:t>
      </w:r>
      <w:r w:rsidR="003F4D44" w:rsidRPr="003F4D44">
        <w:rPr>
          <w:rFonts w:ascii="华文仿宋" w:eastAsia="华文仿宋" w:hAnsi="华文仿宋" w:cs="仿宋" w:hint="eastAsia"/>
          <w:sz w:val="28"/>
          <w:szCs w:val="28"/>
        </w:rPr>
        <w:t>关于公开遴选资产评估机构的公告</w:t>
      </w:r>
      <w:r>
        <w:rPr>
          <w:rFonts w:ascii="华文仿宋" w:eastAsia="华文仿宋" w:hAnsi="华文仿宋" w:cs="仿宋" w:hint="eastAsia"/>
          <w:sz w:val="28"/>
          <w:szCs w:val="28"/>
        </w:rPr>
        <w:t>》第二部分</w:t>
      </w:r>
      <w:r w:rsidR="005623F7">
        <w:rPr>
          <w:rFonts w:ascii="华文仿宋" w:eastAsia="华文仿宋" w:hAnsi="华文仿宋" w:cs="仿宋" w:hint="eastAsia"/>
          <w:sz w:val="28"/>
          <w:szCs w:val="28"/>
        </w:rPr>
        <w:t>要求的工作内容</w:t>
      </w:r>
      <w:r>
        <w:rPr>
          <w:rFonts w:ascii="华文仿宋" w:eastAsia="华文仿宋" w:hAnsi="华文仿宋" w:cs="仿宋" w:hint="eastAsia"/>
          <w:sz w:val="28"/>
          <w:szCs w:val="28"/>
        </w:rPr>
        <w:t>；</w:t>
      </w:r>
    </w:p>
    <w:p w:rsidR="000E54F3" w:rsidRDefault="001F5A50">
      <w:pPr>
        <w:adjustRightInd w:val="0"/>
        <w:snapToGrid w:val="0"/>
        <w:spacing w:beforeLines="50" w:before="156" w:afterLines="50" w:after="156" w:line="360" w:lineRule="auto"/>
        <w:ind w:firstLineChars="200" w:firstLine="560"/>
        <w:rPr>
          <w:rFonts w:ascii="华文仿宋" w:eastAsia="华文仿宋" w:hAnsi="华文仿宋" w:cs="仿宋"/>
          <w:sz w:val="28"/>
          <w:szCs w:val="28"/>
        </w:rPr>
      </w:pPr>
      <w:r>
        <w:rPr>
          <w:rFonts w:ascii="华文仿宋" w:eastAsia="华文仿宋" w:hAnsi="华文仿宋" w:cs="仿宋"/>
          <w:sz w:val="28"/>
          <w:szCs w:val="28"/>
        </w:rPr>
        <w:t>2</w:t>
      </w:r>
      <w:r>
        <w:rPr>
          <w:rFonts w:ascii="华文仿宋" w:eastAsia="华文仿宋" w:hAnsi="华文仿宋" w:cs="仿宋" w:hint="eastAsia"/>
          <w:sz w:val="28"/>
          <w:szCs w:val="28"/>
        </w:rPr>
        <w:t>、后续工作过程中如因评估资产的范围明显减少，</w:t>
      </w:r>
      <w:r w:rsidR="001C27A7">
        <w:rPr>
          <w:rFonts w:ascii="华文仿宋" w:eastAsia="华文仿宋" w:hAnsi="华文仿宋" w:hint="eastAsia"/>
          <w:sz w:val="28"/>
          <w:szCs w:val="28"/>
        </w:rPr>
        <w:t>或者因我方延迟出具评估报告导致破产工作延误，</w:t>
      </w:r>
      <w:r>
        <w:rPr>
          <w:rFonts w:ascii="华文仿宋" w:eastAsia="华文仿宋" w:hAnsi="华文仿宋" w:cs="仿宋" w:hint="eastAsia"/>
          <w:sz w:val="28"/>
          <w:szCs w:val="28"/>
        </w:rPr>
        <w:t>同意</w:t>
      </w:r>
      <w:r w:rsidR="001A5334">
        <w:rPr>
          <w:rFonts w:ascii="华文仿宋" w:eastAsia="华文仿宋" w:hAnsi="华文仿宋" w:cs="仿宋" w:hint="eastAsia"/>
          <w:sz w:val="28"/>
          <w:szCs w:val="28"/>
        </w:rPr>
        <w:t>由</w:t>
      </w:r>
      <w:r>
        <w:rPr>
          <w:rFonts w:ascii="华文仿宋" w:eastAsia="华文仿宋" w:hAnsi="华文仿宋" w:cs="仿宋" w:hint="eastAsia"/>
          <w:sz w:val="28"/>
          <w:szCs w:val="28"/>
        </w:rPr>
        <w:t>管理</w:t>
      </w:r>
      <w:r w:rsidR="001A5334">
        <w:rPr>
          <w:rFonts w:ascii="华文仿宋" w:eastAsia="华文仿宋" w:hAnsi="华文仿宋" w:cs="仿宋" w:hint="eastAsia"/>
          <w:sz w:val="28"/>
          <w:szCs w:val="28"/>
        </w:rPr>
        <w:t>人决定</w:t>
      </w:r>
      <w:r>
        <w:rPr>
          <w:rFonts w:ascii="华文仿宋" w:eastAsia="华文仿宋" w:hAnsi="华文仿宋" w:cs="仿宋" w:hint="eastAsia"/>
          <w:sz w:val="28"/>
          <w:szCs w:val="28"/>
        </w:rPr>
        <w:t>核减评估费用。</w:t>
      </w:r>
    </w:p>
    <w:p w:rsidR="000E54F3" w:rsidRDefault="001F5A50">
      <w:pPr>
        <w:wordWrap w:val="0"/>
        <w:spacing w:line="600" w:lineRule="auto"/>
        <w:ind w:right="1960" w:firstLineChars="1400" w:firstLine="3920"/>
        <w:jc w:val="right"/>
        <w:rPr>
          <w:rFonts w:ascii="华文仿宋" w:eastAsia="华文仿宋" w:hAnsi="华文仿宋"/>
          <w:sz w:val="28"/>
          <w:szCs w:val="28"/>
        </w:rPr>
      </w:pPr>
      <w:r>
        <w:rPr>
          <w:rFonts w:ascii="华文仿宋" w:eastAsia="华文仿宋" w:hAnsi="华文仿宋" w:hint="eastAsia"/>
          <w:sz w:val="28"/>
          <w:szCs w:val="28"/>
        </w:rPr>
        <w:t>竞价单位全称（公章）</w:t>
      </w:r>
      <w:r>
        <w:rPr>
          <w:rFonts w:ascii="华文仿宋" w:eastAsia="华文仿宋" w:hAnsi="华文仿宋"/>
          <w:sz w:val="28"/>
          <w:szCs w:val="28"/>
        </w:rPr>
        <w:t>:</w:t>
      </w:r>
    </w:p>
    <w:p w:rsidR="000E54F3" w:rsidRDefault="001F5A50">
      <w:pPr>
        <w:wordWrap w:val="0"/>
        <w:spacing w:line="600" w:lineRule="auto"/>
        <w:ind w:firstLineChars="200" w:firstLine="560"/>
        <w:jc w:val="right"/>
        <w:rPr>
          <w:rFonts w:ascii="华文仿宋" w:eastAsia="华文仿宋" w:hAnsi="华文仿宋"/>
          <w:sz w:val="28"/>
          <w:szCs w:val="28"/>
        </w:rPr>
      </w:pPr>
      <w:r>
        <w:rPr>
          <w:rFonts w:ascii="华文仿宋" w:eastAsia="华文仿宋" w:hAnsi="华文仿宋" w:hint="eastAsia"/>
          <w:sz w:val="28"/>
          <w:szCs w:val="28"/>
        </w:rPr>
        <w:t xml:space="preserve"> 法定代表人或代理人签字： </w:t>
      </w:r>
      <w:r>
        <w:rPr>
          <w:rFonts w:ascii="华文仿宋" w:eastAsia="华文仿宋" w:hAnsi="华文仿宋"/>
          <w:sz w:val="28"/>
          <w:szCs w:val="28"/>
        </w:rPr>
        <w:t xml:space="preserve">          </w:t>
      </w:r>
    </w:p>
    <w:p w:rsidR="000E54F3" w:rsidRDefault="001F5A50">
      <w:pPr>
        <w:spacing w:line="600" w:lineRule="auto"/>
        <w:ind w:right="560" w:firstLineChars="200" w:firstLine="560"/>
        <w:jc w:val="right"/>
        <w:rPr>
          <w:rFonts w:ascii="华文仿宋" w:eastAsia="华文仿宋" w:hAnsi="华文仿宋"/>
          <w:b/>
          <w:sz w:val="28"/>
          <w:szCs w:val="28"/>
        </w:rPr>
      </w:pPr>
      <w:r>
        <w:rPr>
          <w:rFonts w:ascii="华文仿宋" w:eastAsia="华文仿宋" w:hAnsi="华文仿宋" w:hint="eastAsia"/>
          <w:sz w:val="28"/>
          <w:szCs w:val="28"/>
        </w:rPr>
        <w:t xml:space="preserve">                             二○二二年</w:t>
      </w:r>
      <w:r>
        <w:rPr>
          <w:rFonts w:ascii="华文仿宋" w:eastAsia="华文仿宋" w:hAnsi="华文仿宋" w:hint="eastAsia"/>
          <w:sz w:val="28"/>
          <w:szCs w:val="28"/>
          <w:u w:val="single"/>
        </w:rPr>
        <w:t xml:space="preserve"> </w:t>
      </w:r>
      <w:r>
        <w:rPr>
          <w:rFonts w:ascii="华文仿宋" w:eastAsia="华文仿宋" w:hAnsi="华文仿宋"/>
          <w:sz w:val="28"/>
          <w:szCs w:val="28"/>
          <w:u w:val="single"/>
        </w:rPr>
        <w:t xml:space="preserve"> </w:t>
      </w:r>
      <w:r>
        <w:rPr>
          <w:rFonts w:ascii="华文仿宋" w:eastAsia="华文仿宋" w:hAnsi="华文仿宋" w:hint="eastAsia"/>
          <w:sz w:val="28"/>
          <w:szCs w:val="28"/>
          <w:u w:val="single"/>
        </w:rPr>
        <w:t xml:space="preserve"> </w:t>
      </w:r>
      <w:r>
        <w:rPr>
          <w:rFonts w:ascii="华文仿宋" w:eastAsia="华文仿宋" w:hAnsi="华文仿宋" w:hint="eastAsia"/>
          <w:sz w:val="28"/>
          <w:szCs w:val="28"/>
        </w:rPr>
        <w:t>月</w:t>
      </w:r>
      <w:r>
        <w:rPr>
          <w:rFonts w:ascii="华文仿宋" w:eastAsia="华文仿宋" w:hAnsi="华文仿宋" w:hint="eastAsia"/>
          <w:sz w:val="28"/>
          <w:szCs w:val="28"/>
          <w:u w:val="single"/>
        </w:rPr>
        <w:t xml:space="preserve"> </w:t>
      </w:r>
      <w:r>
        <w:rPr>
          <w:rFonts w:ascii="华文仿宋" w:eastAsia="华文仿宋" w:hAnsi="华文仿宋"/>
          <w:sz w:val="28"/>
          <w:szCs w:val="28"/>
          <w:u w:val="single"/>
        </w:rPr>
        <w:t xml:space="preserve">   </w:t>
      </w:r>
      <w:r>
        <w:rPr>
          <w:rFonts w:ascii="华文仿宋" w:eastAsia="华文仿宋" w:hAnsi="华文仿宋" w:hint="eastAsia"/>
          <w:sz w:val="28"/>
          <w:szCs w:val="28"/>
          <w:u w:val="single"/>
        </w:rPr>
        <w:t xml:space="preserve"> </w:t>
      </w:r>
      <w:r>
        <w:rPr>
          <w:rFonts w:ascii="华文仿宋" w:eastAsia="华文仿宋" w:hAnsi="华文仿宋" w:hint="eastAsia"/>
          <w:sz w:val="28"/>
          <w:szCs w:val="28"/>
        </w:rPr>
        <w:t>日</w:t>
      </w:r>
    </w:p>
    <w:sectPr w:rsidR="000E54F3">
      <w:footerReference w:type="default" r:id="rId7"/>
      <w:pgSz w:w="11906" w:h="16838"/>
      <w:pgMar w:top="1327" w:right="1519" w:bottom="1327" w:left="1519"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5B7B" w:rsidRDefault="003B5B7B">
      <w:r>
        <w:separator/>
      </w:r>
    </w:p>
  </w:endnote>
  <w:endnote w:type="continuationSeparator" w:id="0">
    <w:p w:rsidR="003B5B7B" w:rsidRDefault="003B5B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仿宋">
    <w:altName w:val="?¤?????￥???"/>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4F3" w:rsidRDefault="000E54F3">
    <w:pPr>
      <w:pStyle w:val="a7"/>
      <w:ind w:right="622"/>
      <w:jc w:val="right"/>
      <w:rPr>
        <w:b/>
        <w:sz w:val="44"/>
        <w:szCs w:val="4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5B7B" w:rsidRDefault="003B5B7B">
      <w:r>
        <w:separator/>
      </w:r>
    </w:p>
  </w:footnote>
  <w:footnote w:type="continuationSeparator" w:id="0">
    <w:p w:rsidR="003B5B7B" w:rsidRDefault="003B5B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5OGNjYTNmY2RhYzk3OTQ1YTg2MTgwYjFhNzQ4NjgifQ=="/>
  </w:docVars>
  <w:rsids>
    <w:rsidRoot w:val="00C513DB"/>
    <w:rsid w:val="00003E56"/>
    <w:rsid w:val="00026C35"/>
    <w:rsid w:val="00043026"/>
    <w:rsid w:val="0004341C"/>
    <w:rsid w:val="00047CA8"/>
    <w:rsid w:val="000524D9"/>
    <w:rsid w:val="000557BD"/>
    <w:rsid w:val="00084C41"/>
    <w:rsid w:val="00086A19"/>
    <w:rsid w:val="00093FAD"/>
    <w:rsid w:val="000A0E69"/>
    <w:rsid w:val="000B42F0"/>
    <w:rsid w:val="000B6AA8"/>
    <w:rsid w:val="000C2B0E"/>
    <w:rsid w:val="000D704D"/>
    <w:rsid w:val="000E26E7"/>
    <w:rsid w:val="000E54F3"/>
    <w:rsid w:val="001304EE"/>
    <w:rsid w:val="00142027"/>
    <w:rsid w:val="001420B2"/>
    <w:rsid w:val="0015462C"/>
    <w:rsid w:val="001666A4"/>
    <w:rsid w:val="0017699B"/>
    <w:rsid w:val="00176E2F"/>
    <w:rsid w:val="001802C9"/>
    <w:rsid w:val="00182487"/>
    <w:rsid w:val="001A5334"/>
    <w:rsid w:val="001A55A4"/>
    <w:rsid w:val="001A7203"/>
    <w:rsid w:val="001C27A7"/>
    <w:rsid w:val="001C64DF"/>
    <w:rsid w:val="001C7093"/>
    <w:rsid w:val="001D0631"/>
    <w:rsid w:val="001E0E3D"/>
    <w:rsid w:val="001E6207"/>
    <w:rsid w:val="001F5A50"/>
    <w:rsid w:val="0020277F"/>
    <w:rsid w:val="002039D1"/>
    <w:rsid w:val="0020637E"/>
    <w:rsid w:val="002153E4"/>
    <w:rsid w:val="00242FF5"/>
    <w:rsid w:val="00280236"/>
    <w:rsid w:val="00285AD6"/>
    <w:rsid w:val="00286B6C"/>
    <w:rsid w:val="002A2B5F"/>
    <w:rsid w:val="002A3717"/>
    <w:rsid w:val="002B1421"/>
    <w:rsid w:val="002B2B91"/>
    <w:rsid w:val="002B5BEC"/>
    <w:rsid w:val="002B5E66"/>
    <w:rsid w:val="002C1324"/>
    <w:rsid w:val="002E2522"/>
    <w:rsid w:val="002E3788"/>
    <w:rsid w:val="00305092"/>
    <w:rsid w:val="00307870"/>
    <w:rsid w:val="00310B02"/>
    <w:rsid w:val="0031575C"/>
    <w:rsid w:val="00317633"/>
    <w:rsid w:val="00325CC7"/>
    <w:rsid w:val="00335AD1"/>
    <w:rsid w:val="00345B8D"/>
    <w:rsid w:val="00346603"/>
    <w:rsid w:val="00352C5C"/>
    <w:rsid w:val="0036217C"/>
    <w:rsid w:val="003677A7"/>
    <w:rsid w:val="00371F86"/>
    <w:rsid w:val="00376E0A"/>
    <w:rsid w:val="00377065"/>
    <w:rsid w:val="00381DF2"/>
    <w:rsid w:val="0038393E"/>
    <w:rsid w:val="003B027B"/>
    <w:rsid w:val="003B5B7B"/>
    <w:rsid w:val="003B6A99"/>
    <w:rsid w:val="003C6B64"/>
    <w:rsid w:val="003E420A"/>
    <w:rsid w:val="003F4D44"/>
    <w:rsid w:val="003F75CF"/>
    <w:rsid w:val="00406200"/>
    <w:rsid w:val="004110A0"/>
    <w:rsid w:val="00416E6F"/>
    <w:rsid w:val="004219A5"/>
    <w:rsid w:val="00452724"/>
    <w:rsid w:val="00454CA8"/>
    <w:rsid w:val="00456F46"/>
    <w:rsid w:val="00463CC4"/>
    <w:rsid w:val="0048615B"/>
    <w:rsid w:val="00490C2D"/>
    <w:rsid w:val="00492310"/>
    <w:rsid w:val="004A1650"/>
    <w:rsid w:val="004A6F3D"/>
    <w:rsid w:val="004D3D52"/>
    <w:rsid w:val="004E0EF3"/>
    <w:rsid w:val="004E1A3C"/>
    <w:rsid w:val="004F3DEE"/>
    <w:rsid w:val="004F52DE"/>
    <w:rsid w:val="004F7029"/>
    <w:rsid w:val="0050792D"/>
    <w:rsid w:val="00512002"/>
    <w:rsid w:val="0052095F"/>
    <w:rsid w:val="005549EB"/>
    <w:rsid w:val="00555832"/>
    <w:rsid w:val="00557727"/>
    <w:rsid w:val="005623F7"/>
    <w:rsid w:val="0057206E"/>
    <w:rsid w:val="005B2548"/>
    <w:rsid w:val="005B5080"/>
    <w:rsid w:val="005B6B9D"/>
    <w:rsid w:val="005C2CE0"/>
    <w:rsid w:val="005C52C8"/>
    <w:rsid w:val="005D11F1"/>
    <w:rsid w:val="005E1BC4"/>
    <w:rsid w:val="005E4F65"/>
    <w:rsid w:val="005F1F22"/>
    <w:rsid w:val="00602B3C"/>
    <w:rsid w:val="00604C44"/>
    <w:rsid w:val="00620BA0"/>
    <w:rsid w:val="00626D3A"/>
    <w:rsid w:val="00631537"/>
    <w:rsid w:val="00642B57"/>
    <w:rsid w:val="00650ABB"/>
    <w:rsid w:val="006568CE"/>
    <w:rsid w:val="006611CD"/>
    <w:rsid w:val="00663B68"/>
    <w:rsid w:val="00676096"/>
    <w:rsid w:val="00684992"/>
    <w:rsid w:val="00686F7D"/>
    <w:rsid w:val="00694910"/>
    <w:rsid w:val="00697131"/>
    <w:rsid w:val="006B39EB"/>
    <w:rsid w:val="006D059C"/>
    <w:rsid w:val="006D06C7"/>
    <w:rsid w:val="006E2B5C"/>
    <w:rsid w:val="006F3482"/>
    <w:rsid w:val="00705245"/>
    <w:rsid w:val="00732404"/>
    <w:rsid w:val="007354D6"/>
    <w:rsid w:val="007529DF"/>
    <w:rsid w:val="00775186"/>
    <w:rsid w:val="007754F8"/>
    <w:rsid w:val="00782D1F"/>
    <w:rsid w:val="00785C17"/>
    <w:rsid w:val="0079026F"/>
    <w:rsid w:val="007B0F79"/>
    <w:rsid w:val="007B2DFF"/>
    <w:rsid w:val="007E659F"/>
    <w:rsid w:val="007F47D7"/>
    <w:rsid w:val="00803C96"/>
    <w:rsid w:val="00806AAF"/>
    <w:rsid w:val="008233BF"/>
    <w:rsid w:val="00827104"/>
    <w:rsid w:val="0083097F"/>
    <w:rsid w:val="0083226B"/>
    <w:rsid w:val="008333DB"/>
    <w:rsid w:val="00837611"/>
    <w:rsid w:val="008569F3"/>
    <w:rsid w:val="00871624"/>
    <w:rsid w:val="00871CA8"/>
    <w:rsid w:val="0087303C"/>
    <w:rsid w:val="00880CD6"/>
    <w:rsid w:val="008814D3"/>
    <w:rsid w:val="008B3852"/>
    <w:rsid w:val="008C3679"/>
    <w:rsid w:val="008F0526"/>
    <w:rsid w:val="008F1FCD"/>
    <w:rsid w:val="00903142"/>
    <w:rsid w:val="00906850"/>
    <w:rsid w:val="009176AE"/>
    <w:rsid w:val="00961FC9"/>
    <w:rsid w:val="00997299"/>
    <w:rsid w:val="009A0BB7"/>
    <w:rsid w:val="009A4258"/>
    <w:rsid w:val="009C3E8B"/>
    <w:rsid w:val="009E65F6"/>
    <w:rsid w:val="009E6638"/>
    <w:rsid w:val="00A02308"/>
    <w:rsid w:val="00A02AE8"/>
    <w:rsid w:val="00A0342F"/>
    <w:rsid w:val="00A0495F"/>
    <w:rsid w:val="00A11473"/>
    <w:rsid w:val="00A14C55"/>
    <w:rsid w:val="00A1594E"/>
    <w:rsid w:val="00A20FD2"/>
    <w:rsid w:val="00A31B3D"/>
    <w:rsid w:val="00A448DE"/>
    <w:rsid w:val="00A575B3"/>
    <w:rsid w:val="00A60196"/>
    <w:rsid w:val="00A60858"/>
    <w:rsid w:val="00A66681"/>
    <w:rsid w:val="00A7163D"/>
    <w:rsid w:val="00A82F21"/>
    <w:rsid w:val="00A86A55"/>
    <w:rsid w:val="00A909A0"/>
    <w:rsid w:val="00AA38A3"/>
    <w:rsid w:val="00AC0168"/>
    <w:rsid w:val="00AC0288"/>
    <w:rsid w:val="00AD0383"/>
    <w:rsid w:val="00AD2068"/>
    <w:rsid w:val="00AE07D0"/>
    <w:rsid w:val="00B02439"/>
    <w:rsid w:val="00B14B00"/>
    <w:rsid w:val="00B154D9"/>
    <w:rsid w:val="00B60315"/>
    <w:rsid w:val="00B664CE"/>
    <w:rsid w:val="00B747B1"/>
    <w:rsid w:val="00B829A4"/>
    <w:rsid w:val="00B91932"/>
    <w:rsid w:val="00B93348"/>
    <w:rsid w:val="00B963C3"/>
    <w:rsid w:val="00B97770"/>
    <w:rsid w:val="00BB7659"/>
    <w:rsid w:val="00BD425B"/>
    <w:rsid w:val="00BD77AC"/>
    <w:rsid w:val="00BE2DE3"/>
    <w:rsid w:val="00BE63F7"/>
    <w:rsid w:val="00BF6939"/>
    <w:rsid w:val="00C156A3"/>
    <w:rsid w:val="00C207AA"/>
    <w:rsid w:val="00C229DE"/>
    <w:rsid w:val="00C305CA"/>
    <w:rsid w:val="00C440AF"/>
    <w:rsid w:val="00C513DB"/>
    <w:rsid w:val="00C51B96"/>
    <w:rsid w:val="00C64966"/>
    <w:rsid w:val="00C64C6A"/>
    <w:rsid w:val="00C80317"/>
    <w:rsid w:val="00C83439"/>
    <w:rsid w:val="00C951A7"/>
    <w:rsid w:val="00CA238F"/>
    <w:rsid w:val="00CA7034"/>
    <w:rsid w:val="00CB00E4"/>
    <w:rsid w:val="00CB5674"/>
    <w:rsid w:val="00CC0D50"/>
    <w:rsid w:val="00CD2047"/>
    <w:rsid w:val="00CD65A6"/>
    <w:rsid w:val="00CE1E99"/>
    <w:rsid w:val="00CF6318"/>
    <w:rsid w:val="00D04246"/>
    <w:rsid w:val="00D04C33"/>
    <w:rsid w:val="00D3342D"/>
    <w:rsid w:val="00D414E3"/>
    <w:rsid w:val="00D61489"/>
    <w:rsid w:val="00D614CA"/>
    <w:rsid w:val="00D65376"/>
    <w:rsid w:val="00D86AF8"/>
    <w:rsid w:val="00DA0649"/>
    <w:rsid w:val="00DA5258"/>
    <w:rsid w:val="00DB603A"/>
    <w:rsid w:val="00DB6E53"/>
    <w:rsid w:val="00DC7DCF"/>
    <w:rsid w:val="00DD54E3"/>
    <w:rsid w:val="00DE3817"/>
    <w:rsid w:val="00DE7960"/>
    <w:rsid w:val="00DF7E9F"/>
    <w:rsid w:val="00E152DA"/>
    <w:rsid w:val="00E1763F"/>
    <w:rsid w:val="00E3137A"/>
    <w:rsid w:val="00E31444"/>
    <w:rsid w:val="00E37F72"/>
    <w:rsid w:val="00E660CE"/>
    <w:rsid w:val="00E70840"/>
    <w:rsid w:val="00E8163D"/>
    <w:rsid w:val="00EB14A0"/>
    <w:rsid w:val="00EB1695"/>
    <w:rsid w:val="00ED12F8"/>
    <w:rsid w:val="00ED3420"/>
    <w:rsid w:val="00ED3935"/>
    <w:rsid w:val="00EE4F7D"/>
    <w:rsid w:val="00EF48F0"/>
    <w:rsid w:val="00EF4CC9"/>
    <w:rsid w:val="00F0312F"/>
    <w:rsid w:val="00F10DED"/>
    <w:rsid w:val="00F2085D"/>
    <w:rsid w:val="00F24A05"/>
    <w:rsid w:val="00F24F81"/>
    <w:rsid w:val="00F35B46"/>
    <w:rsid w:val="00F40EFD"/>
    <w:rsid w:val="00F423BA"/>
    <w:rsid w:val="00F648FF"/>
    <w:rsid w:val="00F64E69"/>
    <w:rsid w:val="00F65D80"/>
    <w:rsid w:val="00F674B2"/>
    <w:rsid w:val="00FA0109"/>
    <w:rsid w:val="00FB6403"/>
    <w:rsid w:val="00FB72EF"/>
    <w:rsid w:val="00FB771E"/>
    <w:rsid w:val="00FD0F63"/>
    <w:rsid w:val="00FE0088"/>
    <w:rsid w:val="00FE17C8"/>
    <w:rsid w:val="019439A7"/>
    <w:rsid w:val="01DA10FF"/>
    <w:rsid w:val="02031DC4"/>
    <w:rsid w:val="03314A34"/>
    <w:rsid w:val="042A1B04"/>
    <w:rsid w:val="09C26EF9"/>
    <w:rsid w:val="0EDD5EC0"/>
    <w:rsid w:val="109F0B4B"/>
    <w:rsid w:val="11E37198"/>
    <w:rsid w:val="13920FE0"/>
    <w:rsid w:val="18B94F06"/>
    <w:rsid w:val="1911626F"/>
    <w:rsid w:val="1B672963"/>
    <w:rsid w:val="1D340073"/>
    <w:rsid w:val="1EBD407F"/>
    <w:rsid w:val="20DB5A8D"/>
    <w:rsid w:val="211025CE"/>
    <w:rsid w:val="21C30344"/>
    <w:rsid w:val="24A835E7"/>
    <w:rsid w:val="2572672D"/>
    <w:rsid w:val="261D5044"/>
    <w:rsid w:val="278A62EF"/>
    <w:rsid w:val="286E0BE0"/>
    <w:rsid w:val="2966209D"/>
    <w:rsid w:val="2A0755A6"/>
    <w:rsid w:val="2D2415D6"/>
    <w:rsid w:val="30CD38F1"/>
    <w:rsid w:val="31953869"/>
    <w:rsid w:val="333556A7"/>
    <w:rsid w:val="395A1C49"/>
    <w:rsid w:val="3C760565"/>
    <w:rsid w:val="3CBD058A"/>
    <w:rsid w:val="406F71B7"/>
    <w:rsid w:val="426457D7"/>
    <w:rsid w:val="426A21A9"/>
    <w:rsid w:val="45A710FB"/>
    <w:rsid w:val="46123795"/>
    <w:rsid w:val="4D5D6782"/>
    <w:rsid w:val="4F451E3F"/>
    <w:rsid w:val="54176E24"/>
    <w:rsid w:val="55436591"/>
    <w:rsid w:val="581F568A"/>
    <w:rsid w:val="5B8F0438"/>
    <w:rsid w:val="5D57111A"/>
    <w:rsid w:val="62E26BB2"/>
    <w:rsid w:val="64085A4B"/>
    <w:rsid w:val="6812237A"/>
    <w:rsid w:val="6A6F1BC0"/>
    <w:rsid w:val="6B7F195C"/>
    <w:rsid w:val="70C66083"/>
    <w:rsid w:val="72031456"/>
    <w:rsid w:val="740626C3"/>
    <w:rsid w:val="769B35C5"/>
    <w:rsid w:val="7A6A2994"/>
    <w:rsid w:val="7AFD4604"/>
    <w:rsid w:val="7B8C00EE"/>
    <w:rsid w:val="7C0B1779"/>
    <w:rsid w:val="7CD1023D"/>
    <w:rsid w:val="7CF575C7"/>
    <w:rsid w:val="7CF87C8C"/>
    <w:rsid w:val="7DC836FF"/>
    <w:rsid w:val="7E430712"/>
    <w:rsid w:val="7E6E4769"/>
    <w:rsid w:val="7E8C5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85A8F04-AF4F-4CBE-86AA-AA8F3C1D1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rFonts w:ascii="宋体"/>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FollowedHyperlink"/>
    <w:qFormat/>
    <w:rPr>
      <w:color w:val="954F72"/>
      <w:u w:val="single"/>
    </w:rPr>
  </w:style>
  <w:style w:type="character" w:styleId="af">
    <w:name w:val="Hyperlink"/>
    <w:qFormat/>
    <w:rPr>
      <w:color w:val="0000FF"/>
      <w:u w:val="single"/>
    </w:rPr>
  </w:style>
  <w:style w:type="character" w:styleId="af0">
    <w:name w:val="annotation reference"/>
    <w:basedOn w:val="a0"/>
    <w:qFormat/>
    <w:rPr>
      <w:sz w:val="21"/>
      <w:szCs w:val="21"/>
    </w:rPr>
  </w:style>
  <w:style w:type="character" w:customStyle="1" w:styleId="a6">
    <w:name w:val="批注框文本 字符"/>
    <w:link w:val="a5"/>
    <w:qFormat/>
    <w:rPr>
      <w:rFonts w:ascii="宋体"/>
      <w:kern w:val="2"/>
      <w:sz w:val="18"/>
      <w:szCs w:val="18"/>
    </w:rPr>
  </w:style>
  <w:style w:type="character" w:customStyle="1" w:styleId="a8">
    <w:name w:val="页脚 字符"/>
    <w:link w:val="a7"/>
    <w:uiPriority w:val="99"/>
    <w:qFormat/>
    <w:rPr>
      <w:kern w:val="2"/>
      <w:sz w:val="18"/>
      <w:szCs w:val="18"/>
    </w:rPr>
  </w:style>
  <w:style w:type="character" w:customStyle="1" w:styleId="aa">
    <w:name w:val="页眉 字符"/>
    <w:link w:val="a9"/>
    <w:qFormat/>
    <w:rPr>
      <w:kern w:val="2"/>
      <w:sz w:val="18"/>
      <w:szCs w:val="18"/>
    </w:rPr>
  </w:style>
  <w:style w:type="character" w:customStyle="1" w:styleId="Style11">
    <w:name w:val="_Style 11"/>
    <w:uiPriority w:val="47"/>
    <w:qFormat/>
    <w:rPr>
      <w:color w:val="605E5C"/>
      <w:shd w:val="clear" w:color="auto" w:fill="E1DFDD"/>
    </w:rPr>
  </w:style>
  <w:style w:type="paragraph" w:customStyle="1" w:styleId="1">
    <w:name w:val="列出段落1"/>
    <w:basedOn w:val="a"/>
    <w:uiPriority w:val="34"/>
    <w:qFormat/>
    <w:pPr>
      <w:ind w:firstLineChars="200" w:firstLine="420"/>
    </w:pPr>
    <w:rPr>
      <w:rFonts w:ascii="Calibri" w:hAnsi="Calibri"/>
      <w:szCs w:val="22"/>
    </w:rPr>
  </w:style>
  <w:style w:type="character" w:customStyle="1" w:styleId="10">
    <w:name w:val="未处理的提及1"/>
    <w:uiPriority w:val="47"/>
    <w:qFormat/>
    <w:rPr>
      <w:color w:val="605E5C"/>
      <w:shd w:val="clear" w:color="auto" w:fill="E1DFDD"/>
    </w:rPr>
  </w:style>
  <w:style w:type="paragraph" w:customStyle="1" w:styleId="Level">
    <w:name w:val="Level 文"/>
    <w:basedOn w:val="a"/>
    <w:qFormat/>
    <w:pPr>
      <w:spacing w:beforeLines="50" w:before="50" w:afterLines="50" w:after="50" w:line="360" w:lineRule="auto"/>
      <w:ind w:firstLineChars="200" w:firstLine="200"/>
    </w:pPr>
    <w:rPr>
      <w:rFonts w:ascii="Cambria" w:hAnsi="Cambria"/>
      <w:sz w:val="24"/>
    </w:rPr>
  </w:style>
  <w:style w:type="character" w:customStyle="1" w:styleId="a4">
    <w:name w:val="批注文字 字符"/>
    <w:basedOn w:val="a0"/>
    <w:link w:val="a3"/>
    <w:qFormat/>
    <w:rPr>
      <w:kern w:val="2"/>
      <w:sz w:val="21"/>
      <w:szCs w:val="24"/>
    </w:rPr>
  </w:style>
  <w:style w:type="character" w:customStyle="1" w:styleId="ac">
    <w:name w:val="批注主题 字符"/>
    <w:basedOn w:val="a4"/>
    <w:link w:val="ab"/>
    <w:qFormat/>
    <w:rPr>
      <w:b/>
      <w:bCs/>
      <w:kern w:val="2"/>
      <w:sz w:val="21"/>
      <w:szCs w:val="24"/>
    </w:rPr>
  </w:style>
  <w:style w:type="paragraph" w:customStyle="1" w:styleId="11">
    <w:name w:val="修订1"/>
    <w:hidden/>
    <w:uiPriority w:val="99"/>
    <w:unhideWhenUsed/>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57038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190AEC-6C2C-41E7-9D12-C6A92297A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1</Pages>
  <Words>119</Words>
  <Characters>681</Characters>
  <Application>Microsoft Office Word</Application>
  <DocSecurity>0</DocSecurity>
  <Lines>5</Lines>
  <Paragraphs>1</Paragraphs>
  <ScaleCrop>false</ScaleCrop>
  <Company>Microsoft China</Company>
  <LinksUpToDate>false</LinksUpToDate>
  <CharactersWithSpaces>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询价函</dc:title>
  <dc:creator>Administrator</dc:creator>
  <cp:lastModifiedBy>new</cp:lastModifiedBy>
  <cp:revision>28</cp:revision>
  <cp:lastPrinted>2021-06-09T07:05:00Z</cp:lastPrinted>
  <dcterms:created xsi:type="dcterms:W3CDTF">2022-07-06T07:38:00Z</dcterms:created>
  <dcterms:modified xsi:type="dcterms:W3CDTF">2022-07-13T07:54:00Z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84757CB082204911B9B3190BA0F9D405</vt:lpwstr>
  </property>
</Properties>
</file>