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754D" w:rsidRDefault="00585DE0"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公告</w:t>
      </w:r>
    </w:p>
    <w:p w:rsidR="000B754D" w:rsidRDefault="000B754D">
      <w:pPr>
        <w:rPr>
          <w:sz w:val="28"/>
          <w:szCs w:val="28"/>
        </w:rPr>
      </w:pPr>
      <w:bookmarkStart w:id="0" w:name="_GoBack"/>
      <w:bookmarkEnd w:id="0"/>
    </w:p>
    <w:p w:rsidR="000B754D" w:rsidRDefault="00585DE0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如皋市人民法院于</w:t>
      </w:r>
      <w:r>
        <w:rPr>
          <w:rFonts w:hint="eastAsia"/>
          <w:sz w:val="28"/>
          <w:szCs w:val="28"/>
        </w:rPr>
        <w:t>2022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6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16</w:t>
      </w:r>
      <w:r>
        <w:rPr>
          <w:rFonts w:hint="eastAsia"/>
          <w:sz w:val="28"/>
          <w:szCs w:val="28"/>
        </w:rPr>
        <w:t>日</w:t>
      </w:r>
      <w:proofErr w:type="gramStart"/>
      <w:r>
        <w:rPr>
          <w:rFonts w:hint="eastAsia"/>
          <w:sz w:val="28"/>
          <w:szCs w:val="28"/>
        </w:rPr>
        <w:t>作出</w:t>
      </w:r>
      <w:proofErr w:type="gramEnd"/>
      <w:r>
        <w:rPr>
          <w:rFonts w:hint="eastAsia"/>
          <w:sz w:val="28"/>
          <w:szCs w:val="28"/>
        </w:rPr>
        <w:t>（</w:t>
      </w:r>
      <w:r>
        <w:rPr>
          <w:rFonts w:hint="eastAsia"/>
          <w:sz w:val="28"/>
          <w:szCs w:val="28"/>
        </w:rPr>
        <w:t>2022</w:t>
      </w:r>
      <w:r>
        <w:rPr>
          <w:rFonts w:hint="eastAsia"/>
          <w:sz w:val="28"/>
          <w:szCs w:val="28"/>
        </w:rPr>
        <w:t>）苏</w:t>
      </w:r>
      <w:r>
        <w:rPr>
          <w:rFonts w:hint="eastAsia"/>
          <w:sz w:val="28"/>
          <w:szCs w:val="28"/>
        </w:rPr>
        <w:t>0682</w:t>
      </w:r>
      <w:proofErr w:type="gramStart"/>
      <w:r>
        <w:rPr>
          <w:rFonts w:hint="eastAsia"/>
          <w:sz w:val="28"/>
          <w:szCs w:val="28"/>
        </w:rPr>
        <w:t>破申</w:t>
      </w:r>
      <w:r>
        <w:rPr>
          <w:rFonts w:hint="eastAsia"/>
          <w:sz w:val="28"/>
          <w:szCs w:val="28"/>
        </w:rPr>
        <w:t>72</w:t>
      </w:r>
      <w:r>
        <w:rPr>
          <w:rFonts w:hint="eastAsia"/>
          <w:sz w:val="28"/>
          <w:szCs w:val="28"/>
        </w:rPr>
        <w:t>号</w:t>
      </w:r>
      <w:proofErr w:type="gramEnd"/>
      <w:r>
        <w:rPr>
          <w:rFonts w:hint="eastAsia"/>
          <w:sz w:val="28"/>
          <w:szCs w:val="28"/>
        </w:rPr>
        <w:t>民事裁定书，裁定受理江苏如慧</w:t>
      </w:r>
      <w:proofErr w:type="gramStart"/>
      <w:r>
        <w:rPr>
          <w:rFonts w:hint="eastAsia"/>
          <w:sz w:val="28"/>
          <w:szCs w:val="28"/>
        </w:rPr>
        <w:t>云计算</w:t>
      </w:r>
      <w:proofErr w:type="gramEnd"/>
      <w:r>
        <w:rPr>
          <w:rFonts w:hint="eastAsia"/>
          <w:sz w:val="28"/>
          <w:szCs w:val="28"/>
        </w:rPr>
        <w:t>信息</w:t>
      </w:r>
      <w:r w:rsidR="002969E7">
        <w:rPr>
          <w:rFonts w:hint="eastAsia"/>
          <w:sz w:val="28"/>
          <w:szCs w:val="28"/>
        </w:rPr>
        <w:t>技术</w:t>
      </w:r>
      <w:r>
        <w:rPr>
          <w:rFonts w:hint="eastAsia"/>
          <w:sz w:val="28"/>
          <w:szCs w:val="28"/>
        </w:rPr>
        <w:t>有限公司（以下简称“如慧公司”）破产清算，并于</w:t>
      </w:r>
      <w:r>
        <w:rPr>
          <w:rFonts w:hint="eastAsia"/>
          <w:sz w:val="28"/>
          <w:szCs w:val="28"/>
        </w:rPr>
        <w:t>2022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7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25</w:t>
      </w:r>
      <w:r>
        <w:rPr>
          <w:rFonts w:hint="eastAsia"/>
          <w:sz w:val="28"/>
          <w:szCs w:val="28"/>
        </w:rPr>
        <w:t>日</w:t>
      </w:r>
      <w:proofErr w:type="gramStart"/>
      <w:r>
        <w:rPr>
          <w:rFonts w:hint="eastAsia"/>
          <w:sz w:val="28"/>
          <w:szCs w:val="28"/>
        </w:rPr>
        <w:t>作出</w:t>
      </w:r>
      <w:proofErr w:type="gramEnd"/>
      <w:r>
        <w:rPr>
          <w:rFonts w:hint="eastAsia"/>
          <w:sz w:val="28"/>
          <w:szCs w:val="28"/>
        </w:rPr>
        <w:t>（</w:t>
      </w:r>
      <w:r>
        <w:rPr>
          <w:rFonts w:hint="eastAsia"/>
          <w:sz w:val="28"/>
          <w:szCs w:val="28"/>
        </w:rPr>
        <w:t>2022</w:t>
      </w:r>
      <w:r>
        <w:rPr>
          <w:rFonts w:hint="eastAsia"/>
          <w:sz w:val="28"/>
          <w:szCs w:val="28"/>
        </w:rPr>
        <w:t>）苏</w:t>
      </w:r>
      <w:r>
        <w:rPr>
          <w:rFonts w:hint="eastAsia"/>
          <w:sz w:val="28"/>
          <w:szCs w:val="28"/>
        </w:rPr>
        <w:t>0682</w:t>
      </w:r>
      <w:r>
        <w:rPr>
          <w:rFonts w:hint="eastAsia"/>
          <w:sz w:val="28"/>
          <w:szCs w:val="28"/>
        </w:rPr>
        <w:t>破</w:t>
      </w:r>
      <w:r>
        <w:rPr>
          <w:rFonts w:hint="eastAsia"/>
          <w:sz w:val="28"/>
          <w:szCs w:val="28"/>
        </w:rPr>
        <w:t>67</w:t>
      </w:r>
      <w:r>
        <w:rPr>
          <w:rFonts w:hint="eastAsia"/>
          <w:sz w:val="28"/>
          <w:szCs w:val="28"/>
        </w:rPr>
        <w:t>号决定书，指定上会会计师事务所（特殊普通合伙）江苏分所担任管理人。</w:t>
      </w:r>
    </w:p>
    <w:p w:rsidR="000B754D" w:rsidRDefault="00585DE0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管理人未能接管到如慧公司</w:t>
      </w:r>
      <w:r>
        <w:rPr>
          <w:rFonts w:hint="eastAsia"/>
          <w:sz w:val="28"/>
          <w:szCs w:val="28"/>
        </w:rPr>
        <w:t>营业执照正副本</w:t>
      </w:r>
      <w:r>
        <w:rPr>
          <w:rFonts w:hint="eastAsia"/>
          <w:sz w:val="28"/>
          <w:szCs w:val="28"/>
        </w:rPr>
        <w:t>、开户许可证、公章、法定代表人印章、财务专用章、合同专用章等任何证照和</w:t>
      </w:r>
      <w:r>
        <w:rPr>
          <w:rFonts w:hint="eastAsia"/>
          <w:sz w:val="28"/>
          <w:szCs w:val="28"/>
        </w:rPr>
        <w:t>印鉴章</w:t>
      </w:r>
      <w:r>
        <w:rPr>
          <w:rFonts w:hint="eastAsia"/>
          <w:sz w:val="28"/>
          <w:szCs w:val="28"/>
        </w:rPr>
        <w:t>，上述</w:t>
      </w:r>
      <w:r>
        <w:rPr>
          <w:rFonts w:hint="eastAsia"/>
          <w:sz w:val="28"/>
          <w:szCs w:val="28"/>
        </w:rPr>
        <w:t>印鉴</w:t>
      </w:r>
      <w:r>
        <w:rPr>
          <w:rFonts w:hint="eastAsia"/>
          <w:sz w:val="28"/>
          <w:szCs w:val="28"/>
        </w:rPr>
        <w:t>章、证照自公告之日起</w:t>
      </w:r>
      <w:r w:rsidR="002969E7">
        <w:rPr>
          <w:rFonts w:hint="eastAsia"/>
          <w:sz w:val="28"/>
          <w:szCs w:val="28"/>
        </w:rPr>
        <w:t>声明</w:t>
      </w:r>
      <w:r>
        <w:rPr>
          <w:rFonts w:hint="eastAsia"/>
          <w:sz w:val="28"/>
          <w:szCs w:val="28"/>
        </w:rPr>
        <w:t>作废。</w:t>
      </w:r>
    </w:p>
    <w:p w:rsidR="000B754D" w:rsidRDefault="000B754D">
      <w:pPr>
        <w:rPr>
          <w:sz w:val="28"/>
          <w:szCs w:val="28"/>
        </w:rPr>
      </w:pPr>
    </w:p>
    <w:p w:rsidR="000B754D" w:rsidRDefault="000B754D">
      <w:pPr>
        <w:rPr>
          <w:sz w:val="28"/>
          <w:szCs w:val="28"/>
        </w:rPr>
      </w:pPr>
    </w:p>
    <w:p w:rsidR="000B754D" w:rsidRDefault="00585DE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</w:p>
    <w:p w:rsidR="000B754D" w:rsidRDefault="000B754D">
      <w:pPr>
        <w:rPr>
          <w:sz w:val="28"/>
          <w:szCs w:val="28"/>
        </w:rPr>
      </w:pPr>
    </w:p>
    <w:p w:rsidR="000B754D" w:rsidRDefault="00585DE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</w:t>
      </w:r>
      <w:r>
        <w:rPr>
          <w:rFonts w:hint="eastAsia"/>
          <w:sz w:val="28"/>
          <w:szCs w:val="28"/>
        </w:rPr>
        <w:t>江苏如慧</w:t>
      </w:r>
      <w:proofErr w:type="gramStart"/>
      <w:r>
        <w:rPr>
          <w:rFonts w:hint="eastAsia"/>
          <w:sz w:val="28"/>
          <w:szCs w:val="28"/>
        </w:rPr>
        <w:t>云计算</w:t>
      </w:r>
      <w:proofErr w:type="gramEnd"/>
      <w:r>
        <w:rPr>
          <w:rFonts w:hint="eastAsia"/>
          <w:sz w:val="28"/>
          <w:szCs w:val="28"/>
        </w:rPr>
        <w:t>信息技术有限公司</w:t>
      </w:r>
      <w:r>
        <w:rPr>
          <w:rFonts w:hint="eastAsia"/>
          <w:sz w:val="28"/>
          <w:szCs w:val="28"/>
        </w:rPr>
        <w:t>管理人</w:t>
      </w:r>
    </w:p>
    <w:p w:rsidR="000B754D" w:rsidRDefault="00585DE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</w:t>
      </w:r>
      <w:r>
        <w:rPr>
          <w:rFonts w:hint="eastAsia"/>
          <w:sz w:val="28"/>
          <w:szCs w:val="28"/>
        </w:rPr>
        <w:t>二〇二二年八月二十三日</w:t>
      </w:r>
    </w:p>
    <w:p w:rsidR="000B754D" w:rsidRDefault="000B754D">
      <w:pPr>
        <w:rPr>
          <w:sz w:val="28"/>
          <w:szCs w:val="28"/>
        </w:rPr>
      </w:pPr>
    </w:p>
    <w:p w:rsidR="000B754D" w:rsidRDefault="00585DE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</w:t>
      </w:r>
    </w:p>
    <w:p w:rsidR="000B754D" w:rsidRDefault="000B754D"/>
    <w:sectPr w:rsidR="000B754D" w:rsidSect="000B754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85DE0" w:rsidRDefault="00585DE0" w:rsidP="002969E7">
      <w:r>
        <w:separator/>
      </w:r>
    </w:p>
  </w:endnote>
  <w:endnote w:type="continuationSeparator" w:id="0">
    <w:p w:rsidR="00585DE0" w:rsidRDefault="00585DE0" w:rsidP="002969E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85DE0" w:rsidRDefault="00585DE0" w:rsidP="002969E7">
      <w:r>
        <w:separator/>
      </w:r>
    </w:p>
  </w:footnote>
  <w:footnote w:type="continuationSeparator" w:id="0">
    <w:p w:rsidR="00585DE0" w:rsidRDefault="00585DE0" w:rsidP="002969E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1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2ZiMWU4NjE2ZThjZWFmNTIyNjY1N2Y2MGM4NGU0YzgifQ=="/>
  </w:docVars>
  <w:rsids>
    <w:rsidRoot w:val="54BA2647"/>
    <w:rsid w:val="000B754D"/>
    <w:rsid w:val="002969E7"/>
    <w:rsid w:val="00585DE0"/>
    <w:rsid w:val="54BA26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754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2969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2969E7"/>
    <w:rPr>
      <w:kern w:val="2"/>
      <w:sz w:val="18"/>
      <w:szCs w:val="18"/>
    </w:rPr>
  </w:style>
  <w:style w:type="paragraph" w:styleId="a4">
    <w:name w:val="footer"/>
    <w:basedOn w:val="a"/>
    <w:link w:val="Char0"/>
    <w:rsid w:val="002969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2969E7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50</Words>
  <Characters>288</Characters>
  <Application>Microsoft Office Word</Application>
  <DocSecurity>0</DocSecurity>
  <Lines>2</Lines>
  <Paragraphs>1</Paragraphs>
  <ScaleCrop>false</ScaleCrop>
  <Company>china</Company>
  <LinksUpToDate>false</LinksUpToDate>
  <CharactersWithSpaces>337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user</cp:lastModifiedBy>
  <cp:revision>3</cp:revision>
  <dcterms:created xsi:type="dcterms:W3CDTF">2022-08-23T02:21:00Z</dcterms:created>
  <dcterms:modified xsi:type="dcterms:W3CDTF">2022-08-23T03:02:00Z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A3921EA3B58E46A686396155417A95B1</vt:lpwstr>
  </property>
</Properties>
</file>