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b/>
          <w:bCs/>
          <w:sz w:val="36"/>
          <w:szCs w:val="44"/>
          <w:lang w:val="en-US" w:eastAsia="zh-CN"/>
        </w:rPr>
      </w:pPr>
      <w:r>
        <w:rPr>
          <w:sz w:val="36"/>
        </w:rPr>
        <mc:AlternateContent>
          <mc:Choice Requires="wps">
            <w:drawing>
              <wp:anchor distT="0" distB="0" distL="114300" distR="114300" simplePos="0" relativeHeight="251667456"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4" name="文本框 4"/>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7456;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DeZ35MUQIAAI4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附件一</w:t>
                      </w:r>
                    </w:p>
                  </w:txbxContent>
                </v:textbox>
              </v:shape>
            </w:pict>
          </mc:Fallback>
        </mc:AlternateContent>
      </w:r>
      <w:r>
        <w:rPr>
          <w:rFonts w:hint="eastAsia"/>
          <w:b/>
          <w:bCs/>
          <w:sz w:val="36"/>
          <w:szCs w:val="44"/>
          <w:lang w:val="en-US" w:eastAsia="zh-CN"/>
        </w:rPr>
        <w:t>债权申报材料清单</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40"/>
          <w:szCs w:val="48"/>
          <w:lang w:val="en-US" w:eastAsia="zh-CN"/>
        </w:rPr>
      </w:pPr>
      <w:r>
        <w:rPr>
          <w:sz w:val="22"/>
        </w:rPr>
        <mc:AlternateContent>
          <mc:Choice Requires="wps">
            <w:drawing>
              <wp:anchor distT="0" distB="0" distL="114300" distR="114300" simplePos="0" relativeHeight="251669504" behindDoc="1" locked="0" layoutInCell="1" allowOverlap="1">
                <wp:simplePos x="0" y="0"/>
                <wp:positionH relativeFrom="column">
                  <wp:posOffset>-226695</wp:posOffset>
                </wp:positionH>
                <wp:positionV relativeFrom="paragraph">
                  <wp:posOffset>172720</wp:posOffset>
                </wp:positionV>
                <wp:extent cx="2593975" cy="280035"/>
                <wp:effectExtent l="0" t="0" r="9525" b="12065"/>
                <wp:wrapNone/>
                <wp:docPr id="12" name="文本框 12"/>
                <wp:cNvGraphicFramePr/>
                <a:graphic xmlns:a="http://schemas.openxmlformats.org/drawingml/2006/main">
                  <a:graphicData uri="http://schemas.microsoft.com/office/word/2010/wordprocessingShape">
                    <wps:wsp>
                      <wps:cNvSpPr txBox="1"/>
                      <wps:spPr>
                        <a:xfrm>
                          <a:off x="0" y="0"/>
                          <a:ext cx="2593975" cy="2800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ascii="仿宋" w:hAnsi="仿宋" w:eastAsia="仿宋" w:cs="仿宋"/>
                                <w:b/>
                                <w:bCs/>
                                <w:sz w:val="20"/>
                                <w:szCs w:val="22"/>
                                <w:lang w:val="en-US" w:eastAsia="zh-CN"/>
                              </w:rPr>
                              <w:t>债权编号：</w:t>
                            </w:r>
                            <w:r>
                              <w:rPr>
                                <w:rFonts w:hint="eastAsia" w:ascii="仿宋" w:hAnsi="仿宋" w:eastAsia="仿宋" w:cs="仿宋"/>
                                <w:b w:val="0"/>
                                <w:bCs w:val="0"/>
                                <w:sz w:val="20"/>
                                <w:szCs w:val="22"/>
                                <w:u w:val="single"/>
                                <w:lang w:val="en-US" w:eastAsia="zh-CN"/>
                              </w:rPr>
                              <w:t xml:space="preserve">（由管理人填写）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5pt;margin-top:13.6pt;height:22.05pt;width:204.25pt;z-index:-251646976;mso-width-relative:page;mso-height-relative:page;" fillcolor="#FFFFFF [3201]" filled="t" stroked="f" coordsize="21600,21600" o:gfxdata="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F1TdHdUAAAAJAQAADwAA&#10;AAAAAAABACAAAAAiAAAAZHJzL2Rvd25yZXYueG1sUEsBAhQAFAAAAAgAh07iQF1ryqVSAgAAkQQA&#10;AA4AAAAAAAAAAQAgAAAAJAEAAGRycy9lMm9Eb2MueG1sUEsFBgAAAAAGAAYAWQEAAOgFAAAAAA==&#10;">
                <v:fill on="t" focussize="0,0"/>
                <v:stroke on="f" weight="0.5pt"/>
                <v:imagedata o:title=""/>
                <o:lock v:ext="edit" aspectratio="f"/>
                <v:textbox>
                  <w:txbxContent>
                    <w:p>
                      <w:r>
                        <w:rPr>
                          <w:rFonts w:hint="eastAsia" w:ascii="仿宋" w:hAnsi="仿宋" w:eastAsia="仿宋" w:cs="仿宋"/>
                          <w:b/>
                          <w:bCs/>
                          <w:sz w:val="20"/>
                          <w:szCs w:val="22"/>
                          <w:lang w:val="en-US" w:eastAsia="zh-CN"/>
                        </w:rPr>
                        <w:t>债权编号：</w:t>
                      </w:r>
                      <w:r>
                        <w:rPr>
                          <w:rFonts w:hint="eastAsia" w:ascii="仿宋" w:hAnsi="仿宋" w:eastAsia="仿宋" w:cs="仿宋"/>
                          <w:b w:val="0"/>
                          <w:bCs w:val="0"/>
                          <w:sz w:val="20"/>
                          <w:szCs w:val="22"/>
                          <w:u w:val="single"/>
                          <w:lang w:val="en-US" w:eastAsia="zh-CN"/>
                        </w:rPr>
                        <w:t xml:space="preserve">（由管理人填写）      </w:t>
                      </w:r>
                    </w:p>
                  </w:txbxContent>
                </v:textbox>
              </v:shape>
            </w:pict>
          </mc:Fallback>
        </mc:AlternateContent>
      </w:r>
      <w:r>
        <w:rPr>
          <w:rFonts w:hint="eastAsia"/>
          <w:b/>
          <w:bCs/>
          <w:sz w:val="24"/>
          <w:szCs w:val="32"/>
          <w:lang w:val="en-US" w:eastAsia="zh-CN"/>
        </w:rPr>
        <w:t>（个人用）</w:t>
      </w:r>
    </w:p>
    <w:tbl>
      <w:tblPr>
        <w:tblStyle w:val="5"/>
        <w:tblpPr w:leftFromText="180" w:rightFromText="180" w:vertAnchor="text" w:horzAnchor="page" w:tblpX="1556" w:tblpY="341"/>
        <w:tblOverlap w:val="never"/>
        <w:tblW w:w="91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3078"/>
        <w:gridCol w:w="1334"/>
        <w:gridCol w:w="1211"/>
        <w:gridCol w:w="1544"/>
        <w:gridCol w:w="1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2" w:type="dxa"/>
            <w:gridSpan w:val="6"/>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left"/>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9122" w:type="dxa"/>
            <w:gridSpan w:val="6"/>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sz w:val="22"/>
                <w:szCs w:val="22"/>
                <w:vertAlign w:val="baseline"/>
                <w:lang w:val="en-US" w:eastAsia="zh-CN"/>
              </w:rPr>
            </w:pPr>
            <w:r>
              <w:rPr>
                <w:rFonts w:hint="eastAsia" w:ascii="黑体" w:hAnsi="黑体" w:eastAsia="黑体" w:cs="黑体"/>
                <w:b/>
                <w:bCs/>
                <w:sz w:val="24"/>
                <w:szCs w:val="24"/>
                <w:vertAlign w:val="baseline"/>
                <w:lang w:val="en-US" w:eastAsia="zh-CN"/>
              </w:rPr>
              <w:t>【序号1-7项材料必须提交】基本信息采集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序号</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申报债权文件名称</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份数（份）</w:t>
            </w: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页数（页）</w:t>
            </w: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复印件/原件</w:t>
            </w: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是否提交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债权申报登记表（附件二）</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2</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债权形成过程及计算方式说明（附件三）</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3</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送达地址及银行信息确认书（附件五）</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4</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承诺函（附件六）</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5</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参会信息采集表（附件七）</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6</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送达回证（附件八）</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r>
              <w:rPr>
                <w:rFonts w:hint="eastAsia" w:ascii="仿宋" w:hAnsi="仿宋" w:eastAsia="仿宋" w:cs="仿宋"/>
                <w:b w:val="0"/>
                <w:bCs w:val="0"/>
                <w:sz w:val="22"/>
                <w:szCs w:val="22"/>
                <w:vertAlign w:val="baseline"/>
                <w:lang w:val="en-US" w:eastAsia="zh-CN"/>
              </w:rPr>
              <w:t>7</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r>
              <w:rPr>
                <w:rFonts w:hint="eastAsia" w:ascii="仿宋" w:hAnsi="仿宋" w:eastAsia="仿宋" w:cs="仿宋"/>
                <w:b w:val="0"/>
                <w:bCs w:val="0"/>
                <w:sz w:val="22"/>
                <w:szCs w:val="22"/>
                <w:vertAlign w:val="baseline"/>
                <w:lang w:val="en-US" w:eastAsia="zh-CN"/>
              </w:rPr>
              <w:t>债权人身份证复印件</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8</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r>
              <w:rPr>
                <w:rFonts w:hint="eastAsia" w:ascii="仿宋" w:hAnsi="仿宋" w:eastAsia="仿宋" w:cs="仿宋"/>
                <w:b w:val="0"/>
                <w:bCs w:val="0"/>
                <w:sz w:val="22"/>
                <w:szCs w:val="22"/>
                <w:vertAlign w:val="baseline"/>
                <w:lang w:val="en-US" w:eastAsia="zh-CN"/>
              </w:rPr>
              <w:t>（如需委托）授权委托书及受托人身份证复印件（附件四）</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9122" w:type="dxa"/>
            <w:gridSpan w:val="6"/>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黑体" w:hAnsi="黑体" w:eastAsia="黑体" w:cs="黑体"/>
                <w:b/>
                <w:bCs/>
                <w:sz w:val="24"/>
                <w:szCs w:val="24"/>
                <w:vertAlign w:val="baseline"/>
                <w:lang w:val="en-US" w:eastAsia="zh-CN"/>
              </w:rPr>
              <w:t>【自行填写】其他证据材料</w:t>
            </w:r>
            <w:r>
              <w:rPr>
                <w:rFonts w:hint="eastAsia" w:ascii="仿宋" w:hAnsi="仿宋" w:eastAsia="仿宋" w:cs="仿宋"/>
                <w:b/>
                <w:bCs/>
                <w:sz w:val="20"/>
                <w:szCs w:val="20"/>
                <w:vertAlign w:val="baseline"/>
                <w:lang w:val="en-US" w:eastAsia="zh-CN"/>
              </w:rPr>
              <w:t>（如合同、银行流水等材料，逐一列明）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序号</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证据材料名称</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份数（份）</w:t>
            </w: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页数（页）</w:t>
            </w: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复印件/原件</w:t>
            </w: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是否提交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9</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10</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11</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12</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13</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bl>
    <w:p>
      <w:pPr>
        <w:spacing w:line="360" w:lineRule="auto"/>
        <w:ind w:firstLine="442" w:firstLineChars="200"/>
        <w:rPr>
          <w:rFonts w:hint="eastAsia" w:ascii="仿宋" w:hAnsi="仿宋" w:eastAsia="仿宋" w:cs="仿宋"/>
          <w:b/>
          <w:bCs/>
          <w:sz w:val="22"/>
          <w:szCs w:val="22"/>
          <w:lang w:val="en-US" w:eastAsia="zh-CN"/>
        </w:rPr>
      </w:pPr>
    </w:p>
    <w:p>
      <w:pPr>
        <w:spacing w:line="360" w:lineRule="auto"/>
        <w:ind w:firstLine="442" w:firstLineChars="200"/>
        <w:rPr>
          <w:rFonts w:hint="eastAsia" w:ascii="仿宋" w:hAnsi="仿宋" w:eastAsia="仿宋" w:cs="仿宋"/>
          <w:sz w:val="22"/>
          <w:szCs w:val="22"/>
          <w:lang w:val="en-US" w:eastAsia="zh-CN"/>
        </w:rPr>
      </w:pPr>
      <w:r>
        <w:rPr>
          <w:rFonts w:hint="eastAsia" w:ascii="仿宋" w:hAnsi="仿宋" w:eastAsia="仿宋" w:cs="仿宋"/>
          <w:b/>
          <w:bCs/>
          <w:sz w:val="22"/>
          <w:szCs w:val="22"/>
          <w:lang w:val="en-US" w:eastAsia="zh-CN"/>
        </w:rPr>
        <w:t>提交人声明：</w:t>
      </w:r>
      <w:r>
        <w:rPr>
          <w:rFonts w:hint="eastAsia" w:ascii="仿宋" w:hAnsi="仿宋" w:eastAsia="仿宋" w:cs="仿宋"/>
          <w:sz w:val="22"/>
          <w:szCs w:val="22"/>
          <w:lang w:val="en-US" w:eastAsia="zh-CN"/>
        </w:rPr>
        <w:t>本次提交的所有申报债权文件与原件一致，不存在变造、伪造等情形，否则愿意承担由此产生的法律责任。</w:t>
      </w:r>
    </w:p>
    <w:p>
      <w:pPr>
        <w:spacing w:line="360" w:lineRule="auto"/>
        <w:ind w:firstLine="442" w:firstLineChars="200"/>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接收人声明：</w:t>
      </w:r>
      <w:r>
        <w:rPr>
          <w:rFonts w:hint="eastAsia" w:ascii="仿宋" w:hAnsi="仿宋" w:eastAsia="仿宋" w:cs="仿宋"/>
          <w:sz w:val="22"/>
          <w:szCs w:val="22"/>
          <w:lang w:val="en-US" w:eastAsia="zh-CN"/>
        </w:rPr>
        <w:t>本次申报债权文件的接收并不代表接收人对其申报债权以及提交文件资料真实性、合法性及关联性的确认。</w:t>
      </w:r>
    </w:p>
    <w:p>
      <w:pPr>
        <w:jc w:val="both"/>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提交人（签字捺印）：                                          接收人：</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 xml:space="preserve">提交时间：                                                   接收时间：      </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442" w:firstLineChars="200"/>
        <w:jc w:val="both"/>
        <w:textAlignment w:val="auto"/>
        <w:rPr>
          <w:rFonts w:hint="eastAsia" w:ascii="仿宋" w:hAnsi="仿宋" w:eastAsia="仿宋" w:cs="仿宋"/>
          <w:b/>
          <w:bCs/>
          <w:sz w:val="22"/>
          <w:szCs w:val="22"/>
          <w:lang w:val="en-US" w:eastAsia="zh-CN"/>
        </w:rPr>
        <w:sectPr>
          <w:headerReference r:id="rId3" w:type="default"/>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b/>
          <w:bCs/>
          <w:sz w:val="36"/>
          <w:szCs w:val="44"/>
          <w:lang w:val="en-US" w:eastAsia="zh-CN"/>
        </w:rPr>
      </w:pPr>
      <w:bookmarkStart w:id="1" w:name="_GoBack"/>
      <w:bookmarkEnd w:id="1"/>
      <w:r>
        <w:rPr>
          <w:sz w:val="36"/>
          <w:szCs w:val="36"/>
        </w:rPr>
        <mc:AlternateContent>
          <mc:Choice Requires="wps">
            <w:drawing>
              <wp:anchor distT="0" distB="0" distL="114300" distR="114300" simplePos="0" relativeHeight="251662336" behindDoc="1" locked="0" layoutInCell="1" allowOverlap="1">
                <wp:simplePos x="0" y="0"/>
                <wp:positionH relativeFrom="column">
                  <wp:posOffset>4595495</wp:posOffset>
                </wp:positionH>
                <wp:positionV relativeFrom="paragraph">
                  <wp:posOffset>306705</wp:posOffset>
                </wp:positionV>
                <wp:extent cx="986790" cy="485140"/>
                <wp:effectExtent l="0" t="0" r="3810" b="10160"/>
                <wp:wrapNone/>
                <wp:docPr id="2" name="文本框 2"/>
                <wp:cNvGraphicFramePr/>
                <a:graphic xmlns:a="http://schemas.openxmlformats.org/drawingml/2006/main">
                  <a:graphicData uri="http://schemas.microsoft.com/office/word/2010/wordprocessingShape">
                    <wps:wsp>
                      <wps:cNvSpPr txBox="1"/>
                      <wps:spPr>
                        <a:xfrm>
                          <a:off x="0" y="0"/>
                          <a:ext cx="986790" cy="4851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b/>
                                <w:bCs/>
                                <w:sz w:val="36"/>
                                <w:szCs w:val="44"/>
                                <w:lang w:val="en-US" w:eastAsia="zh-CN"/>
                              </w:rPr>
                            </w:pPr>
                            <w:r>
                              <w:rPr>
                                <w:rFonts w:hint="eastAsia" w:ascii="仿宋" w:hAnsi="仿宋" w:eastAsia="仿宋" w:cs="仿宋"/>
                                <w:b/>
                                <w:bCs/>
                                <w:sz w:val="20"/>
                                <w:szCs w:val="22"/>
                                <w:lang w:val="en-US" w:eastAsia="zh-CN"/>
                              </w:rPr>
                              <w:t>单位：元</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1.85pt;margin-top:24.15pt;height:38.2pt;width:77.7pt;z-index:-251654144;mso-width-relative:page;mso-height-relative:page;" fillcolor="#FFFFFF [3201]" filled="t" stroked="f" coordsize="21600,21600" o:gfxdata="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tmI+V1QAAAAoBAAAPAAAA&#10;AAAAAAEAIAAAACIAAABkcnMvZG93bnJldi54bWxQSwECFAAUAAAACACHTuJAgXf1NVECAACOBAAA&#10;DgAAAAAAAAABACAAAAAkAQAAZHJzL2Uyb0RvYy54bWxQSwUGAAAAAAYABgBZAQAA5wU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b/>
                          <w:bCs/>
                          <w:sz w:val="36"/>
                          <w:szCs w:val="44"/>
                          <w:lang w:val="en-US" w:eastAsia="zh-CN"/>
                        </w:rPr>
                      </w:pPr>
                      <w:r>
                        <w:rPr>
                          <w:rFonts w:hint="eastAsia" w:ascii="仿宋" w:hAnsi="仿宋" w:eastAsia="仿宋" w:cs="仿宋"/>
                          <w:b/>
                          <w:bCs/>
                          <w:sz w:val="20"/>
                          <w:szCs w:val="22"/>
                          <w:lang w:val="en-US" w:eastAsia="zh-CN"/>
                        </w:rPr>
                        <w:t>单位：元</w:t>
                      </w:r>
                    </w:p>
                    <w:p/>
                  </w:txbxContent>
                </v:textbox>
              </v:shape>
            </w:pict>
          </mc:Fallback>
        </mc:AlternateContent>
      </w:r>
      <w:r>
        <w:rPr>
          <w:sz w:val="36"/>
          <w:szCs w:val="36"/>
        </w:rPr>
        <mc:AlternateContent>
          <mc:Choice Requires="wps">
            <w:drawing>
              <wp:anchor distT="0" distB="0" distL="114300" distR="114300" simplePos="0" relativeHeight="251660288"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3" name="文本框 3"/>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0288;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pc5pg1AAAAAgBAAAPAAAA&#10;AAAAAAEAIAAAACIAAABkcnMvZG93bnJldi54bWxQSwECFAAUAAAACACHTuJALTK/4lICAACOBAAA&#10;DgAAAAAAAAABACAAAAAjAQAAZHJzL2Uyb0RvYy54bWxQSwUGAAAAAAYABgBZAQAA5wU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附件二</w:t>
                      </w:r>
                    </w:p>
                  </w:txbxContent>
                </v:textbox>
              </v:shape>
            </w:pict>
          </mc:Fallback>
        </mc:AlternateContent>
      </w:r>
      <w:r>
        <w:rPr>
          <w:rFonts w:hint="eastAsia"/>
          <w:b/>
          <w:bCs/>
          <w:sz w:val="36"/>
          <w:szCs w:val="36"/>
          <w:lang w:val="en-US" w:eastAsia="zh-CN"/>
        </w:rPr>
        <w:t>债权申报登记表</w:t>
      </w:r>
    </w:p>
    <w:tbl>
      <w:tblPr>
        <w:tblStyle w:val="5"/>
        <w:tblpPr w:leftFromText="180" w:rightFromText="180" w:vertAnchor="text" w:horzAnchor="page" w:tblpX="1592" w:tblpY="312"/>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1801"/>
        <w:gridCol w:w="2154"/>
        <w:gridCol w:w="673"/>
        <w:gridCol w:w="132"/>
        <w:gridCol w:w="1612"/>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831" w:type="dxa"/>
            <w:vMerge w:val="restart"/>
            <w:vAlign w:val="center"/>
          </w:tcPr>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权</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人</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信</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息</w:t>
            </w: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债权人姓名</w:t>
            </w:r>
          </w:p>
        </w:tc>
        <w:tc>
          <w:tcPr>
            <w:tcW w:w="2154" w:type="dxa"/>
            <w:vAlign w:val="center"/>
          </w:tcPr>
          <w:p>
            <w:pPr>
              <w:jc w:val="center"/>
              <w:rPr>
                <w:rFonts w:hint="eastAsia" w:ascii="仿宋" w:hAnsi="仿宋" w:eastAsia="仿宋" w:cs="仿宋"/>
                <w:b w:val="0"/>
                <w:bCs w:val="0"/>
                <w:sz w:val="22"/>
                <w:szCs w:val="22"/>
                <w:vertAlign w:val="baseline"/>
                <w:lang w:val="en-US" w:eastAsia="zh-CN"/>
              </w:rPr>
            </w:pPr>
          </w:p>
        </w:tc>
        <w:tc>
          <w:tcPr>
            <w:tcW w:w="2417" w:type="dxa"/>
            <w:gridSpan w:val="3"/>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身份证号码</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31" w:type="dxa"/>
            <w:vMerge w:val="continue"/>
            <w:vAlign w:val="center"/>
          </w:tcPr>
          <w:p>
            <w:pPr>
              <w:jc w:val="center"/>
              <w:rPr>
                <w:rFonts w:hint="eastAsia" w:ascii="仿宋" w:hAnsi="仿宋" w:eastAsia="仿宋" w:cs="仿宋"/>
                <w:b/>
                <w:bCs/>
                <w:sz w:val="22"/>
                <w:szCs w:val="22"/>
                <w:vertAlign w:val="baseline"/>
                <w:lang w:val="en-US" w:eastAsia="zh-CN"/>
              </w:rPr>
            </w:pP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联系电话</w:t>
            </w:r>
          </w:p>
        </w:tc>
        <w:tc>
          <w:tcPr>
            <w:tcW w:w="6508" w:type="dxa"/>
            <w:gridSpan w:val="5"/>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31" w:type="dxa"/>
            <w:vMerge w:val="continue"/>
            <w:vAlign w:val="center"/>
          </w:tcPr>
          <w:p>
            <w:pPr>
              <w:jc w:val="center"/>
              <w:rPr>
                <w:rFonts w:hint="eastAsia" w:ascii="仿宋" w:hAnsi="仿宋" w:eastAsia="仿宋" w:cs="仿宋"/>
                <w:b/>
                <w:bCs/>
                <w:sz w:val="22"/>
                <w:szCs w:val="22"/>
                <w:vertAlign w:val="baseline"/>
                <w:lang w:val="en-US" w:eastAsia="zh-CN"/>
              </w:rPr>
            </w:pP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通信地址</w:t>
            </w:r>
          </w:p>
        </w:tc>
        <w:tc>
          <w:tcPr>
            <w:tcW w:w="6508" w:type="dxa"/>
            <w:gridSpan w:val="5"/>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831" w:type="dxa"/>
            <w:vMerge w:val="continue"/>
            <w:vAlign w:val="center"/>
          </w:tcPr>
          <w:p>
            <w:pPr>
              <w:jc w:val="center"/>
              <w:rPr>
                <w:rFonts w:hint="eastAsia" w:ascii="仿宋" w:hAnsi="仿宋" w:eastAsia="仿宋" w:cs="仿宋"/>
                <w:b/>
                <w:bCs/>
                <w:sz w:val="22"/>
                <w:szCs w:val="22"/>
                <w:vertAlign w:val="baseline"/>
                <w:lang w:val="en-US" w:eastAsia="zh-CN"/>
              </w:rPr>
            </w:pP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委托代理人姓名</w:t>
            </w:r>
          </w:p>
        </w:tc>
        <w:tc>
          <w:tcPr>
            <w:tcW w:w="2154" w:type="dxa"/>
            <w:vAlign w:val="center"/>
          </w:tcPr>
          <w:p>
            <w:pPr>
              <w:jc w:val="center"/>
              <w:rPr>
                <w:rFonts w:hint="eastAsia" w:ascii="仿宋" w:hAnsi="仿宋" w:eastAsia="仿宋" w:cs="仿宋"/>
                <w:b w:val="0"/>
                <w:bCs w:val="0"/>
                <w:sz w:val="22"/>
                <w:szCs w:val="22"/>
                <w:vertAlign w:val="baseline"/>
                <w:lang w:val="en-US" w:eastAsia="zh-CN"/>
              </w:rPr>
            </w:pPr>
          </w:p>
        </w:tc>
        <w:tc>
          <w:tcPr>
            <w:tcW w:w="2417" w:type="dxa"/>
            <w:gridSpan w:val="3"/>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身份证号码</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31" w:type="dxa"/>
            <w:vMerge w:val="continue"/>
            <w:vAlign w:val="center"/>
          </w:tcPr>
          <w:p>
            <w:pPr>
              <w:jc w:val="center"/>
              <w:rPr>
                <w:rFonts w:hint="eastAsia" w:ascii="仿宋" w:hAnsi="仿宋" w:eastAsia="仿宋" w:cs="仿宋"/>
                <w:b/>
                <w:bCs/>
                <w:sz w:val="22"/>
                <w:szCs w:val="22"/>
                <w:vertAlign w:val="baseline"/>
                <w:lang w:val="en-US" w:eastAsia="zh-CN"/>
              </w:rPr>
            </w:pP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联系电话</w:t>
            </w:r>
          </w:p>
        </w:tc>
        <w:tc>
          <w:tcPr>
            <w:tcW w:w="6508" w:type="dxa"/>
            <w:gridSpan w:val="5"/>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831" w:type="dxa"/>
            <w:vMerge w:val="restart"/>
            <w:vAlign w:val="center"/>
          </w:tcPr>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权</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信</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息</w:t>
            </w: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申报本金</w:t>
            </w:r>
          </w:p>
        </w:tc>
        <w:tc>
          <w:tcPr>
            <w:tcW w:w="2154" w:type="dxa"/>
            <w:vAlign w:val="center"/>
          </w:tcPr>
          <w:p>
            <w:pPr>
              <w:jc w:val="center"/>
              <w:rPr>
                <w:rFonts w:hint="eastAsia" w:ascii="仿宋" w:hAnsi="仿宋" w:eastAsia="仿宋" w:cs="仿宋"/>
                <w:b w:val="0"/>
                <w:bCs w:val="0"/>
                <w:sz w:val="22"/>
                <w:szCs w:val="22"/>
                <w:vertAlign w:val="baseline"/>
                <w:lang w:val="en-US" w:eastAsia="zh-CN"/>
              </w:rPr>
            </w:pPr>
          </w:p>
        </w:tc>
        <w:tc>
          <w:tcPr>
            <w:tcW w:w="2417" w:type="dxa"/>
            <w:gridSpan w:val="3"/>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申报利息</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31" w:type="dxa"/>
            <w:vMerge w:val="continue"/>
            <w:vAlign w:val="center"/>
          </w:tcPr>
          <w:p>
            <w:pPr>
              <w:jc w:val="center"/>
              <w:rPr>
                <w:rFonts w:hint="eastAsia" w:ascii="仿宋" w:hAnsi="仿宋" w:eastAsia="仿宋" w:cs="仿宋"/>
                <w:b/>
                <w:bCs/>
                <w:sz w:val="22"/>
                <w:szCs w:val="22"/>
                <w:vertAlign w:val="baseline"/>
                <w:lang w:val="en-US" w:eastAsia="zh-CN"/>
              </w:rPr>
            </w:pP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申报其他</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（诉讼费等）</w:t>
            </w:r>
          </w:p>
        </w:tc>
        <w:tc>
          <w:tcPr>
            <w:tcW w:w="2154" w:type="dxa"/>
            <w:vAlign w:val="center"/>
          </w:tcPr>
          <w:p>
            <w:pPr>
              <w:jc w:val="center"/>
              <w:rPr>
                <w:rFonts w:hint="eastAsia" w:ascii="仿宋" w:hAnsi="仿宋" w:eastAsia="仿宋" w:cs="仿宋"/>
                <w:b w:val="0"/>
                <w:bCs w:val="0"/>
                <w:sz w:val="22"/>
                <w:szCs w:val="22"/>
                <w:vertAlign w:val="baseline"/>
                <w:lang w:val="en-US" w:eastAsia="zh-CN"/>
              </w:rPr>
            </w:pPr>
          </w:p>
        </w:tc>
        <w:tc>
          <w:tcPr>
            <w:tcW w:w="2417" w:type="dxa"/>
            <w:gridSpan w:val="3"/>
            <w:vAlign w:val="center"/>
          </w:tcPr>
          <w:p>
            <w:pPr>
              <w:jc w:val="center"/>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最后一次催款日</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831" w:type="dxa"/>
            <w:vMerge w:val="continue"/>
            <w:vAlign w:val="center"/>
          </w:tcPr>
          <w:p>
            <w:pPr>
              <w:jc w:val="center"/>
              <w:rPr>
                <w:rFonts w:hint="eastAsia" w:ascii="仿宋" w:hAnsi="仿宋" w:eastAsia="仿宋" w:cs="仿宋"/>
                <w:b/>
                <w:bCs/>
                <w:sz w:val="22"/>
                <w:szCs w:val="22"/>
                <w:vertAlign w:val="baseline"/>
                <w:lang w:val="en-US" w:eastAsia="zh-CN"/>
              </w:rPr>
            </w:pP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债权总额（小写）</w:t>
            </w:r>
          </w:p>
        </w:tc>
        <w:tc>
          <w:tcPr>
            <w:tcW w:w="2154" w:type="dxa"/>
            <w:vAlign w:val="center"/>
          </w:tcPr>
          <w:p>
            <w:pPr>
              <w:jc w:val="center"/>
              <w:rPr>
                <w:rFonts w:hint="eastAsia" w:ascii="仿宋" w:hAnsi="仿宋" w:eastAsia="仿宋" w:cs="仿宋"/>
                <w:b w:val="0"/>
                <w:bCs w:val="0"/>
                <w:sz w:val="22"/>
                <w:szCs w:val="22"/>
                <w:vertAlign w:val="baseline"/>
                <w:lang w:val="en-US" w:eastAsia="zh-CN"/>
              </w:rPr>
            </w:pPr>
          </w:p>
        </w:tc>
        <w:tc>
          <w:tcPr>
            <w:tcW w:w="673" w:type="dxa"/>
            <w:vAlign w:val="center"/>
          </w:tcPr>
          <w:p>
            <w:pPr>
              <w:jc w:val="center"/>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大写</w:t>
            </w:r>
          </w:p>
        </w:tc>
        <w:tc>
          <w:tcPr>
            <w:tcW w:w="3681" w:type="dxa"/>
            <w:gridSpan w:val="3"/>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trPr>
        <w:tc>
          <w:tcPr>
            <w:tcW w:w="831" w:type="dxa"/>
            <w:vAlign w:val="center"/>
          </w:tcPr>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权</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性</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质</w:t>
            </w:r>
          </w:p>
        </w:tc>
        <w:tc>
          <w:tcPr>
            <w:tcW w:w="8309" w:type="dxa"/>
            <w:gridSpan w:val="6"/>
            <w:vAlign w:val="center"/>
          </w:tcPr>
          <w:p>
            <w:pPr>
              <w:keepNext w:val="0"/>
              <w:keepLines w:val="0"/>
              <w:pageBreakBefore w:val="0"/>
              <w:widowControl w:val="0"/>
              <w:kinsoku/>
              <w:wordWrap/>
              <w:overflowPunct/>
              <w:topLinePunct w:val="0"/>
              <w:autoSpaceDE/>
              <w:autoSpaceDN/>
              <w:bidi w:val="0"/>
              <w:adjustRightInd/>
              <w:snapToGrid/>
              <w:spacing w:after="157" w:afterLines="50"/>
              <w:jc w:val="both"/>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请勾选或填写：</w:t>
            </w:r>
          </w:p>
          <w:p>
            <w:pPr>
              <w:keepNext w:val="0"/>
              <w:keepLines w:val="0"/>
              <w:pageBreakBefore w:val="0"/>
              <w:widowControl w:val="0"/>
              <w:kinsoku/>
              <w:wordWrap/>
              <w:overflowPunct/>
              <w:topLinePunct w:val="0"/>
              <w:autoSpaceDE/>
              <w:autoSpaceDN/>
              <w:bidi w:val="0"/>
              <w:adjustRightInd/>
              <w:snapToGrid/>
              <w:spacing w:after="157" w:afterLines="50"/>
              <w:jc w:val="both"/>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普通债权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有财产担保的债权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税收债权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建设工程价款    </w:t>
            </w:r>
          </w:p>
          <w:p>
            <w:pPr>
              <w:keepNext w:val="0"/>
              <w:keepLines w:val="0"/>
              <w:pageBreakBefore w:val="0"/>
              <w:widowControl w:val="0"/>
              <w:kinsoku/>
              <w:wordWrap/>
              <w:overflowPunct/>
              <w:topLinePunct w:val="0"/>
              <w:autoSpaceDE/>
              <w:autoSpaceDN/>
              <w:bidi w:val="0"/>
              <w:adjustRightInd/>
              <w:snapToGrid/>
              <w:spacing w:before="157" w:beforeLines="50"/>
              <w:jc w:val="both"/>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购房人购房款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其他</w:t>
            </w:r>
            <w:r>
              <w:rPr>
                <w:rFonts w:hint="eastAsia" w:ascii="仿宋" w:hAnsi="仿宋" w:eastAsia="仿宋" w:cs="仿宋"/>
                <w:b w:val="0"/>
                <w:bCs w:val="0"/>
                <w:sz w:val="22"/>
                <w:szCs w:val="22"/>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831" w:type="dxa"/>
            <w:vMerge w:val="restart"/>
            <w:vAlign w:val="center"/>
          </w:tcPr>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担</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保</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信</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息</w:t>
            </w:r>
          </w:p>
        </w:tc>
        <w:tc>
          <w:tcPr>
            <w:tcW w:w="1801" w:type="dxa"/>
            <w:vMerge w:val="restart"/>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担保债权金额</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（大写）</w:t>
            </w:r>
          </w:p>
        </w:tc>
        <w:tc>
          <w:tcPr>
            <w:tcW w:w="2154" w:type="dxa"/>
            <w:vMerge w:val="restart"/>
            <w:vAlign w:val="center"/>
          </w:tcPr>
          <w:p>
            <w:pPr>
              <w:jc w:val="center"/>
              <w:rPr>
                <w:rFonts w:hint="eastAsia" w:ascii="仿宋" w:hAnsi="仿宋" w:eastAsia="仿宋" w:cs="仿宋"/>
                <w:b w:val="0"/>
                <w:bCs w:val="0"/>
                <w:sz w:val="22"/>
                <w:szCs w:val="22"/>
                <w:vertAlign w:val="baseline"/>
                <w:lang w:val="en-US" w:eastAsia="zh-CN"/>
              </w:rPr>
            </w:pPr>
          </w:p>
        </w:tc>
        <w:tc>
          <w:tcPr>
            <w:tcW w:w="805" w:type="dxa"/>
            <w:gridSpan w:val="2"/>
            <w:vMerge w:val="restart"/>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担</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保</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方</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式</w:t>
            </w:r>
          </w:p>
        </w:tc>
        <w:tc>
          <w:tcPr>
            <w:tcW w:w="1612"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保证</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31"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1801"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2154"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805" w:type="dxa"/>
            <w:gridSpan w:val="2"/>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1612"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抵押</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31"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1801"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2154"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805" w:type="dxa"/>
            <w:gridSpan w:val="2"/>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1612"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质押</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31"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1801"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2154"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805" w:type="dxa"/>
            <w:gridSpan w:val="2"/>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1612"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留置</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2632" w:type="dxa"/>
            <w:gridSpan w:val="2"/>
            <w:vAlign w:val="center"/>
          </w:tcPr>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连带债权情况</w:t>
            </w:r>
          </w:p>
        </w:tc>
        <w:tc>
          <w:tcPr>
            <w:tcW w:w="6508" w:type="dxa"/>
            <w:gridSpan w:val="5"/>
            <w:vAlign w:val="center"/>
          </w:tcPr>
          <w:p>
            <w:pPr>
              <w:jc w:val="both"/>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2632" w:type="dxa"/>
            <w:gridSpan w:val="2"/>
            <w:vAlign w:val="center"/>
          </w:tcPr>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涉诉涉执（仲裁）情况</w:t>
            </w:r>
          </w:p>
        </w:tc>
        <w:tc>
          <w:tcPr>
            <w:tcW w:w="2959" w:type="dxa"/>
            <w:gridSpan w:val="3"/>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未起诉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已起诉</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已决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未决）</w:t>
            </w:r>
          </w:p>
        </w:tc>
        <w:tc>
          <w:tcPr>
            <w:tcW w:w="1612"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已申请执行</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未申请执行</w:t>
            </w:r>
          </w:p>
        </w:tc>
        <w:tc>
          <w:tcPr>
            <w:tcW w:w="1937" w:type="dxa"/>
            <w:vAlign w:val="top"/>
          </w:tcPr>
          <w:p>
            <w:pPr>
              <w:jc w:val="both"/>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已执行金额：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140" w:type="dxa"/>
            <w:gridSpan w:val="7"/>
            <w:vAlign w:val="center"/>
          </w:tcPr>
          <w:p>
            <w:pPr>
              <w:jc w:val="left"/>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备注：</w:t>
            </w:r>
          </w:p>
        </w:tc>
      </w:tr>
    </w:tbl>
    <w:p>
      <w:pPr>
        <w:jc w:val="both"/>
        <w:rPr>
          <w:rFonts w:hint="eastAsia" w:ascii="仿宋" w:hAnsi="仿宋" w:eastAsia="仿宋" w:cs="仿宋"/>
          <w:b w:val="0"/>
          <w:bCs w:val="0"/>
          <w:sz w:val="20"/>
          <w:szCs w:val="22"/>
          <w:lang w:val="en-US" w:eastAsia="zh-CN"/>
        </w:rPr>
      </w:pPr>
      <w:r>
        <w:rPr>
          <w:rFonts w:hint="eastAsia" w:ascii="仿宋" w:hAnsi="仿宋" w:eastAsia="仿宋" w:cs="仿宋"/>
          <w:b/>
          <w:bCs/>
          <w:sz w:val="20"/>
          <w:szCs w:val="22"/>
          <w:lang w:val="en-US" w:eastAsia="zh-CN"/>
        </w:rPr>
        <w:t>债权编号：</w:t>
      </w:r>
      <w:r>
        <w:rPr>
          <w:rFonts w:hint="eastAsia" w:ascii="仿宋" w:hAnsi="仿宋" w:eastAsia="仿宋" w:cs="仿宋"/>
          <w:b w:val="0"/>
          <w:bCs w:val="0"/>
          <w:sz w:val="20"/>
          <w:szCs w:val="22"/>
          <w:u w:val="single"/>
          <w:lang w:val="en-US" w:eastAsia="zh-CN"/>
        </w:rPr>
        <w:t xml:space="preserve">（由管理人填写）      </w:t>
      </w:r>
      <w:r>
        <w:rPr>
          <w:rFonts w:hint="eastAsia" w:ascii="仿宋" w:hAnsi="仿宋" w:eastAsia="仿宋" w:cs="仿宋"/>
          <w:b w:val="0"/>
          <w:bCs w:val="0"/>
          <w:sz w:val="20"/>
          <w:szCs w:val="22"/>
          <w:lang w:val="en-US" w:eastAsia="zh-CN"/>
        </w:rPr>
        <w:t xml:space="preserve">                                           </w:t>
      </w:r>
    </w:p>
    <w:p>
      <w:pPr>
        <w:jc w:val="both"/>
        <w:rPr>
          <w:rFonts w:hint="eastAsia"/>
          <w:b w:val="0"/>
          <w:bCs w:val="0"/>
          <w:sz w:val="22"/>
          <w:szCs w:val="28"/>
          <w:lang w:val="en-US" w:eastAsia="zh-CN"/>
        </w:rPr>
      </w:pPr>
    </w:p>
    <w:p>
      <w:pPr>
        <w:jc w:val="both"/>
        <w:rPr>
          <w:rFonts w:hint="eastAsia"/>
          <w:b w:val="0"/>
          <w:bCs w:val="0"/>
          <w:sz w:val="22"/>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b/>
          <w:bCs/>
          <w:sz w:val="22"/>
          <w:szCs w:val="28"/>
          <w:lang w:val="en-US" w:eastAsia="zh-CN"/>
        </w:rPr>
      </w:pPr>
      <w:r>
        <w:rPr>
          <w:rFonts w:hint="eastAsia" w:ascii="仿宋" w:hAnsi="仿宋" w:eastAsia="仿宋" w:cs="仿宋"/>
          <w:b/>
          <w:bCs/>
          <w:sz w:val="22"/>
          <w:szCs w:val="28"/>
          <w:lang w:val="en-US" w:eastAsia="zh-CN"/>
        </w:rPr>
        <w:t>债权人（代理人）签字捺印：                                    接收人：</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b/>
          <w:bCs/>
          <w:sz w:val="22"/>
          <w:szCs w:val="28"/>
          <w:lang w:val="en-US" w:eastAsia="zh-CN"/>
        </w:rPr>
        <w:sectPr>
          <w:headerReference r:id="rId4"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b/>
          <w:bCs/>
          <w:sz w:val="22"/>
          <w:szCs w:val="28"/>
          <w:lang w:val="en-US" w:eastAsia="zh-CN"/>
        </w:rPr>
        <w:t xml:space="preserve">申报时间：                                                    接收时间：     </w:t>
      </w:r>
      <w:r>
        <w:rPr>
          <w:rFonts w:hint="eastAsia"/>
          <w:b/>
          <w:bCs/>
          <w:sz w:val="22"/>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b/>
          <w:bCs/>
          <w:sz w:val="36"/>
          <w:szCs w:val="44"/>
          <w:lang w:val="en-US" w:eastAsia="zh-CN"/>
        </w:rPr>
      </w:pPr>
      <w:r>
        <w:rPr>
          <w:sz w:val="36"/>
        </w:rPr>
        <mc:AlternateContent>
          <mc:Choice Requires="wps">
            <w:drawing>
              <wp:anchor distT="0" distB="0" distL="114300" distR="114300" simplePos="0" relativeHeight="251661312" behindDoc="1" locked="0" layoutInCell="1" allowOverlap="1">
                <wp:simplePos x="0" y="0"/>
                <wp:positionH relativeFrom="column">
                  <wp:posOffset>4668520</wp:posOffset>
                </wp:positionH>
                <wp:positionV relativeFrom="paragraph">
                  <wp:posOffset>499110</wp:posOffset>
                </wp:positionV>
                <wp:extent cx="986790" cy="485140"/>
                <wp:effectExtent l="0" t="0" r="3810" b="10160"/>
                <wp:wrapNone/>
                <wp:docPr id="5" name="文本框 5"/>
                <wp:cNvGraphicFramePr/>
                <a:graphic xmlns:a="http://schemas.openxmlformats.org/drawingml/2006/main">
                  <a:graphicData uri="http://schemas.microsoft.com/office/word/2010/wordprocessingShape">
                    <wps:wsp>
                      <wps:cNvSpPr txBox="1"/>
                      <wps:spPr>
                        <a:xfrm>
                          <a:off x="5967730" y="1649730"/>
                          <a:ext cx="986790" cy="4851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b/>
                                <w:bCs/>
                                <w:sz w:val="36"/>
                                <w:szCs w:val="44"/>
                                <w:lang w:val="en-US" w:eastAsia="zh-CN"/>
                              </w:rPr>
                            </w:pPr>
                            <w:r>
                              <w:rPr>
                                <w:rFonts w:hint="eastAsia" w:ascii="仿宋" w:hAnsi="仿宋" w:eastAsia="仿宋" w:cs="仿宋"/>
                                <w:b/>
                                <w:bCs/>
                                <w:sz w:val="20"/>
                                <w:szCs w:val="22"/>
                                <w:lang w:val="en-US" w:eastAsia="zh-CN"/>
                              </w:rPr>
                              <w:t>单位：元</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7.6pt;margin-top:39.3pt;height:38.2pt;width:77.7pt;z-index:-251655168;mso-width-relative:page;mso-height-relative:page;" fillcolor="#FFFFFF [3201]" filled="t" stroked="f" coordsize="21600,21600" o:gfxdata="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HafD2TUAAAA&#10;CgEAAA8AAAAAAAAAAQAgAAAAIgAAAGRycy9kb3ducmV2LnhtbFBLAQIUABQAAAAIAIdO4kALIbXe&#10;WgIAAJoEAAAOAAAAAAAAAAEAIAAAACMBAABkcnMvZTJvRG9jLnhtbFBLBQYAAAAABgAGAFkBAADv&#10;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b/>
                          <w:bCs/>
                          <w:sz w:val="36"/>
                          <w:szCs w:val="44"/>
                          <w:lang w:val="en-US" w:eastAsia="zh-CN"/>
                        </w:rPr>
                      </w:pPr>
                      <w:r>
                        <w:rPr>
                          <w:rFonts w:hint="eastAsia" w:ascii="仿宋" w:hAnsi="仿宋" w:eastAsia="仿宋" w:cs="仿宋"/>
                          <w:b/>
                          <w:bCs/>
                          <w:sz w:val="20"/>
                          <w:szCs w:val="22"/>
                          <w:lang w:val="en-US" w:eastAsia="zh-CN"/>
                        </w:rPr>
                        <w:t>单位：元</w:t>
                      </w:r>
                    </w:p>
                    <w:p/>
                  </w:txbxContent>
                </v:textbox>
              </v:shape>
            </w:pict>
          </mc:Fallback>
        </mc:AlternateContent>
      </w:r>
      <w:r>
        <w:rPr>
          <w:sz w:val="36"/>
        </w:rPr>
        <mc:AlternateContent>
          <mc:Choice Requires="wps">
            <w:drawing>
              <wp:anchor distT="0" distB="0" distL="114300" distR="114300" simplePos="0" relativeHeight="251659264"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1" name="文本框 1"/>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59264;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qXOaYNQAAAAIAQAADwAAAAAA&#10;AAABACAAAAAiAAAAZHJzL2Rvd25yZXYueG1sUEsBAhQAFAAAAAgAh07iQNfRP5BQAgAAjgQAAA4A&#10;AAAAAAAAAQAgAAAAIwEAAGRycy9lMm9Eb2MueG1sUEsFBgAAAAAGAAYAWQEAAOUFA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附件三</w:t>
                      </w:r>
                    </w:p>
                  </w:txbxContent>
                </v:textbox>
              </v:shape>
            </w:pict>
          </mc:Fallback>
        </mc:AlternateContent>
      </w:r>
      <w:r>
        <w:rPr>
          <w:rFonts w:hint="eastAsia"/>
          <w:b/>
          <w:bCs/>
          <w:sz w:val="36"/>
          <w:szCs w:val="44"/>
          <w:lang w:val="en-US" w:eastAsia="zh-CN"/>
        </w:rPr>
        <w:t>债权形成过程及计算方式说明</w:t>
      </w:r>
    </w:p>
    <w:tbl>
      <w:tblPr>
        <w:tblStyle w:val="5"/>
        <w:tblpPr w:leftFromText="180" w:rightFromText="180" w:vertAnchor="text" w:horzAnchor="page" w:tblpX="1592" w:tblpY="452"/>
        <w:tblOverlap w:val="never"/>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7"/>
        <w:gridCol w:w="1840"/>
        <w:gridCol w:w="1544"/>
        <w:gridCol w:w="1489"/>
        <w:gridCol w:w="2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897"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债权人姓名</w:t>
            </w:r>
          </w:p>
        </w:tc>
        <w:tc>
          <w:tcPr>
            <w:tcW w:w="3384" w:type="dxa"/>
            <w:gridSpan w:val="2"/>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val="0"/>
                <w:bCs w:val="0"/>
                <w:sz w:val="22"/>
                <w:szCs w:val="22"/>
                <w:vertAlign w:val="baseline"/>
                <w:lang w:val="en-US" w:eastAsia="zh-CN"/>
              </w:rPr>
            </w:pPr>
          </w:p>
        </w:tc>
        <w:tc>
          <w:tcPr>
            <w:tcW w:w="1489"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债权金额</w:t>
            </w:r>
          </w:p>
        </w:tc>
        <w:tc>
          <w:tcPr>
            <w:tcW w:w="2390"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1" w:hRule="atLeast"/>
        </w:trPr>
        <w:tc>
          <w:tcPr>
            <w:tcW w:w="1897"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事实与理由</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（债权形成过程）</w:t>
            </w:r>
          </w:p>
        </w:tc>
        <w:tc>
          <w:tcPr>
            <w:tcW w:w="7263" w:type="dxa"/>
            <w:gridSpan w:val="4"/>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897" w:type="dxa"/>
            <w:vMerge w:val="restart"/>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具体计算方式</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申报本金金额</w:t>
            </w:r>
          </w:p>
        </w:tc>
        <w:tc>
          <w:tcPr>
            <w:tcW w:w="5423" w:type="dxa"/>
            <w:gridSpan w:val="3"/>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8"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pPr>
          </w:p>
        </w:tc>
        <w:tc>
          <w:tcPr>
            <w:tcW w:w="7263" w:type="dxa"/>
            <w:gridSpan w:val="4"/>
          </w:tcPr>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val="0"/>
                <w:bCs w:val="0"/>
                <w:sz w:val="22"/>
                <w:szCs w:val="22"/>
                <w:vertAlign w:val="baseline"/>
                <w:lang w:val="en-US" w:eastAsia="zh-CN"/>
              </w:rPr>
              <w:t>本金计算方式：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bCs/>
                <w:sz w:val="22"/>
                <w:szCs w:val="22"/>
                <w:vertAlign w:val="baseline"/>
                <w:lang w:val="en-US" w:eastAsia="zh-CN"/>
              </w:rPr>
            </w:pPr>
          </w:p>
        </w:tc>
        <w:tc>
          <w:tcPr>
            <w:tcW w:w="1840"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申报利息金额</w:t>
            </w:r>
          </w:p>
        </w:tc>
        <w:tc>
          <w:tcPr>
            <w:tcW w:w="5423" w:type="dxa"/>
            <w:gridSpan w:val="3"/>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bCs/>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pPr>
          </w:p>
        </w:tc>
        <w:tc>
          <w:tcPr>
            <w:tcW w:w="7263" w:type="dxa"/>
            <w:gridSpan w:val="4"/>
          </w:tcPr>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val="0"/>
                <w:bCs w:val="0"/>
                <w:sz w:val="22"/>
                <w:szCs w:val="22"/>
                <w:vertAlign w:val="baseline"/>
                <w:lang w:val="en-US" w:eastAsia="zh-CN"/>
              </w:rPr>
              <w:t xml:space="preserve">利息计算方式：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bCs/>
                <w:sz w:val="22"/>
                <w:szCs w:val="22"/>
                <w:vertAlign w:val="baseline"/>
                <w:lang w:val="en-US" w:eastAsia="zh-CN"/>
              </w:rPr>
            </w:pPr>
          </w:p>
        </w:tc>
        <w:tc>
          <w:tcPr>
            <w:tcW w:w="1840"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申报其他金额（诉讼费等）</w:t>
            </w:r>
          </w:p>
        </w:tc>
        <w:tc>
          <w:tcPr>
            <w:tcW w:w="5423" w:type="dxa"/>
            <w:gridSpan w:val="3"/>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bCs/>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pPr>
          </w:p>
        </w:tc>
        <w:tc>
          <w:tcPr>
            <w:tcW w:w="7263" w:type="dxa"/>
            <w:gridSpan w:val="4"/>
          </w:tcPr>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val="0"/>
                <w:bCs w:val="0"/>
                <w:sz w:val="22"/>
                <w:szCs w:val="22"/>
                <w:vertAlign w:val="baseline"/>
                <w:lang w:val="en-US" w:eastAsia="zh-CN"/>
              </w:rPr>
              <w:t xml:space="preserve">计算方式： </w:t>
            </w:r>
          </w:p>
        </w:tc>
      </w:tr>
    </w:tbl>
    <w:p>
      <w:pPr>
        <w:jc w:val="both"/>
        <w:rPr>
          <w:rFonts w:hint="eastAsia"/>
          <w:b w:val="0"/>
          <w:bCs w:val="0"/>
          <w:sz w:val="22"/>
          <w:szCs w:val="28"/>
          <w:lang w:val="en-US" w:eastAsia="zh-CN"/>
        </w:rPr>
      </w:pPr>
      <w:r>
        <w:rPr>
          <w:rFonts w:hint="eastAsia" w:ascii="仿宋" w:hAnsi="仿宋" w:eastAsia="仿宋" w:cs="仿宋"/>
          <w:b/>
          <w:bCs/>
          <w:sz w:val="20"/>
          <w:szCs w:val="22"/>
          <w:lang w:val="en-US" w:eastAsia="zh-CN"/>
        </w:rPr>
        <w:t>债权编号：</w:t>
      </w:r>
      <w:r>
        <w:rPr>
          <w:rFonts w:hint="eastAsia" w:ascii="仿宋" w:hAnsi="仿宋" w:eastAsia="仿宋" w:cs="仿宋"/>
          <w:b w:val="0"/>
          <w:bCs w:val="0"/>
          <w:sz w:val="20"/>
          <w:szCs w:val="22"/>
          <w:u w:val="single"/>
          <w:lang w:val="en-US" w:eastAsia="zh-CN"/>
        </w:rPr>
        <w:t xml:space="preserve">（由管理人填写）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bCs/>
          <w:sz w:val="22"/>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bCs/>
          <w:sz w:val="22"/>
          <w:szCs w:val="28"/>
          <w:lang w:val="en-US" w:eastAsia="zh-CN"/>
        </w:rPr>
      </w:pPr>
      <w:r>
        <w:rPr>
          <w:rFonts w:hint="eastAsia" w:ascii="仿宋" w:hAnsi="仿宋" w:eastAsia="仿宋" w:cs="仿宋"/>
          <w:b/>
          <w:bCs/>
          <w:sz w:val="22"/>
          <w:szCs w:val="28"/>
          <w:lang w:val="en-US" w:eastAsia="zh-CN"/>
        </w:rPr>
        <w:t>债权人（代理人）签字捺印：                                       接收人：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bCs/>
          <w:sz w:val="22"/>
          <w:szCs w:val="28"/>
          <w:lang w:val="en-US" w:eastAsia="zh-CN"/>
        </w:rPr>
      </w:pPr>
      <w:r>
        <w:rPr>
          <w:rFonts w:hint="eastAsia" w:ascii="仿宋" w:hAnsi="仿宋" w:eastAsia="仿宋" w:cs="仿宋"/>
          <w:b/>
          <w:bCs/>
          <w:sz w:val="22"/>
          <w:szCs w:val="28"/>
          <w:lang w:val="en-US" w:eastAsia="zh-CN"/>
        </w:rPr>
        <w:t xml:space="preserve">申报时间：                                                       接收时间：      </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b/>
          <w:bCs/>
          <w:sz w:val="36"/>
          <w:szCs w:val="44"/>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b/>
          <w:bCs/>
          <w:sz w:val="36"/>
          <w:szCs w:val="44"/>
          <w:lang w:val="en-US" w:eastAsia="zh-CN"/>
        </w:rPr>
      </w:pPr>
      <w:r>
        <w:rPr>
          <w:rFonts w:hint="eastAsia"/>
          <w:b/>
          <w:bCs/>
          <w:sz w:val="36"/>
          <w:szCs w:val="44"/>
          <w:lang w:val="en-US" w:eastAsia="zh-CN"/>
        </w:rPr>
        <mc:AlternateContent>
          <mc:Choice Requires="wps">
            <w:drawing>
              <wp:anchor distT="0" distB="0" distL="114300" distR="114300" simplePos="0" relativeHeight="251663360"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6" name="文本框 6"/>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附件四</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3360;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AkhP4+UQIAAI4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附件四</w:t>
                      </w:r>
                    </w:p>
                  </w:txbxContent>
                </v:textbox>
              </v:shape>
            </w:pict>
          </mc:Fallback>
        </mc:AlternateContent>
      </w:r>
      <w:r>
        <w:rPr>
          <w:rFonts w:hint="eastAsia"/>
          <w:b/>
          <w:bCs/>
          <w:sz w:val="36"/>
          <w:szCs w:val="44"/>
          <w:lang w:val="en-US" w:eastAsia="zh-CN"/>
        </w:rPr>
        <w:t>授权委托书</w:t>
      </w:r>
    </w:p>
    <w:p>
      <w:pPr>
        <w:spacing w:line="360" w:lineRule="auto"/>
        <w:rPr>
          <w:rFonts w:ascii="仿宋" w:hAnsi="仿宋" w:eastAsia="仿宋"/>
          <w:sz w:val="24"/>
          <w:szCs w:val="24"/>
        </w:rPr>
      </w:pPr>
      <w:r>
        <w:rPr>
          <w:rFonts w:hint="eastAsia" w:ascii="仿宋" w:hAnsi="仿宋" w:eastAsia="仿宋"/>
          <w:b/>
          <w:bCs/>
          <w:sz w:val="24"/>
          <w:szCs w:val="24"/>
        </w:rPr>
        <w:t>委托人：</w:t>
      </w:r>
      <w:r>
        <w:rPr>
          <w:rFonts w:hint="eastAsia" w:ascii="仿宋" w:hAnsi="仿宋" w:eastAsia="仿宋"/>
          <w:b/>
          <w:bCs/>
          <w:sz w:val="24"/>
          <w:szCs w:val="24"/>
          <w:lang w:val="en-US" w:eastAsia="zh-CN"/>
        </w:rPr>
        <w:t xml:space="preserve">                               </w:t>
      </w:r>
      <w:r>
        <w:rPr>
          <w:rFonts w:hint="eastAsia" w:ascii="仿宋" w:hAnsi="仿宋" w:eastAsia="仿宋"/>
          <w:b/>
          <w:bCs/>
          <w:sz w:val="24"/>
          <w:szCs w:val="24"/>
        </w:rPr>
        <w:t>受托人：</w:t>
      </w:r>
      <w:r>
        <w:rPr>
          <w:rFonts w:hint="eastAsia" w:ascii="仿宋" w:hAnsi="仿宋" w:eastAsia="仿宋"/>
          <w:sz w:val="24"/>
          <w:szCs w:val="24"/>
        </w:rPr>
        <w:t xml:space="preserve"> </w:t>
      </w:r>
      <w:r>
        <w:rPr>
          <w:rFonts w:ascii="仿宋" w:hAnsi="仿宋" w:eastAsia="仿宋"/>
          <w:sz w:val="24"/>
          <w:szCs w:val="24"/>
        </w:rPr>
        <w:t xml:space="preserve">           </w:t>
      </w:r>
    </w:p>
    <w:p>
      <w:pPr>
        <w:spacing w:line="360" w:lineRule="auto"/>
        <w:rPr>
          <w:rFonts w:hint="default" w:ascii="仿宋" w:hAnsi="仿宋" w:eastAsia="仿宋"/>
          <w:sz w:val="24"/>
          <w:szCs w:val="24"/>
          <w:lang w:val="en-US" w:eastAsia="zh-CN"/>
        </w:rPr>
      </w:pPr>
      <w:r>
        <w:rPr>
          <w:rFonts w:hint="eastAsia" w:ascii="仿宋" w:hAnsi="仿宋" w:eastAsia="仿宋"/>
          <w:sz w:val="24"/>
          <w:szCs w:val="24"/>
          <w:lang w:val="en-US" w:eastAsia="zh-CN"/>
        </w:rPr>
        <w:t>身份证号码：          身份证号码：</w:t>
      </w:r>
    </w:p>
    <w:p>
      <w:pPr>
        <w:spacing w:line="360" w:lineRule="auto"/>
        <w:rPr>
          <w:rFonts w:ascii="仿宋" w:hAnsi="仿宋" w:eastAsia="仿宋"/>
          <w:sz w:val="24"/>
          <w:szCs w:val="24"/>
        </w:rPr>
      </w:pPr>
      <w:r>
        <w:rPr>
          <w:rFonts w:hint="eastAsia" w:ascii="仿宋" w:hAnsi="仿宋" w:eastAsia="仿宋"/>
          <w:sz w:val="24"/>
          <w:szCs w:val="24"/>
        </w:rPr>
        <w:t>联系电话：</w:t>
      </w:r>
      <w:r>
        <w:rPr>
          <w:rFonts w:hint="eastAsia" w:ascii="仿宋" w:hAnsi="仿宋" w:eastAsia="仿宋"/>
          <w:sz w:val="24"/>
          <w:szCs w:val="24"/>
          <w:lang w:val="en-US" w:eastAsia="zh-CN"/>
        </w:rPr>
        <w:t xml:space="preserve">                             </w:t>
      </w:r>
      <w:r>
        <w:rPr>
          <w:rFonts w:hint="eastAsia" w:ascii="仿宋" w:hAnsi="仿宋" w:eastAsia="仿宋"/>
          <w:sz w:val="24"/>
          <w:szCs w:val="24"/>
        </w:rPr>
        <w:t>联系电话：</w:t>
      </w:r>
    </w:p>
    <w:p>
      <w:pPr>
        <w:spacing w:line="360" w:lineRule="auto"/>
        <w:rPr>
          <w:rFonts w:hint="eastAsia" w:ascii="仿宋" w:hAnsi="仿宋" w:eastAsia="仿宋"/>
          <w:sz w:val="24"/>
          <w:szCs w:val="24"/>
          <w:lang w:eastAsia="zh-CN"/>
        </w:rPr>
      </w:pPr>
      <w:r>
        <w:rPr>
          <w:rFonts w:hint="eastAsia" w:ascii="仿宋" w:hAnsi="仿宋" w:eastAsia="仿宋"/>
          <w:sz w:val="24"/>
          <w:szCs w:val="24"/>
          <w:lang w:val="en-US" w:eastAsia="zh-CN"/>
        </w:rPr>
        <w:t>住所地：                               住所地：</w:t>
      </w:r>
    </w:p>
    <w:p>
      <w:pPr>
        <w:spacing w:line="360" w:lineRule="auto"/>
        <w:ind w:firstLine="480" w:firstLineChars="200"/>
        <w:rPr>
          <w:rFonts w:hint="eastAsia" w:ascii="仿宋" w:hAnsi="仿宋" w:eastAsia="仿宋"/>
          <w:sz w:val="24"/>
          <w:szCs w:val="24"/>
          <w:u w:val="single"/>
          <w:lang w:val="en-US" w:eastAsia="zh-CN"/>
        </w:rPr>
      </w:pPr>
      <w:r>
        <w:rPr>
          <w:rFonts w:hint="eastAsia" w:ascii="仿宋" w:hAnsi="仿宋" w:eastAsia="仿宋"/>
          <w:sz w:val="24"/>
          <w:szCs w:val="24"/>
          <w:lang w:val="en-US" w:eastAsia="zh-CN"/>
        </w:rPr>
        <w:t>委托人就</w:t>
      </w:r>
      <w:r>
        <w:rPr>
          <w:rFonts w:hint="eastAsia" w:ascii="仿宋" w:hAnsi="仿宋" w:eastAsia="仿宋"/>
          <w:sz w:val="24"/>
          <w:szCs w:val="24"/>
          <w:u w:val="single"/>
          <w:lang w:val="en-US" w:eastAsia="zh-CN"/>
        </w:rPr>
        <w:t>修水县靖南贸易有限公司破产清算案</w:t>
      </w:r>
      <w:r>
        <w:rPr>
          <w:rFonts w:hint="eastAsia" w:ascii="仿宋" w:hAnsi="仿宋" w:eastAsia="仿宋"/>
          <w:sz w:val="24"/>
          <w:szCs w:val="24"/>
          <w:u w:val="none"/>
          <w:lang w:eastAsia="zh-CN"/>
        </w:rPr>
        <w:t>（</w:t>
      </w:r>
      <w:r>
        <w:rPr>
          <w:rFonts w:hint="eastAsia" w:ascii="仿宋" w:hAnsi="仿宋" w:eastAsia="仿宋"/>
          <w:sz w:val="24"/>
          <w:szCs w:val="24"/>
          <w:u w:val="none"/>
          <w:lang w:val="en-US" w:eastAsia="zh-CN"/>
        </w:rPr>
        <w:t>以下简称“本案”</w:t>
      </w:r>
      <w:r>
        <w:rPr>
          <w:rFonts w:hint="eastAsia" w:ascii="仿宋" w:hAnsi="仿宋" w:eastAsia="仿宋"/>
          <w:sz w:val="24"/>
          <w:szCs w:val="24"/>
          <w:u w:val="none"/>
          <w:lang w:eastAsia="zh-CN"/>
        </w:rPr>
        <w:t>），</w:t>
      </w:r>
      <w:r>
        <w:rPr>
          <w:rFonts w:hint="eastAsia" w:ascii="仿宋" w:hAnsi="仿宋" w:eastAsia="仿宋"/>
          <w:sz w:val="24"/>
          <w:szCs w:val="24"/>
          <w:u w:val="none"/>
          <w:lang w:val="en-US" w:eastAsia="zh-CN"/>
        </w:rPr>
        <w:t>特委托上述受托人作为委托人的代理人，参加本案。代理期间：自</w:t>
      </w:r>
      <w:r>
        <w:rPr>
          <w:rFonts w:hint="eastAsia" w:ascii="仿宋" w:hAnsi="仿宋" w:eastAsia="仿宋"/>
          <w:sz w:val="24"/>
          <w:szCs w:val="24"/>
          <w:u w:val="single"/>
          <w:lang w:val="en-US" w:eastAsia="zh-CN"/>
        </w:rPr>
        <w:t xml:space="preserve">    </w:t>
      </w:r>
    </w:p>
    <w:p>
      <w:pPr>
        <w:spacing w:line="360" w:lineRule="auto"/>
        <w:rPr>
          <w:rFonts w:hint="default" w:ascii="仿宋" w:hAnsi="仿宋" w:eastAsia="仿宋"/>
          <w:sz w:val="24"/>
          <w:szCs w:val="24"/>
          <w:lang w:val="en-US" w:eastAsia="zh-CN"/>
        </w:rPr>
      </w:pPr>
      <w:r>
        <w:rPr>
          <w:rFonts w:hint="eastAsia" w:ascii="仿宋" w:hAnsi="仿宋" w:eastAsia="仿宋"/>
          <w:sz w:val="24"/>
          <w:szCs w:val="24"/>
          <w:u w:val="single"/>
          <w:lang w:val="en-US" w:eastAsia="zh-CN"/>
        </w:rPr>
        <w:t xml:space="preserve">    </w:t>
      </w:r>
      <w:r>
        <w:rPr>
          <w:rFonts w:hint="eastAsia" w:ascii="仿宋" w:hAnsi="仿宋" w:eastAsia="仿宋"/>
          <w:sz w:val="24"/>
          <w:szCs w:val="24"/>
          <w:u w:val="none"/>
          <w:lang w:val="en-US" w:eastAsia="zh-CN"/>
        </w:rPr>
        <w:t>月</w:t>
      </w:r>
      <w:r>
        <w:rPr>
          <w:rFonts w:hint="eastAsia" w:ascii="仿宋" w:hAnsi="仿宋" w:eastAsia="仿宋"/>
          <w:sz w:val="24"/>
          <w:szCs w:val="24"/>
          <w:u w:val="single"/>
          <w:lang w:val="en-US" w:eastAsia="zh-CN"/>
        </w:rPr>
        <w:t xml:space="preserve">    </w:t>
      </w:r>
      <w:r>
        <w:rPr>
          <w:rFonts w:hint="eastAsia" w:ascii="仿宋" w:hAnsi="仿宋" w:eastAsia="仿宋"/>
          <w:sz w:val="24"/>
          <w:szCs w:val="24"/>
          <w:u w:val="none"/>
          <w:lang w:val="en-US" w:eastAsia="zh-CN"/>
        </w:rPr>
        <w:t>日起至本案破产程序终结之日止。</w:t>
      </w:r>
    </w:p>
    <w:p>
      <w:pPr>
        <w:spacing w:line="360" w:lineRule="auto"/>
        <w:ind w:firstLine="482" w:firstLineChars="200"/>
        <w:rPr>
          <w:rFonts w:ascii="仿宋" w:hAnsi="仿宋" w:eastAsia="仿宋"/>
          <w:b/>
          <w:bCs/>
          <w:sz w:val="24"/>
          <w:szCs w:val="24"/>
        </w:rPr>
      </w:pPr>
      <w:r>
        <w:rPr>
          <w:rFonts w:hint="eastAsia" w:ascii="仿宋" w:hAnsi="仿宋" w:eastAsia="仿宋"/>
          <w:b/>
          <w:bCs/>
          <w:sz w:val="24"/>
          <w:szCs w:val="24"/>
          <w:lang w:val="en-US" w:eastAsia="zh-CN"/>
        </w:rPr>
        <w:t>受托人</w:t>
      </w:r>
      <w:r>
        <w:rPr>
          <w:rFonts w:hint="eastAsia" w:ascii="仿宋" w:hAnsi="仿宋" w:eastAsia="仿宋"/>
          <w:b/>
          <w:bCs/>
          <w:sz w:val="24"/>
          <w:szCs w:val="24"/>
        </w:rPr>
        <w:t>的代理事项和权限如下：</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w:t>
      </w:r>
      <w:r>
        <w:rPr>
          <w:rFonts w:ascii="仿宋" w:hAnsi="仿宋" w:eastAsia="仿宋"/>
          <w:sz w:val="24"/>
          <w:szCs w:val="24"/>
        </w:rPr>
        <w:t>.</w:t>
      </w:r>
      <w:r>
        <w:rPr>
          <w:rFonts w:hint="eastAsia" w:ascii="仿宋" w:hAnsi="仿宋" w:eastAsia="仿宋"/>
          <w:sz w:val="24"/>
          <w:szCs w:val="24"/>
        </w:rPr>
        <w:t>向</w:t>
      </w:r>
      <w:r>
        <w:rPr>
          <w:rFonts w:hint="eastAsia" w:ascii="仿宋" w:hAnsi="仿宋" w:eastAsia="仿宋"/>
          <w:sz w:val="24"/>
          <w:szCs w:val="24"/>
          <w:lang w:val="en-US" w:eastAsia="zh-CN"/>
        </w:rPr>
        <w:t>本案</w:t>
      </w:r>
      <w:r>
        <w:rPr>
          <w:rFonts w:hint="eastAsia" w:ascii="仿宋" w:hAnsi="仿宋" w:eastAsia="仿宋"/>
          <w:sz w:val="24"/>
          <w:szCs w:val="24"/>
        </w:rPr>
        <w:t>管理人申报债权、提交债权申报材料；核对申报材料中的复印件、签署核对意见；补正、修改有关表格的填写错误；</w:t>
      </w:r>
    </w:p>
    <w:p>
      <w:pPr>
        <w:spacing w:line="360" w:lineRule="auto"/>
        <w:ind w:firstLine="480" w:firstLineChars="200"/>
        <w:rPr>
          <w:rFonts w:hint="default" w:ascii="仿宋" w:hAnsi="仿宋" w:eastAsia="仿宋"/>
          <w:sz w:val="24"/>
          <w:szCs w:val="24"/>
          <w:lang w:val="en-US" w:eastAsia="zh-CN"/>
        </w:rPr>
      </w:pPr>
      <w:r>
        <w:rPr>
          <w:rFonts w:hint="eastAsia" w:ascii="仿宋" w:hAnsi="仿宋" w:eastAsia="仿宋"/>
          <w:sz w:val="24"/>
          <w:szCs w:val="24"/>
        </w:rPr>
        <w:t>2.</w:t>
      </w:r>
      <w:r>
        <w:rPr>
          <w:rFonts w:hint="eastAsia" w:ascii="仿宋" w:hAnsi="仿宋" w:eastAsia="仿宋"/>
          <w:sz w:val="24"/>
          <w:szCs w:val="24"/>
          <w:lang w:val="en-US" w:eastAsia="zh-CN"/>
        </w:rPr>
        <w:t>对本案管理人审查认定的破产债权提出异议、复议；</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lang w:val="en-US" w:eastAsia="zh-CN"/>
        </w:rPr>
        <w:t>3.</w:t>
      </w:r>
      <w:r>
        <w:rPr>
          <w:rFonts w:hint="eastAsia" w:ascii="仿宋" w:hAnsi="仿宋" w:eastAsia="仿宋"/>
          <w:sz w:val="24"/>
          <w:szCs w:val="24"/>
        </w:rPr>
        <w:t>签署、递交、接收和转送本案的各类法律文书及其他文件资料；</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lang w:val="en-US" w:eastAsia="zh-CN"/>
        </w:rPr>
        <w:t>4</w:t>
      </w:r>
      <w:r>
        <w:rPr>
          <w:rFonts w:hint="eastAsia" w:ascii="仿宋" w:hAnsi="仿宋" w:eastAsia="仿宋"/>
          <w:sz w:val="24"/>
          <w:szCs w:val="24"/>
        </w:rPr>
        <w:t>.</w:t>
      </w:r>
      <w:r>
        <w:rPr>
          <w:rFonts w:hint="eastAsia" w:ascii="仿宋" w:hAnsi="仿宋" w:eastAsia="仿宋"/>
          <w:sz w:val="24"/>
          <w:szCs w:val="24"/>
          <w:lang w:val="en-US" w:eastAsia="zh-CN"/>
        </w:rPr>
        <w:t>参加本案的</w:t>
      </w:r>
      <w:r>
        <w:rPr>
          <w:rFonts w:hint="eastAsia" w:ascii="仿宋" w:hAnsi="仿宋" w:eastAsia="仿宋"/>
          <w:sz w:val="24"/>
          <w:szCs w:val="24"/>
        </w:rPr>
        <w:t>债权人会议，并</w:t>
      </w:r>
      <w:r>
        <w:rPr>
          <w:rFonts w:hint="eastAsia" w:ascii="仿宋" w:hAnsi="仿宋" w:eastAsia="仿宋"/>
          <w:sz w:val="24"/>
          <w:szCs w:val="24"/>
          <w:lang w:val="en-US" w:eastAsia="zh-CN"/>
        </w:rPr>
        <w:t>代表委托人</w:t>
      </w:r>
      <w:r>
        <w:rPr>
          <w:rFonts w:hint="eastAsia" w:ascii="仿宋" w:hAnsi="仿宋" w:eastAsia="仿宋"/>
          <w:sz w:val="24"/>
          <w:szCs w:val="24"/>
        </w:rPr>
        <w:t>核查债权、发表意见、对提请债权人会议审议的议案行使表决权；</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lang w:val="en-US" w:eastAsia="zh-CN"/>
        </w:rPr>
        <w:t>5</w:t>
      </w:r>
      <w:r>
        <w:rPr>
          <w:rFonts w:hint="eastAsia" w:ascii="仿宋" w:hAnsi="仿宋" w:eastAsia="仿宋"/>
          <w:sz w:val="24"/>
          <w:szCs w:val="24"/>
        </w:rPr>
        <w:t>.处理与本案相关的其他法律事务。</w:t>
      </w:r>
    </w:p>
    <w:tbl>
      <w:tblPr>
        <w:tblStyle w:val="5"/>
        <w:tblpPr w:leftFromText="180" w:rightFromText="180" w:vertAnchor="text" w:horzAnchor="page" w:tblpX="1704" w:tblpY="212"/>
        <w:tblOverlap w:val="never"/>
        <w:tblW w:w="89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40"/>
        <w:gridCol w:w="4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1" w:hRule="atLeast"/>
        </w:trPr>
        <w:tc>
          <w:tcPr>
            <w:tcW w:w="4540" w:type="dxa"/>
            <w:vAlign w:val="center"/>
          </w:tcPr>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受托人身份证复印件（正面）</w:t>
            </w:r>
          </w:p>
          <w:p>
            <w:pPr>
              <w:spacing w:line="360" w:lineRule="auto"/>
              <w:jc w:val="center"/>
              <w:rPr>
                <w:rFonts w:hint="default"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粘贴处</w:t>
            </w:r>
          </w:p>
        </w:tc>
        <w:tc>
          <w:tcPr>
            <w:tcW w:w="4423" w:type="dxa"/>
            <w:vAlign w:val="center"/>
          </w:tcPr>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受托人身份证复印件（反面）</w:t>
            </w:r>
          </w:p>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粘贴处</w:t>
            </w:r>
          </w:p>
        </w:tc>
      </w:tr>
    </w:tbl>
    <w:p>
      <w:pPr>
        <w:spacing w:line="360" w:lineRule="auto"/>
        <w:ind w:firstLine="482" w:firstLineChars="200"/>
        <w:rPr>
          <w:rFonts w:hint="eastAsia" w:ascii="仿宋" w:hAnsi="仿宋" w:eastAsia="仿宋"/>
          <w:b w:val="0"/>
          <w:bCs w:val="0"/>
          <w:sz w:val="24"/>
          <w:szCs w:val="24"/>
          <w:lang w:eastAsia="zh-CN"/>
        </w:rPr>
      </w:pPr>
      <w:r>
        <w:rPr>
          <w:rFonts w:hint="eastAsia" w:ascii="仿宋" w:hAnsi="仿宋" w:eastAsia="仿宋"/>
          <w:b/>
          <w:bCs/>
          <w:sz w:val="24"/>
          <w:szCs w:val="24"/>
          <w:lang w:val="en-US" w:eastAsia="zh-CN"/>
        </w:rPr>
        <w:t>注</w:t>
      </w:r>
      <w:r>
        <w:rPr>
          <w:rFonts w:hint="eastAsia" w:ascii="仿宋" w:hAnsi="仿宋" w:eastAsia="仿宋"/>
          <w:b/>
          <w:bCs/>
          <w:sz w:val="24"/>
          <w:szCs w:val="24"/>
        </w:rPr>
        <w:t>：</w:t>
      </w:r>
      <w:r>
        <w:rPr>
          <w:rFonts w:hint="eastAsia" w:ascii="仿宋" w:hAnsi="仿宋" w:eastAsia="仿宋"/>
          <w:b w:val="0"/>
          <w:bCs w:val="0"/>
          <w:sz w:val="24"/>
          <w:szCs w:val="24"/>
        </w:rPr>
        <w:t>受托人是律师的，另附律师执业证复印件及律师事务所指派函原件</w:t>
      </w:r>
      <w:r>
        <w:rPr>
          <w:rFonts w:hint="eastAsia" w:ascii="仿宋" w:hAnsi="仿宋" w:eastAsia="仿宋"/>
          <w:b w:val="0"/>
          <w:bCs w:val="0"/>
          <w:sz w:val="24"/>
          <w:szCs w:val="24"/>
          <w:lang w:eastAsia="zh-CN"/>
        </w:rPr>
        <w:t>。</w:t>
      </w:r>
    </w:p>
    <w:p>
      <w:pPr>
        <w:spacing w:line="360" w:lineRule="auto"/>
        <w:ind w:firstLine="482" w:firstLineChars="200"/>
        <w:rPr>
          <w:rFonts w:hint="eastAsia" w:ascii="仿宋" w:hAnsi="仿宋" w:eastAsia="仿宋"/>
          <w:b/>
          <w:bCs/>
          <w:sz w:val="24"/>
          <w:szCs w:val="24"/>
        </w:rPr>
      </w:pPr>
    </w:p>
    <w:p>
      <w:pPr>
        <w:spacing w:line="360" w:lineRule="auto"/>
        <w:ind w:firstLine="482" w:firstLineChars="200"/>
        <w:rPr>
          <w:rFonts w:ascii="仿宋" w:hAnsi="仿宋" w:eastAsia="仿宋"/>
          <w:sz w:val="24"/>
          <w:szCs w:val="24"/>
        </w:rPr>
      </w:pPr>
      <w:r>
        <w:rPr>
          <w:rFonts w:hint="eastAsia" w:ascii="仿宋" w:hAnsi="仿宋" w:eastAsia="仿宋"/>
          <w:b/>
          <w:bCs/>
          <w:sz w:val="24"/>
          <w:szCs w:val="24"/>
        </w:rPr>
        <w:t>委托人（</w:t>
      </w:r>
      <w:r>
        <w:rPr>
          <w:rFonts w:hint="eastAsia" w:ascii="仿宋" w:hAnsi="仿宋" w:eastAsia="仿宋"/>
          <w:b/>
          <w:bCs/>
          <w:sz w:val="24"/>
          <w:szCs w:val="24"/>
          <w:lang w:val="en-US" w:eastAsia="zh-CN"/>
        </w:rPr>
        <w:t>签字捺印</w:t>
      </w:r>
      <w:r>
        <w:rPr>
          <w:rFonts w:hint="eastAsia" w:ascii="仿宋" w:hAnsi="仿宋" w:eastAsia="仿宋"/>
          <w:b/>
          <w:bCs/>
          <w:sz w:val="24"/>
          <w:szCs w:val="24"/>
        </w:rPr>
        <w:t>）：</w:t>
      </w:r>
      <w:r>
        <w:rPr>
          <w:rFonts w:hint="eastAsia" w:ascii="仿宋" w:hAnsi="仿宋" w:eastAsia="仿宋"/>
          <w:sz w:val="24"/>
          <w:szCs w:val="24"/>
          <w:lang w:val="en-US" w:eastAsia="zh-CN"/>
        </w:rPr>
        <w:t xml:space="preserve">                       </w:t>
      </w:r>
      <w:r>
        <w:rPr>
          <w:rFonts w:hint="eastAsia" w:ascii="仿宋" w:hAnsi="仿宋" w:eastAsia="仿宋"/>
          <w:b/>
          <w:bCs/>
          <w:sz w:val="24"/>
          <w:szCs w:val="24"/>
          <w:lang w:val="en-US" w:eastAsia="zh-CN"/>
        </w:rPr>
        <w:t>受</w:t>
      </w:r>
      <w:r>
        <w:rPr>
          <w:rFonts w:hint="eastAsia" w:ascii="仿宋" w:hAnsi="仿宋" w:eastAsia="仿宋"/>
          <w:b/>
          <w:bCs/>
          <w:sz w:val="24"/>
          <w:szCs w:val="24"/>
        </w:rPr>
        <w:t>托人（</w:t>
      </w:r>
      <w:r>
        <w:rPr>
          <w:rFonts w:hint="eastAsia" w:ascii="仿宋" w:hAnsi="仿宋" w:eastAsia="仿宋"/>
          <w:b/>
          <w:bCs/>
          <w:sz w:val="24"/>
          <w:szCs w:val="24"/>
          <w:lang w:val="en-US" w:eastAsia="zh-CN"/>
        </w:rPr>
        <w:t>签字捺印</w:t>
      </w:r>
      <w:r>
        <w:rPr>
          <w:rFonts w:hint="eastAsia" w:ascii="仿宋" w:hAnsi="仿宋" w:eastAsia="仿宋"/>
          <w:b/>
          <w:bCs/>
          <w:sz w:val="24"/>
          <w:szCs w:val="24"/>
        </w:rPr>
        <w:t>）：</w:t>
      </w:r>
    </w:p>
    <w:p>
      <w:pPr>
        <w:spacing w:line="360" w:lineRule="auto"/>
        <w:ind w:firstLine="960" w:firstLineChars="400"/>
        <w:jc w:val="both"/>
        <w:rPr>
          <w:rFonts w:hint="eastAsia" w:ascii="仿宋" w:hAnsi="仿宋" w:eastAsia="仿宋"/>
          <w:sz w:val="24"/>
          <w:szCs w:val="24"/>
        </w:rPr>
      </w:pP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r>
        <w:rPr>
          <w:rFonts w:hint="eastAsia" w:ascii="仿宋" w:hAnsi="仿宋" w:eastAsia="仿宋"/>
          <w:sz w:val="24"/>
          <w:szCs w:val="24"/>
          <w:lang w:val="en-US" w:eastAsia="zh-CN"/>
        </w:rPr>
        <w:t xml:space="preserve">                            </w:t>
      </w: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p>
    <w:p>
      <w:pPr>
        <w:spacing w:line="360" w:lineRule="auto"/>
        <w:ind w:firstLine="480" w:firstLineChars="200"/>
        <w:rPr>
          <w:rFonts w:hint="eastAsia" w:ascii="仿宋" w:hAnsi="仿宋" w:eastAsia="仿宋"/>
          <w:sz w:val="24"/>
          <w:szCs w:val="24"/>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jc w:val="center"/>
        <w:textAlignment w:val="auto"/>
        <w:outlineLvl w:val="0"/>
        <w:rPr>
          <w:rFonts w:hint="eastAsia" w:ascii="宋体" w:hAnsi="宋体" w:cs="宋体"/>
          <w:b/>
          <w:sz w:val="36"/>
          <w:szCs w:val="36"/>
        </w:rPr>
      </w:pPr>
      <w:bookmarkStart w:id="0" w:name="_Hlk41650564"/>
      <w:r>
        <w:rPr>
          <w:sz w:val="36"/>
        </w:rPr>
        <mc:AlternateContent>
          <mc:Choice Requires="wps">
            <w:drawing>
              <wp:anchor distT="0" distB="0" distL="114300" distR="114300" simplePos="0" relativeHeight="251664384"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7" name="文本框 7"/>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附件五</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4384;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DZ9b4HUQIAAI4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附件五</w:t>
                      </w:r>
                    </w:p>
                  </w:txbxContent>
                </v:textbox>
              </v:shape>
            </w:pict>
          </mc:Fallback>
        </mc:AlternateContent>
      </w:r>
      <w:r>
        <w:rPr>
          <w:rFonts w:hint="eastAsia" w:ascii="宋体" w:hAnsi="宋体" w:cs="宋体"/>
          <w:b/>
          <w:sz w:val="36"/>
          <w:szCs w:val="36"/>
        </w:rPr>
        <w:t>送达地址及银行信息确认书</w:t>
      </w:r>
    </w:p>
    <w:tbl>
      <w:tblPr>
        <w:tblStyle w:val="4"/>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1"/>
        <w:gridCol w:w="1564"/>
        <w:gridCol w:w="5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9" w:hRule="atLeast"/>
          <w:jc w:val="center"/>
        </w:trPr>
        <w:tc>
          <w:tcPr>
            <w:tcW w:w="1641" w:type="dxa"/>
            <w:noWrap w:val="0"/>
            <w:vAlign w:val="center"/>
          </w:tcPr>
          <w:p>
            <w:pPr>
              <w:spacing w:line="400" w:lineRule="exact"/>
              <w:jc w:val="center"/>
              <w:rPr>
                <w:rFonts w:hint="eastAsia" w:ascii="仿宋" w:hAnsi="仿宋" w:eastAsia="仿宋" w:cs="仿宋"/>
                <w:b/>
                <w:bCs/>
                <w:sz w:val="22"/>
                <w:szCs w:val="22"/>
              </w:rPr>
            </w:pPr>
            <w:r>
              <w:rPr>
                <w:rFonts w:hint="eastAsia" w:ascii="仿宋" w:hAnsi="仿宋" w:eastAsia="仿宋" w:cs="仿宋"/>
                <w:b/>
                <w:bCs/>
                <w:sz w:val="22"/>
                <w:szCs w:val="22"/>
              </w:rPr>
              <w:t>告</w:t>
            </w:r>
          </w:p>
          <w:p>
            <w:pPr>
              <w:spacing w:line="400" w:lineRule="exact"/>
              <w:jc w:val="center"/>
              <w:rPr>
                <w:rFonts w:hint="eastAsia" w:ascii="仿宋" w:hAnsi="仿宋" w:eastAsia="仿宋" w:cs="仿宋"/>
                <w:b/>
                <w:bCs/>
                <w:sz w:val="22"/>
                <w:szCs w:val="22"/>
              </w:rPr>
            </w:pPr>
            <w:r>
              <w:rPr>
                <w:rFonts w:hint="eastAsia" w:ascii="仿宋" w:hAnsi="仿宋" w:eastAsia="仿宋" w:cs="仿宋"/>
                <w:b/>
                <w:bCs/>
                <w:sz w:val="22"/>
                <w:szCs w:val="22"/>
              </w:rPr>
              <w:t>知</w:t>
            </w:r>
          </w:p>
          <w:p>
            <w:pPr>
              <w:spacing w:line="400" w:lineRule="exact"/>
              <w:jc w:val="center"/>
              <w:rPr>
                <w:rFonts w:hint="eastAsia" w:ascii="仿宋" w:hAnsi="仿宋" w:eastAsia="仿宋" w:cs="仿宋"/>
                <w:b/>
                <w:bCs/>
                <w:sz w:val="22"/>
                <w:szCs w:val="22"/>
              </w:rPr>
            </w:pPr>
            <w:r>
              <w:rPr>
                <w:rFonts w:hint="eastAsia" w:ascii="仿宋" w:hAnsi="仿宋" w:eastAsia="仿宋" w:cs="仿宋"/>
                <w:b/>
                <w:bCs/>
                <w:sz w:val="22"/>
                <w:szCs w:val="22"/>
              </w:rPr>
              <w:t>事</w:t>
            </w:r>
          </w:p>
          <w:p>
            <w:pPr>
              <w:spacing w:line="400" w:lineRule="exact"/>
              <w:jc w:val="center"/>
              <w:rPr>
                <w:rFonts w:hint="eastAsia" w:ascii="仿宋" w:hAnsi="仿宋" w:eastAsia="仿宋" w:cs="仿宋"/>
                <w:sz w:val="22"/>
                <w:szCs w:val="22"/>
              </w:rPr>
            </w:pPr>
            <w:r>
              <w:rPr>
                <w:rFonts w:hint="eastAsia" w:ascii="仿宋" w:hAnsi="仿宋" w:eastAsia="仿宋" w:cs="仿宋"/>
                <w:b/>
                <w:bCs/>
                <w:sz w:val="22"/>
                <w:szCs w:val="22"/>
              </w:rPr>
              <w:t>项</w:t>
            </w:r>
          </w:p>
        </w:tc>
        <w:tc>
          <w:tcPr>
            <w:tcW w:w="7492" w:type="dxa"/>
            <w:gridSpan w:val="2"/>
            <w:noWrap w:val="0"/>
            <w:vAlign w:val="center"/>
          </w:tcPr>
          <w:p>
            <w:pPr>
              <w:widowControl/>
              <w:numPr>
                <w:ilvl w:val="0"/>
                <w:numId w:val="0"/>
              </w:num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lang w:val="en-US" w:eastAsia="zh-CN"/>
              </w:rPr>
              <w:t>1.</w:t>
            </w:r>
            <w:r>
              <w:rPr>
                <w:rFonts w:hint="eastAsia" w:ascii="仿宋" w:hAnsi="仿宋" w:eastAsia="仿宋" w:cs="仿宋"/>
                <w:sz w:val="22"/>
                <w:szCs w:val="22"/>
              </w:rPr>
              <w:t>为便于受送达人及时收到人民法院、管理人的文书，保证破产程序（包括清算、重整、和解）顺利进行，受送达人应当如实提供送达地址。</w:t>
            </w:r>
          </w:p>
          <w:p>
            <w:pPr>
              <w:widowControl/>
              <w:numPr>
                <w:ilvl w:val="0"/>
                <w:numId w:val="0"/>
              </w:num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lang w:val="en-US" w:eastAsia="zh-CN"/>
              </w:rPr>
              <w:t>2.</w:t>
            </w:r>
            <w:r>
              <w:rPr>
                <w:rFonts w:hint="eastAsia" w:ascii="仿宋" w:hAnsi="仿宋" w:eastAsia="仿宋" w:cs="仿宋"/>
                <w:sz w:val="22"/>
                <w:szCs w:val="22"/>
              </w:rPr>
              <w:t>为提高送达效率，人民法院</w:t>
            </w:r>
            <w:r>
              <w:rPr>
                <w:rFonts w:hint="eastAsia" w:ascii="仿宋" w:hAnsi="仿宋" w:eastAsia="仿宋" w:cs="仿宋"/>
                <w:sz w:val="22"/>
                <w:szCs w:val="22"/>
                <w:lang w:eastAsia="zh-Hans"/>
              </w:rPr>
              <w:t>、</w:t>
            </w:r>
            <w:r>
              <w:rPr>
                <w:rFonts w:hint="eastAsia" w:ascii="仿宋" w:hAnsi="仿宋" w:eastAsia="仿宋" w:cs="仿宋"/>
                <w:sz w:val="22"/>
                <w:szCs w:val="22"/>
              </w:rPr>
              <w:t>管理人可以采用传真、电子邮件等方式送达相关文书。以发送方设备显示发送成功视为送达。</w:t>
            </w:r>
          </w:p>
          <w:p>
            <w:pPr>
              <w:widowControl/>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3.为便于申报人受领债权分配款项，申报人应当如实向管理人提供准确的银行账户。管理人根据财产分配方案转入申报人提供的银行账户的款项，视为申报人受领。</w:t>
            </w:r>
          </w:p>
          <w:p>
            <w:pPr>
              <w:widowControl/>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4.如债权人会议以网络形式召开，则指定收件人手机号会生成一个账号密码用于登录网络会议系统。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641" w:type="dxa"/>
            <w:noWrap w:val="0"/>
            <w:vAlign w:val="center"/>
          </w:tcPr>
          <w:p>
            <w:pPr>
              <w:spacing w:line="400" w:lineRule="exact"/>
              <w:jc w:val="center"/>
              <w:rPr>
                <w:rFonts w:hint="eastAsia" w:ascii="仿宋" w:hAnsi="仿宋" w:eastAsia="仿宋" w:cs="仿宋"/>
                <w:sz w:val="22"/>
                <w:szCs w:val="22"/>
                <w:lang w:eastAsia="zh-CN"/>
              </w:rPr>
            </w:pPr>
            <w:r>
              <w:rPr>
                <w:rFonts w:hint="eastAsia" w:ascii="仿宋" w:hAnsi="仿宋" w:eastAsia="仿宋" w:cs="仿宋"/>
                <w:b/>
                <w:bCs/>
                <w:sz w:val="22"/>
                <w:szCs w:val="22"/>
              </w:rPr>
              <w:t>债权</w:t>
            </w:r>
            <w:r>
              <w:rPr>
                <w:rFonts w:hint="eastAsia" w:ascii="仿宋" w:hAnsi="仿宋" w:eastAsia="仿宋" w:cs="仿宋"/>
                <w:b/>
                <w:bCs/>
                <w:sz w:val="22"/>
                <w:szCs w:val="22"/>
                <w:lang w:val="en-US" w:eastAsia="zh-CN"/>
              </w:rPr>
              <w:t>人</w:t>
            </w:r>
          </w:p>
        </w:tc>
        <w:tc>
          <w:tcPr>
            <w:tcW w:w="7492" w:type="dxa"/>
            <w:gridSpan w:val="2"/>
            <w:noWrap w:val="0"/>
            <w:vAlign w:val="center"/>
          </w:tcPr>
          <w:p>
            <w:pPr>
              <w:spacing w:line="400" w:lineRule="exact"/>
              <w:jc w:val="center"/>
              <w:rPr>
                <w:rFonts w:hint="eastAsia"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641" w:type="dxa"/>
            <w:vMerge w:val="restart"/>
            <w:noWrap w:val="0"/>
            <w:vAlign w:val="center"/>
          </w:tcPr>
          <w:p>
            <w:pPr>
              <w:spacing w:line="400" w:lineRule="exact"/>
              <w:jc w:val="center"/>
              <w:rPr>
                <w:rFonts w:hint="eastAsia" w:ascii="仿宋" w:hAnsi="仿宋" w:eastAsia="仿宋" w:cs="仿宋"/>
                <w:sz w:val="22"/>
                <w:szCs w:val="22"/>
                <w:lang w:val="en-US" w:eastAsia="zh-CN"/>
              </w:rPr>
            </w:pPr>
            <w:r>
              <w:rPr>
                <w:rFonts w:hint="eastAsia" w:ascii="仿宋" w:hAnsi="仿宋" w:eastAsia="仿宋" w:cs="仿宋"/>
                <w:b/>
                <w:bCs/>
                <w:sz w:val="22"/>
                <w:szCs w:val="22"/>
                <w:lang w:val="en-US" w:eastAsia="zh-CN"/>
              </w:rPr>
              <w:t>债权人联系地址及联系方式</w:t>
            </w:r>
          </w:p>
        </w:tc>
        <w:tc>
          <w:tcPr>
            <w:tcW w:w="1564" w:type="dxa"/>
            <w:noWrap w:val="0"/>
            <w:vAlign w:val="center"/>
          </w:tcPr>
          <w:p>
            <w:pPr>
              <w:spacing w:line="400" w:lineRule="exac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联系地址</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641" w:type="dxa"/>
            <w:vMerge w:val="continue"/>
            <w:noWrap w:val="0"/>
            <w:vAlign w:val="center"/>
          </w:tcPr>
          <w:p>
            <w:pPr>
              <w:spacing w:line="400" w:lineRule="exact"/>
              <w:jc w:val="both"/>
              <w:rPr>
                <w:rFonts w:hint="eastAsia" w:ascii="仿宋" w:hAnsi="仿宋" w:eastAsia="仿宋" w:cs="仿宋"/>
                <w:sz w:val="22"/>
                <w:szCs w:val="22"/>
              </w:rPr>
            </w:pPr>
          </w:p>
        </w:tc>
        <w:tc>
          <w:tcPr>
            <w:tcW w:w="1564" w:type="dxa"/>
            <w:noWrap w:val="0"/>
            <w:vAlign w:val="center"/>
          </w:tcPr>
          <w:p>
            <w:pPr>
              <w:spacing w:line="400" w:lineRule="exac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联系人</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641" w:type="dxa"/>
            <w:vMerge w:val="continue"/>
            <w:noWrap w:val="0"/>
            <w:vAlign w:val="center"/>
          </w:tcPr>
          <w:p>
            <w:pPr>
              <w:spacing w:line="400" w:lineRule="exact"/>
              <w:jc w:val="both"/>
              <w:rPr>
                <w:rFonts w:hint="eastAsia" w:ascii="仿宋" w:hAnsi="仿宋" w:eastAsia="仿宋" w:cs="仿宋"/>
                <w:b/>
                <w:bCs/>
                <w:sz w:val="22"/>
                <w:szCs w:val="22"/>
                <w:lang w:val="en-US" w:eastAsia="zh-CN"/>
              </w:rPr>
            </w:pPr>
          </w:p>
        </w:tc>
        <w:tc>
          <w:tcPr>
            <w:tcW w:w="1564" w:type="dxa"/>
            <w:noWrap w:val="0"/>
            <w:vAlign w:val="center"/>
          </w:tcPr>
          <w:p>
            <w:pPr>
              <w:spacing w:line="400" w:lineRule="exac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联系电话</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641" w:type="dxa"/>
            <w:vMerge w:val="continue"/>
            <w:noWrap w:val="0"/>
            <w:vAlign w:val="center"/>
          </w:tcPr>
          <w:p>
            <w:pPr>
              <w:spacing w:line="400" w:lineRule="exact"/>
              <w:jc w:val="both"/>
              <w:rPr>
                <w:rFonts w:hint="eastAsia" w:ascii="仿宋" w:hAnsi="仿宋" w:eastAsia="仿宋" w:cs="仿宋"/>
                <w:b/>
                <w:bCs/>
                <w:sz w:val="22"/>
                <w:szCs w:val="22"/>
                <w:lang w:val="en-US" w:eastAsia="zh-CN"/>
              </w:rPr>
            </w:pPr>
          </w:p>
        </w:tc>
        <w:tc>
          <w:tcPr>
            <w:tcW w:w="1564" w:type="dxa"/>
            <w:noWrap w:val="0"/>
            <w:vAlign w:val="center"/>
          </w:tcPr>
          <w:p>
            <w:pPr>
              <w:spacing w:line="400" w:lineRule="exac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其他联系方式</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41" w:type="dxa"/>
            <w:vMerge w:val="restart"/>
            <w:noWrap w:val="0"/>
            <w:vAlign w:val="center"/>
          </w:tcPr>
          <w:p>
            <w:pPr>
              <w:spacing w:line="400" w:lineRule="exact"/>
              <w:jc w:val="center"/>
              <w:rPr>
                <w:rFonts w:hint="eastAsia" w:ascii="仿宋" w:hAnsi="仿宋" w:eastAsia="仿宋" w:cs="仿宋"/>
                <w:sz w:val="22"/>
                <w:szCs w:val="22"/>
                <w:lang w:val="en-US" w:eastAsia="zh-CN"/>
              </w:rPr>
            </w:pPr>
            <w:r>
              <w:rPr>
                <w:rFonts w:hint="eastAsia" w:ascii="仿宋" w:hAnsi="仿宋" w:eastAsia="仿宋" w:cs="仿宋"/>
                <w:b/>
                <w:bCs/>
                <w:sz w:val="22"/>
                <w:szCs w:val="22"/>
              </w:rPr>
              <w:t>电子送达</w:t>
            </w:r>
            <w:r>
              <w:rPr>
                <w:rFonts w:hint="eastAsia" w:ascii="仿宋" w:hAnsi="仿宋" w:eastAsia="仿宋" w:cs="仿宋"/>
                <w:b/>
                <w:bCs/>
                <w:sz w:val="22"/>
                <w:szCs w:val="22"/>
                <w:lang w:val="en-US" w:eastAsia="zh-CN"/>
              </w:rPr>
              <w:t>方式</w:t>
            </w:r>
          </w:p>
        </w:tc>
        <w:tc>
          <w:tcPr>
            <w:tcW w:w="7492" w:type="dxa"/>
            <w:gridSpan w:val="2"/>
            <w:noWrap w:val="0"/>
            <w:vAlign w:val="center"/>
          </w:tcPr>
          <w:p>
            <w:pPr>
              <w:spacing w:line="400" w:lineRule="exact"/>
              <w:jc w:val="center"/>
              <w:rPr>
                <w:rFonts w:hint="default" w:ascii="仿宋" w:hAnsi="仿宋" w:eastAsia="仿宋" w:cs="仿宋"/>
                <w:sz w:val="22"/>
                <w:szCs w:val="22"/>
                <w:lang w:val="en-US" w:eastAsia="zh-CN"/>
              </w:rPr>
            </w:pPr>
            <w:r>
              <w:rPr>
                <w:rFonts w:hint="eastAsia" w:ascii="仿宋" w:hAnsi="仿宋" w:eastAsia="仿宋" w:cs="仿宋"/>
                <w:b/>
                <w:bCs/>
                <w:sz w:val="22"/>
                <w:szCs w:val="22"/>
                <w:lang w:val="en-US" w:eastAsia="zh-CN"/>
              </w:rPr>
              <w:t>以下送达方式至少填写一项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641" w:type="dxa"/>
            <w:vMerge w:val="continue"/>
            <w:noWrap w:val="0"/>
            <w:vAlign w:val="center"/>
          </w:tcPr>
          <w:p>
            <w:pPr>
              <w:spacing w:line="400" w:lineRule="exact"/>
              <w:jc w:val="both"/>
              <w:rPr>
                <w:rFonts w:hint="eastAsia" w:ascii="仿宋" w:hAnsi="仿宋" w:eastAsia="仿宋" w:cs="仿宋"/>
                <w:sz w:val="22"/>
                <w:szCs w:val="22"/>
              </w:rPr>
            </w:pPr>
          </w:p>
        </w:tc>
        <w:tc>
          <w:tcPr>
            <w:tcW w:w="1564"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邮箱</w:t>
            </w:r>
          </w:p>
        </w:tc>
        <w:tc>
          <w:tcPr>
            <w:tcW w:w="5928" w:type="dxa"/>
            <w:noWrap w:val="0"/>
            <w:vAlign w:val="center"/>
          </w:tcPr>
          <w:p>
            <w:pPr>
              <w:spacing w:line="400" w:lineRule="exact"/>
              <w:jc w:val="center"/>
              <w:rPr>
                <w:rFonts w:hint="eastAsia" w:ascii="仿宋" w:hAnsi="仿宋" w:eastAsia="仿宋" w:cs="仿宋"/>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41" w:type="dxa"/>
            <w:vMerge w:val="continue"/>
            <w:noWrap w:val="0"/>
            <w:vAlign w:val="center"/>
          </w:tcPr>
          <w:p>
            <w:pPr>
              <w:spacing w:line="400" w:lineRule="exact"/>
              <w:jc w:val="both"/>
              <w:rPr>
                <w:rFonts w:hint="eastAsia" w:ascii="仿宋" w:hAnsi="仿宋" w:eastAsia="仿宋" w:cs="仿宋"/>
                <w:sz w:val="22"/>
                <w:szCs w:val="22"/>
                <w:lang w:val="en-US" w:eastAsia="zh-CN"/>
              </w:rPr>
            </w:pPr>
          </w:p>
        </w:tc>
        <w:tc>
          <w:tcPr>
            <w:tcW w:w="1564"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微信号/QQ号</w:t>
            </w:r>
          </w:p>
        </w:tc>
        <w:tc>
          <w:tcPr>
            <w:tcW w:w="5928" w:type="dxa"/>
            <w:noWrap w:val="0"/>
            <w:vAlign w:val="center"/>
          </w:tcPr>
          <w:p>
            <w:pPr>
              <w:spacing w:line="400" w:lineRule="exact"/>
              <w:jc w:val="center"/>
              <w:rPr>
                <w:rFonts w:hint="eastAsia" w:ascii="仿宋" w:hAnsi="仿宋" w:eastAsia="仿宋" w:cs="仿宋"/>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641" w:type="dxa"/>
            <w:vMerge w:val="continue"/>
            <w:noWrap w:val="0"/>
            <w:vAlign w:val="center"/>
          </w:tcPr>
          <w:p>
            <w:pPr>
              <w:spacing w:line="400" w:lineRule="exact"/>
              <w:jc w:val="both"/>
              <w:rPr>
                <w:rFonts w:hint="eastAsia" w:ascii="仿宋" w:hAnsi="仿宋" w:eastAsia="仿宋" w:cs="仿宋"/>
                <w:sz w:val="22"/>
                <w:szCs w:val="22"/>
                <w:lang w:val="en-US" w:eastAsia="zh-CN"/>
              </w:rPr>
            </w:pPr>
          </w:p>
        </w:tc>
        <w:tc>
          <w:tcPr>
            <w:tcW w:w="1564"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手机号</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（接收短信）</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41" w:type="dxa"/>
            <w:vMerge w:val="restart"/>
            <w:noWrap w:val="0"/>
            <w:vAlign w:val="center"/>
          </w:tcPr>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债权人提供的</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银行账户信息</w:t>
            </w:r>
          </w:p>
        </w:tc>
        <w:tc>
          <w:tcPr>
            <w:tcW w:w="1564"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开户行</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641" w:type="dxa"/>
            <w:vMerge w:val="continue"/>
            <w:noWrap w:val="0"/>
            <w:vAlign w:val="center"/>
          </w:tcPr>
          <w:p>
            <w:pPr>
              <w:spacing w:line="400" w:lineRule="exact"/>
              <w:jc w:val="center"/>
              <w:rPr>
                <w:rFonts w:hint="eastAsia" w:ascii="仿宋" w:hAnsi="仿宋" w:eastAsia="仿宋" w:cs="仿宋"/>
                <w:b/>
                <w:bCs w:val="0"/>
                <w:sz w:val="22"/>
                <w:szCs w:val="22"/>
              </w:rPr>
            </w:pPr>
          </w:p>
        </w:tc>
        <w:tc>
          <w:tcPr>
            <w:tcW w:w="1564"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户名</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641" w:type="dxa"/>
            <w:vMerge w:val="continue"/>
            <w:noWrap w:val="0"/>
            <w:vAlign w:val="center"/>
          </w:tcPr>
          <w:p>
            <w:pPr>
              <w:spacing w:line="400" w:lineRule="exact"/>
              <w:jc w:val="center"/>
              <w:rPr>
                <w:rFonts w:hint="eastAsia" w:ascii="仿宋" w:hAnsi="仿宋" w:eastAsia="仿宋" w:cs="仿宋"/>
                <w:b/>
                <w:bCs w:val="0"/>
                <w:sz w:val="22"/>
                <w:szCs w:val="22"/>
              </w:rPr>
            </w:pPr>
          </w:p>
        </w:tc>
        <w:tc>
          <w:tcPr>
            <w:tcW w:w="1564"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账号</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1641" w:type="dxa"/>
            <w:noWrap w:val="0"/>
            <w:vAlign w:val="center"/>
          </w:tcPr>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债</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权</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人</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确</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认</w:t>
            </w:r>
          </w:p>
        </w:tc>
        <w:tc>
          <w:tcPr>
            <w:tcW w:w="7492" w:type="dxa"/>
            <w:gridSpan w:val="2"/>
            <w:noWrap w:val="0"/>
            <w:vAlign w:val="top"/>
          </w:tcPr>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本</w:t>
            </w:r>
            <w:r>
              <w:rPr>
                <w:rFonts w:hint="eastAsia" w:ascii="仿宋" w:hAnsi="仿宋" w:eastAsia="仿宋" w:cs="仿宋"/>
                <w:sz w:val="22"/>
                <w:szCs w:val="22"/>
                <w:lang w:val="en-US" w:eastAsia="zh-CN"/>
              </w:rPr>
              <w:t>人</w:t>
            </w:r>
            <w:r>
              <w:rPr>
                <w:rFonts w:hint="eastAsia" w:ascii="仿宋" w:hAnsi="仿宋" w:eastAsia="仿宋" w:cs="仿宋"/>
                <w:sz w:val="22"/>
                <w:szCs w:val="22"/>
              </w:rPr>
              <w:t>已阅读本确认书的告知事项，提供了上栏送达地址，确认了上栏全部信息，并保证所提供的送达地址、账户信息各项内容是正确、</w:t>
            </w:r>
            <w:r>
              <w:rPr>
                <w:rFonts w:hint="eastAsia" w:ascii="仿宋" w:hAnsi="仿宋" w:eastAsia="仿宋" w:cs="仿宋"/>
                <w:sz w:val="22"/>
                <w:szCs w:val="22"/>
                <w:lang w:val="en-US" w:eastAsia="zh-CN"/>
              </w:rPr>
              <w:t>真实、</w:t>
            </w:r>
            <w:r>
              <w:rPr>
                <w:rFonts w:hint="eastAsia" w:ascii="仿宋" w:hAnsi="仿宋" w:eastAsia="仿宋" w:cs="仿宋"/>
                <w:sz w:val="22"/>
                <w:szCs w:val="22"/>
              </w:rPr>
              <w:t>有效的。如送达地址、账户信息发生变化，将及时</w:t>
            </w:r>
            <w:r>
              <w:rPr>
                <w:rFonts w:hint="eastAsia" w:ascii="仿宋" w:hAnsi="仿宋" w:eastAsia="仿宋" w:cs="仿宋"/>
                <w:sz w:val="22"/>
                <w:szCs w:val="22"/>
                <w:lang w:val="en-US" w:eastAsia="zh-CN"/>
              </w:rPr>
              <w:t>以书面形式</w:t>
            </w:r>
            <w:r>
              <w:rPr>
                <w:rFonts w:hint="eastAsia" w:ascii="仿宋" w:hAnsi="仿宋" w:eastAsia="仿宋" w:cs="仿宋"/>
                <w:sz w:val="22"/>
                <w:szCs w:val="22"/>
              </w:rPr>
              <w:t>告知管理人；否则，将自行承担法律后果。</w:t>
            </w:r>
          </w:p>
          <w:p>
            <w:pPr>
              <w:spacing w:line="400" w:lineRule="exact"/>
              <w:ind w:firstLine="4196" w:firstLineChars="1900"/>
              <w:rPr>
                <w:rFonts w:hint="eastAsia" w:ascii="仿宋" w:hAnsi="仿宋" w:eastAsia="仿宋" w:cs="仿宋"/>
                <w:b/>
                <w:bCs/>
                <w:sz w:val="22"/>
                <w:szCs w:val="22"/>
              </w:rPr>
            </w:pPr>
            <w:r>
              <w:rPr>
                <w:rFonts w:hint="eastAsia" w:ascii="仿宋" w:hAnsi="仿宋" w:eastAsia="仿宋" w:cs="仿宋"/>
                <w:b/>
                <w:bCs/>
                <w:sz w:val="22"/>
                <w:szCs w:val="22"/>
              </w:rPr>
              <w:t>债权人（签字捺印）：</w:t>
            </w:r>
          </w:p>
          <w:p>
            <w:pPr>
              <w:spacing w:line="400" w:lineRule="exact"/>
              <w:ind w:firstLine="4261" w:firstLineChars="1937"/>
              <w:rPr>
                <w:rFonts w:hint="eastAsia" w:ascii="仿宋" w:hAnsi="仿宋" w:eastAsia="仿宋" w:cs="仿宋"/>
                <w:sz w:val="22"/>
                <w:szCs w:val="22"/>
              </w:rPr>
            </w:pPr>
            <w:r>
              <w:rPr>
                <w:rFonts w:hint="eastAsia" w:ascii="仿宋" w:hAnsi="仿宋" w:eastAsia="仿宋" w:cs="仿宋"/>
                <w:sz w:val="22"/>
                <w:szCs w:val="22"/>
              </w:rPr>
              <w:t xml:space="preserve">    年    月    日</w:t>
            </w:r>
          </w:p>
        </w:tc>
      </w:tr>
      <w:bookmarkEnd w:id="0"/>
    </w:tbl>
    <w:p>
      <w:pPr>
        <w:keepNext w:val="0"/>
        <w:keepLines w:val="0"/>
        <w:pageBreakBefore w:val="0"/>
        <w:widowControl w:val="0"/>
        <w:kinsoku/>
        <w:wordWrap/>
        <w:overflowPunct/>
        <w:topLinePunct w:val="0"/>
        <w:autoSpaceDE/>
        <w:autoSpaceDN/>
        <w:bidi w:val="0"/>
        <w:adjustRightInd/>
        <w:snapToGrid/>
        <w:spacing w:before="157" w:beforeLines="50" w:after="157" w:afterLines="50"/>
        <w:ind w:firstLine="440" w:firstLineChars="200"/>
        <w:jc w:val="both"/>
        <w:textAlignment w:val="auto"/>
        <w:rPr>
          <w:rFonts w:hint="eastAsia" w:ascii="仿宋" w:hAnsi="仿宋" w:eastAsia="仿宋" w:cs="仿宋"/>
          <w:b w:val="0"/>
          <w:bCs w:val="0"/>
          <w:sz w:val="22"/>
          <w:szCs w:val="28"/>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outlineLvl w:val="0"/>
        <w:rPr>
          <w:rFonts w:hint="eastAsia" w:ascii="宋体" w:hAnsi="宋体" w:cs="宋体"/>
          <w:b/>
          <w:sz w:val="36"/>
          <w:szCs w:val="36"/>
        </w:rPr>
      </w:pPr>
      <w:r>
        <w:rPr>
          <w:sz w:val="36"/>
          <w:szCs w:val="36"/>
        </w:rPr>
        <mc:AlternateContent>
          <mc:Choice Requires="wps">
            <w:drawing>
              <wp:anchor distT="0" distB="0" distL="114300" distR="114300" simplePos="0" relativeHeight="251665408"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8" name="文本框 8"/>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附件六</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5408;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CDKQ24UQIAAI4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附件六</w:t>
                      </w:r>
                    </w:p>
                  </w:txbxContent>
                </v:textbox>
              </v:shape>
            </w:pict>
          </mc:Fallback>
        </mc:AlternateContent>
      </w:r>
      <w:r>
        <w:rPr>
          <w:rFonts w:hint="eastAsia" w:ascii="宋体" w:hAnsi="宋体" w:cs="宋体"/>
          <w:b/>
          <w:sz w:val="36"/>
          <w:szCs w:val="36"/>
        </w:rPr>
        <w:t>承诺函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sz w:val="24"/>
          <w:szCs w:val="24"/>
        </w:rPr>
      </w:pPr>
      <w:r>
        <w:rPr>
          <w:rFonts w:hint="eastAsia" w:ascii="仿宋" w:hAnsi="仿宋" w:eastAsia="仿宋"/>
          <w:b/>
          <w:bCs/>
          <w:sz w:val="24"/>
          <w:szCs w:val="24"/>
          <w:lang w:val="en-US" w:eastAsia="zh-CN"/>
        </w:rPr>
        <w:t>修水县靖南贸易有限公司管理人</w:t>
      </w:r>
      <w:r>
        <w:rPr>
          <w:rFonts w:hint="eastAsia" w:ascii="仿宋" w:hAnsi="仿宋" w:eastAsia="仿宋"/>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rPr>
        <w:t>本人依法向管理人申报债权，并在此承诺如下：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sz w:val="24"/>
          <w:szCs w:val="24"/>
          <w:lang w:val="en-US" w:eastAsia="zh-CN"/>
        </w:rPr>
      </w:pPr>
      <w:r>
        <w:rPr>
          <w:rFonts w:hint="eastAsia" w:ascii="仿宋" w:hAnsi="仿宋" w:eastAsia="仿宋"/>
          <w:sz w:val="24"/>
          <w:szCs w:val="24"/>
        </w:rPr>
        <w:t>一、债权申报</w:t>
      </w:r>
      <w:r>
        <w:rPr>
          <w:rFonts w:hint="eastAsia" w:ascii="仿宋" w:hAnsi="仿宋" w:eastAsia="仿宋"/>
          <w:sz w:val="24"/>
          <w:szCs w:val="24"/>
          <w:lang w:eastAsia="zh-Hans"/>
        </w:rPr>
        <w:t>须知</w:t>
      </w:r>
      <w:r>
        <w:rPr>
          <w:rFonts w:hint="eastAsia" w:ascii="仿宋" w:hAnsi="仿宋" w:eastAsia="仿宋"/>
          <w:sz w:val="24"/>
          <w:szCs w:val="24"/>
        </w:rPr>
        <w:t>内容本人已全部知悉</w:t>
      </w:r>
      <w:r>
        <w:rPr>
          <w:rFonts w:hint="eastAsia" w:ascii="仿宋" w:hAnsi="仿宋" w:eastAsia="仿宋"/>
          <w:sz w:val="24"/>
          <w:szCs w:val="24"/>
          <w:lang w:eastAsia="zh-CN"/>
        </w:rPr>
        <w:t>，</w:t>
      </w:r>
      <w:r>
        <w:rPr>
          <w:rFonts w:hint="eastAsia" w:ascii="仿宋" w:hAnsi="仿宋" w:eastAsia="仿宋"/>
          <w:sz w:val="24"/>
          <w:szCs w:val="24"/>
        </w:rPr>
        <w:t>本人向管理人</w:t>
      </w:r>
      <w:r>
        <w:rPr>
          <w:rFonts w:hint="eastAsia" w:ascii="仿宋" w:hAnsi="仿宋" w:eastAsia="仿宋"/>
          <w:sz w:val="24"/>
          <w:szCs w:val="24"/>
          <w:lang w:val="en-US" w:eastAsia="zh-CN"/>
        </w:rPr>
        <w:t>提交的所有债权申报材料，无论盖章签名与否，</w:t>
      </w:r>
      <w:r>
        <w:rPr>
          <w:rFonts w:hint="eastAsia" w:ascii="仿宋" w:hAnsi="仿宋" w:eastAsia="仿宋"/>
          <w:sz w:val="24"/>
          <w:szCs w:val="24"/>
        </w:rPr>
        <w:t>均真实</w:t>
      </w:r>
      <w:r>
        <w:rPr>
          <w:rFonts w:hint="eastAsia" w:ascii="仿宋" w:hAnsi="仿宋" w:eastAsia="仿宋"/>
          <w:sz w:val="24"/>
          <w:szCs w:val="24"/>
          <w:lang w:eastAsia="zh-CN"/>
        </w:rPr>
        <w:t>、</w:t>
      </w:r>
      <w:r>
        <w:rPr>
          <w:rFonts w:hint="eastAsia" w:ascii="仿宋" w:hAnsi="仿宋" w:eastAsia="仿宋"/>
          <w:sz w:val="24"/>
          <w:szCs w:val="24"/>
          <w:lang w:val="en-US" w:eastAsia="zh-CN"/>
        </w:rPr>
        <w:t>准确、完整、</w:t>
      </w:r>
      <w:r>
        <w:rPr>
          <w:rFonts w:hint="eastAsia" w:ascii="仿宋" w:hAnsi="仿宋" w:eastAsia="仿宋"/>
          <w:sz w:val="24"/>
          <w:szCs w:val="24"/>
        </w:rPr>
        <w:t>有效</w:t>
      </w:r>
      <w:r>
        <w:rPr>
          <w:rFonts w:hint="eastAsia" w:ascii="仿宋" w:hAnsi="仿宋" w:eastAsia="仿宋"/>
          <w:sz w:val="24"/>
          <w:szCs w:val="24"/>
          <w:lang w:eastAsia="zh-CN"/>
        </w:rPr>
        <w:t>，</w:t>
      </w:r>
      <w:r>
        <w:rPr>
          <w:rFonts w:hint="eastAsia" w:ascii="仿宋" w:hAnsi="仿宋" w:eastAsia="仿宋"/>
          <w:sz w:val="24"/>
          <w:szCs w:val="24"/>
          <w:lang w:val="en-US" w:eastAsia="zh-CN"/>
        </w:rPr>
        <w:t>不存在伪造、变造等虚假情形；所有复印件均与原件核对无异。</w:t>
      </w:r>
      <w:r>
        <w:rPr>
          <w:rFonts w:hint="eastAsia" w:ascii="仿宋" w:hAnsi="仿宋" w:eastAsia="仿宋"/>
          <w:sz w:val="24"/>
          <w:szCs w:val="24"/>
        </w:rPr>
        <w:t>本人</w:t>
      </w:r>
      <w:r>
        <w:rPr>
          <w:rFonts w:hint="eastAsia" w:ascii="仿宋" w:hAnsi="仿宋" w:eastAsia="仿宋"/>
          <w:sz w:val="24"/>
          <w:szCs w:val="24"/>
          <w:lang w:val="en-US" w:eastAsia="zh-CN"/>
        </w:rPr>
        <w:t>自愿承担由此产生的一切法律后果。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rPr>
        <w:t>二、就本人向管理人所申报之债权，在债务人及其他负有偿还义务的主体处所获清偿情况如下：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rPr>
        <w:t xml:space="preserve">□未获清偿         </w:t>
      </w:r>
      <w:r>
        <w:rPr>
          <w:rFonts w:hint="eastAsia" w:ascii="仿宋" w:hAnsi="仿宋" w:eastAsia="仿宋"/>
          <w:sz w:val="24"/>
          <w:szCs w:val="24"/>
        </w:rPr>
        <w:sym w:font="Wingdings 2" w:char="00A3"/>
      </w:r>
      <w:r>
        <w:rPr>
          <w:rFonts w:hint="eastAsia" w:ascii="仿宋" w:hAnsi="仿宋" w:eastAsia="仿宋"/>
          <w:sz w:val="24"/>
          <w:szCs w:val="24"/>
        </w:rPr>
        <w:t>已获部分清偿</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仿宋" w:hAnsi="仿宋" w:eastAsia="仿宋"/>
          <w:b/>
          <w:bCs/>
          <w:sz w:val="21"/>
          <w:szCs w:val="21"/>
        </w:rPr>
      </w:pPr>
      <w:r>
        <w:rPr>
          <w:rFonts w:hint="eastAsia" w:ascii="仿宋" w:hAnsi="仿宋" w:eastAsia="仿宋"/>
          <w:b/>
          <w:bCs/>
          <w:sz w:val="21"/>
          <w:szCs w:val="21"/>
        </w:rPr>
        <w:t>（注：若勾选“已获部分清偿”，则请于下文处填写所获清偿之金额以及清偿人的名称）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u w:val="single"/>
        </w:rPr>
      </w:pPr>
      <w:r>
        <w:rPr>
          <w:rFonts w:hint="eastAsia" w:ascii="仿宋" w:hAnsi="仿宋" w:eastAsia="仿宋"/>
          <w:sz w:val="24"/>
          <w:szCs w:val="24"/>
        </w:rPr>
        <w:t>清偿金额</w:t>
      </w:r>
      <w:r>
        <w:rPr>
          <w:rFonts w:hint="eastAsia" w:ascii="仿宋" w:hAnsi="仿宋" w:eastAsia="仿宋"/>
          <w:sz w:val="24"/>
          <w:szCs w:val="24"/>
          <w:lang w:eastAsia="zh-CN"/>
        </w:rPr>
        <w:t>（</w:t>
      </w:r>
      <w:r>
        <w:rPr>
          <w:rFonts w:hint="eastAsia" w:ascii="仿宋" w:hAnsi="仿宋" w:eastAsia="仿宋"/>
          <w:sz w:val="24"/>
          <w:szCs w:val="24"/>
          <w:lang w:val="en-US" w:eastAsia="zh-CN"/>
        </w:rPr>
        <w:t>大写</w:t>
      </w:r>
      <w:r>
        <w:rPr>
          <w:rFonts w:hint="eastAsia" w:ascii="仿宋" w:hAnsi="仿宋" w:eastAsia="仿宋"/>
          <w:sz w:val="24"/>
          <w:szCs w:val="24"/>
          <w:lang w:eastAsia="zh-CN"/>
        </w:rPr>
        <w:t>）</w:t>
      </w:r>
      <w:r>
        <w:rPr>
          <w:rFonts w:hint="eastAsia" w:ascii="仿宋" w:hAnsi="仿宋" w:eastAsia="仿宋"/>
          <w:sz w:val="24"/>
          <w:szCs w:val="24"/>
        </w:rPr>
        <w:t>：</w:t>
      </w:r>
      <w:r>
        <w:rPr>
          <w:rFonts w:hint="eastAsia" w:ascii="仿宋" w:hAnsi="仿宋" w:eastAsia="仿宋"/>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u w:val="single"/>
        </w:rPr>
      </w:pPr>
      <w:r>
        <w:rPr>
          <w:rFonts w:hint="eastAsia" w:ascii="仿宋" w:hAnsi="仿宋" w:eastAsia="仿宋"/>
          <w:sz w:val="24"/>
          <w:szCs w:val="24"/>
        </w:rPr>
        <w:t>清偿人名称：</w:t>
      </w:r>
      <w:r>
        <w:rPr>
          <w:rFonts w:hint="eastAsia" w:ascii="仿宋" w:hAnsi="仿宋" w:eastAsia="仿宋"/>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lang w:val="en-US" w:eastAsia="zh-CN"/>
        </w:rPr>
        <w:t>三、</w:t>
      </w:r>
      <w:r>
        <w:rPr>
          <w:rFonts w:hint="eastAsia" w:ascii="仿宋" w:hAnsi="仿宋" w:eastAsia="仿宋"/>
          <w:sz w:val="24"/>
          <w:szCs w:val="24"/>
        </w:rPr>
        <w:t>债权申报后，本人申报的债权若受偿（包括但不限于从债务人的保证人或者其他连带债务人处获得清偿的），将在一周内主动书面告知管理人。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rPr>
        <w:t>特此承诺。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lang w:val="en-US" w:eastAsia="zh-CN"/>
        </w:rPr>
      </w:pPr>
      <w:r>
        <w:rPr>
          <w:rFonts w:hint="eastAsia" w:ascii="仿宋" w:hAnsi="仿宋" w:eastAsia="仿宋"/>
          <w:sz w:val="24"/>
          <w:szCs w:val="24"/>
        </w:rPr>
        <w:t xml:space="preserve">                          </w:t>
      </w:r>
      <w:r>
        <w:rPr>
          <w:rFonts w:hint="eastAsia" w:ascii="仿宋" w:hAnsi="仿宋" w:eastAsia="仿宋"/>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301" w:firstLineChars="2200"/>
        <w:textAlignment w:val="auto"/>
        <w:rPr>
          <w:rFonts w:hint="eastAsia" w:ascii="仿宋" w:hAnsi="仿宋" w:eastAsia="仿宋"/>
          <w:sz w:val="24"/>
          <w:szCs w:val="24"/>
        </w:rPr>
      </w:pPr>
      <w:r>
        <w:rPr>
          <w:rFonts w:hint="eastAsia" w:ascii="仿宋" w:hAnsi="仿宋" w:eastAsia="仿宋"/>
          <w:b/>
          <w:bCs/>
          <w:sz w:val="24"/>
          <w:szCs w:val="24"/>
        </w:rPr>
        <w:t>债权人</w:t>
      </w:r>
      <w:r>
        <w:rPr>
          <w:rFonts w:hint="eastAsia" w:ascii="仿宋" w:hAnsi="仿宋" w:eastAsia="仿宋" w:cs="仿宋"/>
          <w:b/>
          <w:bCs/>
          <w:sz w:val="22"/>
          <w:szCs w:val="22"/>
        </w:rPr>
        <w:t>（签字捺印）</w:t>
      </w:r>
      <w:r>
        <w:rPr>
          <w:rFonts w:hint="eastAsia" w:ascii="仿宋" w:hAnsi="仿宋" w:eastAsia="仿宋"/>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5280" w:firstLineChars="2200"/>
        <w:jc w:val="right"/>
        <w:textAlignment w:val="auto"/>
        <w:rPr>
          <w:rFonts w:hint="eastAsia" w:ascii="仿宋" w:hAnsi="仿宋" w:eastAsia="仿宋"/>
          <w:sz w:val="24"/>
          <w:szCs w:val="24"/>
        </w:rPr>
        <w:sectPr>
          <w:pgSz w:w="11906" w:h="16838"/>
          <w:pgMar w:top="1440" w:right="1800" w:bottom="1440" w:left="1800" w:header="851" w:footer="992" w:gutter="0"/>
          <w:cols w:space="425" w:num="1"/>
          <w:docGrid w:type="lines" w:linePitch="312" w:charSpace="0"/>
        </w:sectPr>
      </w:pPr>
      <w:r>
        <w:rPr>
          <w:rFonts w:hint="eastAsia" w:ascii="仿宋" w:hAnsi="仿宋" w:eastAsia="仿宋"/>
          <w:sz w:val="24"/>
          <w:szCs w:val="24"/>
        </w:rPr>
        <w:t xml:space="preserve">    年   月   日</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center"/>
        <w:textAlignment w:val="auto"/>
        <w:rPr>
          <w:rFonts w:hint="eastAsia" w:ascii="宋体" w:hAnsi="宋体" w:cs="宋体"/>
          <w:b/>
          <w:sz w:val="36"/>
          <w:szCs w:val="36"/>
        </w:rPr>
      </w:pPr>
      <w:r>
        <w:rPr>
          <w:sz w:val="36"/>
          <w:szCs w:val="36"/>
        </w:rPr>
        <mc:AlternateContent>
          <mc:Choice Requires="wps">
            <w:drawing>
              <wp:anchor distT="0" distB="0" distL="114300" distR="114300" simplePos="0" relativeHeight="251666432"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10" name="文本框 10"/>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6432;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B46AOGUQIAAJA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附件七</w:t>
                      </w:r>
                    </w:p>
                  </w:txbxContent>
                </v:textbox>
              </v:shape>
            </w:pict>
          </mc:Fallback>
        </mc:AlternateContent>
      </w:r>
      <w:r>
        <w:rPr>
          <w:rFonts w:hint="eastAsia" w:ascii="宋体" w:hAnsi="宋体" w:cs="宋体"/>
          <w:b/>
          <w:sz w:val="36"/>
          <w:szCs w:val="36"/>
        </w:rPr>
        <w:t>参会信息采集表</w:t>
      </w:r>
    </w:p>
    <w:p>
      <w:pPr>
        <w:keepNext w:val="0"/>
        <w:keepLines w:val="0"/>
        <w:pageBreakBefore w:val="0"/>
        <w:widowControl w:val="0"/>
        <w:kinsoku/>
        <w:wordWrap/>
        <w:overflowPunct/>
        <w:topLinePunct w:val="0"/>
        <w:autoSpaceDE w:val="0"/>
        <w:autoSpaceDN w:val="0"/>
        <w:bidi w:val="0"/>
        <w:adjustRightInd/>
        <w:snapToGrid/>
        <w:spacing w:line="360" w:lineRule="auto"/>
        <w:ind w:right="1054" w:firstLine="400" w:firstLineChars="200"/>
        <w:jc w:val="left"/>
        <w:textAlignment w:val="auto"/>
        <w:rPr>
          <w:rFonts w:ascii="仿宋" w:hAnsi="仿宋" w:eastAsia="仿宋" w:cs="仿宋"/>
          <w:b/>
          <w:w w:val="95"/>
          <w:kern w:val="0"/>
          <w:sz w:val="21"/>
          <w:szCs w:val="20"/>
        </w:rPr>
      </w:pPr>
      <w:r>
        <w:rPr>
          <w:rFonts w:ascii="仿宋" w:hAnsi="仿宋" w:eastAsia="仿宋" w:cs="仿宋"/>
          <w:b/>
          <w:w w:val="95"/>
          <w:kern w:val="0"/>
          <w:sz w:val="21"/>
          <w:szCs w:val="20"/>
        </w:rPr>
        <w:t>（</w:t>
      </w:r>
      <w:r>
        <w:rPr>
          <w:rFonts w:hint="eastAsia" w:ascii="仿宋" w:hAnsi="仿宋" w:eastAsia="仿宋" w:cs="仿宋"/>
          <w:b/>
          <w:w w:val="95"/>
          <w:kern w:val="0"/>
          <w:sz w:val="21"/>
          <w:szCs w:val="20"/>
          <w:lang w:val="en-US" w:eastAsia="zh-CN"/>
        </w:rPr>
        <w:t>注：</w:t>
      </w:r>
      <w:r>
        <w:rPr>
          <w:rFonts w:ascii="仿宋" w:hAnsi="仿宋" w:eastAsia="仿宋" w:cs="仿宋"/>
          <w:b/>
          <w:w w:val="95"/>
          <w:kern w:val="0"/>
          <w:sz w:val="21"/>
          <w:szCs w:val="20"/>
        </w:rPr>
        <w:t>本表用于债权人会议参会人员信息采集，管理人将依据本表内容核实债</w:t>
      </w:r>
    </w:p>
    <w:p>
      <w:pPr>
        <w:keepNext w:val="0"/>
        <w:keepLines w:val="0"/>
        <w:pageBreakBefore w:val="0"/>
        <w:widowControl w:val="0"/>
        <w:kinsoku/>
        <w:wordWrap/>
        <w:overflowPunct/>
        <w:topLinePunct w:val="0"/>
        <w:autoSpaceDE w:val="0"/>
        <w:autoSpaceDN w:val="0"/>
        <w:bidi w:val="0"/>
        <w:adjustRightInd/>
        <w:snapToGrid/>
        <w:spacing w:line="360" w:lineRule="auto"/>
        <w:ind w:right="1054"/>
        <w:jc w:val="left"/>
        <w:textAlignment w:val="auto"/>
        <w:rPr>
          <w:rFonts w:ascii="仿宋" w:hAnsi="仿宋" w:eastAsia="仿宋" w:cs="仿宋"/>
          <w:b/>
          <w:kern w:val="0"/>
          <w:sz w:val="21"/>
          <w:szCs w:val="20"/>
        </w:rPr>
      </w:pPr>
      <w:r>
        <w:rPr>
          <w:rFonts w:ascii="仿宋" w:hAnsi="仿宋" w:eastAsia="仿宋" w:cs="仿宋"/>
          <w:b/>
          <w:w w:val="95"/>
          <w:kern w:val="0"/>
          <w:sz w:val="21"/>
          <w:szCs w:val="20"/>
        </w:rPr>
        <w:t>权人会议参会人员，参会人员只能一名，由债权人本人</w:t>
      </w:r>
      <w:r>
        <w:rPr>
          <w:rFonts w:ascii="仿宋" w:hAnsi="仿宋" w:eastAsia="仿宋" w:cs="仿宋"/>
          <w:b/>
          <w:kern w:val="0"/>
          <w:sz w:val="21"/>
          <w:szCs w:val="20"/>
        </w:rPr>
        <w:t>或代理人参加，参会代理人需具备完全民事行为能力。）</w:t>
      </w:r>
    </w:p>
    <w:tbl>
      <w:tblPr>
        <w:tblStyle w:val="5"/>
        <w:tblpPr w:leftFromText="180" w:rightFromText="180" w:vertAnchor="text" w:horzAnchor="page" w:tblpX="1534" w:tblpY="250"/>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4"/>
        <w:gridCol w:w="2689"/>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98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权</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信</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息</w:t>
            </w: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债权人姓名</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身份证号码</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联系电话</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参会代理人信息</w:t>
            </w: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代理人姓名</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代理人身份证号码</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联系电话</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6" w:hRule="atLeast"/>
        </w:trPr>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是否授权行使表决权</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（必须勾选）</w:t>
            </w:r>
          </w:p>
        </w:tc>
        <w:tc>
          <w:tcPr>
            <w:tcW w:w="7156" w:type="dxa"/>
            <w:gridSpan w:val="2"/>
            <w:vAlign w:val="center"/>
          </w:tcPr>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bCs/>
                <w:sz w:val="28"/>
                <w:szCs w:val="28"/>
                <w:vertAlign w:val="baseline"/>
                <w:lang w:val="en-US" w:eastAsia="zh-CN"/>
              </w:rPr>
              <w:sym w:font="Wingdings 2" w:char="00A3"/>
            </w:r>
            <w:r>
              <w:rPr>
                <w:rFonts w:hint="eastAsia" w:ascii="仿宋" w:hAnsi="仿宋" w:eastAsia="仿宋" w:cs="仿宋"/>
                <w:b/>
                <w:bCs/>
                <w:sz w:val="28"/>
                <w:szCs w:val="28"/>
                <w:vertAlign w:val="baseline"/>
                <w:lang w:val="en-US" w:eastAsia="zh-CN"/>
              </w:rPr>
              <w:t xml:space="preserve">是       </w:t>
            </w:r>
            <w:r>
              <w:rPr>
                <w:rFonts w:hint="eastAsia" w:ascii="仿宋" w:hAnsi="仿宋" w:eastAsia="仿宋" w:cs="仿宋"/>
                <w:b/>
                <w:bCs/>
                <w:sz w:val="28"/>
                <w:szCs w:val="28"/>
                <w:vertAlign w:val="baseline"/>
                <w:lang w:val="en-US" w:eastAsia="zh-CN"/>
              </w:rPr>
              <w:sym w:font="Wingdings 2" w:char="00A3"/>
            </w:r>
            <w:r>
              <w:rPr>
                <w:rFonts w:hint="eastAsia" w:ascii="仿宋" w:hAnsi="仿宋" w:eastAsia="仿宋" w:cs="仿宋"/>
                <w:b/>
                <w:bCs/>
                <w:sz w:val="28"/>
                <w:szCs w:val="28"/>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2" w:hRule="atLeast"/>
        </w:trPr>
        <w:tc>
          <w:tcPr>
            <w:tcW w:w="9140" w:type="dxa"/>
            <w:gridSpan w:val="3"/>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bCs/>
                <w:i w:val="0"/>
                <w:iCs w:val="0"/>
                <w:sz w:val="24"/>
                <w:szCs w:val="24"/>
                <w:vertAlign w:val="baseline"/>
                <w:lang w:val="en-US" w:eastAsia="zh-CN"/>
              </w:rPr>
              <w:t>备注：</w:t>
            </w:r>
          </w:p>
        </w:tc>
      </w:tr>
    </w:tbl>
    <w:p>
      <w:pPr>
        <w:jc w:val="both"/>
        <w:rPr>
          <w:rFonts w:hint="eastAsia" w:ascii="仿宋" w:hAnsi="仿宋" w:eastAsia="仿宋" w:cs="仿宋"/>
          <w:b/>
          <w:bCs/>
          <w:sz w:val="22"/>
          <w:szCs w:val="22"/>
          <w:lang w:val="en-US" w:eastAsia="zh-CN"/>
        </w:rPr>
      </w:pPr>
    </w:p>
    <w:p>
      <w:pPr>
        <w:jc w:val="both"/>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提交人（签字捺印）：                                          接收人：</w:t>
      </w:r>
    </w:p>
    <w:p>
      <w:pPr>
        <w:spacing w:line="360" w:lineRule="auto"/>
        <w:rPr>
          <w:rFonts w:hint="eastAsia" w:ascii="仿宋" w:hAnsi="仿宋" w:eastAsia="仿宋" w:cs="仿宋"/>
          <w:b/>
          <w:bCs/>
          <w:sz w:val="22"/>
          <w:szCs w:val="22"/>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sz w:val="22"/>
          <w:szCs w:val="22"/>
          <w:lang w:val="en-US" w:eastAsia="zh-CN"/>
        </w:rPr>
        <w:t>提交时间：                                                   接收时间：</w:t>
      </w:r>
    </w:p>
    <w:tbl>
      <w:tblPr>
        <w:tblStyle w:val="4"/>
        <w:tblpPr w:leftFromText="180" w:rightFromText="180" w:vertAnchor="page" w:horzAnchor="page" w:tblpX="1825" w:tblpY="2620"/>
        <w:tblOverlap w:val="never"/>
        <w:tblW w:w="8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32"/>
        <w:gridCol w:w="1548"/>
        <w:gridCol w:w="1200"/>
        <w:gridCol w:w="1588"/>
        <w:gridCol w:w="16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b/>
                <w:bCs/>
                <w:color w:val="000000"/>
                <w:sz w:val="24"/>
                <w:szCs w:val="24"/>
                <w:lang w:eastAsia="zh-CN"/>
              </w:rPr>
            </w:pPr>
            <w:r>
              <w:rPr>
                <w:rFonts w:hint="eastAsia" w:ascii="宋体" w:hAnsi="宋体"/>
                <w:b/>
                <w:bCs/>
                <w:color w:val="000000"/>
                <w:sz w:val="24"/>
                <w:szCs w:val="24"/>
                <w:lang w:val="en-US" w:eastAsia="zh-CN"/>
              </w:rPr>
              <w:t>案件名称</w:t>
            </w:r>
          </w:p>
        </w:tc>
        <w:tc>
          <w:tcPr>
            <w:tcW w:w="596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修水县</w:t>
            </w:r>
            <w:r>
              <w:rPr>
                <w:rFonts w:hint="eastAsia" w:ascii="宋体" w:hAnsi="宋体"/>
                <w:color w:val="000000"/>
                <w:sz w:val="24"/>
                <w:szCs w:val="24"/>
                <w:lang w:eastAsia="zh-CN"/>
              </w:rPr>
              <w:t>靖南贸易</w:t>
            </w:r>
            <w:r>
              <w:rPr>
                <w:rFonts w:hint="eastAsia" w:ascii="宋体" w:hAnsi="宋体"/>
                <w:color w:val="000000"/>
                <w:sz w:val="24"/>
                <w:szCs w:val="24"/>
              </w:rPr>
              <w:t>有限公司破产清算案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Theme="minorEastAsia"/>
                <w:b/>
                <w:bCs/>
                <w:color w:val="000000"/>
                <w:sz w:val="24"/>
                <w:szCs w:val="24"/>
                <w:lang w:eastAsia="zh-CN"/>
              </w:rPr>
            </w:pPr>
            <w:r>
              <w:rPr>
                <w:rFonts w:hint="eastAsia" w:ascii="宋体" w:hAnsi="宋体"/>
                <w:b/>
                <w:bCs/>
                <w:color w:val="000000"/>
                <w:sz w:val="24"/>
                <w:szCs w:val="24"/>
              </w:rPr>
              <w:t>收件人</w:t>
            </w:r>
            <w:r>
              <w:rPr>
                <w:rFonts w:hint="eastAsia" w:ascii="宋体" w:hAnsi="宋体"/>
                <w:b/>
                <w:bCs/>
                <w:color w:val="000000"/>
                <w:sz w:val="24"/>
                <w:szCs w:val="24"/>
                <w:lang w:eastAsia="zh-CN"/>
              </w:rPr>
              <w:t>（</w:t>
            </w:r>
            <w:r>
              <w:rPr>
                <w:rFonts w:hint="eastAsia" w:ascii="宋体" w:hAnsi="宋体"/>
                <w:b/>
                <w:bCs/>
                <w:color w:val="000000"/>
                <w:sz w:val="24"/>
                <w:szCs w:val="24"/>
                <w:lang w:val="en-US" w:eastAsia="zh-CN"/>
              </w:rPr>
              <w:t>债权人姓名</w:t>
            </w:r>
            <w:r>
              <w:rPr>
                <w:rFonts w:hint="eastAsia" w:ascii="宋体" w:hAnsi="宋体"/>
                <w:b/>
                <w:bCs/>
                <w:color w:val="000000"/>
                <w:sz w:val="24"/>
                <w:szCs w:val="24"/>
                <w:lang w:eastAsia="zh-CN"/>
              </w:rPr>
              <w:t>）</w:t>
            </w:r>
          </w:p>
        </w:tc>
        <w:tc>
          <w:tcPr>
            <w:tcW w:w="596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宋体" w:hAnsi="宋体" w:eastAsiaTheme="minorEastAsia"/>
                <w:color w:val="000000"/>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bCs/>
                <w:color w:val="000000"/>
                <w:sz w:val="24"/>
                <w:szCs w:val="24"/>
              </w:rPr>
            </w:pPr>
            <w:r>
              <w:rPr>
                <w:rFonts w:hint="eastAsia" w:ascii="宋体" w:hAnsi="宋体"/>
                <w:b/>
                <w:bCs/>
                <w:color w:val="000000"/>
                <w:sz w:val="24"/>
                <w:szCs w:val="24"/>
              </w:rPr>
              <w:t>送达地址</w:t>
            </w:r>
          </w:p>
        </w:tc>
        <w:tc>
          <w:tcPr>
            <w:tcW w:w="596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Theme="minorEastAsia"/>
                <w:color w:val="000000"/>
                <w:sz w:val="24"/>
                <w:szCs w:val="24"/>
                <w:lang w:val="en-US" w:eastAsia="zh-Han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bCs/>
                <w:color w:val="000000"/>
                <w:sz w:val="24"/>
                <w:szCs w:val="24"/>
              </w:rPr>
            </w:pPr>
            <w:r>
              <w:rPr>
                <w:rFonts w:hint="eastAsia" w:ascii="宋体" w:hAnsi="宋体"/>
                <w:b/>
                <w:bCs/>
                <w:color w:val="000000"/>
                <w:sz w:val="24"/>
                <w:szCs w:val="24"/>
              </w:rPr>
              <w:t>送达方式</w:t>
            </w:r>
          </w:p>
        </w:tc>
        <w:tc>
          <w:tcPr>
            <w:tcW w:w="596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000000"/>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6"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送达文书名称及件数</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送达人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收到日期</w:t>
            </w: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收件人签名</w:t>
            </w: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代收人及代收理由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numPr>
                <w:ilvl w:val="0"/>
                <w:numId w:val="0"/>
              </w:numPr>
              <w:spacing w:beforeLines="0" w:afterLines="0"/>
              <w:ind w:left="0" w:leftChars="0" w:firstLine="0" w:firstLineChars="0"/>
              <w:jc w:val="center"/>
              <w:rPr>
                <w:rFonts w:hint="eastAsia" w:ascii="宋体" w:hAnsi="宋体" w:eastAsiaTheme="minorEastAsia"/>
                <w:color w:val="000000"/>
                <w:sz w:val="24"/>
                <w:szCs w:val="24"/>
                <w:lang w:val="en-US" w:eastAsia="zh-CN"/>
              </w:rPr>
            </w:pPr>
            <w:r>
              <w:rPr>
                <w:rFonts w:hint="eastAsia" w:ascii="宋体" w:hAnsi="宋体"/>
                <w:color w:val="000000"/>
                <w:sz w:val="24"/>
                <w:szCs w:val="24"/>
                <w:lang w:val="en-US" w:eastAsia="zh-CN"/>
              </w:rPr>
              <w:t>（2022）</w:t>
            </w:r>
            <w:r>
              <w:rPr>
                <w:rFonts w:hint="eastAsia" w:ascii="宋体" w:hAnsi="宋体"/>
                <w:color w:val="000000"/>
                <w:sz w:val="24"/>
                <w:szCs w:val="24"/>
              </w:rPr>
              <w:t>赣</w:t>
            </w:r>
            <w:r>
              <w:rPr>
                <w:rFonts w:hint="eastAsia" w:ascii="宋体" w:hAnsi="宋体"/>
                <w:color w:val="000000"/>
                <w:sz w:val="24"/>
                <w:szCs w:val="24"/>
                <w:lang w:val="en-US" w:eastAsia="zh-CN"/>
              </w:rPr>
              <w:t>0424</w:t>
            </w:r>
            <w:r>
              <w:rPr>
                <w:rFonts w:hint="eastAsia" w:ascii="宋体" w:hAnsi="宋体"/>
                <w:color w:val="000000"/>
                <w:sz w:val="24"/>
                <w:szCs w:val="24"/>
              </w:rPr>
              <w:t>破</w:t>
            </w:r>
            <w:r>
              <w:rPr>
                <w:rFonts w:hint="eastAsia" w:ascii="宋体" w:hAnsi="宋体"/>
                <w:color w:val="000000"/>
                <w:sz w:val="24"/>
                <w:szCs w:val="24"/>
                <w:lang w:val="en-US" w:eastAsia="zh-CN"/>
              </w:rPr>
              <w:t>7</w:t>
            </w:r>
            <w:r>
              <w:rPr>
                <w:rFonts w:hint="eastAsia" w:ascii="宋体" w:hAnsi="宋体"/>
                <w:color w:val="000000"/>
                <w:sz w:val="24"/>
                <w:szCs w:val="24"/>
              </w:rPr>
              <w:t>号</w:t>
            </w:r>
            <w:r>
              <w:rPr>
                <w:rFonts w:hint="eastAsia" w:ascii="宋体" w:hAnsi="宋体"/>
                <w:color w:val="000000"/>
                <w:sz w:val="24"/>
                <w:szCs w:val="24"/>
                <w:lang w:val="en-US" w:eastAsia="zh-CN"/>
              </w:rPr>
              <w:t>公告</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宋体" w:hAnsi="宋体" w:eastAsiaTheme="minorEastAsia"/>
                <w:color w:val="000000"/>
                <w:sz w:val="24"/>
                <w:szCs w:val="24"/>
                <w:lang w:val="en-US" w:eastAsia="zh-CN"/>
              </w:rPr>
            </w:pPr>
            <w:r>
              <w:rPr>
                <w:rFonts w:hint="eastAsia" w:ascii="宋体" w:hAnsi="宋体" w:eastAsiaTheme="minorEastAsia"/>
                <w:color w:val="000000"/>
                <w:sz w:val="24"/>
                <w:szCs w:val="24"/>
                <w:lang w:val="en-US" w:eastAsia="zh-CN"/>
              </w:rPr>
              <w:t>修水县</w:t>
            </w:r>
            <w:r>
              <w:rPr>
                <w:rFonts w:hint="eastAsia" w:ascii="宋体" w:hAnsi="宋体"/>
                <w:color w:val="000000"/>
                <w:sz w:val="24"/>
                <w:szCs w:val="24"/>
                <w:lang w:val="en-US" w:eastAsia="zh-CN"/>
              </w:rPr>
              <w:t>靖南贸易</w:t>
            </w:r>
            <w:r>
              <w:rPr>
                <w:rFonts w:hint="eastAsia" w:ascii="宋体" w:hAnsi="宋体" w:eastAsiaTheme="minorEastAsia"/>
                <w:color w:val="000000"/>
                <w:sz w:val="24"/>
                <w:szCs w:val="24"/>
                <w:lang w:val="en-US" w:eastAsia="zh-CN"/>
              </w:rPr>
              <w:t>有限公司</w:t>
            </w:r>
            <w:r>
              <w:rPr>
                <w:rFonts w:hint="eastAsia" w:ascii="宋体" w:hAnsi="宋体"/>
                <w:color w:val="000000"/>
                <w:sz w:val="24"/>
                <w:szCs w:val="24"/>
                <w:lang w:val="en-US" w:eastAsia="zh-CN"/>
              </w:rPr>
              <w:t>管理人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Theme="minorEastAsia"/>
                <w:color w:val="000000"/>
                <w:sz w:val="24"/>
                <w:szCs w:val="24"/>
                <w:lang w:val="en-US" w:eastAsia="zh-CN"/>
              </w:rPr>
            </w:pPr>
            <w:r>
              <w:rPr>
                <w:rFonts w:hint="eastAsia" w:ascii="宋体" w:hAnsi="宋体"/>
                <w:color w:val="000000"/>
                <w:sz w:val="24"/>
                <w:szCs w:val="24"/>
              </w:rPr>
              <w:t>(202</w:t>
            </w:r>
            <w:r>
              <w:rPr>
                <w:rFonts w:hint="eastAsia" w:ascii="宋体" w:hAnsi="宋体"/>
                <w:color w:val="000000"/>
                <w:sz w:val="24"/>
                <w:szCs w:val="24"/>
                <w:lang w:val="en-US" w:eastAsia="zh-CN"/>
              </w:rPr>
              <w:t>2</w:t>
            </w:r>
            <w:r>
              <w:rPr>
                <w:rFonts w:hint="eastAsia" w:ascii="宋体" w:hAnsi="宋体"/>
                <w:color w:val="000000"/>
                <w:sz w:val="24"/>
                <w:szCs w:val="24"/>
              </w:rPr>
              <w:t>)赣0</w:t>
            </w:r>
            <w:r>
              <w:rPr>
                <w:rFonts w:hint="eastAsia" w:ascii="宋体" w:hAnsi="宋体"/>
                <w:color w:val="000000"/>
                <w:sz w:val="24"/>
                <w:szCs w:val="24"/>
                <w:lang w:val="en-US" w:eastAsia="zh-CN"/>
              </w:rPr>
              <w:t>424</w:t>
            </w:r>
            <w:r>
              <w:rPr>
                <w:rFonts w:hint="eastAsia" w:ascii="宋体" w:hAnsi="宋体"/>
                <w:color w:val="000000"/>
                <w:sz w:val="24"/>
                <w:szCs w:val="24"/>
              </w:rPr>
              <w:t>破申</w:t>
            </w:r>
            <w:r>
              <w:rPr>
                <w:rFonts w:hint="eastAsia" w:ascii="宋体" w:hAnsi="宋体"/>
                <w:color w:val="000000"/>
                <w:sz w:val="24"/>
                <w:szCs w:val="24"/>
                <w:lang w:val="en-US" w:eastAsia="zh-CN"/>
              </w:rPr>
              <w:t>7</w:t>
            </w:r>
            <w:r>
              <w:rPr>
                <w:rFonts w:hint="eastAsia" w:ascii="宋体" w:hAnsi="宋体"/>
                <w:color w:val="000000"/>
                <w:sz w:val="24"/>
                <w:szCs w:val="24"/>
              </w:rPr>
              <w:t>号民事裁定</w:t>
            </w:r>
            <w:r>
              <w:rPr>
                <w:rFonts w:hint="eastAsia" w:ascii="宋体" w:hAnsi="宋体"/>
                <w:color w:val="000000"/>
                <w:sz w:val="24"/>
                <w:szCs w:val="24"/>
                <w:lang w:val="en-US" w:eastAsia="zh-CN"/>
              </w:rPr>
              <w:t>书</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eastAsiaTheme="minorEastAsia"/>
                <w:color w:val="000000"/>
                <w:sz w:val="24"/>
                <w:szCs w:val="24"/>
                <w:lang w:val="en-US" w:eastAsia="zh-CN"/>
              </w:rPr>
              <w:t>修水县</w:t>
            </w:r>
            <w:r>
              <w:rPr>
                <w:rFonts w:hint="eastAsia" w:ascii="宋体" w:hAnsi="宋体"/>
                <w:color w:val="000000"/>
                <w:sz w:val="24"/>
                <w:szCs w:val="24"/>
                <w:lang w:val="en-US" w:eastAsia="zh-CN"/>
              </w:rPr>
              <w:t>靖南贸易</w:t>
            </w:r>
            <w:r>
              <w:rPr>
                <w:rFonts w:hint="eastAsia" w:ascii="宋体" w:hAnsi="宋体" w:eastAsiaTheme="minorEastAsia"/>
                <w:color w:val="000000"/>
                <w:sz w:val="24"/>
                <w:szCs w:val="24"/>
                <w:lang w:val="en-US" w:eastAsia="zh-CN"/>
              </w:rPr>
              <w:t>有限公司</w:t>
            </w:r>
            <w:r>
              <w:rPr>
                <w:rFonts w:hint="eastAsia" w:ascii="宋体" w:hAnsi="宋体"/>
                <w:color w:val="000000"/>
                <w:sz w:val="24"/>
                <w:szCs w:val="24"/>
                <w:lang w:val="en-US" w:eastAsia="zh-CN"/>
              </w:rPr>
              <w:t>管理人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（202</w:t>
            </w:r>
            <w:r>
              <w:rPr>
                <w:rFonts w:hint="eastAsia" w:ascii="宋体" w:hAnsi="宋体"/>
                <w:color w:val="000000"/>
                <w:sz w:val="24"/>
                <w:szCs w:val="24"/>
                <w:lang w:val="en-US" w:eastAsia="zh-CN"/>
              </w:rPr>
              <w:t>2</w:t>
            </w:r>
            <w:r>
              <w:rPr>
                <w:rFonts w:hint="eastAsia" w:ascii="宋体" w:hAnsi="宋体"/>
                <w:color w:val="000000"/>
                <w:sz w:val="24"/>
                <w:szCs w:val="24"/>
              </w:rPr>
              <w:t>）赣</w:t>
            </w:r>
            <w:r>
              <w:rPr>
                <w:rFonts w:hint="eastAsia" w:ascii="宋体" w:hAnsi="宋体"/>
                <w:color w:val="000000"/>
                <w:sz w:val="24"/>
                <w:szCs w:val="24"/>
                <w:lang w:val="en-US" w:eastAsia="zh-CN"/>
              </w:rPr>
              <w:t>0424</w:t>
            </w:r>
            <w:r>
              <w:rPr>
                <w:rFonts w:hint="eastAsia" w:ascii="宋体" w:hAnsi="宋体"/>
                <w:color w:val="000000"/>
                <w:sz w:val="24"/>
                <w:szCs w:val="24"/>
              </w:rPr>
              <w:t>破</w:t>
            </w:r>
            <w:r>
              <w:rPr>
                <w:rFonts w:hint="eastAsia" w:ascii="宋体" w:hAnsi="宋体"/>
                <w:color w:val="000000"/>
                <w:sz w:val="24"/>
                <w:szCs w:val="24"/>
                <w:lang w:val="en-US" w:eastAsia="zh-CN"/>
              </w:rPr>
              <w:t>7</w:t>
            </w:r>
            <w:r>
              <w:rPr>
                <w:rFonts w:hint="eastAsia" w:ascii="宋体" w:hAnsi="宋体"/>
                <w:color w:val="000000"/>
                <w:sz w:val="24"/>
                <w:szCs w:val="24"/>
              </w:rPr>
              <w:t>号决定书</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eastAsiaTheme="minorEastAsia"/>
                <w:color w:val="000000"/>
                <w:sz w:val="24"/>
                <w:szCs w:val="24"/>
                <w:lang w:val="en-US" w:eastAsia="zh-CN"/>
              </w:rPr>
              <w:t>修水县</w:t>
            </w:r>
            <w:r>
              <w:rPr>
                <w:rFonts w:hint="eastAsia" w:ascii="宋体" w:hAnsi="宋体"/>
                <w:color w:val="000000"/>
                <w:sz w:val="24"/>
                <w:szCs w:val="24"/>
                <w:lang w:val="en-US" w:eastAsia="zh-CN"/>
              </w:rPr>
              <w:t>靖南贸易</w:t>
            </w:r>
            <w:r>
              <w:rPr>
                <w:rFonts w:hint="eastAsia" w:ascii="宋体" w:hAnsi="宋体" w:eastAsiaTheme="minorEastAsia"/>
                <w:color w:val="000000"/>
                <w:sz w:val="24"/>
                <w:szCs w:val="24"/>
                <w:lang w:val="en-US" w:eastAsia="zh-CN"/>
              </w:rPr>
              <w:t>有限公司</w:t>
            </w:r>
            <w:r>
              <w:rPr>
                <w:rFonts w:hint="eastAsia" w:ascii="宋体" w:hAnsi="宋体"/>
                <w:color w:val="000000"/>
                <w:sz w:val="24"/>
                <w:szCs w:val="24"/>
                <w:lang w:val="en-US" w:eastAsia="zh-CN"/>
              </w:rPr>
              <w:t>管理人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8" w:hRule="atLeast"/>
        </w:trPr>
        <w:tc>
          <w:tcPr>
            <w:tcW w:w="2532" w:type="dxa"/>
            <w:tcBorders>
              <w:top w:val="single" w:color="auto" w:sz="6" w:space="0"/>
              <w:left w:val="single" w:color="auto" w:sz="6" w:space="0"/>
              <w:bottom w:val="single" w:color="auto" w:sz="4"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备注</w:t>
            </w:r>
          </w:p>
        </w:tc>
        <w:tc>
          <w:tcPr>
            <w:tcW w:w="5968" w:type="dxa"/>
            <w:gridSpan w:val="4"/>
            <w:tcBorders>
              <w:top w:val="single" w:color="auto" w:sz="6" w:space="0"/>
              <w:left w:val="single" w:color="auto" w:sz="6" w:space="0"/>
              <w:bottom w:val="single" w:color="auto" w:sz="4"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2" w:hRule="atLeast"/>
        </w:trPr>
        <w:tc>
          <w:tcPr>
            <w:tcW w:w="8500" w:type="dxa"/>
            <w:gridSpan w:val="5"/>
            <w:tcBorders>
              <w:top w:val="single" w:color="auto" w:sz="4" w:space="0"/>
              <w:left w:val="single" w:color="auto" w:sz="4" w:space="0"/>
              <w:bottom w:val="single" w:color="auto" w:sz="4" w:space="0"/>
              <w:right w:val="single" w:color="auto" w:sz="4" w:space="0"/>
            </w:tcBorders>
            <w:noWrap w:val="0"/>
            <w:vAlign w:val="center"/>
          </w:tcPr>
          <w:p>
            <w:pPr>
              <w:spacing w:beforeLines="0" w:afterLines="0"/>
              <w:jc w:val="both"/>
              <w:rPr>
                <w:rFonts w:hint="eastAsia" w:ascii="宋体" w:hAnsi="宋体"/>
                <w:color w:val="000000"/>
                <w:sz w:val="24"/>
                <w:szCs w:val="24"/>
              </w:rPr>
            </w:pPr>
            <w:r>
              <w:rPr>
                <w:rFonts w:hint="eastAsia" w:ascii="宋体" w:hAnsi="宋体" w:cstheme="minorBidi"/>
                <w:color w:val="000000"/>
                <w:sz w:val="24"/>
                <w:szCs w:val="24"/>
              </w:rPr>
              <w:t>1.收到送文后，请在此证件收件人栏内签名或盖章，将此证退回我单位附卷；                                 2.代收送文的，由代收人签名或盖章后，还应注明其与受送达人</w:t>
            </w:r>
            <w:r>
              <w:rPr>
                <w:rFonts w:hint="eastAsia" w:ascii="宋体" w:hAnsi="宋体"/>
                <w:color w:val="000000"/>
                <w:sz w:val="24"/>
                <w:szCs w:val="24"/>
              </w:rPr>
              <w:t>的关系及代收理由。</w:t>
            </w:r>
          </w:p>
        </w:tc>
      </w:tr>
    </w:tbl>
    <w:p>
      <w:pPr>
        <w:keepNext w:val="0"/>
        <w:keepLines w:val="0"/>
        <w:pageBreakBefore w:val="0"/>
        <w:widowControl w:val="0"/>
        <w:kinsoku/>
        <w:wordWrap/>
        <w:overflowPunct/>
        <w:topLinePunct w:val="0"/>
        <w:autoSpaceDE/>
        <w:autoSpaceDN/>
        <w:bidi w:val="0"/>
        <w:adjustRightInd/>
        <w:snapToGrid/>
        <w:spacing w:before="313" w:beforeLines="100" w:after="157" w:afterLines="50"/>
        <w:jc w:val="center"/>
        <w:textAlignment w:val="auto"/>
      </w:pPr>
      <w:r>
        <w:rPr>
          <w:sz w:val="36"/>
          <w:szCs w:val="36"/>
        </w:rPr>
        <mc:AlternateContent>
          <mc:Choice Requires="wps">
            <w:drawing>
              <wp:anchor distT="0" distB="0" distL="114300" distR="114300" simplePos="0" relativeHeight="251668480"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9" name="文本框 9"/>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sz w:val="24"/>
                                <w:szCs w:val="32"/>
                                <w:lang w:val="en-US" w:eastAsia="zh-CN"/>
                              </w:rPr>
                            </w:pPr>
                            <w:r>
                              <w:rPr>
                                <w:rFonts w:hint="eastAsia"/>
                                <w:b/>
                                <w:bCs/>
                                <w:sz w:val="24"/>
                                <w:szCs w:val="32"/>
                                <w:lang w:val="en-US" w:eastAsia="zh-CN"/>
                              </w:rPr>
                              <w:t>附件八</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8480;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pc5pg1AAAAAgBAAAPAAAA&#10;AAAAAAEAIAAAACIAAABkcnMvZG93bnJldi54bWxQSwECFAAUAAAACACHTuJAflhNgVICAACOBAAA&#10;DgAAAAAAAAABACAAAAAjAQAAZHJzL2Uyb0RvYy54bWxQSwUGAAAAAAYABgBZAQAA5wUAAAAA&#10;">
                <v:fill on="t" focussize="0,0"/>
                <v:stroke on="f" weight="0.5pt"/>
                <v:imagedata o:title=""/>
                <o:lock v:ext="edit" aspectratio="f"/>
                <v:textbox>
                  <w:txbxContent>
                    <w:p>
                      <w:pPr>
                        <w:rPr>
                          <w:rFonts w:hint="default" w:eastAsiaTheme="minorEastAsia"/>
                          <w:b/>
                          <w:bCs/>
                          <w:sz w:val="24"/>
                          <w:szCs w:val="32"/>
                          <w:lang w:val="en-US" w:eastAsia="zh-CN"/>
                        </w:rPr>
                      </w:pPr>
                      <w:r>
                        <w:rPr>
                          <w:rFonts w:hint="eastAsia"/>
                          <w:b/>
                          <w:bCs/>
                          <w:sz w:val="24"/>
                          <w:szCs w:val="32"/>
                          <w:lang w:val="en-US" w:eastAsia="zh-CN"/>
                        </w:rPr>
                        <w:t>附件八</w:t>
                      </w:r>
                    </w:p>
                  </w:txbxContent>
                </v:textbox>
              </v:shape>
            </w:pict>
          </mc:Fallback>
        </mc:AlternateContent>
      </w:r>
      <w:r>
        <w:rPr>
          <w:rFonts w:hint="eastAsia" w:ascii="宋体" w:hAnsi="宋体"/>
          <w:b/>
          <w:bCs/>
          <w:color w:val="000000"/>
          <w:sz w:val="36"/>
          <w:szCs w:val="36"/>
        </w:rPr>
        <w:t>送达</w:t>
      </w:r>
      <w:r>
        <w:rPr>
          <w:rFonts w:hint="eastAsia" w:ascii="宋体" w:hAnsi="宋体"/>
          <w:b/>
          <w:bCs/>
          <w:color w:val="000000"/>
          <w:sz w:val="36"/>
          <w:szCs w:val="36"/>
          <w:lang w:val="en-US" w:eastAsia="zh-CN"/>
        </w:rPr>
        <w:t>回证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double" w:color="auto" w:sz="8" w:space="1"/>
      </w:pBdr>
      <w:jc w:val="right"/>
      <w:rPr>
        <w:rFonts w:hint="eastAsia"/>
        <w:lang w:val="en-US" w:eastAsia="zh-CN"/>
      </w:rPr>
    </w:pPr>
    <w:r>
      <w:rPr>
        <w:rFonts w:hint="eastAsia"/>
        <w:lang w:val="en-US" w:eastAsia="zh-CN"/>
      </w:rPr>
      <w:t xml:space="preserve">  </w:t>
    </w:r>
  </w:p>
  <w:p>
    <w:pPr>
      <w:pStyle w:val="3"/>
      <w:pBdr>
        <w:bottom w:val="double" w:color="auto" w:sz="8" w:space="1"/>
      </w:pBdr>
      <w:jc w:val="right"/>
      <w:rPr>
        <w:rFonts w:hint="default" w:eastAsiaTheme="minorEastAsia"/>
        <w:sz w:val="20"/>
        <w:szCs w:val="28"/>
        <w:lang w:val="en-US" w:eastAsia="zh-CN"/>
      </w:rPr>
    </w:pPr>
    <w:r>
      <w:rPr>
        <w:rFonts w:hint="eastAsia"/>
        <w:sz w:val="20"/>
        <w:szCs w:val="28"/>
        <w:lang w:val="en-US" w:eastAsia="zh-CN"/>
      </w:rPr>
      <w:t>修水县靖南贸易有限公司破产清算案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p>
    <w:pPr>
      <w:pStyle w:val="3"/>
      <w:pBdr>
        <w:bottom w:val="double" w:color="auto" w:sz="8" w:space="1"/>
      </w:pBdr>
      <w:jc w:val="right"/>
      <w:rPr>
        <w:rFonts w:hint="default" w:eastAsiaTheme="minorEastAsia"/>
        <w:sz w:val="20"/>
        <w:szCs w:val="28"/>
        <w:lang w:val="en-US" w:eastAsia="zh-CN"/>
      </w:rPr>
    </w:pPr>
    <w:r>
      <w:rPr>
        <w:rFonts w:hint="eastAsia"/>
        <w:lang w:val="en-US" w:eastAsia="zh-CN"/>
      </w:rPr>
      <w:t xml:space="preserve">                                                </w:t>
    </w:r>
    <w:r>
      <w:rPr>
        <w:rFonts w:hint="eastAsia"/>
        <w:sz w:val="20"/>
        <w:szCs w:val="28"/>
        <w:lang w:val="en-US" w:eastAsia="zh-CN"/>
      </w:rPr>
      <w:t>修水县靖南贸易有限公司破产清算案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mOWFiNjhkNzliMDE4ZGI4NTI5NmMwZmNhMzU3MDEifQ=="/>
  </w:docVars>
  <w:rsids>
    <w:rsidRoot w:val="7BF34335"/>
    <w:rsid w:val="018935F7"/>
    <w:rsid w:val="07995734"/>
    <w:rsid w:val="0ED451F4"/>
    <w:rsid w:val="0F4539D5"/>
    <w:rsid w:val="15911DDE"/>
    <w:rsid w:val="16E95BF1"/>
    <w:rsid w:val="1E1E6964"/>
    <w:rsid w:val="2381536E"/>
    <w:rsid w:val="279013D1"/>
    <w:rsid w:val="46062EFD"/>
    <w:rsid w:val="4D060EF9"/>
    <w:rsid w:val="528D48D8"/>
    <w:rsid w:val="76520158"/>
    <w:rsid w:val="7BF343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2360</Words>
  <Characters>2399</Characters>
  <Lines>0</Lines>
  <Paragraphs>0</Paragraphs>
  <TotalTime>14</TotalTime>
  <ScaleCrop>false</ScaleCrop>
  <LinksUpToDate>false</LinksUpToDate>
  <CharactersWithSpaces>3237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2022-03-15T15:19:00Z</dcterms:created>
  <dc:creator>xin</dc:creator>
  <cp:lastModifiedBy>紫竹舞风</cp:lastModifiedBy>
  <dcterms:modified xsi:type="dcterms:W3CDTF">2022-09-24T02:57:03Z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6AC19F9CDC8448958FF6146BF781EE50</vt:lpwstr>
  </property>
</Properties>
</file>