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B689" w14:textId="258189C4" w:rsidR="0064021C" w:rsidRDefault="00A72F51">
      <w:pPr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bookmarkStart w:id="0" w:name="_Hlk114842259"/>
      <w:r w:rsidRPr="00A72F51">
        <w:rPr>
          <w:rFonts w:ascii="方正小标宋简体" w:eastAsia="方正小标宋简体" w:hAnsi="宋体" w:cs="宋体" w:hint="eastAsia"/>
          <w:bCs/>
          <w:sz w:val="36"/>
          <w:szCs w:val="36"/>
        </w:rPr>
        <w:t>湖北地大煅烧高岭土</w:t>
      </w:r>
      <w:r w:rsidR="00000000">
        <w:rPr>
          <w:rFonts w:ascii="方正小标宋简体" w:eastAsia="方正小标宋简体" w:hAnsi="宋体" w:cs="宋体" w:hint="eastAsia"/>
          <w:bCs/>
          <w:sz w:val="36"/>
          <w:szCs w:val="36"/>
        </w:rPr>
        <w:t>有限公司强制清算案</w:t>
      </w:r>
    </w:p>
    <w:bookmarkEnd w:id="0"/>
    <w:p w14:paraId="7A28ACE6" w14:textId="77777777" w:rsidR="0064021C" w:rsidRDefault="00000000">
      <w:pPr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z w:val="36"/>
          <w:szCs w:val="36"/>
        </w:rPr>
        <w:t>债权申报材料、证据清单</w:t>
      </w:r>
    </w:p>
    <w:p w14:paraId="057DF735" w14:textId="77777777" w:rsidR="0064021C" w:rsidRDefault="0064021C">
      <w:pPr>
        <w:tabs>
          <w:tab w:val="left" w:pos="6953"/>
        </w:tabs>
        <w:jc w:val="left"/>
        <w:rPr>
          <w:rFonts w:ascii="仿宋_GB2312" w:eastAsia="仿宋_GB2312" w:hAnsi="宋体" w:cs="宋体"/>
          <w:b/>
          <w:bCs/>
          <w:sz w:val="24"/>
        </w:rPr>
      </w:pPr>
    </w:p>
    <w:p w14:paraId="4C816546" w14:textId="77777777" w:rsidR="0064021C" w:rsidRDefault="00000000">
      <w:pPr>
        <w:tabs>
          <w:tab w:val="left" w:pos="6953"/>
        </w:tabs>
        <w:jc w:val="left"/>
        <w:rPr>
          <w:rFonts w:ascii="仿宋_GB2312" w:eastAsia="仿宋_GB2312" w:hAnsi="宋体" w:cs="宋体"/>
          <w:b/>
          <w:bCs/>
          <w:sz w:val="24"/>
        </w:rPr>
      </w:pPr>
      <w:r>
        <w:rPr>
          <w:rFonts w:ascii="仿宋_GB2312" w:eastAsia="仿宋_GB2312" w:hAnsi="宋体" w:cs="宋体" w:hint="eastAsia"/>
          <w:b/>
          <w:bCs/>
          <w:sz w:val="24"/>
        </w:rPr>
        <w:t>债权人姓名/名称：                                             编号：</w:t>
      </w:r>
    </w:p>
    <w:tbl>
      <w:tblPr>
        <w:tblW w:w="9884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00"/>
        <w:gridCol w:w="3817"/>
        <w:gridCol w:w="1133"/>
        <w:gridCol w:w="1484"/>
      </w:tblGrid>
      <w:tr w:rsidR="0064021C" w14:paraId="1663DCF1" w14:textId="77777777">
        <w:trPr>
          <w:trHeight w:val="624"/>
        </w:trPr>
        <w:tc>
          <w:tcPr>
            <w:tcW w:w="850" w:type="dxa"/>
            <w:vAlign w:val="center"/>
          </w:tcPr>
          <w:p w14:paraId="1B17110A" w14:textId="77777777" w:rsidR="0064021C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00" w:type="dxa"/>
            <w:vAlign w:val="center"/>
          </w:tcPr>
          <w:p w14:paraId="5EF5619B" w14:textId="77777777" w:rsidR="0064021C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证据名称</w:t>
            </w:r>
          </w:p>
        </w:tc>
        <w:tc>
          <w:tcPr>
            <w:tcW w:w="3817" w:type="dxa"/>
            <w:vAlign w:val="center"/>
          </w:tcPr>
          <w:p w14:paraId="06AE6143" w14:textId="77777777" w:rsidR="0064021C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证明对象</w:t>
            </w:r>
          </w:p>
        </w:tc>
        <w:tc>
          <w:tcPr>
            <w:tcW w:w="1133" w:type="dxa"/>
            <w:vAlign w:val="center"/>
          </w:tcPr>
          <w:p w14:paraId="6AD5F4AB" w14:textId="77777777" w:rsidR="0064021C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页码</w:t>
            </w:r>
          </w:p>
        </w:tc>
        <w:tc>
          <w:tcPr>
            <w:tcW w:w="1484" w:type="dxa"/>
            <w:vAlign w:val="center"/>
          </w:tcPr>
          <w:p w14:paraId="2D184034" w14:textId="77777777" w:rsidR="0064021C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是否已提供原件核对</w:t>
            </w:r>
          </w:p>
        </w:tc>
      </w:tr>
      <w:tr w:rsidR="0064021C" w14:paraId="5E253E71" w14:textId="77777777">
        <w:trPr>
          <w:trHeight w:val="567"/>
        </w:trPr>
        <w:tc>
          <w:tcPr>
            <w:tcW w:w="850" w:type="dxa"/>
            <w:vAlign w:val="center"/>
          </w:tcPr>
          <w:p w14:paraId="101FB90F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600" w:type="dxa"/>
            <w:vAlign w:val="center"/>
          </w:tcPr>
          <w:p w14:paraId="2C0B2E12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3817" w:type="dxa"/>
            <w:vAlign w:val="center"/>
          </w:tcPr>
          <w:p w14:paraId="43F3362A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6471C9FD" w14:textId="77777777" w:rsidR="0064021C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至</w:t>
            </w:r>
          </w:p>
        </w:tc>
        <w:tc>
          <w:tcPr>
            <w:tcW w:w="1484" w:type="dxa"/>
            <w:vAlign w:val="center"/>
          </w:tcPr>
          <w:p w14:paraId="7C5EDBDA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64021C" w14:paraId="7AAD6786" w14:textId="77777777">
        <w:trPr>
          <w:trHeight w:val="567"/>
        </w:trPr>
        <w:tc>
          <w:tcPr>
            <w:tcW w:w="850" w:type="dxa"/>
            <w:vAlign w:val="center"/>
          </w:tcPr>
          <w:p w14:paraId="55D965D1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600" w:type="dxa"/>
            <w:vAlign w:val="center"/>
          </w:tcPr>
          <w:p w14:paraId="1023EAEE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3817" w:type="dxa"/>
            <w:vAlign w:val="center"/>
          </w:tcPr>
          <w:p w14:paraId="4CF8646F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031C419" w14:textId="77777777" w:rsidR="0064021C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至</w:t>
            </w:r>
          </w:p>
        </w:tc>
        <w:tc>
          <w:tcPr>
            <w:tcW w:w="1484" w:type="dxa"/>
            <w:vAlign w:val="center"/>
          </w:tcPr>
          <w:p w14:paraId="403CE1C0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64021C" w14:paraId="2247396A" w14:textId="77777777">
        <w:trPr>
          <w:trHeight w:val="567"/>
        </w:trPr>
        <w:tc>
          <w:tcPr>
            <w:tcW w:w="850" w:type="dxa"/>
            <w:vAlign w:val="center"/>
          </w:tcPr>
          <w:p w14:paraId="69698BA5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600" w:type="dxa"/>
            <w:vAlign w:val="center"/>
          </w:tcPr>
          <w:p w14:paraId="111F1E79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3817" w:type="dxa"/>
            <w:vAlign w:val="center"/>
          </w:tcPr>
          <w:p w14:paraId="71E0C027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6387AD9" w14:textId="77777777" w:rsidR="0064021C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至</w:t>
            </w:r>
          </w:p>
        </w:tc>
        <w:tc>
          <w:tcPr>
            <w:tcW w:w="1484" w:type="dxa"/>
            <w:vAlign w:val="center"/>
          </w:tcPr>
          <w:p w14:paraId="4FCDB936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64021C" w14:paraId="2E4FC0C0" w14:textId="77777777">
        <w:trPr>
          <w:trHeight w:val="567"/>
        </w:trPr>
        <w:tc>
          <w:tcPr>
            <w:tcW w:w="850" w:type="dxa"/>
            <w:vAlign w:val="center"/>
          </w:tcPr>
          <w:p w14:paraId="21726775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600" w:type="dxa"/>
            <w:vAlign w:val="center"/>
          </w:tcPr>
          <w:p w14:paraId="3CF7C613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3817" w:type="dxa"/>
            <w:vAlign w:val="center"/>
          </w:tcPr>
          <w:p w14:paraId="0876A730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AF89F93" w14:textId="77777777" w:rsidR="0064021C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至</w:t>
            </w:r>
          </w:p>
        </w:tc>
        <w:tc>
          <w:tcPr>
            <w:tcW w:w="1484" w:type="dxa"/>
            <w:vAlign w:val="center"/>
          </w:tcPr>
          <w:p w14:paraId="3F0E9AA7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64021C" w14:paraId="0FFC5256" w14:textId="77777777">
        <w:trPr>
          <w:trHeight w:val="567"/>
        </w:trPr>
        <w:tc>
          <w:tcPr>
            <w:tcW w:w="850" w:type="dxa"/>
            <w:vAlign w:val="center"/>
          </w:tcPr>
          <w:p w14:paraId="44A2558C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600" w:type="dxa"/>
            <w:vAlign w:val="center"/>
          </w:tcPr>
          <w:p w14:paraId="22B8C6DC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3817" w:type="dxa"/>
            <w:vAlign w:val="center"/>
          </w:tcPr>
          <w:p w14:paraId="25B1A816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2B8A1661" w14:textId="77777777" w:rsidR="0064021C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至</w:t>
            </w:r>
          </w:p>
        </w:tc>
        <w:tc>
          <w:tcPr>
            <w:tcW w:w="1484" w:type="dxa"/>
            <w:vAlign w:val="center"/>
          </w:tcPr>
          <w:p w14:paraId="6B895E87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64021C" w14:paraId="571558A9" w14:textId="77777777">
        <w:trPr>
          <w:trHeight w:val="567"/>
        </w:trPr>
        <w:tc>
          <w:tcPr>
            <w:tcW w:w="850" w:type="dxa"/>
            <w:vAlign w:val="center"/>
          </w:tcPr>
          <w:p w14:paraId="5DEF794B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600" w:type="dxa"/>
            <w:vAlign w:val="center"/>
          </w:tcPr>
          <w:p w14:paraId="470D1A19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3817" w:type="dxa"/>
            <w:vAlign w:val="center"/>
          </w:tcPr>
          <w:p w14:paraId="5CAF017B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0D8A1B4" w14:textId="77777777" w:rsidR="0064021C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至</w:t>
            </w:r>
          </w:p>
        </w:tc>
        <w:tc>
          <w:tcPr>
            <w:tcW w:w="1484" w:type="dxa"/>
            <w:vAlign w:val="center"/>
          </w:tcPr>
          <w:p w14:paraId="51C03DF2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64021C" w14:paraId="5B4E8FE6" w14:textId="77777777">
        <w:trPr>
          <w:trHeight w:val="567"/>
        </w:trPr>
        <w:tc>
          <w:tcPr>
            <w:tcW w:w="850" w:type="dxa"/>
            <w:vAlign w:val="center"/>
          </w:tcPr>
          <w:p w14:paraId="68F72CE0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600" w:type="dxa"/>
            <w:vAlign w:val="center"/>
          </w:tcPr>
          <w:p w14:paraId="6D817346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3817" w:type="dxa"/>
            <w:vAlign w:val="center"/>
          </w:tcPr>
          <w:p w14:paraId="1A3045D5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8F3CA87" w14:textId="77777777" w:rsidR="0064021C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至</w:t>
            </w:r>
          </w:p>
        </w:tc>
        <w:tc>
          <w:tcPr>
            <w:tcW w:w="1484" w:type="dxa"/>
            <w:vAlign w:val="center"/>
          </w:tcPr>
          <w:p w14:paraId="4BAD8831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64021C" w14:paraId="784C0562" w14:textId="77777777">
        <w:trPr>
          <w:trHeight w:val="567"/>
        </w:trPr>
        <w:tc>
          <w:tcPr>
            <w:tcW w:w="850" w:type="dxa"/>
            <w:vAlign w:val="center"/>
          </w:tcPr>
          <w:p w14:paraId="6FF34B0F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600" w:type="dxa"/>
            <w:vAlign w:val="center"/>
          </w:tcPr>
          <w:p w14:paraId="63937CDA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3817" w:type="dxa"/>
            <w:vAlign w:val="center"/>
          </w:tcPr>
          <w:p w14:paraId="2C29A185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4263B7D" w14:textId="77777777" w:rsidR="0064021C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至</w:t>
            </w:r>
          </w:p>
        </w:tc>
        <w:tc>
          <w:tcPr>
            <w:tcW w:w="1484" w:type="dxa"/>
            <w:vAlign w:val="center"/>
          </w:tcPr>
          <w:p w14:paraId="59C511E3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64021C" w14:paraId="472F0E08" w14:textId="77777777">
        <w:trPr>
          <w:trHeight w:val="567"/>
        </w:trPr>
        <w:tc>
          <w:tcPr>
            <w:tcW w:w="850" w:type="dxa"/>
            <w:vAlign w:val="center"/>
          </w:tcPr>
          <w:p w14:paraId="17776B3A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600" w:type="dxa"/>
            <w:vAlign w:val="center"/>
          </w:tcPr>
          <w:p w14:paraId="5B5955D4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3817" w:type="dxa"/>
            <w:vAlign w:val="center"/>
          </w:tcPr>
          <w:p w14:paraId="0D3E83FB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3259DF1E" w14:textId="77777777" w:rsidR="0064021C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至</w:t>
            </w:r>
          </w:p>
        </w:tc>
        <w:tc>
          <w:tcPr>
            <w:tcW w:w="1484" w:type="dxa"/>
            <w:vAlign w:val="center"/>
          </w:tcPr>
          <w:p w14:paraId="3CD15ECF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64021C" w14:paraId="1EBB08F6" w14:textId="77777777">
        <w:trPr>
          <w:trHeight w:val="567"/>
        </w:trPr>
        <w:tc>
          <w:tcPr>
            <w:tcW w:w="850" w:type="dxa"/>
            <w:vAlign w:val="center"/>
          </w:tcPr>
          <w:p w14:paraId="733A12C8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600" w:type="dxa"/>
            <w:vAlign w:val="center"/>
          </w:tcPr>
          <w:p w14:paraId="15EF869C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3817" w:type="dxa"/>
            <w:vAlign w:val="center"/>
          </w:tcPr>
          <w:p w14:paraId="210BBD34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A664603" w14:textId="77777777" w:rsidR="0064021C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至</w:t>
            </w:r>
          </w:p>
        </w:tc>
        <w:tc>
          <w:tcPr>
            <w:tcW w:w="1484" w:type="dxa"/>
            <w:vAlign w:val="center"/>
          </w:tcPr>
          <w:p w14:paraId="2098BDEE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64021C" w14:paraId="7799F9ED" w14:textId="77777777">
        <w:trPr>
          <w:trHeight w:val="567"/>
        </w:trPr>
        <w:tc>
          <w:tcPr>
            <w:tcW w:w="850" w:type="dxa"/>
            <w:vAlign w:val="center"/>
          </w:tcPr>
          <w:p w14:paraId="0853935F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600" w:type="dxa"/>
            <w:vAlign w:val="center"/>
          </w:tcPr>
          <w:p w14:paraId="09495A5D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3817" w:type="dxa"/>
            <w:vAlign w:val="center"/>
          </w:tcPr>
          <w:p w14:paraId="5E1C53C3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FC63F98" w14:textId="77777777" w:rsidR="0064021C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至</w:t>
            </w:r>
          </w:p>
        </w:tc>
        <w:tc>
          <w:tcPr>
            <w:tcW w:w="1484" w:type="dxa"/>
            <w:vAlign w:val="center"/>
          </w:tcPr>
          <w:p w14:paraId="7382AFAA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64021C" w14:paraId="78A49F4F" w14:textId="77777777">
        <w:trPr>
          <w:trHeight w:val="567"/>
        </w:trPr>
        <w:tc>
          <w:tcPr>
            <w:tcW w:w="850" w:type="dxa"/>
            <w:vAlign w:val="center"/>
          </w:tcPr>
          <w:p w14:paraId="6915EBF6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600" w:type="dxa"/>
            <w:vAlign w:val="center"/>
          </w:tcPr>
          <w:p w14:paraId="090A27BE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3817" w:type="dxa"/>
            <w:vAlign w:val="center"/>
          </w:tcPr>
          <w:p w14:paraId="65A362A9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80CE7E7" w14:textId="77777777" w:rsidR="0064021C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至</w:t>
            </w:r>
          </w:p>
        </w:tc>
        <w:tc>
          <w:tcPr>
            <w:tcW w:w="1484" w:type="dxa"/>
            <w:vAlign w:val="center"/>
          </w:tcPr>
          <w:p w14:paraId="32296215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64021C" w14:paraId="0C421104" w14:textId="77777777">
        <w:trPr>
          <w:trHeight w:val="567"/>
        </w:trPr>
        <w:tc>
          <w:tcPr>
            <w:tcW w:w="850" w:type="dxa"/>
            <w:vAlign w:val="center"/>
          </w:tcPr>
          <w:p w14:paraId="5E80982D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600" w:type="dxa"/>
            <w:vAlign w:val="center"/>
          </w:tcPr>
          <w:p w14:paraId="065AE791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3817" w:type="dxa"/>
            <w:vAlign w:val="center"/>
          </w:tcPr>
          <w:p w14:paraId="68726AC2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08768074" w14:textId="77777777" w:rsidR="0064021C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至</w:t>
            </w:r>
          </w:p>
        </w:tc>
        <w:tc>
          <w:tcPr>
            <w:tcW w:w="1484" w:type="dxa"/>
            <w:vAlign w:val="center"/>
          </w:tcPr>
          <w:p w14:paraId="452A8BCD" w14:textId="77777777" w:rsidR="0064021C" w:rsidRDefault="006402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</w:tbl>
    <w:p w14:paraId="5D937C40" w14:textId="0226130E" w:rsidR="0064021C" w:rsidRDefault="00000000">
      <w:pPr>
        <w:spacing w:line="480" w:lineRule="exact"/>
        <w:ind w:leftChars="-295" w:left="-619" w:rightChars="-295" w:right="-619" w:firstLineChars="200" w:firstLine="482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b/>
          <w:bCs/>
          <w:sz w:val="24"/>
        </w:rPr>
        <w:t>提交人声明：</w:t>
      </w:r>
      <w:r>
        <w:rPr>
          <w:rFonts w:ascii="仿宋_GB2312" w:eastAsia="仿宋_GB2312" w:hAnsi="宋体" w:cs="宋体" w:hint="eastAsia"/>
          <w:sz w:val="24"/>
        </w:rPr>
        <w:t>提交人已完全知悉</w:t>
      </w:r>
      <w:r w:rsidR="00A72F51" w:rsidRPr="00A72F51">
        <w:rPr>
          <w:rFonts w:ascii="仿宋_GB2312" w:eastAsia="仿宋_GB2312" w:hAnsi="宋体" w:cs="宋体" w:hint="eastAsia"/>
          <w:sz w:val="24"/>
        </w:rPr>
        <w:t>（2022）鄂0505强清1号湖北地大煅烧高岭土有限公司强制清算案</w:t>
      </w:r>
      <w:r>
        <w:rPr>
          <w:rFonts w:ascii="仿宋_GB2312" w:eastAsia="仿宋_GB2312" w:hAnsi="宋体" w:cs="宋体" w:hint="eastAsia"/>
          <w:bCs/>
          <w:sz w:val="24"/>
        </w:rPr>
        <w:t>债权申报通知</w:t>
      </w:r>
      <w:r>
        <w:rPr>
          <w:rFonts w:ascii="仿宋_GB2312" w:eastAsia="仿宋_GB2312" w:hAnsi="宋体" w:cs="宋体" w:hint="eastAsia"/>
          <w:sz w:val="24"/>
        </w:rPr>
        <w:t>的全部内容，并承诺所提交的上述证据材料完全真实，且来源合法，不存在伪造、变造等情形，否则愿承担由此产生的法律责任。</w:t>
      </w:r>
    </w:p>
    <w:p w14:paraId="7E128D1F" w14:textId="77777777" w:rsidR="0064021C" w:rsidRDefault="00000000">
      <w:pPr>
        <w:spacing w:line="480" w:lineRule="exact"/>
        <w:ind w:leftChars="-295" w:left="-619" w:rightChars="-295" w:right="-619" w:firstLineChars="200" w:firstLine="482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b/>
          <w:bCs/>
          <w:sz w:val="24"/>
        </w:rPr>
        <w:t>清算组声明：</w:t>
      </w:r>
      <w:r>
        <w:rPr>
          <w:rFonts w:ascii="仿宋_GB2312" w:eastAsia="仿宋_GB2312" w:hAnsi="宋体" w:cs="宋体" w:hint="eastAsia"/>
          <w:sz w:val="24"/>
        </w:rPr>
        <w:t>清算组接收上述材料，不代表清算组对上述材料真实性、合法性、关联性及时效性的确认。</w:t>
      </w:r>
    </w:p>
    <w:p w14:paraId="28BCD15A" w14:textId="77777777" w:rsidR="0064021C" w:rsidRDefault="00000000">
      <w:pPr>
        <w:spacing w:line="480" w:lineRule="exact"/>
        <w:ind w:leftChars="-295" w:left="-619"/>
        <w:rPr>
          <w:rFonts w:ascii="仿宋_GB2312" w:eastAsia="仿宋_GB2312" w:hAnsi="宋体" w:cs="宋体"/>
          <w:b/>
          <w:bCs/>
          <w:sz w:val="24"/>
        </w:rPr>
      </w:pPr>
      <w:r>
        <w:rPr>
          <w:rFonts w:ascii="仿宋_GB2312" w:eastAsia="仿宋_GB2312" w:hAnsi="宋体" w:cs="宋体" w:hint="eastAsia"/>
          <w:b/>
          <w:bCs/>
          <w:sz w:val="24"/>
        </w:rPr>
        <w:t>提交人：                                提交时间：</w:t>
      </w:r>
    </w:p>
    <w:p w14:paraId="6EB84388" w14:textId="77777777" w:rsidR="0064021C" w:rsidRDefault="00000000">
      <w:pPr>
        <w:spacing w:line="480" w:lineRule="exact"/>
        <w:ind w:leftChars="-295" w:left="-619"/>
        <w:rPr>
          <w:rFonts w:ascii="仿宋_GB2312" w:eastAsia="仿宋_GB2312" w:hAnsi="宋体" w:cs="宋体"/>
          <w:b/>
          <w:bCs/>
          <w:sz w:val="24"/>
        </w:rPr>
      </w:pPr>
      <w:r>
        <w:rPr>
          <w:rFonts w:ascii="仿宋_GB2312" w:eastAsia="仿宋_GB2312" w:hAnsi="宋体" w:cs="宋体" w:hint="eastAsia"/>
          <w:b/>
          <w:bCs/>
          <w:sz w:val="24"/>
        </w:rPr>
        <w:t>接收人：                                接收时间：</w:t>
      </w:r>
    </w:p>
    <w:p w14:paraId="2E03B071" w14:textId="77777777" w:rsidR="0064021C" w:rsidRDefault="00000000">
      <w:pPr>
        <w:spacing w:line="480" w:lineRule="exact"/>
        <w:ind w:leftChars="-295" w:left="-619"/>
        <w:rPr>
          <w:rFonts w:ascii="仿宋_GB2312" w:eastAsia="仿宋_GB2312" w:hAnsi="宋体" w:cs="宋体"/>
          <w:b/>
          <w:bCs/>
          <w:sz w:val="24"/>
        </w:rPr>
      </w:pPr>
      <w:r>
        <w:rPr>
          <w:rFonts w:ascii="仿宋_GB2312" w:eastAsia="仿宋_GB2312" w:hAnsi="宋体" w:cs="宋体" w:hint="eastAsia"/>
          <w:b/>
          <w:bCs/>
          <w:sz w:val="24"/>
        </w:rPr>
        <w:t>备注</w:t>
      </w:r>
      <w:r>
        <w:rPr>
          <w:rFonts w:ascii="仿宋_GB2312" w:eastAsia="仿宋_GB2312" w:hAnsi="宋体" w:cs="宋体"/>
          <w:b/>
          <w:bCs/>
          <w:sz w:val="24"/>
        </w:rPr>
        <w:t>：</w:t>
      </w:r>
      <w:r>
        <w:rPr>
          <w:rFonts w:ascii="仿宋_GB2312" w:eastAsia="仿宋_GB2312" w:hAnsi="宋体" w:cs="宋体" w:hint="eastAsia"/>
          <w:b/>
          <w:bCs/>
          <w:sz w:val="24"/>
        </w:rPr>
        <w:t>本</w:t>
      </w:r>
      <w:r>
        <w:rPr>
          <w:rFonts w:ascii="仿宋_GB2312" w:eastAsia="仿宋_GB2312" w:hAnsi="宋体" w:cs="宋体"/>
          <w:b/>
          <w:bCs/>
          <w:sz w:val="24"/>
        </w:rPr>
        <w:t>债权申报表一式三份，申报人执一份、</w:t>
      </w:r>
      <w:r>
        <w:rPr>
          <w:rFonts w:ascii="仿宋_GB2312" w:eastAsia="仿宋_GB2312" w:hAnsi="宋体" w:cs="宋体" w:hint="eastAsia"/>
          <w:b/>
          <w:bCs/>
          <w:sz w:val="24"/>
        </w:rPr>
        <w:t>清算组</w:t>
      </w:r>
      <w:r>
        <w:rPr>
          <w:rFonts w:ascii="仿宋_GB2312" w:eastAsia="仿宋_GB2312" w:hAnsi="宋体" w:cs="宋体"/>
          <w:b/>
          <w:bCs/>
          <w:sz w:val="24"/>
        </w:rPr>
        <w:t>执两份，兼</w:t>
      </w:r>
      <w:r>
        <w:rPr>
          <w:rFonts w:ascii="仿宋_GB2312" w:eastAsia="仿宋_GB2312" w:hAnsi="宋体" w:cs="宋体" w:hint="eastAsia"/>
          <w:b/>
          <w:bCs/>
          <w:sz w:val="24"/>
        </w:rPr>
        <w:t>作</w:t>
      </w:r>
      <w:r>
        <w:rPr>
          <w:rFonts w:ascii="仿宋_GB2312" w:eastAsia="仿宋_GB2312" w:hAnsi="宋体" w:cs="宋体"/>
          <w:b/>
          <w:bCs/>
          <w:sz w:val="24"/>
        </w:rPr>
        <w:t>债权</w:t>
      </w:r>
      <w:r>
        <w:rPr>
          <w:rFonts w:ascii="仿宋_GB2312" w:eastAsia="仿宋_GB2312" w:hAnsi="宋体" w:cs="宋体" w:hint="eastAsia"/>
          <w:b/>
          <w:bCs/>
          <w:sz w:val="24"/>
        </w:rPr>
        <w:t>申报</w:t>
      </w:r>
      <w:r>
        <w:rPr>
          <w:rFonts w:ascii="仿宋_GB2312" w:eastAsia="仿宋_GB2312" w:hAnsi="宋体" w:cs="宋体"/>
          <w:b/>
          <w:bCs/>
          <w:sz w:val="24"/>
        </w:rPr>
        <w:t>回执。</w:t>
      </w:r>
    </w:p>
    <w:sectPr w:rsidR="0064021C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94BF6" w14:textId="77777777" w:rsidR="0080597B" w:rsidRDefault="0080597B">
      <w:r>
        <w:separator/>
      </w:r>
    </w:p>
  </w:endnote>
  <w:endnote w:type="continuationSeparator" w:id="0">
    <w:p w14:paraId="29DC8354" w14:textId="77777777" w:rsidR="0080597B" w:rsidRDefault="0080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A67C" w14:textId="77777777" w:rsidR="0080597B" w:rsidRDefault="0080597B">
      <w:r>
        <w:separator/>
      </w:r>
    </w:p>
  </w:footnote>
  <w:footnote w:type="continuationSeparator" w:id="0">
    <w:p w14:paraId="23084322" w14:textId="77777777" w:rsidR="0080597B" w:rsidRDefault="00805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4CEB" w14:textId="4348FD64" w:rsidR="0064021C" w:rsidRDefault="00A72F51">
    <w:pPr>
      <w:pStyle w:val="a5"/>
      <w:jc w:val="left"/>
      <w:rPr>
        <w:rFonts w:ascii="仿宋_GB2312" w:eastAsia="仿宋_GB2312"/>
        <w:sz w:val="21"/>
        <w:szCs w:val="21"/>
      </w:rPr>
    </w:pPr>
    <w:r>
      <w:rPr>
        <w:rFonts w:ascii="仿宋_GB2312" w:eastAsia="仿宋_GB2312" w:hint="eastAsia"/>
        <w:sz w:val="21"/>
        <w:szCs w:val="21"/>
      </w:rPr>
      <w:t>湖北地大煅烧高岭土</w:t>
    </w:r>
    <w:r w:rsidR="00000000">
      <w:rPr>
        <w:rFonts w:ascii="仿宋_GB2312" w:eastAsia="仿宋_GB2312" w:hint="eastAsia"/>
        <w:sz w:val="21"/>
        <w:szCs w:val="21"/>
      </w:rPr>
      <w:t>有限公司强制清算案</w:t>
    </w:r>
  </w:p>
  <w:p w14:paraId="3A51C689" w14:textId="7133628E" w:rsidR="0064021C" w:rsidRDefault="00000000">
    <w:pPr>
      <w:pStyle w:val="a5"/>
      <w:jc w:val="left"/>
      <w:rPr>
        <w:rFonts w:ascii="仿宋_GB2312" w:eastAsia="仿宋_GB2312"/>
        <w:sz w:val="21"/>
        <w:szCs w:val="21"/>
      </w:rPr>
    </w:pPr>
    <w:bookmarkStart w:id="1" w:name="_Hlk114842247"/>
    <w:r>
      <w:rPr>
        <w:rFonts w:ascii="仿宋_GB2312" w:eastAsia="仿宋_GB2312" w:hint="eastAsia"/>
        <w:sz w:val="21"/>
        <w:szCs w:val="21"/>
      </w:rPr>
      <w:t>（2022）</w:t>
    </w:r>
    <w:r w:rsidR="00A72F51">
      <w:rPr>
        <w:rFonts w:ascii="仿宋_GB2312" w:eastAsia="仿宋_GB2312" w:hint="eastAsia"/>
        <w:sz w:val="21"/>
        <w:szCs w:val="21"/>
      </w:rPr>
      <w:t>鄂</w:t>
    </w:r>
    <w:r w:rsidR="00A72F51">
      <w:rPr>
        <w:rFonts w:ascii="仿宋_GB2312" w:eastAsia="仿宋_GB2312"/>
        <w:sz w:val="21"/>
        <w:szCs w:val="21"/>
      </w:rPr>
      <w:t>0505</w:t>
    </w:r>
    <w:r>
      <w:rPr>
        <w:rFonts w:ascii="仿宋_GB2312" w:eastAsia="仿宋_GB2312" w:hint="eastAsia"/>
        <w:sz w:val="21"/>
        <w:szCs w:val="21"/>
      </w:rPr>
      <w:t>强清1号</w:t>
    </w:r>
    <w:bookmarkEnd w:id="1"/>
    <w:r>
      <w:rPr>
        <w:rFonts w:ascii="仿宋_GB2312" w:eastAsia="仿宋_GB2312" w:hint="eastAsia"/>
        <w:sz w:val="21"/>
        <w:szCs w:val="21"/>
      </w:rPr>
      <w:t xml:space="preserve">  </w:t>
    </w:r>
    <w:r>
      <w:rPr>
        <w:rFonts w:ascii="仿宋_GB2312" w:eastAsia="仿宋_GB2312" w:hint="eastAsia"/>
        <w:color w:val="C00000"/>
        <w:sz w:val="21"/>
        <w:szCs w:val="21"/>
      </w:rPr>
      <w:t xml:space="preserve"> </w:t>
    </w:r>
    <w:r>
      <w:rPr>
        <w:rFonts w:ascii="仿宋_GB2312" w:eastAsia="仿宋_GB2312" w:hint="eastAsia"/>
        <w:sz w:val="21"/>
        <w:szCs w:val="21"/>
      </w:rPr>
      <w:t xml:space="preserve">                      附件2：债权申报材料、证据清单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hlZThlNmVjYjYwMzI3NTA2ZTVlNmE2YmUxMjA2OTEifQ=="/>
  </w:docVars>
  <w:rsids>
    <w:rsidRoot w:val="00E879A7"/>
    <w:rsid w:val="0018703C"/>
    <w:rsid w:val="00187BAA"/>
    <w:rsid w:val="0019327A"/>
    <w:rsid w:val="0026419A"/>
    <w:rsid w:val="00374534"/>
    <w:rsid w:val="00383539"/>
    <w:rsid w:val="00392D53"/>
    <w:rsid w:val="003A7D90"/>
    <w:rsid w:val="00422A15"/>
    <w:rsid w:val="0064021C"/>
    <w:rsid w:val="006459A5"/>
    <w:rsid w:val="0066517E"/>
    <w:rsid w:val="007522BD"/>
    <w:rsid w:val="007A4BBF"/>
    <w:rsid w:val="0080597B"/>
    <w:rsid w:val="00854A82"/>
    <w:rsid w:val="008960FA"/>
    <w:rsid w:val="008D1E01"/>
    <w:rsid w:val="009C50A4"/>
    <w:rsid w:val="00A72F51"/>
    <w:rsid w:val="00AB4C97"/>
    <w:rsid w:val="00C368C5"/>
    <w:rsid w:val="00CE15DE"/>
    <w:rsid w:val="00D3046D"/>
    <w:rsid w:val="00DF305D"/>
    <w:rsid w:val="00E879A7"/>
    <w:rsid w:val="00E87A24"/>
    <w:rsid w:val="00FC3E68"/>
    <w:rsid w:val="013F4BCB"/>
    <w:rsid w:val="02B914B2"/>
    <w:rsid w:val="121754B7"/>
    <w:rsid w:val="12B71CCD"/>
    <w:rsid w:val="16FC7E71"/>
    <w:rsid w:val="1F332F13"/>
    <w:rsid w:val="1FCE6759"/>
    <w:rsid w:val="285B03E9"/>
    <w:rsid w:val="2AAA55B7"/>
    <w:rsid w:val="316F0124"/>
    <w:rsid w:val="381B281C"/>
    <w:rsid w:val="3AEC30D9"/>
    <w:rsid w:val="44AC4B42"/>
    <w:rsid w:val="46517890"/>
    <w:rsid w:val="48F85B8D"/>
    <w:rsid w:val="59866839"/>
    <w:rsid w:val="5CE676CF"/>
    <w:rsid w:val="602A456C"/>
    <w:rsid w:val="61B1441D"/>
    <w:rsid w:val="63A75F2C"/>
    <w:rsid w:val="64EF365D"/>
    <w:rsid w:val="736E48E8"/>
    <w:rsid w:val="77512F4F"/>
    <w:rsid w:val="7921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C1CB5"/>
  <w15:docId w15:val="{B0DE1832-BC8F-4828-93D6-2822D0AB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>微软中国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许 东华</cp:lastModifiedBy>
  <cp:revision>15</cp:revision>
  <dcterms:created xsi:type="dcterms:W3CDTF">2014-10-29T12:08:00Z</dcterms:created>
  <dcterms:modified xsi:type="dcterms:W3CDTF">2022-09-23T08:17:00Z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7786EBC2C711438E93680668EE386C36</vt:lpwstr>
  </property>
</Properties>
</file>