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244" w:line="334" w:lineRule="auto"/>
        <w:ind w:left="28" w:leftChars="0" w:right="0" w:rightChars="0" w:firstLine="0" w:firstLineChars="0"/>
        <w:jc w:val="center"/>
        <w:textAlignment w:val="baseline"/>
        <w:outlineLvl w:val="9"/>
        <w:rPr>
          <w:rFonts w:ascii="FangSong" w:hAnsi="FangSong" w:eastAsia="FangSong" w:cs="FangSong"/>
          <w:b/>
          <w:bCs/>
          <w:color w:val="000000" w:themeColor="text1"/>
          <w:spacing w:val="8"/>
          <w:sz w:val="44"/>
          <w:szCs w:val="44"/>
          <w14:textFill>
            <w14:solidFill>
              <w14:schemeClr w14:val="tx1"/>
            </w14:solidFill>
          </w14:textFill>
        </w:rPr>
      </w:pPr>
      <w:r>
        <w:rPr>
          <w:rFonts w:ascii="FangSong" w:hAnsi="FangSong" w:eastAsia="FangSong" w:cs="FangSong"/>
          <w:b/>
          <w:bCs/>
          <w:color w:val="000000" w:themeColor="text1"/>
          <w:spacing w:val="8"/>
          <w:sz w:val="44"/>
          <w:szCs w:val="44"/>
          <w14:textFill>
            <w14:solidFill>
              <w14:schemeClr w14:val="tx1"/>
            </w14:solidFill>
          </w14:textFill>
        </w:rPr>
        <w:t>江西横峰葛佬葛产业开发有限公司      江西观山月葛业开发有限公司管理人    关于公开招募投资人的公告</w:t>
      </w:r>
    </w:p>
    <w:p>
      <w:pPr>
        <w:keepNext w:val="0"/>
        <w:keepLines w:val="0"/>
        <w:widowControl w:val="0"/>
        <w:numPr>
          <w:ilvl w:val="0"/>
          <w:numId w:val="0"/>
        </w:numPr>
        <w:suppressLineNumbers w:val="0"/>
        <w:autoSpaceDE w:val="0"/>
        <w:autoSpaceDN/>
        <w:spacing w:before="0" w:beforeAutospacing="0" w:after="0" w:afterAutospacing="0" w:line="500" w:lineRule="exact"/>
        <w:ind w:right="0" w:rightChars="0"/>
        <w:jc w:val="right"/>
        <w:rPr>
          <w:rFonts w:hint="default" w:ascii="仿宋" w:hAnsi="仿宋" w:eastAsia="仿宋" w:cs="仿宋"/>
          <w:color w:val="000000" w:themeColor="text1"/>
          <w:kern w:val="2"/>
          <w:sz w:val="28"/>
          <w:szCs w:val="28"/>
          <w:shd w:val="clear" w:color="auto" w:fill="FFFFFF"/>
          <w14:textFill>
            <w14:solidFill>
              <w14:schemeClr w14:val="tx1"/>
            </w14:solidFill>
          </w14:textFill>
        </w:rPr>
      </w:pPr>
      <w:r>
        <w:rPr>
          <w:rFonts w:hint="default" w:ascii="仿宋" w:hAnsi="仿宋" w:eastAsia="仿宋" w:cs="仿宋"/>
          <w:color w:val="000000" w:themeColor="text1"/>
          <w:kern w:val="2"/>
          <w:sz w:val="28"/>
          <w:szCs w:val="28"/>
          <w:shd w:val="clear" w:color="auto" w:fill="FFFFFF"/>
          <w:lang w:eastAsia="zh-CN"/>
          <w14:textFill>
            <w14:solidFill>
              <w14:schemeClr w14:val="tx1"/>
            </w14:solidFill>
          </w14:textFill>
        </w:rPr>
        <w:t>（2021）</w:t>
      </w:r>
      <w:r>
        <w:rPr>
          <w:rFonts w:hint="default" w:ascii="仿宋" w:hAnsi="仿宋" w:eastAsia="仿宋" w:cs="仿宋"/>
          <w:color w:val="000000" w:themeColor="text1"/>
          <w:kern w:val="2"/>
          <w:sz w:val="28"/>
          <w:szCs w:val="28"/>
          <w:shd w:val="clear" w:color="auto" w:fill="FFFFFF"/>
          <w:lang w:val="en-US" w:eastAsia="zh-CN"/>
          <w14:textFill>
            <w14:solidFill>
              <w14:schemeClr w14:val="tx1"/>
            </w14:solidFill>
          </w14:textFill>
        </w:rPr>
        <w:t>盛民破管字第3-</w:t>
      </w:r>
      <w:r>
        <w:rPr>
          <w:rFonts w:hint="default" w:ascii="仿宋" w:hAnsi="仿宋" w:eastAsia="仿宋" w:cs="仿宋"/>
          <w:color w:val="000000" w:themeColor="text1"/>
          <w:kern w:val="2"/>
          <w:sz w:val="28"/>
          <w:szCs w:val="28"/>
          <w:shd w:val="clear" w:color="auto" w:fill="FFFFFF"/>
          <w:lang w:eastAsia="zh-CN"/>
          <w14:textFill>
            <w14:solidFill>
              <w14:schemeClr w14:val="tx1"/>
            </w14:solidFill>
          </w14:textFill>
        </w:rPr>
        <w:t>30</w:t>
      </w:r>
      <w:r>
        <w:rPr>
          <w:rFonts w:hint="default" w:ascii="仿宋" w:hAnsi="仿宋" w:eastAsia="仿宋" w:cs="仿宋"/>
          <w:color w:val="000000" w:themeColor="text1"/>
          <w:kern w:val="2"/>
          <w:sz w:val="28"/>
          <w:szCs w:val="28"/>
          <w:shd w:val="clear" w:color="auto" w:fill="FFFFFF"/>
          <w:lang w:val="en-US" w:eastAsia="zh-CN"/>
          <w14:textFill>
            <w14:solidFill>
              <w14:schemeClr w14:val="tx1"/>
            </w14:solidFill>
          </w14:textFill>
        </w:rPr>
        <w:t>号</w:t>
      </w:r>
    </w:p>
    <w:p>
      <w:pPr>
        <w:pStyle w:val="2"/>
        <w:rPr>
          <w:color w:val="000000" w:themeColor="text1"/>
          <w14:textFill>
            <w14:solidFill>
              <w14:schemeClr w14:val="tx1"/>
            </w14:solidFill>
          </w14:textFill>
        </w:rPr>
      </w:pPr>
    </w:p>
    <w:p>
      <w:pPr>
        <w:spacing w:before="5" w:line="333" w:lineRule="auto"/>
        <w:ind w:left="35" w:right="133" w:firstLine="652"/>
        <w:rPr>
          <w:rFonts w:hint="eastAsia" w:ascii="FangSong" w:hAnsi="FangSong" w:eastAsia="FangSong" w:cs="FangSong"/>
          <w:color w:val="000000" w:themeColor="text1"/>
          <w:spacing w:val="8"/>
          <w:sz w:val="31"/>
          <w:szCs w:val="31"/>
          <w14:textFill>
            <w14:solidFill>
              <w14:schemeClr w14:val="tx1"/>
            </w14:solidFill>
          </w14:textFill>
        </w:rPr>
      </w:pPr>
      <w:r>
        <w:rPr>
          <w:rFonts w:hint="eastAsia" w:ascii="FangSong" w:hAnsi="FangSong" w:eastAsia="FangSong" w:cs="FangSong"/>
          <w:color w:val="000000" w:themeColor="text1"/>
          <w:spacing w:val="8"/>
          <w:sz w:val="31"/>
          <w:szCs w:val="31"/>
          <w:lang w:eastAsia="zh-CN"/>
          <w14:textFill>
            <w14:solidFill>
              <w14:schemeClr w14:val="tx1"/>
            </w14:solidFill>
          </w14:textFill>
        </w:rPr>
        <w:t>横峰县</w:t>
      </w:r>
      <w:r>
        <w:rPr>
          <w:rFonts w:hint="eastAsia" w:ascii="FangSong" w:hAnsi="FangSong" w:eastAsia="FangSong" w:cs="FangSong"/>
          <w:color w:val="000000" w:themeColor="text1"/>
          <w:spacing w:val="8"/>
          <w:sz w:val="31"/>
          <w:szCs w:val="31"/>
          <w14:textFill>
            <w14:solidFill>
              <w14:schemeClr w14:val="tx1"/>
            </w14:solidFill>
          </w14:textFill>
        </w:rPr>
        <w:t>人民法院于20</w:t>
      </w:r>
      <w:r>
        <w:rPr>
          <w:rFonts w:hint="eastAsia" w:ascii="FangSong" w:hAnsi="FangSong" w:eastAsia="FangSong" w:cs="FangSong"/>
          <w:color w:val="000000" w:themeColor="text1"/>
          <w:spacing w:val="8"/>
          <w:sz w:val="31"/>
          <w:szCs w:val="31"/>
          <w:lang w:val="en-US" w:eastAsia="zh-CN"/>
          <w14:textFill>
            <w14:solidFill>
              <w14:schemeClr w14:val="tx1"/>
            </w14:solidFill>
          </w14:textFill>
        </w:rPr>
        <w:t>21</w:t>
      </w:r>
      <w:r>
        <w:rPr>
          <w:rFonts w:hint="eastAsia" w:ascii="FangSong" w:hAnsi="FangSong" w:eastAsia="FangSong" w:cs="FangSong"/>
          <w:color w:val="000000" w:themeColor="text1"/>
          <w:spacing w:val="8"/>
          <w:sz w:val="31"/>
          <w:szCs w:val="31"/>
          <w14:textFill>
            <w14:solidFill>
              <w14:schemeClr w14:val="tx1"/>
            </w14:solidFill>
          </w14:textFill>
        </w:rPr>
        <w:t>年</w:t>
      </w:r>
      <w:r>
        <w:rPr>
          <w:rFonts w:hint="eastAsia" w:ascii="FangSong" w:hAnsi="FangSong" w:eastAsia="FangSong" w:cs="FangSong"/>
          <w:color w:val="000000" w:themeColor="text1"/>
          <w:spacing w:val="8"/>
          <w:sz w:val="31"/>
          <w:szCs w:val="31"/>
          <w:lang w:val="en-US" w:eastAsia="zh-CN"/>
          <w14:textFill>
            <w14:solidFill>
              <w14:schemeClr w14:val="tx1"/>
            </w14:solidFill>
          </w14:textFill>
        </w:rPr>
        <w:t>9</w:t>
      </w:r>
      <w:r>
        <w:rPr>
          <w:rFonts w:hint="eastAsia" w:ascii="FangSong" w:hAnsi="FangSong" w:eastAsia="FangSong" w:cs="FangSong"/>
          <w:color w:val="000000" w:themeColor="text1"/>
          <w:spacing w:val="8"/>
          <w:sz w:val="31"/>
          <w:szCs w:val="31"/>
          <w14:textFill>
            <w14:solidFill>
              <w14:schemeClr w14:val="tx1"/>
            </w14:solidFill>
          </w14:textFill>
        </w:rPr>
        <w:t>月1</w:t>
      </w:r>
      <w:r>
        <w:rPr>
          <w:rFonts w:hint="eastAsia" w:ascii="FangSong" w:hAnsi="FangSong" w:eastAsia="FangSong" w:cs="FangSong"/>
          <w:color w:val="000000" w:themeColor="text1"/>
          <w:spacing w:val="8"/>
          <w:sz w:val="31"/>
          <w:szCs w:val="31"/>
          <w:lang w:val="en-US" w:eastAsia="zh-CN"/>
          <w14:textFill>
            <w14:solidFill>
              <w14:schemeClr w14:val="tx1"/>
            </w14:solidFill>
          </w14:textFill>
        </w:rPr>
        <w:t>3</w:t>
      </w:r>
      <w:r>
        <w:rPr>
          <w:rFonts w:hint="eastAsia" w:ascii="FangSong" w:hAnsi="FangSong" w:eastAsia="FangSong" w:cs="FangSong"/>
          <w:color w:val="000000" w:themeColor="text1"/>
          <w:spacing w:val="8"/>
          <w:sz w:val="31"/>
          <w:szCs w:val="31"/>
          <w14:textFill>
            <w14:solidFill>
              <w14:schemeClr w14:val="tx1"/>
            </w14:solidFill>
          </w14:textFill>
        </w:rPr>
        <w:t>日裁定受理</w:t>
      </w:r>
      <w:r>
        <w:rPr>
          <w:rFonts w:hint="default" w:ascii="FangSong" w:hAnsi="FangSong" w:eastAsia="FangSong" w:cs="FangSong"/>
          <w:color w:val="000000" w:themeColor="text1"/>
          <w:spacing w:val="8"/>
          <w:sz w:val="31"/>
          <w:szCs w:val="31"/>
          <w:lang w:eastAsia="zh-CN"/>
          <w14:textFill>
            <w14:solidFill>
              <w14:schemeClr w14:val="tx1"/>
            </w14:solidFill>
          </w14:textFill>
        </w:rPr>
        <w:t>江西横峰葛佬葛产业开发有限公司</w:t>
      </w:r>
      <w:r>
        <w:rPr>
          <w:rFonts w:hint="eastAsia" w:ascii="FangSong" w:hAnsi="FangSong" w:eastAsia="FangSong" w:cs="FangSong"/>
          <w:color w:val="000000" w:themeColor="text1"/>
          <w:spacing w:val="8"/>
          <w:sz w:val="31"/>
          <w:szCs w:val="31"/>
          <w:lang w:eastAsia="zh-CN"/>
          <w14:textFill>
            <w14:solidFill>
              <w14:schemeClr w14:val="tx1"/>
            </w14:solidFill>
          </w14:textFill>
        </w:rPr>
        <w:t>（以下简称“葛佬公司”）</w:t>
      </w:r>
      <w:r>
        <w:rPr>
          <w:rFonts w:hint="default" w:ascii="FangSong" w:hAnsi="FangSong" w:eastAsia="FangSong" w:cs="FangSong"/>
          <w:color w:val="000000" w:themeColor="text1"/>
          <w:spacing w:val="8"/>
          <w:sz w:val="31"/>
          <w:szCs w:val="31"/>
          <w:lang w:eastAsia="zh-CN"/>
          <w14:textFill>
            <w14:solidFill>
              <w14:schemeClr w14:val="tx1"/>
            </w14:solidFill>
          </w14:textFill>
        </w:rPr>
        <w:t>、江西观山月葛业开发有限公司（</w:t>
      </w:r>
      <w:r>
        <w:rPr>
          <w:rFonts w:hint="eastAsia" w:ascii="FangSong" w:hAnsi="FangSong" w:eastAsia="FangSong" w:cs="FangSong"/>
          <w:color w:val="000000" w:themeColor="text1"/>
          <w:spacing w:val="8"/>
          <w:sz w:val="31"/>
          <w:szCs w:val="31"/>
          <w:lang w:val="en-US"/>
          <w14:textFill>
            <w14:solidFill>
              <w14:schemeClr w14:val="tx1"/>
            </w14:solidFill>
          </w14:textFill>
        </w:rPr>
        <w:t>以下简称“观山月公司”</w:t>
      </w:r>
      <w:r>
        <w:rPr>
          <w:rFonts w:hint="default" w:ascii="FangSong" w:hAnsi="FangSong" w:eastAsia="FangSong" w:cs="FangSong"/>
          <w:color w:val="000000" w:themeColor="text1"/>
          <w:spacing w:val="8"/>
          <w:sz w:val="31"/>
          <w:szCs w:val="31"/>
          <w:lang w:eastAsia="zh-CN"/>
          <w14:textFill>
            <w14:solidFill>
              <w14:schemeClr w14:val="tx1"/>
            </w14:solidFill>
          </w14:textFill>
        </w:rPr>
        <w:t>）</w:t>
      </w:r>
      <w:r>
        <w:rPr>
          <w:rFonts w:hint="eastAsia" w:ascii="FangSong" w:hAnsi="FangSong" w:eastAsia="FangSong" w:cs="FangSong"/>
          <w:color w:val="000000" w:themeColor="text1"/>
          <w:spacing w:val="8"/>
          <w:sz w:val="31"/>
          <w:szCs w:val="31"/>
          <w14:textFill>
            <w14:solidFill>
              <w14:schemeClr w14:val="tx1"/>
            </w14:solidFill>
          </w14:textFill>
        </w:rPr>
        <w:t>破产清算案，于</w:t>
      </w:r>
      <w:r>
        <w:rPr>
          <w:rFonts w:hint="eastAsia" w:ascii="FangSong" w:hAnsi="FangSong" w:eastAsia="FangSong" w:cs="FangSong"/>
          <w:color w:val="000000" w:themeColor="text1"/>
          <w:spacing w:val="8"/>
          <w:sz w:val="31"/>
          <w:szCs w:val="31"/>
          <w:lang w:val="en-US" w:eastAsia="zh-CN"/>
          <w14:textFill>
            <w14:solidFill>
              <w14:schemeClr w14:val="tx1"/>
            </w14:solidFill>
          </w14:textFill>
        </w:rPr>
        <w:t>2021年10月28日</w:t>
      </w:r>
      <w:r>
        <w:rPr>
          <w:rFonts w:hint="eastAsia" w:ascii="FangSong" w:hAnsi="FangSong" w:eastAsia="FangSong" w:cs="FangSong"/>
          <w:color w:val="000000" w:themeColor="text1"/>
          <w:spacing w:val="8"/>
          <w:sz w:val="31"/>
          <w:szCs w:val="31"/>
          <w14:textFill>
            <w14:solidFill>
              <w14:schemeClr w14:val="tx1"/>
            </w14:solidFill>
          </w14:textFill>
        </w:rPr>
        <w:t>指定江西盛义律师事务所担任管理人</w:t>
      </w:r>
      <w:r>
        <w:rPr>
          <w:rFonts w:hint="eastAsia" w:ascii="FangSong" w:hAnsi="FangSong" w:eastAsia="FangSong" w:cs="FangSong"/>
          <w:color w:val="000000" w:themeColor="text1"/>
          <w:spacing w:val="8"/>
          <w:sz w:val="31"/>
          <w:szCs w:val="31"/>
          <w:lang w:eastAsia="zh-CN"/>
          <w14:textFill>
            <w14:solidFill>
              <w14:schemeClr w14:val="tx1"/>
            </w14:solidFill>
          </w14:textFill>
        </w:rPr>
        <w:t>，</w:t>
      </w:r>
      <w:r>
        <w:rPr>
          <w:rFonts w:hint="eastAsia" w:ascii="FangSong" w:hAnsi="FangSong" w:eastAsia="FangSong" w:cs="FangSong"/>
          <w:color w:val="000000" w:themeColor="text1"/>
          <w:spacing w:val="8"/>
          <w:sz w:val="31"/>
          <w:szCs w:val="31"/>
          <w:lang w:val="en-US" w:eastAsia="zh-CN"/>
          <w14:textFill>
            <w14:solidFill>
              <w14:schemeClr w14:val="tx1"/>
            </w14:solidFill>
          </w14:textFill>
        </w:rPr>
        <w:t>并于2022年3月3日依法予以公示</w:t>
      </w:r>
      <w:r>
        <w:rPr>
          <w:rFonts w:hint="eastAsia" w:ascii="FangSong" w:hAnsi="FangSong" w:eastAsia="FangSong" w:cs="FangSong"/>
          <w:color w:val="000000" w:themeColor="text1"/>
          <w:spacing w:val="8"/>
          <w:sz w:val="31"/>
          <w:szCs w:val="31"/>
          <w14:textFill>
            <w14:solidFill>
              <w14:schemeClr w14:val="tx1"/>
            </w14:solidFill>
          </w14:textFill>
        </w:rPr>
        <w:t>。</w:t>
      </w:r>
    </w:p>
    <w:p>
      <w:pPr>
        <w:spacing w:before="5" w:line="333" w:lineRule="auto"/>
        <w:ind w:left="35" w:right="133" w:firstLine="652"/>
        <w:rPr>
          <w:rFonts w:hint="eastAsia"/>
          <w:color w:val="000000" w:themeColor="text1"/>
          <w14:textFill>
            <w14:solidFill>
              <w14:schemeClr w14:val="tx1"/>
            </w14:solidFill>
          </w14:textFill>
        </w:rPr>
      </w:pPr>
      <w:r>
        <w:rPr>
          <w:rFonts w:hint="eastAsia" w:ascii="FangSong" w:hAnsi="FangSong" w:eastAsia="FangSong" w:cs="FangSong"/>
          <w:color w:val="000000" w:themeColor="text1"/>
          <w:spacing w:val="6"/>
          <w:sz w:val="31"/>
          <w:szCs w:val="31"/>
          <w:lang w:val="en-US" w:eastAsia="zh-CN"/>
          <w14:textFill>
            <w14:solidFill>
              <w14:schemeClr w14:val="tx1"/>
            </w14:solidFill>
          </w14:textFill>
        </w:rPr>
        <w:t>在进入破产程序之前，</w:t>
      </w:r>
      <w:r>
        <w:rPr>
          <w:rFonts w:hint="default" w:ascii="FangSong" w:hAnsi="FangSong" w:eastAsia="FangSong" w:cs="FangSong"/>
          <w:color w:val="000000" w:themeColor="text1"/>
          <w:spacing w:val="6"/>
          <w:sz w:val="31"/>
          <w:szCs w:val="31"/>
          <w:lang w:val="en-US"/>
          <w14:textFill>
            <w14:solidFill>
              <w14:schemeClr w14:val="tx1"/>
            </w14:solidFill>
          </w14:textFill>
        </w:rPr>
        <w:t>观山月公司系“葛佬系列饮料”的生产经营主体，且对业务经营或收入实现有重大影响的专利、专有技术以及厂房、生产设备等重要技术或资产均登记在观山月公司名下</w:t>
      </w:r>
      <w:r>
        <w:rPr>
          <w:rFonts w:hint="eastAsia" w:ascii="FangSong" w:hAnsi="FangSong" w:eastAsia="FangSong" w:cs="FangSong"/>
          <w:color w:val="000000" w:themeColor="text1"/>
          <w:spacing w:val="6"/>
          <w:sz w:val="31"/>
          <w:szCs w:val="31"/>
          <w:lang w:val="en-US" w:eastAsia="zh-CN"/>
          <w14:textFill>
            <w14:solidFill>
              <w14:schemeClr w14:val="tx1"/>
            </w14:solidFill>
          </w14:textFill>
        </w:rPr>
        <w:t>；而</w:t>
      </w:r>
      <w:r>
        <w:rPr>
          <w:rFonts w:hint="default" w:ascii="FangSong" w:hAnsi="FangSong" w:eastAsia="FangSong" w:cs="FangSong"/>
          <w:color w:val="000000" w:themeColor="text1"/>
          <w:spacing w:val="6"/>
          <w:sz w:val="31"/>
          <w:szCs w:val="31"/>
          <w:lang w:val="en-US"/>
          <w14:textFill>
            <w14:solidFill>
              <w14:schemeClr w14:val="tx1"/>
            </w14:solidFill>
          </w14:textFill>
        </w:rPr>
        <w:t>葛佬公司名下资产</w:t>
      </w:r>
      <w:r>
        <w:rPr>
          <w:rFonts w:hint="eastAsia" w:ascii="FangSong" w:hAnsi="FangSong" w:eastAsia="FangSong" w:cs="FangSong"/>
          <w:color w:val="000000" w:themeColor="text1"/>
          <w:spacing w:val="6"/>
          <w:sz w:val="31"/>
          <w:szCs w:val="31"/>
          <w:lang w:val="en-US"/>
          <w14:textFill>
            <w14:solidFill>
              <w14:schemeClr w14:val="tx1"/>
            </w14:solidFill>
          </w14:textFill>
        </w:rPr>
        <w:t>有</w:t>
      </w:r>
      <w:r>
        <w:rPr>
          <w:rFonts w:hint="default" w:ascii="FangSong" w:hAnsi="FangSong" w:eastAsia="FangSong" w:cs="FangSong"/>
          <w:color w:val="000000" w:themeColor="text1"/>
          <w:spacing w:val="6"/>
          <w:sz w:val="31"/>
          <w:szCs w:val="31"/>
          <w:lang w:val="en-US"/>
          <w14:textFill>
            <w14:solidFill>
              <w14:schemeClr w14:val="tx1"/>
            </w14:solidFill>
          </w14:textFill>
        </w:rPr>
        <w:t>“葛佬”品牌商标及两宗土地使用权，该土地上没有附着物，</w:t>
      </w:r>
      <w:r>
        <w:rPr>
          <w:rFonts w:hint="eastAsia" w:ascii="FangSong" w:hAnsi="FangSong" w:eastAsia="FangSong" w:cs="FangSong"/>
          <w:color w:val="000000" w:themeColor="text1"/>
          <w:spacing w:val="6"/>
          <w:sz w:val="31"/>
          <w:szCs w:val="31"/>
          <w:lang w:val="en-US" w:eastAsia="zh-CN"/>
          <w14:textFill>
            <w14:solidFill>
              <w14:schemeClr w14:val="tx1"/>
            </w14:solidFill>
          </w14:textFill>
        </w:rPr>
        <w:t>“</w:t>
      </w:r>
      <w:r>
        <w:rPr>
          <w:rFonts w:hint="default" w:ascii="FangSong" w:hAnsi="FangSong" w:eastAsia="FangSong" w:cs="FangSong"/>
          <w:color w:val="000000" w:themeColor="text1"/>
          <w:spacing w:val="6"/>
          <w:sz w:val="31"/>
          <w:szCs w:val="31"/>
          <w:lang w:val="en-US"/>
          <w14:textFill>
            <w14:solidFill>
              <w14:schemeClr w14:val="tx1"/>
            </w14:solidFill>
          </w14:textFill>
        </w:rPr>
        <w:t>葛佬</w:t>
      </w:r>
      <w:r>
        <w:rPr>
          <w:rFonts w:hint="eastAsia" w:ascii="FangSong" w:hAnsi="FangSong" w:eastAsia="FangSong" w:cs="FangSong"/>
          <w:color w:val="000000" w:themeColor="text1"/>
          <w:spacing w:val="6"/>
          <w:sz w:val="31"/>
          <w:szCs w:val="31"/>
          <w:lang w:val="en-US" w:eastAsia="zh-CN"/>
          <w14:textFill>
            <w14:solidFill>
              <w14:schemeClr w14:val="tx1"/>
            </w14:solidFill>
          </w14:textFill>
        </w:rPr>
        <w:t>”品牌</w:t>
      </w:r>
      <w:r>
        <w:rPr>
          <w:rFonts w:hint="default" w:ascii="FangSong" w:hAnsi="FangSong" w:eastAsia="FangSong" w:cs="FangSong"/>
          <w:color w:val="000000" w:themeColor="text1"/>
          <w:spacing w:val="6"/>
          <w:sz w:val="31"/>
          <w:szCs w:val="31"/>
          <w:lang w:val="en-US"/>
          <w14:textFill>
            <w14:solidFill>
              <w14:schemeClr w14:val="tx1"/>
            </w14:solidFill>
          </w14:textFill>
        </w:rPr>
        <w:t>商标权授权给观山月公司经营使用。</w:t>
      </w:r>
    </w:p>
    <w:p>
      <w:pPr>
        <w:spacing w:before="5" w:line="333" w:lineRule="auto"/>
        <w:ind w:left="35" w:right="133" w:firstLine="652"/>
        <w:rPr>
          <w:rFonts w:ascii="FangSong" w:hAnsi="FangSong" w:eastAsia="FangSong" w:cs="FangSong"/>
          <w:color w:val="000000" w:themeColor="text1"/>
          <w:spacing w:val="8"/>
          <w:sz w:val="31"/>
          <w:szCs w:val="31"/>
          <w14:textFill>
            <w14:solidFill>
              <w14:schemeClr w14:val="tx1"/>
            </w14:solidFill>
          </w14:textFill>
        </w:rPr>
      </w:pPr>
      <w:r>
        <w:rPr>
          <w:rFonts w:ascii="FangSong" w:hAnsi="FangSong" w:eastAsia="FangSong" w:cs="FangSong"/>
          <w:color w:val="000000" w:themeColor="text1"/>
          <w:spacing w:val="24"/>
          <w:sz w:val="31"/>
          <w:szCs w:val="31"/>
          <w14:textFill>
            <w14:solidFill>
              <w14:schemeClr w14:val="tx1"/>
            </w14:solidFill>
          </w14:textFill>
        </w:rPr>
        <w:t>为</w:t>
      </w:r>
      <w:r>
        <w:rPr>
          <w:rFonts w:ascii="FangSong" w:hAnsi="FangSong" w:eastAsia="FangSong" w:cs="FangSong"/>
          <w:color w:val="000000" w:themeColor="text1"/>
          <w:spacing w:val="14"/>
          <w:sz w:val="31"/>
          <w:szCs w:val="31"/>
          <w14:textFill>
            <w14:solidFill>
              <w14:schemeClr w14:val="tx1"/>
            </w14:solidFill>
          </w14:textFill>
        </w:rPr>
        <w:t>尽快推动</w:t>
      </w:r>
      <w:r>
        <w:rPr>
          <w:rFonts w:hint="eastAsia" w:ascii="FangSong" w:hAnsi="FangSong" w:eastAsia="FangSong" w:cs="FangSong"/>
          <w:color w:val="000000" w:themeColor="text1"/>
          <w:spacing w:val="8"/>
          <w:sz w:val="31"/>
          <w:szCs w:val="31"/>
          <w:lang w:val="en-US"/>
          <w14:textFill>
            <w14:solidFill>
              <w14:schemeClr w14:val="tx1"/>
            </w14:solidFill>
          </w14:textFill>
        </w:rPr>
        <w:t>葛佬</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观山月公司破产</w:t>
      </w:r>
      <w:r>
        <w:rPr>
          <w:rFonts w:ascii="FangSong" w:hAnsi="FangSong" w:eastAsia="FangSong" w:cs="FangSong"/>
          <w:color w:val="000000" w:themeColor="text1"/>
          <w:spacing w:val="14"/>
          <w:sz w:val="31"/>
          <w:szCs w:val="31"/>
          <w14:textFill>
            <w14:solidFill>
              <w14:schemeClr w14:val="tx1"/>
            </w14:solidFill>
          </w14:textFill>
        </w:rPr>
        <w:t>工作，最大限度地保护债权</w:t>
      </w:r>
      <w:r>
        <w:rPr>
          <w:rFonts w:ascii="FangSong" w:hAnsi="FangSong" w:eastAsia="FangSong" w:cs="FangSong"/>
          <w:color w:val="000000" w:themeColor="text1"/>
          <w:spacing w:val="16"/>
          <w:sz w:val="31"/>
          <w:szCs w:val="31"/>
          <w14:textFill>
            <w14:solidFill>
              <w14:schemeClr w14:val="tx1"/>
            </w14:solidFill>
          </w14:textFill>
        </w:rPr>
        <w:t>人</w:t>
      </w:r>
      <w:r>
        <w:rPr>
          <w:rFonts w:ascii="FangSong" w:hAnsi="FangSong" w:eastAsia="FangSong" w:cs="FangSong"/>
          <w:color w:val="000000" w:themeColor="text1"/>
          <w:spacing w:val="15"/>
          <w:sz w:val="31"/>
          <w:szCs w:val="31"/>
          <w14:textFill>
            <w14:solidFill>
              <w14:schemeClr w14:val="tx1"/>
            </w14:solidFill>
          </w14:textFill>
        </w:rPr>
        <w:t>、</w:t>
      </w:r>
      <w:r>
        <w:rPr>
          <w:rFonts w:ascii="FangSong" w:hAnsi="FangSong" w:eastAsia="FangSong" w:cs="FangSong"/>
          <w:color w:val="000000" w:themeColor="text1"/>
          <w:spacing w:val="8"/>
          <w:sz w:val="31"/>
          <w:szCs w:val="31"/>
          <w14:textFill>
            <w14:solidFill>
              <w14:schemeClr w14:val="tx1"/>
            </w14:solidFill>
          </w14:textFill>
        </w:rPr>
        <w:t>债务人和其他各方当事人的合法权益，依照《中华人民</w:t>
      </w:r>
      <w:r>
        <w:rPr>
          <w:rFonts w:ascii="FangSong" w:hAnsi="FangSong" w:eastAsia="FangSong" w:cs="FangSong"/>
          <w:color w:val="000000" w:themeColor="text1"/>
          <w:spacing w:val="16"/>
          <w:sz w:val="31"/>
          <w:szCs w:val="31"/>
          <w14:textFill>
            <w14:solidFill>
              <w14:schemeClr w14:val="tx1"/>
            </w14:solidFill>
          </w14:textFill>
        </w:rPr>
        <w:t>共和</w:t>
      </w:r>
      <w:r>
        <w:rPr>
          <w:rFonts w:ascii="FangSong" w:hAnsi="FangSong" w:eastAsia="FangSong" w:cs="FangSong"/>
          <w:color w:val="000000" w:themeColor="text1"/>
          <w:spacing w:val="8"/>
          <w:sz w:val="31"/>
          <w:szCs w:val="31"/>
          <w14:textFill>
            <w14:solidFill>
              <w14:schemeClr w14:val="tx1"/>
            </w14:solidFill>
          </w14:textFill>
        </w:rPr>
        <w:t>国企业破产法》及相关法律规定，管理人</w:t>
      </w:r>
      <w:r>
        <w:rPr>
          <w:rFonts w:hint="eastAsia" w:ascii="FangSong" w:hAnsi="FangSong" w:eastAsia="FangSong" w:cs="FangSong"/>
          <w:color w:val="000000" w:themeColor="text1"/>
          <w:spacing w:val="8"/>
          <w:sz w:val="31"/>
          <w:szCs w:val="31"/>
          <w:lang w:val="en-US"/>
          <w14:textFill>
            <w14:solidFill>
              <w14:schemeClr w14:val="tx1"/>
            </w14:solidFill>
          </w14:textFill>
        </w:rPr>
        <w:t>向</w:t>
      </w:r>
      <w:r>
        <w:rPr>
          <w:rFonts w:ascii="FangSong" w:hAnsi="FangSong" w:eastAsia="FangSong" w:cs="FangSong"/>
          <w:color w:val="000000" w:themeColor="text1"/>
          <w:spacing w:val="8"/>
          <w:sz w:val="31"/>
          <w:szCs w:val="31"/>
          <w14:textFill>
            <w14:solidFill>
              <w14:schemeClr w14:val="tx1"/>
            </w14:solidFill>
          </w14:textFill>
        </w:rPr>
        <w:t>社会公开</w:t>
      </w:r>
      <w:r>
        <w:rPr>
          <w:rFonts w:hint="eastAsia" w:ascii="FangSong" w:hAnsi="FangSong" w:eastAsia="FangSong" w:cs="FangSong"/>
          <w:color w:val="000000" w:themeColor="text1"/>
          <w:spacing w:val="8"/>
          <w:sz w:val="31"/>
          <w:szCs w:val="31"/>
          <w:lang w:val="en-US"/>
          <w14:textFill>
            <w14:solidFill>
              <w14:schemeClr w14:val="tx1"/>
            </w14:solidFill>
          </w14:textFill>
        </w:rPr>
        <w:t>发布葛佬</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观山月公司的</w:t>
      </w:r>
      <w:r>
        <w:rPr>
          <w:rFonts w:ascii="FangSong" w:hAnsi="FangSong" w:eastAsia="FangSong" w:cs="FangSong"/>
          <w:color w:val="000000" w:themeColor="text1"/>
          <w:spacing w:val="8"/>
          <w:sz w:val="31"/>
          <w:szCs w:val="31"/>
          <w14:textFill>
            <w14:solidFill>
              <w14:schemeClr w14:val="tx1"/>
            </w14:solidFill>
          </w14:textFill>
        </w:rPr>
        <w:t>招募投资人</w:t>
      </w:r>
      <w:r>
        <w:rPr>
          <w:rFonts w:hint="eastAsia" w:ascii="FangSong" w:hAnsi="FangSong" w:eastAsia="FangSong" w:cs="FangSong"/>
          <w:color w:val="000000" w:themeColor="text1"/>
          <w:spacing w:val="8"/>
          <w:sz w:val="31"/>
          <w:szCs w:val="31"/>
          <w:lang w:val="en-US"/>
          <w14:textFill>
            <w14:solidFill>
              <w14:schemeClr w14:val="tx1"/>
            </w14:solidFill>
          </w14:textFill>
        </w:rPr>
        <w:t>公告</w:t>
      </w:r>
      <w:r>
        <w:rPr>
          <w:rFonts w:ascii="FangSong" w:hAnsi="FangSong" w:eastAsia="FangSong" w:cs="FangSong"/>
          <w:color w:val="000000" w:themeColor="text1"/>
          <w:spacing w:val="8"/>
          <w:sz w:val="31"/>
          <w:szCs w:val="31"/>
          <w14:textFill>
            <w14:solidFill>
              <w14:schemeClr w14:val="tx1"/>
            </w14:solidFill>
          </w14:textFill>
        </w:rPr>
        <w:t>，现管理人就招募和遴选事项公告如下：</w:t>
      </w:r>
    </w:p>
    <w:p>
      <w:pPr>
        <w:spacing w:before="5" w:line="333" w:lineRule="auto"/>
        <w:ind w:left="35" w:right="133" w:firstLine="652"/>
        <w:rPr>
          <w:rFonts w:hint="eastAsia" w:ascii="FangSong" w:hAnsi="FangSong" w:eastAsia="FangSong" w:cs="FangSong"/>
          <w:b/>
          <w:bCs/>
          <w:color w:val="000000" w:themeColor="text1"/>
          <w:spacing w:val="8"/>
          <w:sz w:val="31"/>
          <w:szCs w:val="31"/>
          <w14:textFill>
            <w14:solidFill>
              <w14:schemeClr w14:val="tx1"/>
            </w14:solidFill>
          </w14:textFill>
        </w:rPr>
      </w:pPr>
      <w:r>
        <w:rPr>
          <w:rFonts w:hint="eastAsia" w:ascii="FangSong" w:hAnsi="FangSong" w:eastAsia="FangSong" w:cs="FangSong"/>
          <w:b/>
          <w:bCs/>
          <w:color w:val="000000" w:themeColor="text1"/>
          <w:spacing w:val="8"/>
          <w:sz w:val="31"/>
          <w:szCs w:val="31"/>
          <w:lang w:val="en-US"/>
          <w14:textFill>
            <w14:solidFill>
              <w14:schemeClr w14:val="tx1"/>
            </w14:solidFill>
          </w14:textFill>
        </w:rPr>
        <w:t>一</w:t>
      </w:r>
      <w:r>
        <w:rPr>
          <w:rFonts w:hint="default" w:ascii="FangSong" w:hAnsi="FangSong" w:eastAsia="FangSong" w:cs="FangSong"/>
          <w:b/>
          <w:bCs/>
          <w:color w:val="000000" w:themeColor="text1"/>
          <w:spacing w:val="8"/>
          <w:sz w:val="31"/>
          <w:szCs w:val="31"/>
          <w14:textFill>
            <w14:solidFill>
              <w14:schemeClr w14:val="tx1"/>
            </w14:solidFill>
          </w14:textFill>
        </w:rPr>
        <w:t>、</w:t>
      </w:r>
      <w:r>
        <w:rPr>
          <w:rFonts w:hint="eastAsia" w:ascii="FangSong" w:hAnsi="FangSong" w:eastAsia="FangSong" w:cs="FangSong"/>
          <w:b/>
          <w:bCs/>
          <w:color w:val="000000" w:themeColor="text1"/>
          <w:spacing w:val="8"/>
          <w:sz w:val="31"/>
          <w:szCs w:val="31"/>
          <w14:textFill>
            <w14:solidFill>
              <w14:schemeClr w14:val="tx1"/>
            </w14:solidFill>
          </w14:textFill>
        </w:rPr>
        <w:t>公司概况</w:t>
      </w:r>
    </w:p>
    <w:p>
      <w:pPr>
        <w:spacing w:before="5" w:line="333" w:lineRule="auto"/>
        <w:ind w:left="35" w:right="133" w:firstLine="652"/>
        <w:rPr>
          <w:rFonts w:hint="eastAsia" w:ascii="FangSong" w:hAnsi="FangSong" w:eastAsia="FangSong" w:cs="FangSong"/>
          <w:color w:val="000000" w:themeColor="text1"/>
          <w:spacing w:val="8"/>
          <w:sz w:val="31"/>
          <w:szCs w:val="31"/>
          <w14:textFill>
            <w14:solidFill>
              <w14:schemeClr w14:val="tx1"/>
            </w14:solidFill>
          </w14:textFill>
        </w:rPr>
      </w:pPr>
      <w:r>
        <w:rPr>
          <w:rFonts w:hint="eastAsia" w:ascii="FangSong" w:hAnsi="FangSong" w:eastAsia="FangSong" w:cs="FangSong"/>
          <w:color w:val="000000" w:themeColor="text1"/>
          <w:spacing w:val="8"/>
          <w:sz w:val="31"/>
          <w:szCs w:val="31"/>
          <w14:textFill>
            <w14:solidFill>
              <w14:schemeClr w14:val="tx1"/>
            </w14:solidFill>
          </w14:textFill>
        </w:rPr>
        <w:t>（一）葛佬公司基本情况</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1.企业名称：江西横峰葛佬葛产业开发有限公司，统一社会信用代码：91361125705752456D，设立时间：2003年03月19日，性质：有限责任公司(自然人投资或控股)，住所地：江西省上饶市横峰县工业园B5区，法定代表人：童国雄。</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2.企业注册资本：8834万元。股东张华伟，认缴出资：2650.2万元，实缴出资：2650.2万元，出资方式：货币，持股比例：30.0%；童国雄，认缴出资：3533.6万元，实缴出资：3533.6万元，出资方式：货币，持股比例：40.0%；股东：唐小清，认缴出资：2650.2万元，实缴出资：2650.2万元，出资方式：货币，持股比例：30.0%。</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3.企业生产经营范围：饮料、食品、葛根系列产品、保健品、葛根异黄酮及葛根素提取、生产、开发、销售(许可证有效期至2016年9月17日)；农副产品中介机构（以上项目国家有专项规定凭许可证或资质证经营）。</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4.企业状态：存续。</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（二）观山月公司基本情况</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1.企业名称：江西观山月葛业开发有限公司，统一社会信用代码：913611250544026976，设立时间：2012年09月13日，性质：有限责任公司(自然人投资或控股)，住所地：江西省上饶市横峰县莲荷乡横峰县现代农业科技产业园(厂房)，法定代表人：童国雄。</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2.企业注册资本：5200万元。股东张华伟，认缴出资：1560万元，实缴出资：1560万元，出资方式：货币，持股比例：30.0%；童国雄，认缴出资：2080万元，实缴出资：2080万元，出资方式：货币，持股比例：40.0%；股东：唐小清，认缴出资：1560万元，实缴出资：1560万元，出资方式：货币，持股比例：30.0%。</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3.企业生产经营范围：饮料、食品、葛根系列产品、保健品开发、生产、线上、线下销售；葛根异黄酮及葛根素提取、开发、生产、线上、线下销售；农副产品中介。(以上项目国家有专项规定的凭许可证或资质证经营）。</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4.企业状态：存续。</w:t>
      </w:r>
    </w:p>
    <w:p>
      <w:pPr>
        <w:spacing w:before="5" w:line="333" w:lineRule="auto"/>
        <w:ind w:left="35" w:right="133" w:firstLine="652"/>
        <w:rPr>
          <w:rFonts w:hint="default" w:ascii="FangSong" w:hAnsi="FangSong" w:eastAsia="FangSong" w:cs="FangSong"/>
          <w:color w:val="000000" w:themeColor="text1"/>
          <w:spacing w:val="6"/>
          <w:sz w:val="31"/>
          <w:szCs w:val="31"/>
          <w:lang w:val="en-US"/>
          <w14:textFill>
            <w14:solidFill>
              <w14:schemeClr w14:val="tx1"/>
            </w14:solidFill>
          </w14:textFill>
        </w:rPr>
      </w:pPr>
      <w:r>
        <w:rPr>
          <w:rFonts w:hint="eastAsia" w:ascii="FangSong" w:hAnsi="FangSong" w:eastAsia="FangSong" w:cs="FangSong"/>
          <w:color w:val="000000" w:themeColor="text1"/>
          <w:spacing w:val="6"/>
          <w:sz w:val="31"/>
          <w:szCs w:val="31"/>
          <w:lang w:val="en-US"/>
          <w14:textFill>
            <w14:solidFill>
              <w14:schemeClr w14:val="tx1"/>
            </w14:solidFill>
          </w14:textFill>
        </w:rPr>
        <w:t>观山月</w:t>
      </w:r>
      <w:r>
        <w:rPr>
          <w:rFonts w:hint="default" w:ascii="FangSong" w:hAnsi="FangSong" w:eastAsia="FangSong" w:cs="FangSong"/>
          <w:color w:val="000000" w:themeColor="text1"/>
          <w:spacing w:val="6"/>
          <w:sz w:val="31"/>
          <w:szCs w:val="31"/>
          <w14:textFill>
            <w14:solidFill>
              <w14:schemeClr w14:val="tx1"/>
            </w14:solidFill>
          </w14:textFill>
        </w:rPr>
        <w:t>、</w:t>
      </w:r>
      <w:r>
        <w:rPr>
          <w:rFonts w:hint="eastAsia" w:ascii="FangSong" w:hAnsi="FangSong" w:eastAsia="FangSong" w:cs="FangSong"/>
          <w:color w:val="000000" w:themeColor="text1"/>
          <w:spacing w:val="6"/>
          <w:sz w:val="31"/>
          <w:szCs w:val="31"/>
          <w:lang w:val="en-US"/>
          <w14:textFill>
            <w14:solidFill>
              <w14:schemeClr w14:val="tx1"/>
            </w14:solidFill>
          </w14:textFill>
        </w:rPr>
        <w:t>葛佬公司拥有行业</w:t>
      </w:r>
      <w:r>
        <w:rPr>
          <w:rFonts w:ascii="FangSong" w:hAnsi="FangSong" w:eastAsia="FangSong" w:cs="FangSong"/>
          <w:color w:val="000000" w:themeColor="text1"/>
          <w:spacing w:val="22"/>
          <w:sz w:val="31"/>
          <w:szCs w:val="31"/>
          <w14:textFill>
            <w14:solidFill>
              <w14:schemeClr w14:val="tx1"/>
            </w14:solidFill>
          </w14:textFill>
        </w:rPr>
        <w:t>先进的</w:t>
      </w:r>
      <w:r>
        <w:rPr>
          <w:rFonts w:hint="eastAsia" w:ascii="FangSong" w:hAnsi="FangSong" w:eastAsia="FangSong" w:cs="FangSong"/>
          <w:color w:val="000000" w:themeColor="text1"/>
          <w:spacing w:val="22"/>
          <w:sz w:val="31"/>
          <w:szCs w:val="31"/>
          <w:lang w:val="en-US"/>
          <w14:textFill>
            <w14:solidFill>
              <w14:schemeClr w14:val="tx1"/>
            </w14:solidFill>
          </w14:textFill>
        </w:rPr>
        <w:t>葛汁</w:t>
      </w:r>
      <w:r>
        <w:rPr>
          <w:rFonts w:ascii="FangSong" w:hAnsi="FangSong" w:eastAsia="FangSong" w:cs="FangSong"/>
          <w:color w:val="000000" w:themeColor="text1"/>
          <w:spacing w:val="22"/>
          <w:sz w:val="31"/>
          <w:szCs w:val="31"/>
          <w14:textFill>
            <w14:solidFill>
              <w14:schemeClr w14:val="tx1"/>
            </w14:solidFill>
          </w14:textFill>
        </w:rPr>
        <w:t>饮料罐装、</w:t>
      </w:r>
      <w:r>
        <w:rPr>
          <w:rFonts w:hint="eastAsia" w:ascii="FangSong" w:hAnsi="FangSong" w:eastAsia="FangSong" w:cs="FangSong"/>
          <w:color w:val="000000" w:themeColor="text1"/>
          <w:spacing w:val="22"/>
          <w:sz w:val="31"/>
          <w:szCs w:val="31"/>
          <w:lang w:val="en-US"/>
          <w14:textFill>
            <w14:solidFill>
              <w14:schemeClr w14:val="tx1"/>
            </w14:solidFill>
          </w14:textFill>
        </w:rPr>
        <w:t>葛汁</w:t>
      </w:r>
      <w:r>
        <w:rPr>
          <w:rFonts w:hint="eastAsia" w:ascii="FangSong" w:hAnsi="FangSong" w:eastAsia="FangSong" w:cs="FangSong"/>
          <w:color w:val="000000" w:themeColor="text1"/>
          <w:spacing w:val="-3"/>
          <w:sz w:val="31"/>
          <w:szCs w:val="31"/>
          <w:lang w:val="en-US"/>
          <w14:textFill>
            <w14:solidFill>
              <w14:schemeClr w14:val="tx1"/>
            </w14:solidFill>
          </w14:textFill>
        </w:rPr>
        <w:t>及生产基地</w:t>
      </w:r>
      <w:r>
        <w:rPr>
          <w:rFonts w:hint="default" w:ascii="FangSong" w:hAnsi="FangSong" w:eastAsia="FangSong" w:cs="FangSong"/>
          <w:color w:val="000000" w:themeColor="text1"/>
          <w:spacing w:val="-3"/>
          <w:sz w:val="31"/>
          <w:szCs w:val="31"/>
          <w14:textFill>
            <w14:solidFill>
              <w14:schemeClr w14:val="tx1"/>
            </w14:solidFill>
          </w14:textFill>
        </w:rPr>
        <w:t>（</w:t>
      </w:r>
      <w:r>
        <w:rPr>
          <w:rFonts w:hint="eastAsia" w:ascii="FangSong" w:hAnsi="FangSong" w:eastAsia="FangSong" w:cs="FangSong"/>
          <w:color w:val="000000" w:themeColor="text1"/>
          <w:spacing w:val="-3"/>
          <w:sz w:val="31"/>
          <w:szCs w:val="31"/>
          <w:lang w:val="en-US"/>
          <w14:textFill>
            <w14:solidFill>
              <w14:schemeClr w14:val="tx1"/>
            </w14:solidFill>
          </w14:textFill>
        </w:rPr>
        <w:t>自主产权</w:t>
      </w:r>
      <w:r>
        <w:rPr>
          <w:rFonts w:hint="default" w:ascii="FangSong" w:hAnsi="FangSong" w:eastAsia="FangSong" w:cs="FangSong"/>
          <w:color w:val="000000" w:themeColor="text1"/>
          <w:spacing w:val="-3"/>
          <w:sz w:val="31"/>
          <w:szCs w:val="31"/>
          <w14:textFill>
            <w14:solidFill>
              <w14:schemeClr w14:val="tx1"/>
            </w14:solidFill>
          </w14:textFill>
        </w:rPr>
        <w:t>）</w:t>
      </w:r>
      <w:r>
        <w:rPr>
          <w:rFonts w:ascii="FangSong" w:hAnsi="FangSong" w:eastAsia="FangSong" w:cs="FangSong"/>
          <w:color w:val="000000" w:themeColor="text1"/>
          <w:spacing w:val="-3"/>
          <w:sz w:val="31"/>
          <w:szCs w:val="31"/>
          <w14:textFill>
            <w14:solidFill>
              <w14:schemeClr w14:val="tx1"/>
            </w14:solidFill>
          </w14:textFill>
        </w:rPr>
        <w:t>多年来，</w:t>
      </w:r>
      <w:r>
        <w:rPr>
          <w:rFonts w:hint="eastAsia" w:ascii="FangSong" w:hAnsi="FangSong" w:eastAsia="FangSong" w:cs="FangSong"/>
          <w:color w:val="000000" w:themeColor="text1"/>
          <w:spacing w:val="-3"/>
          <w:sz w:val="31"/>
          <w:szCs w:val="31"/>
          <w:lang w:val="en-US"/>
          <w14:textFill>
            <w14:solidFill>
              <w14:schemeClr w14:val="tx1"/>
            </w14:solidFill>
          </w14:textFill>
        </w:rPr>
        <w:t>葛佬</w:t>
      </w:r>
      <w:r>
        <w:rPr>
          <w:rFonts w:ascii="FangSong" w:hAnsi="FangSong" w:eastAsia="FangSong" w:cs="FangSong"/>
          <w:color w:val="000000" w:themeColor="text1"/>
          <w:spacing w:val="-3"/>
          <w:sz w:val="31"/>
          <w:szCs w:val="31"/>
          <w14:textFill>
            <w14:solidFill>
              <w14:schemeClr w14:val="tx1"/>
            </w14:solidFill>
          </w14:textFill>
        </w:rPr>
        <w:t>销量及市场份额持续领跑</w:t>
      </w:r>
      <w:r>
        <w:rPr>
          <w:rFonts w:hint="eastAsia" w:ascii="FangSong" w:hAnsi="FangSong" w:eastAsia="FangSong" w:cs="FangSong"/>
          <w:color w:val="000000" w:themeColor="text1"/>
          <w:spacing w:val="-3"/>
          <w:sz w:val="31"/>
          <w:szCs w:val="31"/>
          <w:lang w:val="en-US"/>
          <w14:textFill>
            <w14:solidFill>
              <w14:schemeClr w14:val="tx1"/>
            </w14:solidFill>
          </w14:textFill>
        </w:rPr>
        <w:t>葛制品饮料</w:t>
      </w:r>
      <w:r>
        <w:rPr>
          <w:rFonts w:ascii="FangSong" w:hAnsi="FangSong" w:eastAsia="FangSong" w:cs="FangSong"/>
          <w:color w:val="000000" w:themeColor="text1"/>
          <w:spacing w:val="8"/>
          <w:sz w:val="31"/>
          <w:szCs w:val="31"/>
          <w14:textFill>
            <w14:solidFill>
              <w14:schemeClr w14:val="tx1"/>
            </w14:solidFill>
          </w14:textFill>
        </w:rPr>
        <w:t>市</w:t>
      </w:r>
      <w:r>
        <w:rPr>
          <w:rFonts w:hint="eastAsia" w:ascii="FangSong" w:hAnsi="FangSong" w:eastAsia="FangSong" w:cs="FangSong"/>
          <w:color w:val="000000" w:themeColor="text1"/>
          <w:spacing w:val="6"/>
          <w:sz w:val="31"/>
          <w:szCs w:val="31"/>
          <w:lang w:val="en-US"/>
          <w14:textFill>
            <w14:solidFill>
              <w14:schemeClr w14:val="tx1"/>
            </w14:solidFill>
          </w14:textFill>
        </w:rPr>
        <w:t>场，</w:t>
      </w:r>
      <w:r>
        <w:rPr>
          <w:rFonts w:hint="eastAsia" w:ascii="FangSong" w:hAnsi="FangSong" w:eastAsia="FangSong" w:cs="FangSong"/>
          <w:color w:val="000000" w:themeColor="text1"/>
          <w:spacing w:val="6"/>
          <w:sz w:val="31"/>
          <w:szCs w:val="31"/>
          <w:lang w:val="en-US" w:eastAsia="zh-CN"/>
          <w14:textFill>
            <w14:solidFill>
              <w14:schemeClr w14:val="tx1"/>
            </w14:solidFill>
          </w14:textFill>
        </w:rPr>
        <w:t>作为一家</w:t>
      </w:r>
      <w:r>
        <w:rPr>
          <w:rFonts w:hint="eastAsia" w:ascii="FangSong" w:hAnsi="FangSong" w:eastAsia="FangSong" w:cs="FangSong"/>
          <w:color w:val="000000" w:themeColor="text1"/>
          <w:spacing w:val="6"/>
          <w:sz w:val="31"/>
          <w:szCs w:val="31"/>
          <w:lang w:val="en-US"/>
          <w14:textFill>
            <w14:solidFill>
              <w14:schemeClr w14:val="tx1"/>
            </w14:solidFill>
          </w14:textFill>
        </w:rPr>
        <w:t>葛根类饮料饮品生产、研发、销售</w:t>
      </w:r>
      <w:r>
        <w:rPr>
          <w:rFonts w:hint="eastAsia" w:ascii="FangSong" w:hAnsi="FangSong" w:eastAsia="FangSong" w:cs="FangSong"/>
          <w:color w:val="000000" w:themeColor="text1"/>
          <w:spacing w:val="6"/>
          <w:sz w:val="31"/>
          <w:szCs w:val="31"/>
          <w:lang w:val="en-US" w:eastAsia="zh-CN"/>
          <w14:textFill>
            <w14:solidFill>
              <w14:schemeClr w14:val="tx1"/>
            </w14:solidFill>
          </w14:textFill>
        </w:rPr>
        <w:t>企业，拥有经江西省科学技术厅、江西省财政厅、江西省国家税务局、江西省地方税务局颁发的高新技术企业证书，除此之外，公司还拥有排放污染物许可证、</w:t>
      </w:r>
      <w:r>
        <w:rPr>
          <w:rFonts w:hint="eastAsia" w:ascii="FangSong" w:hAnsi="FangSong" w:eastAsia="FangSong" w:cs="FangSong"/>
          <w:color w:val="000000" w:themeColor="text1"/>
          <w:spacing w:val="6"/>
          <w:sz w:val="31"/>
          <w:szCs w:val="31"/>
          <w:lang w:val="en-US"/>
          <w14:textFill>
            <w14:solidFill>
              <w14:schemeClr w14:val="tx1"/>
            </w14:solidFill>
          </w14:textFill>
        </w:rPr>
        <w:t>绿色食品A级证书</w:t>
      </w:r>
      <w:r>
        <w:rPr>
          <w:rFonts w:hint="eastAsia" w:ascii="FangSong" w:hAnsi="FangSong" w:eastAsia="FangSong" w:cs="FangSong"/>
          <w:color w:val="000000" w:themeColor="text1"/>
          <w:spacing w:val="6"/>
          <w:sz w:val="31"/>
          <w:szCs w:val="31"/>
          <w:lang w:val="en-US" w:eastAsia="zh-CN"/>
          <w14:textFill>
            <w14:solidFill>
              <w14:schemeClr w14:val="tx1"/>
            </w14:solidFill>
          </w14:textFill>
        </w:rPr>
        <w:t>以及</w:t>
      </w:r>
      <w:r>
        <w:rPr>
          <w:rFonts w:hint="eastAsia" w:ascii="FangSong" w:hAnsi="FangSong" w:eastAsia="FangSong" w:cs="FangSong"/>
          <w:color w:val="000000" w:themeColor="text1"/>
          <w:spacing w:val="6"/>
          <w:sz w:val="31"/>
          <w:szCs w:val="31"/>
          <w:lang w:val="en-US"/>
          <w14:textFill>
            <w14:solidFill>
              <w14:schemeClr w14:val="tx1"/>
            </w14:solidFill>
          </w14:textFill>
        </w:rPr>
        <w:t>葛根无糖饮料及其制备方法</w:t>
      </w:r>
      <w:r>
        <w:rPr>
          <w:rFonts w:hint="eastAsia" w:ascii="FangSong" w:hAnsi="FangSong" w:eastAsia="FangSong" w:cs="FangSong"/>
          <w:color w:val="000000" w:themeColor="text1"/>
          <w:spacing w:val="6"/>
          <w:sz w:val="31"/>
          <w:szCs w:val="31"/>
          <w:lang w:val="en-US" w:eastAsia="zh-CN"/>
          <w14:textFill>
            <w14:solidFill>
              <w14:schemeClr w14:val="tx1"/>
            </w14:solidFill>
          </w14:textFill>
        </w:rPr>
        <w:t>、</w:t>
      </w:r>
      <w:r>
        <w:rPr>
          <w:rFonts w:hint="eastAsia" w:ascii="FangSong" w:hAnsi="FangSong" w:eastAsia="FangSong" w:cs="FangSong"/>
          <w:color w:val="000000" w:themeColor="text1"/>
          <w:spacing w:val="6"/>
          <w:sz w:val="31"/>
          <w:szCs w:val="31"/>
          <w:lang w:val="en-US"/>
          <w14:textFill>
            <w14:solidFill>
              <w14:schemeClr w14:val="tx1"/>
            </w14:solidFill>
          </w14:textFill>
        </w:rPr>
        <w:t>葛根素提取用多级过滤装置</w:t>
      </w:r>
      <w:r>
        <w:rPr>
          <w:rFonts w:hint="eastAsia" w:ascii="FangSong" w:hAnsi="FangSong" w:eastAsia="FangSong" w:cs="FangSong"/>
          <w:color w:val="000000" w:themeColor="text1"/>
          <w:spacing w:val="6"/>
          <w:sz w:val="31"/>
          <w:szCs w:val="31"/>
          <w:lang w:val="en-US" w:eastAsia="zh-CN"/>
          <w14:textFill>
            <w14:solidFill>
              <w14:schemeClr w14:val="tx1"/>
            </w14:solidFill>
          </w14:textFill>
        </w:rPr>
        <w:t>等近</w:t>
      </w:r>
      <w:r>
        <w:rPr>
          <w:rFonts w:hint="eastAsia" w:ascii="FangSong" w:hAnsi="FangSong" w:eastAsia="FangSong" w:cs="FangSong"/>
          <w:color w:val="000000" w:themeColor="text1"/>
          <w:spacing w:val="6"/>
          <w:sz w:val="31"/>
          <w:szCs w:val="31"/>
          <w:lang w:val="en-US"/>
          <w14:textFill>
            <w14:solidFill>
              <w14:schemeClr w14:val="tx1"/>
            </w14:solidFill>
          </w14:textFill>
        </w:rPr>
        <w:t>三</w:t>
      </w:r>
      <w:r>
        <w:rPr>
          <w:rFonts w:hint="eastAsia" w:ascii="FangSong" w:hAnsi="FangSong" w:eastAsia="FangSong" w:cs="FangSong"/>
          <w:color w:val="000000" w:themeColor="text1"/>
          <w:spacing w:val="6"/>
          <w:sz w:val="31"/>
          <w:szCs w:val="31"/>
          <w:lang w:val="en-US" w:eastAsia="zh-CN"/>
          <w14:textFill>
            <w14:solidFill>
              <w14:schemeClr w14:val="tx1"/>
            </w14:solidFill>
          </w14:textFill>
        </w:rPr>
        <w:t>十项</w:t>
      </w:r>
      <w:r>
        <w:rPr>
          <w:rFonts w:hint="eastAsia" w:ascii="FangSong" w:hAnsi="FangSong" w:eastAsia="FangSong" w:cs="FangSong"/>
          <w:color w:val="000000" w:themeColor="text1"/>
          <w:spacing w:val="6"/>
          <w:sz w:val="31"/>
          <w:szCs w:val="31"/>
          <w:lang w:val="en-US"/>
          <w14:textFill>
            <w14:solidFill>
              <w14:schemeClr w14:val="tx1"/>
            </w14:solidFill>
          </w14:textFill>
        </w:rPr>
        <w:t>发明、</w:t>
      </w:r>
      <w:r>
        <w:rPr>
          <w:rFonts w:hint="eastAsia" w:ascii="FangSong" w:hAnsi="FangSong" w:eastAsia="FangSong" w:cs="FangSong"/>
          <w:color w:val="000000" w:themeColor="text1"/>
          <w:spacing w:val="6"/>
          <w:sz w:val="31"/>
          <w:szCs w:val="31"/>
          <w:lang w:val="en-US" w:eastAsia="zh-CN"/>
          <w14:textFill>
            <w14:solidFill>
              <w14:schemeClr w14:val="tx1"/>
            </w14:solidFill>
          </w14:textFill>
        </w:rPr>
        <w:t>实用新型专利证书</w:t>
      </w:r>
      <w:r>
        <w:rPr>
          <w:rFonts w:hint="eastAsia" w:ascii="FangSong" w:hAnsi="FangSong" w:eastAsia="FangSong" w:cs="FangSong"/>
          <w:color w:val="000000" w:themeColor="text1"/>
          <w:spacing w:val="6"/>
          <w:sz w:val="31"/>
          <w:szCs w:val="31"/>
          <w:lang w:val="en-US"/>
          <w14:textFill>
            <w14:solidFill>
              <w14:schemeClr w14:val="tx1"/>
            </w14:solidFill>
          </w14:textFill>
        </w:rPr>
        <w:t>及商标权</w:t>
      </w:r>
      <w:r>
        <w:rPr>
          <w:rFonts w:hint="default" w:ascii="FangSong" w:hAnsi="FangSong" w:eastAsia="FangSong" w:cs="FangSong"/>
          <w:color w:val="000000" w:themeColor="text1"/>
          <w:spacing w:val="6"/>
          <w:sz w:val="31"/>
          <w:szCs w:val="31"/>
          <w:lang w:val="en-US"/>
          <w14:textFill>
            <w14:solidFill>
              <w14:schemeClr w14:val="tx1"/>
            </w14:solidFill>
          </w14:textFill>
        </w:rPr>
        <w:t>。</w:t>
      </w:r>
    </w:p>
    <w:p>
      <w:pPr>
        <w:spacing w:before="5" w:line="333" w:lineRule="auto"/>
        <w:ind w:left="35" w:right="133" w:firstLine="652"/>
        <w:rPr>
          <w:rFonts w:hint="eastAsia" w:ascii="FangSong" w:hAnsi="FangSong" w:eastAsia="FangSong" w:cs="FangSong"/>
          <w:b/>
          <w:bCs/>
          <w:color w:val="000000" w:themeColor="text1"/>
          <w:spacing w:val="8"/>
          <w:sz w:val="31"/>
          <w:szCs w:val="31"/>
          <w:lang w:val="en-US"/>
          <w14:textFill>
            <w14:solidFill>
              <w14:schemeClr w14:val="tx1"/>
            </w14:solidFill>
          </w14:textFill>
        </w:rPr>
      </w:pPr>
      <w:r>
        <w:rPr>
          <w:rFonts w:hint="eastAsia" w:ascii="FangSong" w:hAnsi="FangSong" w:eastAsia="FangSong" w:cs="FangSong"/>
          <w:b/>
          <w:bCs/>
          <w:color w:val="000000" w:themeColor="text1"/>
          <w:spacing w:val="8"/>
          <w:sz w:val="31"/>
          <w:szCs w:val="31"/>
          <w:lang w:val="en-US"/>
          <w14:textFill>
            <w14:solidFill>
              <w14:schemeClr w14:val="tx1"/>
            </w14:solidFill>
          </w14:textFill>
        </w:rPr>
        <w:t>二、招募目的</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本次招募投资人旨在</w:t>
      </w:r>
      <w:r>
        <w:rPr>
          <w:rFonts w:hint="eastAsia" w:ascii="FangSong" w:hAnsi="FangSong" w:eastAsia="FangSong" w:cs="FangSong"/>
          <w:color w:val="000000" w:themeColor="text1"/>
          <w:spacing w:val="8"/>
          <w:sz w:val="31"/>
          <w:szCs w:val="31"/>
          <w:lang w:val="en-US" w:eastAsia="zh-CN"/>
          <w14:textFill>
            <w14:solidFill>
              <w14:schemeClr w14:val="tx1"/>
            </w14:solidFill>
          </w14:textFill>
        </w:rPr>
        <w:t>通过</w:t>
      </w:r>
      <w:r>
        <w:rPr>
          <w:rFonts w:hint="eastAsia" w:ascii="FangSong" w:hAnsi="FangSong" w:eastAsia="FangSong" w:cs="FangSong"/>
          <w:color w:val="000000" w:themeColor="text1"/>
          <w:spacing w:val="8"/>
          <w:sz w:val="31"/>
          <w:szCs w:val="31"/>
          <w:lang w:val="en-US"/>
          <w14:textFill>
            <w14:solidFill>
              <w14:schemeClr w14:val="tx1"/>
            </w14:solidFill>
          </w14:textFill>
        </w:rPr>
        <w:t>投资人提供资金及资源支持或以承租经营等其他投资方式入场，有效整合产业资源，优化资产负债结构、公司治理结构及人员结构，维护全体债权人的合法利益</w:t>
      </w:r>
      <w:r>
        <w:rPr>
          <w:rFonts w:hint="eastAsia"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化解债务风险，最终打造资产质量优良、公司治理结构完善、具备可持续经营能力和盈利能力的企业。</w:t>
      </w:r>
    </w:p>
    <w:p>
      <w:pPr>
        <w:spacing w:before="5" w:line="333" w:lineRule="auto"/>
        <w:ind w:left="35" w:right="133" w:firstLine="652"/>
        <w:rPr>
          <w:rFonts w:hint="eastAsia" w:ascii="FangSong" w:hAnsi="FangSong" w:eastAsia="FangSong" w:cs="FangSong"/>
          <w:b/>
          <w:bCs/>
          <w:color w:val="000000" w:themeColor="text1"/>
          <w:spacing w:val="8"/>
          <w:sz w:val="31"/>
          <w:szCs w:val="31"/>
          <w:lang w:val="en-US"/>
          <w14:textFill>
            <w14:solidFill>
              <w14:schemeClr w14:val="tx1"/>
            </w14:solidFill>
          </w14:textFill>
        </w:rPr>
      </w:pPr>
      <w:r>
        <w:rPr>
          <w:rFonts w:hint="eastAsia" w:ascii="FangSong" w:hAnsi="FangSong" w:eastAsia="FangSong" w:cs="FangSong"/>
          <w:b/>
          <w:bCs/>
          <w:color w:val="000000" w:themeColor="text1"/>
          <w:spacing w:val="8"/>
          <w:sz w:val="31"/>
          <w:szCs w:val="31"/>
          <w:lang w:val="en-US"/>
          <w14:textFill>
            <w14:solidFill>
              <w14:schemeClr w14:val="tx1"/>
            </w14:solidFill>
          </w14:textFill>
        </w:rPr>
        <w:t>三、招募须知与条件</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 xml:space="preserve">(一) 意向投资人须知                </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1.本公告内容对全体意向投资人同等适用。</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2.本公告所述信息并不替代意向投资人尽职调查， 意向投资人如需开展尽职调查或更进一步了解葛佬</w:t>
      </w:r>
      <w:r>
        <w:rPr>
          <w:rFonts w:hint="eastAsia" w:ascii="FangSong" w:hAnsi="FangSong" w:eastAsia="FangSong" w:cs="FangSong"/>
          <w:color w:val="000000" w:themeColor="text1"/>
          <w:spacing w:val="8"/>
          <w:sz w:val="31"/>
          <w:szCs w:val="31"/>
          <w:lang w:val="en-US" w:eastAsia="zh-CN"/>
          <w14:textFill>
            <w14:solidFill>
              <w14:schemeClr w14:val="tx1"/>
            </w14:solidFill>
          </w14:textFill>
        </w:rPr>
        <w:t>公司</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观山月公司的有关情况，需向管理人提交报名申请。</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3.本公告不构成要约</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不具有重整投资协议的约束效 力。</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4.本公告为企业破产清算程序期间招募投资人公告，若在本次招募期间或尽职调查结束后葛佬</w:t>
      </w:r>
      <w:r>
        <w:rPr>
          <w:rFonts w:hint="eastAsia" w:ascii="FangSong" w:hAnsi="FangSong" w:eastAsia="FangSong" w:cs="FangSong"/>
          <w:color w:val="000000" w:themeColor="text1"/>
          <w:spacing w:val="8"/>
          <w:sz w:val="31"/>
          <w:szCs w:val="31"/>
          <w:lang w:val="en-US" w:eastAsia="zh-CN"/>
          <w14:textFill>
            <w14:solidFill>
              <w14:schemeClr w14:val="tx1"/>
            </w14:solidFill>
          </w14:textFill>
        </w:rPr>
        <w:t>公司</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观山月公司正式转入重整程序，本公告仍继续有效。</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(二) 投资人资格条件</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为实现对葛佬</w:t>
      </w:r>
      <w:r>
        <w:rPr>
          <w:rFonts w:hint="eastAsia" w:ascii="FangSong" w:hAnsi="FangSong" w:eastAsia="FangSong" w:cs="FangSong"/>
          <w:color w:val="000000" w:themeColor="text1"/>
          <w:spacing w:val="8"/>
          <w:sz w:val="31"/>
          <w:szCs w:val="31"/>
          <w:lang w:val="en-US" w:eastAsia="zh-CN"/>
          <w14:textFill>
            <w14:solidFill>
              <w14:schemeClr w14:val="tx1"/>
            </w14:solidFill>
          </w14:textFill>
        </w:rPr>
        <w:t>公司</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观山月公司未来发展的持续支持，意向投资人需具备的基本条件如下：</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1.意向投资人应当是依照中华人民共和国法律设立并有效存续的企业法人或非法人组织，具有较高的社会责任感和良好的商业信誉；近三年没有重大违法、违规行为，未被人民法院列入失信被执行人名单</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不属于失信联合惩戒对象。</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2.如法</w:t>
      </w:r>
      <w:bookmarkStart w:id="0" w:name="_GoBack"/>
      <w:bookmarkEnd w:id="0"/>
      <w:r>
        <w:rPr>
          <w:rFonts w:hint="eastAsia" w:ascii="FangSong" w:hAnsi="FangSong" w:eastAsia="FangSong" w:cs="FangSong"/>
          <w:color w:val="000000" w:themeColor="text1"/>
          <w:spacing w:val="8"/>
          <w:sz w:val="31"/>
          <w:szCs w:val="31"/>
          <w:lang w:val="en-US"/>
          <w14:textFill>
            <w14:solidFill>
              <w14:schemeClr w14:val="tx1"/>
            </w14:solidFill>
          </w14:textFill>
        </w:rPr>
        <w:t>律法规、监管政策对意向投资人的主体资格有相关规定的，意向投资人应确保符合相关要求。</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3.两个或两个以上的意向投资人联合参与投资的，全体联合意向投资人均应符合上述资格条件。</w:t>
      </w:r>
    </w:p>
    <w:p>
      <w:pPr>
        <w:spacing w:before="5" w:line="333" w:lineRule="auto"/>
        <w:ind w:right="133" w:firstLine="652" w:firstLineChars="200"/>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4.意向投资人应当具有足够的资金实力进行重整或投资，且资金来源合法合规。</w:t>
      </w:r>
      <w:r>
        <w:rPr>
          <w:rFonts w:hint="eastAsia" w:ascii="FangSong" w:hAnsi="FangSong" w:eastAsia="FangSong" w:cs="FangSong"/>
          <w:color w:val="000000" w:themeColor="text1"/>
          <w:spacing w:val="8"/>
          <w:sz w:val="31"/>
          <w:szCs w:val="31"/>
          <w:lang w:val="en-US"/>
          <w14:textFill>
            <w14:solidFill>
              <w14:schemeClr w14:val="tx1"/>
            </w14:solidFill>
          </w14:textFill>
        </w:rPr>
        <w:t>原则上</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意向投资人的实缴注册资本应不低于一千万元人民币</w:t>
      </w:r>
      <w:r>
        <w:rPr>
          <w:rFonts w:hint="eastAsia" w:ascii="FangSong" w:hAnsi="FangSong" w:eastAsia="FangSong" w:cs="FangSong"/>
          <w:color w:val="000000" w:themeColor="text1"/>
          <w:spacing w:val="8"/>
          <w:sz w:val="31"/>
          <w:szCs w:val="31"/>
          <w:lang w:val="en-US"/>
          <w14:textFill>
            <w14:solidFill>
              <w14:schemeClr w14:val="tx1"/>
            </w14:solidFill>
          </w14:textFill>
        </w:rPr>
        <w:t>。</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5.意向投资人具有以下条件的，在同等条件下予以优先考虑：</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(1)意向投资人或其所属集团如具有参与中国企业 500强(即中国企业联合会、中国企业家协会组织评选、发布的中国企业排行榜) 集团或其下属上市公司层面重整、债务重组或市场化债转股的项目经验；</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(2)意向投资人具备快消行业投资中并购整合、投资后运营改善的经验；</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(3)意向投资人精于线上线下全渠道运营，具备与葛佬</w:t>
      </w:r>
      <w:r>
        <w:rPr>
          <w:rFonts w:hint="eastAsia" w:ascii="FangSong" w:hAnsi="FangSong" w:eastAsia="FangSong" w:cs="FangSong"/>
          <w:color w:val="000000" w:themeColor="text1"/>
          <w:spacing w:val="8"/>
          <w:sz w:val="31"/>
          <w:szCs w:val="31"/>
          <w:lang w:val="en-US" w:eastAsia="zh-CN"/>
          <w14:textFill>
            <w14:solidFill>
              <w14:schemeClr w14:val="tx1"/>
            </w14:solidFill>
          </w14:textFill>
        </w:rPr>
        <w:t>公司</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观山月公司现有渠道互补的新零售渠道运营的经验。</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6.管理人根据破产工作需要认为意向投资人应当符合的其他条件。</w:t>
      </w:r>
    </w:p>
    <w:p>
      <w:pPr>
        <w:spacing w:before="5" w:line="333" w:lineRule="auto"/>
        <w:ind w:left="35" w:right="133" w:firstLine="652"/>
        <w:rPr>
          <w:rFonts w:hint="eastAsia" w:ascii="FangSong" w:hAnsi="FangSong" w:eastAsia="FangSong" w:cs="FangSong"/>
          <w:b/>
          <w:bCs/>
          <w:color w:val="000000" w:themeColor="text1"/>
          <w:spacing w:val="8"/>
          <w:sz w:val="31"/>
          <w:szCs w:val="31"/>
          <w:lang w:val="en-US"/>
          <w14:textFill>
            <w14:solidFill>
              <w14:schemeClr w14:val="tx1"/>
            </w14:solidFill>
          </w14:textFill>
        </w:rPr>
      </w:pPr>
      <w:r>
        <w:rPr>
          <w:rFonts w:hint="eastAsia" w:ascii="FangSong" w:hAnsi="FangSong" w:eastAsia="FangSong" w:cs="FangSong"/>
          <w:b/>
          <w:bCs/>
          <w:color w:val="000000" w:themeColor="text1"/>
          <w:spacing w:val="8"/>
          <w:sz w:val="31"/>
          <w:szCs w:val="31"/>
          <w:lang w:val="en-US"/>
          <w14:textFill>
            <w14:solidFill>
              <w14:schemeClr w14:val="tx1"/>
            </w14:solidFill>
          </w14:textFill>
        </w:rPr>
        <w:t>四、 招募流程</w:t>
      </w:r>
    </w:p>
    <w:p>
      <w:pPr>
        <w:spacing w:before="5" w:line="333" w:lineRule="auto"/>
        <w:ind w:left="35" w:right="133" w:firstLine="652"/>
        <w:rPr>
          <w:rFonts w:hint="eastAsia" w:ascii="FangSong" w:hAnsi="FangSong" w:eastAsia="FangSong" w:cs="FangSong"/>
          <w:b/>
          <w:bCs/>
          <w:color w:val="000000" w:themeColor="text1"/>
          <w:spacing w:val="8"/>
          <w:sz w:val="31"/>
          <w:szCs w:val="31"/>
          <w:lang w:val="en-US"/>
          <w14:textFill>
            <w14:solidFill>
              <w14:schemeClr w14:val="tx1"/>
            </w14:solidFill>
          </w14:textFill>
        </w:rPr>
      </w:pPr>
      <w:r>
        <w:rPr>
          <w:rFonts w:hint="eastAsia" w:ascii="FangSong" w:hAnsi="FangSong" w:eastAsia="FangSong" w:cs="FangSong"/>
          <w:b/>
          <w:bCs/>
          <w:color w:val="000000" w:themeColor="text1"/>
          <w:spacing w:val="8"/>
          <w:sz w:val="31"/>
          <w:szCs w:val="31"/>
          <w:lang w:val="en-US"/>
          <w14:textFill>
            <w14:solidFill>
              <w14:schemeClr w14:val="tx1"/>
            </w14:solidFill>
          </w14:textFill>
        </w:rPr>
        <w:t>(一) 报名</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1.报名时间</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意向投资人应在</w:t>
      </w:r>
      <w:r>
        <w:rPr>
          <w:rFonts w:hint="eastAsia" w:ascii="FangSong" w:hAnsi="FangSong" w:eastAsia="FangSong" w:cs="FangSong"/>
          <w:color w:val="000000" w:themeColor="text1"/>
          <w:spacing w:val="8"/>
          <w:sz w:val="31"/>
          <w:szCs w:val="31"/>
          <w:lang w:val="en-US"/>
          <w14:textFill>
            <w14:solidFill>
              <w14:schemeClr w14:val="tx1"/>
            </w14:solidFill>
          </w14:textFill>
        </w:rPr>
        <w:t>202</w:t>
      </w:r>
      <w:r>
        <w:rPr>
          <w:rFonts w:hint="default" w:ascii="FangSong" w:hAnsi="FangSong" w:eastAsia="FangSong" w:cs="FangSong"/>
          <w:color w:val="000000" w:themeColor="text1"/>
          <w:spacing w:val="8"/>
          <w:sz w:val="31"/>
          <w:szCs w:val="31"/>
          <w14:textFill>
            <w14:solidFill>
              <w14:schemeClr w14:val="tx1"/>
            </w14:solidFill>
          </w14:textFill>
        </w:rPr>
        <w:t>2</w:t>
      </w:r>
      <w:r>
        <w:rPr>
          <w:rFonts w:hint="eastAsia" w:ascii="FangSong" w:hAnsi="FangSong" w:eastAsia="FangSong" w:cs="FangSong"/>
          <w:color w:val="000000" w:themeColor="text1"/>
          <w:spacing w:val="8"/>
          <w:sz w:val="31"/>
          <w:szCs w:val="31"/>
          <w:lang w:val="en-US"/>
          <w14:textFill>
            <w14:solidFill>
              <w14:schemeClr w14:val="tx1"/>
            </w14:solidFill>
          </w14:textFill>
        </w:rPr>
        <w:t>年</w:t>
      </w:r>
      <w:r>
        <w:rPr>
          <w:rFonts w:hint="default" w:ascii="FangSong" w:hAnsi="FangSong" w:eastAsia="FangSong" w:cs="FangSong"/>
          <w:color w:val="000000" w:themeColor="text1"/>
          <w:spacing w:val="8"/>
          <w:sz w:val="31"/>
          <w:szCs w:val="31"/>
          <w14:textFill>
            <w14:solidFill>
              <w14:schemeClr w14:val="tx1"/>
            </w14:solidFill>
          </w14:textFill>
        </w:rPr>
        <w:t>11</w:t>
      </w:r>
      <w:r>
        <w:rPr>
          <w:rFonts w:hint="eastAsia" w:ascii="FangSong" w:hAnsi="FangSong" w:eastAsia="FangSong" w:cs="FangSong"/>
          <w:color w:val="000000" w:themeColor="text1"/>
          <w:spacing w:val="8"/>
          <w:sz w:val="31"/>
          <w:szCs w:val="31"/>
          <w:lang w:val="en-US"/>
          <w14:textFill>
            <w14:solidFill>
              <w14:schemeClr w14:val="tx1"/>
            </w14:solidFill>
          </w14:textFill>
        </w:rPr>
        <w:t>月</w:t>
      </w:r>
      <w:r>
        <w:rPr>
          <w:rFonts w:hint="default" w:ascii="FangSong" w:hAnsi="FangSong" w:eastAsia="FangSong" w:cs="FangSong"/>
          <w:color w:val="000000" w:themeColor="text1"/>
          <w:spacing w:val="8"/>
          <w:sz w:val="31"/>
          <w:szCs w:val="31"/>
          <w14:textFill>
            <w14:solidFill>
              <w14:schemeClr w14:val="tx1"/>
            </w14:solidFill>
          </w14:textFill>
        </w:rPr>
        <w:t>30</w:t>
      </w:r>
      <w:r>
        <w:rPr>
          <w:rFonts w:hint="eastAsia" w:ascii="FangSong" w:hAnsi="FangSong" w:eastAsia="FangSong" w:cs="FangSong"/>
          <w:color w:val="000000" w:themeColor="text1"/>
          <w:spacing w:val="8"/>
          <w:sz w:val="31"/>
          <w:szCs w:val="31"/>
          <w:lang w:val="en-US"/>
          <w14:textFill>
            <w14:solidFill>
              <w14:schemeClr w14:val="tx1"/>
            </w14:solidFill>
          </w14:textFill>
        </w:rPr>
        <w:t>日18：00</w:t>
      </w:r>
      <w:r>
        <w:rPr>
          <w:rFonts w:hint="eastAsia" w:ascii="FangSong" w:hAnsi="FangSong" w:eastAsia="FangSong" w:cs="FangSong"/>
          <w:color w:val="000000" w:themeColor="text1"/>
          <w:spacing w:val="8"/>
          <w:sz w:val="31"/>
          <w:szCs w:val="31"/>
          <w:lang w:val="en-US"/>
          <w14:textFill>
            <w14:solidFill>
              <w14:schemeClr w14:val="tx1"/>
            </w14:solidFill>
          </w14:textFill>
        </w:rPr>
        <w:t>前将报名材料纸质版( 一式五份) 通过邮寄(邮寄地址同报名地址</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，截止时间以管理人收到时间为准)或现场交付的方式提交至管理人，同时发送报名材料电子扫描版至管理人邮箱。期限届满后，管理人有权视情况决定是否延长报名期限。</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2.报名地址及联系人</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(1) 报名地址：江西盛义律师事务所</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上饶市信州区广信大道106号(与凤凰中大道交界)</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(2) 联系人：朱律师</w:t>
      </w:r>
    </w:p>
    <w:p>
      <w:pPr>
        <w:spacing w:before="5" w:line="333" w:lineRule="auto"/>
        <w:ind w:left="35" w:right="133" w:firstLine="652"/>
        <w:rPr>
          <w:rFonts w:hint="default" w:ascii="FangSong" w:hAnsi="FangSong" w:eastAsia="FangSong" w:cs="FangSong"/>
          <w:color w:val="000000" w:themeColor="text1"/>
          <w:spacing w:val="8"/>
          <w:sz w:val="31"/>
          <w:szCs w:val="31"/>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(3) 联系电话：</w:t>
      </w:r>
      <w:r>
        <w:rPr>
          <w:rFonts w:hint="default" w:ascii="FangSong" w:hAnsi="FangSong" w:eastAsia="FangSong" w:cs="FangSong"/>
          <w:color w:val="000000" w:themeColor="text1"/>
          <w:spacing w:val="8"/>
          <w:sz w:val="31"/>
          <w:szCs w:val="31"/>
          <w14:textFill>
            <w14:solidFill>
              <w14:schemeClr w14:val="tx1"/>
            </w14:solidFill>
          </w14:textFill>
        </w:rPr>
        <w:t>15773976932</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(4) 指定电子邮箱：</w:t>
      </w:r>
      <w:r>
        <w:rPr>
          <w:rFonts w:hint="eastAsia" w:ascii="FangSong" w:hAnsi="FangSong" w:eastAsia="FangSong" w:cs="FangSong"/>
          <w:color w:val="000000" w:themeColor="text1"/>
          <w:spacing w:val="8"/>
          <w:sz w:val="31"/>
          <w:szCs w:val="31"/>
          <w:lang w:val="en-US"/>
          <w14:textFill>
            <w14:solidFill>
              <w14:schemeClr w14:val="tx1"/>
            </w14:solidFill>
          </w14:textFill>
        </w:rPr>
        <w:fldChar w:fldCharType="begin"/>
      </w:r>
      <w:r>
        <w:rPr>
          <w:rFonts w:hint="eastAsia" w:ascii="FangSong" w:hAnsi="FangSong" w:eastAsia="FangSong" w:cs="FangSong"/>
          <w:color w:val="000000" w:themeColor="text1"/>
          <w:spacing w:val="8"/>
          <w:sz w:val="31"/>
          <w:szCs w:val="31"/>
          <w:lang w:val="en-US"/>
          <w14:textFill>
            <w14:solidFill>
              <w14:schemeClr w14:val="tx1"/>
            </w14:solidFill>
          </w14:textFill>
        </w:rPr>
        <w:instrText xml:space="preserve"> HYPERLINK "mailto:huiyuanglr@hylandslaw.com" </w:instrText>
      </w:r>
      <w:r>
        <w:rPr>
          <w:rFonts w:hint="eastAsia" w:ascii="FangSong" w:hAnsi="FangSong" w:eastAsia="FangSong" w:cs="FangSong"/>
          <w:color w:val="000000" w:themeColor="text1"/>
          <w:spacing w:val="8"/>
          <w:sz w:val="31"/>
          <w:szCs w:val="31"/>
          <w:lang w:val="en-US"/>
          <w14:textFill>
            <w14:solidFill>
              <w14:schemeClr w14:val="tx1"/>
            </w14:solidFill>
          </w14:textFill>
        </w:rPr>
        <w:fldChar w:fldCharType="separate"/>
      </w:r>
      <w:r>
        <w:rPr>
          <w:rFonts w:hint="default" w:ascii="FangSong" w:hAnsi="FangSong" w:eastAsia="FangSong" w:cs="FangSong"/>
          <w:color w:val="000000" w:themeColor="text1"/>
          <w:spacing w:val="8"/>
          <w:sz w:val="31"/>
          <w:szCs w:val="31"/>
          <w14:textFill>
            <w14:solidFill>
              <w14:schemeClr w14:val="tx1"/>
            </w14:solidFill>
          </w14:textFill>
        </w:rPr>
        <w:t>2471164932@</w:t>
      </w:r>
      <w:r>
        <w:rPr>
          <w:rFonts w:hint="eastAsia" w:ascii="FangSong" w:hAnsi="FangSong" w:eastAsia="FangSong" w:cs="FangSong"/>
          <w:color w:val="000000" w:themeColor="text1"/>
          <w:spacing w:val="8"/>
          <w:sz w:val="31"/>
          <w:szCs w:val="31"/>
          <w:lang w:val="en-US"/>
          <w14:textFill>
            <w14:solidFill>
              <w14:schemeClr w14:val="tx1"/>
            </w14:solidFill>
          </w14:textFill>
        </w:rPr>
        <w:t>qq.com</w:t>
      </w:r>
      <w:r>
        <w:rPr>
          <w:rFonts w:hint="eastAsia" w:ascii="FangSong" w:hAnsi="FangSong" w:eastAsia="FangSong" w:cs="FangSong"/>
          <w:color w:val="000000" w:themeColor="text1"/>
          <w:spacing w:val="8"/>
          <w:sz w:val="31"/>
          <w:szCs w:val="31"/>
          <w:lang w:val="en-US"/>
          <w14:textFill>
            <w14:solidFill>
              <w14:schemeClr w14:val="tx1"/>
            </w14:solidFill>
          </w14:textFill>
        </w:rPr>
        <w:fldChar w:fldCharType="end"/>
      </w:r>
      <w:r>
        <w:rPr>
          <w:rFonts w:hint="eastAsia" w:ascii="FangSong" w:hAnsi="FangSong" w:eastAsia="FangSong" w:cs="FangSong"/>
          <w:color w:val="000000" w:themeColor="text1"/>
          <w:spacing w:val="8"/>
          <w:sz w:val="31"/>
          <w:szCs w:val="31"/>
          <w:lang w:val="en-US"/>
          <w14:textFill>
            <w14:solidFill>
              <w14:schemeClr w14:val="tx1"/>
            </w14:solidFill>
          </w14:textFill>
        </w:rPr>
        <w:t xml:space="preserve"> </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3.报名时需提交的材料</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(1) 报名意向书(见附件1)。</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(2)意向投资人未被人民法院列入失信被执行人名单的证明材料、不属于失信联合惩戒对象的承诺函。</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(3) 资金来源合法合规的承诺函及</w:t>
      </w:r>
      <w:r>
        <w:rPr>
          <w:rFonts w:hint="eastAsia" w:ascii="FangSong" w:hAnsi="FangSong" w:eastAsia="FangSong" w:cs="FangSong"/>
          <w:color w:val="000000" w:themeColor="text1"/>
          <w:spacing w:val="8"/>
          <w:sz w:val="31"/>
          <w:szCs w:val="31"/>
          <w:lang w:val="en-US"/>
          <w14:textFill>
            <w14:solidFill>
              <w14:schemeClr w14:val="tx1"/>
            </w14:solidFill>
          </w14:textFill>
        </w:rPr>
        <w:t>相关资金实力证明（如银行存款证明及其他履约能力证明）。</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(4) 意向投资人简介(包括但不限于：主体资格、 综合实力、股权结构、主营业务、历史沿革、组织机构、资产负债等信息。如为联合投资人参与投资的，需要介绍各自所充当的角色、分工及职责等情况)。</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(5) 意向投资人的营业执照复印件、法定代表人 或负责人身份证明文件 (见附件 2)、授权委托材料原件 (见 附件3)、最近一年审计报告或最新一期的企业财务报表(若报名单位为法人分支机构的， 需提供其总公司最近一年审计报告)及征信报告。</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(6)意向投资人或其所属集团具有参与中国企业500 强公司集团或其下属上市公司层面重整、债务重组或市场化债转股的项目经验证明材料(如有)。</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(7)意向投资人具备快消行业投资中并购整合、投资后运营改善的经验证明材料(如有)。</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(8)意向投资人精于线上线下全渠道运营，具备与葛佬</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观山月公司现有渠道互补的新零售渠道运营的经验证明材料(如有)。</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对上述报名材料应加盖意向投资人公章并由其法定代表人或负责人签章。意向投资人未按本公告要求提交完整报名材料的，管理人有权不予接收。</w:t>
      </w:r>
    </w:p>
    <w:p>
      <w:pPr>
        <w:spacing w:before="5" w:line="333" w:lineRule="auto"/>
        <w:ind w:left="35" w:right="133" w:firstLine="652"/>
        <w:rPr>
          <w:rFonts w:hint="eastAsia" w:ascii="FangSong" w:hAnsi="FangSong" w:eastAsia="FangSong" w:cs="FangSong"/>
          <w:b/>
          <w:bCs/>
          <w:color w:val="000000" w:themeColor="text1"/>
          <w:spacing w:val="8"/>
          <w:sz w:val="31"/>
          <w:szCs w:val="31"/>
          <w:lang w:val="en-US"/>
          <w14:textFill>
            <w14:solidFill>
              <w14:schemeClr w14:val="tx1"/>
            </w14:solidFill>
          </w14:textFill>
        </w:rPr>
      </w:pPr>
      <w:r>
        <w:rPr>
          <w:rFonts w:hint="eastAsia" w:ascii="FangSong" w:hAnsi="FangSong" w:eastAsia="FangSong" w:cs="FangSong"/>
          <w:b/>
          <w:bCs/>
          <w:color w:val="000000" w:themeColor="text1"/>
          <w:spacing w:val="8"/>
          <w:sz w:val="31"/>
          <w:szCs w:val="31"/>
          <w:lang w:val="en-US"/>
          <w14:textFill>
            <w14:solidFill>
              <w14:schemeClr w14:val="tx1"/>
            </w14:solidFill>
          </w14:textFill>
        </w:rPr>
        <w:t>(二) 初步筛选</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管理人将对意向投资人提交的报名材料进行审查，审查通过的，即为通过初步筛选；提交的报名材料存在缺失、遗漏的，管理人将通知补正，并给予</w:t>
      </w:r>
      <w:r>
        <w:rPr>
          <w:rFonts w:hint="default" w:ascii="FangSong" w:hAnsi="FangSong" w:eastAsia="FangSong" w:cs="FangSong"/>
          <w:color w:val="000000" w:themeColor="text1"/>
          <w:spacing w:val="8"/>
          <w:sz w:val="31"/>
          <w:szCs w:val="31"/>
          <w14:textFill>
            <w14:solidFill>
              <w14:schemeClr w14:val="tx1"/>
            </w14:solidFill>
          </w14:textFill>
        </w:rPr>
        <w:t>5</w:t>
      </w:r>
      <w:r>
        <w:rPr>
          <w:rFonts w:hint="eastAsia" w:ascii="FangSong" w:hAnsi="FangSong" w:eastAsia="FangSong" w:cs="FangSong"/>
          <w:color w:val="000000" w:themeColor="text1"/>
          <w:spacing w:val="8"/>
          <w:sz w:val="31"/>
          <w:szCs w:val="31"/>
          <w:lang w:val="en-US"/>
          <w14:textFill>
            <w14:solidFill>
              <w14:schemeClr w14:val="tx1"/>
            </w14:solidFill>
          </w14:textFill>
        </w:rPr>
        <w:t>天的补正期，管理人会将初步筛选结果通知各意向投资人。尽职调查期间不因意向投资人对报名材料的补正而延长。</w:t>
      </w:r>
    </w:p>
    <w:p>
      <w:pPr>
        <w:spacing w:before="5" w:line="333" w:lineRule="auto"/>
        <w:ind w:left="35" w:right="133" w:firstLine="652"/>
        <w:rPr>
          <w:rFonts w:hint="eastAsia" w:ascii="FangSong" w:hAnsi="FangSong" w:eastAsia="FangSong" w:cs="FangSong"/>
          <w:b/>
          <w:bCs/>
          <w:color w:val="000000" w:themeColor="text1"/>
          <w:spacing w:val="8"/>
          <w:sz w:val="31"/>
          <w:szCs w:val="31"/>
          <w:lang w:val="en-US"/>
          <w14:textFill>
            <w14:solidFill>
              <w14:schemeClr w14:val="tx1"/>
            </w14:solidFill>
          </w14:textFill>
        </w:rPr>
      </w:pPr>
      <w:r>
        <w:rPr>
          <w:rFonts w:hint="eastAsia" w:ascii="FangSong" w:hAnsi="FangSong" w:eastAsia="FangSong" w:cs="FangSong"/>
          <w:b/>
          <w:bCs/>
          <w:color w:val="000000" w:themeColor="text1"/>
          <w:spacing w:val="8"/>
          <w:sz w:val="31"/>
          <w:szCs w:val="31"/>
          <w:lang w:val="en-US"/>
          <w14:textFill>
            <w14:solidFill>
              <w14:schemeClr w14:val="tx1"/>
            </w14:solidFill>
          </w14:textFill>
        </w:rPr>
        <w:t>(三) 尽职调查</w:t>
      </w:r>
    </w:p>
    <w:p>
      <w:pPr>
        <w:spacing w:before="5" w:line="333" w:lineRule="auto"/>
        <w:ind w:left="35" w:right="133" w:firstLine="652"/>
        <w:rPr>
          <w:rFonts w:hint="eastAsia" w:ascii="FangSong" w:hAnsi="FangSong" w:eastAsia="FangSong" w:cs="FangSong"/>
          <w:color w:val="000000" w:themeColor="text1"/>
          <w:spacing w:val="8"/>
          <w:sz w:val="31"/>
          <w:szCs w:val="31"/>
          <w:lang w:val="en-US"/>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意向投资人可以自行或委托中介机构对葛佬</w:t>
      </w:r>
      <w:r>
        <w:rPr>
          <w:rFonts w:hint="eastAsia" w:ascii="FangSong" w:hAnsi="FangSong" w:eastAsia="FangSong" w:cs="FangSong"/>
          <w:color w:val="000000" w:themeColor="text1"/>
          <w:spacing w:val="8"/>
          <w:sz w:val="31"/>
          <w:szCs w:val="31"/>
          <w:lang w:val="en-US" w:eastAsia="zh-CN"/>
          <w14:textFill>
            <w14:solidFill>
              <w14:schemeClr w14:val="tx1"/>
            </w14:solidFill>
          </w14:textFill>
        </w:rPr>
        <w:t>公司</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观山月公司开展尽职调查工作。相关安排如下：</w:t>
      </w:r>
    </w:p>
    <w:p>
      <w:pPr>
        <w:spacing w:before="5" w:line="333" w:lineRule="auto"/>
        <w:ind w:right="133" w:firstLine="652" w:firstLineChars="200"/>
        <w:rPr>
          <w:rFonts w:ascii="FangSong" w:hAnsi="FangSong" w:eastAsia="FangSong" w:cs="FangSong"/>
          <w:color w:val="000000" w:themeColor="text1"/>
          <w:sz w:val="31"/>
          <w:szCs w:val="31"/>
          <w14:textFill>
            <w14:solidFill>
              <w14:schemeClr w14:val="tx1"/>
            </w14:solidFill>
          </w14:textFill>
        </w:rPr>
      </w:pPr>
      <w:r>
        <w:rPr>
          <w:rFonts w:hint="eastAsia" w:ascii="FangSong" w:hAnsi="FangSong" w:eastAsia="FangSong" w:cs="FangSong"/>
          <w:color w:val="000000" w:themeColor="text1"/>
          <w:spacing w:val="8"/>
          <w:sz w:val="31"/>
          <w:szCs w:val="31"/>
          <w:lang w:val="en-US"/>
          <w14:textFill>
            <w14:solidFill>
              <w14:schemeClr w14:val="tx1"/>
            </w14:solidFill>
          </w14:textFill>
        </w:rPr>
        <w:t>1.管理人将向意向投资人提供评估报告</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债权表</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资产报告以及由本案中介机构出具的其他报告等基础资料，为意向投资人的尽职调查工作提供数据参考。对管理人提供给意向投资人的债务人信息、数据、资料等，意向投资人必须遵守保密义务，善意使用管理人提供的信息和资料，除进行内部投资分析和制定预重整投资方案外，不得另作他用，更不得泄露给任何第三方，否则管理人有权取消其投资资格，不予退回报名保证金。</w:t>
      </w:r>
    </w:p>
    <w:p>
      <w:pPr>
        <w:spacing w:before="2" w:line="333" w:lineRule="auto"/>
        <w:ind w:left="32" w:right="103" w:firstLine="638"/>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16"/>
          <w:sz w:val="31"/>
          <w:szCs w:val="31"/>
          <w14:textFill>
            <w14:solidFill>
              <w14:schemeClr w14:val="tx1"/>
            </w14:solidFill>
          </w14:textFill>
        </w:rPr>
        <w:t>2</w:t>
      </w:r>
      <w:r>
        <w:rPr>
          <w:rFonts w:ascii="FangSong" w:hAnsi="FangSong" w:eastAsia="FangSong" w:cs="FangSong"/>
          <w:color w:val="000000" w:themeColor="text1"/>
          <w:spacing w:val="9"/>
          <w:sz w:val="31"/>
          <w:szCs w:val="31"/>
          <w14:textFill>
            <w14:solidFill>
              <w14:schemeClr w14:val="tx1"/>
            </w14:solidFill>
          </w14:textFill>
        </w:rPr>
        <w:t>.</w:t>
      </w:r>
      <w:r>
        <w:rPr>
          <w:rFonts w:ascii="FangSong" w:hAnsi="FangSong" w:eastAsia="FangSong" w:cs="FangSong"/>
          <w:color w:val="000000" w:themeColor="text1"/>
          <w:spacing w:val="8"/>
          <w:sz w:val="31"/>
          <w:szCs w:val="31"/>
          <w14:textFill>
            <w14:solidFill>
              <w14:schemeClr w14:val="tx1"/>
            </w14:solidFill>
          </w14:textFill>
        </w:rPr>
        <w:t>意向投资人如需实地考察、管理层访谈，需提前</w:t>
      </w:r>
      <w:r>
        <w:rPr>
          <w:rFonts w:ascii="FangSong" w:hAnsi="FangSong" w:eastAsia="FangSong" w:cs="FangSong"/>
          <w:color w:val="000000" w:themeColor="text1"/>
          <w:spacing w:val="4"/>
          <w:sz w:val="31"/>
          <w:szCs w:val="31"/>
          <w14:textFill>
            <w14:solidFill>
              <w14:schemeClr w14:val="tx1"/>
            </w14:solidFill>
          </w14:textFill>
        </w:rPr>
        <w:t>联系管理</w:t>
      </w:r>
      <w:r>
        <w:rPr>
          <w:rFonts w:ascii="FangSong" w:hAnsi="FangSong" w:eastAsia="FangSong" w:cs="FangSong"/>
          <w:color w:val="000000" w:themeColor="text1"/>
          <w:spacing w:val="3"/>
          <w:sz w:val="31"/>
          <w:szCs w:val="31"/>
          <w14:textFill>
            <w14:solidFill>
              <w14:schemeClr w14:val="tx1"/>
            </w14:solidFill>
          </w14:textFill>
        </w:rPr>
        <w:t>人</w:t>
      </w:r>
      <w:r>
        <w:rPr>
          <w:rFonts w:ascii="FangSong" w:hAnsi="FangSong" w:eastAsia="FangSong" w:cs="FangSong"/>
          <w:color w:val="000000" w:themeColor="text1"/>
          <w:spacing w:val="2"/>
          <w:sz w:val="31"/>
          <w:szCs w:val="31"/>
          <w14:textFill>
            <w14:solidFill>
              <w14:schemeClr w14:val="tx1"/>
            </w14:solidFill>
          </w14:textFill>
        </w:rPr>
        <w:t>，管理人将协调</w:t>
      </w:r>
      <w:r>
        <w:rPr>
          <w:rFonts w:hint="eastAsia" w:ascii="FangSong" w:hAnsi="FangSong" w:eastAsia="FangSong" w:cs="FangSong"/>
          <w:color w:val="000000" w:themeColor="text1"/>
          <w:spacing w:val="8"/>
          <w:sz w:val="31"/>
          <w:szCs w:val="31"/>
          <w:lang w:val="en-US"/>
          <w14:textFill>
            <w14:solidFill>
              <w14:schemeClr w14:val="tx1"/>
            </w14:solidFill>
          </w14:textFill>
        </w:rPr>
        <w:t>葛佬</w:t>
      </w:r>
      <w:r>
        <w:rPr>
          <w:rFonts w:hint="eastAsia" w:ascii="FangSong" w:hAnsi="FangSong" w:eastAsia="FangSong" w:cs="FangSong"/>
          <w:color w:val="000000" w:themeColor="text1"/>
          <w:spacing w:val="8"/>
          <w:sz w:val="31"/>
          <w:szCs w:val="31"/>
          <w:lang w:val="en-US" w:eastAsia="zh-CN"/>
          <w14:textFill>
            <w14:solidFill>
              <w14:schemeClr w14:val="tx1"/>
            </w14:solidFill>
          </w14:textFill>
        </w:rPr>
        <w:t>公司</w:t>
      </w:r>
      <w:r>
        <w:rPr>
          <w:rFonts w:hint="default" w:ascii="FangSong" w:hAnsi="FangSong" w:eastAsia="FangSong" w:cs="FangSong"/>
          <w:color w:val="000000" w:themeColor="text1"/>
          <w:spacing w:val="8"/>
          <w:sz w:val="31"/>
          <w:szCs w:val="31"/>
          <w14:textFill>
            <w14:solidFill>
              <w14:schemeClr w14:val="tx1"/>
            </w14:solidFill>
          </w14:textFill>
        </w:rPr>
        <w:t>、</w:t>
      </w:r>
      <w:r>
        <w:rPr>
          <w:rFonts w:hint="eastAsia" w:ascii="FangSong" w:hAnsi="FangSong" w:eastAsia="FangSong" w:cs="FangSong"/>
          <w:color w:val="000000" w:themeColor="text1"/>
          <w:spacing w:val="8"/>
          <w:sz w:val="31"/>
          <w:szCs w:val="31"/>
          <w:lang w:val="en-US"/>
          <w14:textFill>
            <w14:solidFill>
              <w14:schemeClr w14:val="tx1"/>
            </w14:solidFill>
          </w14:textFill>
        </w:rPr>
        <w:t>观山月公司</w:t>
      </w:r>
      <w:r>
        <w:rPr>
          <w:rFonts w:ascii="FangSong" w:hAnsi="FangSong" w:eastAsia="FangSong" w:cs="FangSong"/>
          <w:color w:val="000000" w:themeColor="text1"/>
          <w:spacing w:val="2"/>
          <w:sz w:val="31"/>
          <w:szCs w:val="31"/>
          <w14:textFill>
            <w14:solidFill>
              <w14:schemeClr w14:val="tx1"/>
            </w14:solidFill>
          </w14:textFill>
        </w:rPr>
        <w:t>积极配合。</w:t>
      </w:r>
    </w:p>
    <w:p>
      <w:pPr>
        <w:spacing w:before="3" w:line="333" w:lineRule="auto"/>
        <w:ind w:left="40" w:right="101" w:firstLine="632"/>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14"/>
          <w:sz w:val="31"/>
          <w:szCs w:val="31"/>
          <w14:textFill>
            <w14:solidFill>
              <w14:schemeClr w14:val="tx1"/>
            </w14:solidFill>
          </w14:textFill>
        </w:rPr>
        <w:t>3.</w:t>
      </w:r>
      <w:r>
        <w:rPr>
          <w:rFonts w:ascii="FangSong" w:hAnsi="FangSong" w:eastAsia="FangSong" w:cs="FangSong"/>
          <w:color w:val="000000" w:themeColor="text1"/>
          <w:spacing w:val="12"/>
          <w:sz w:val="31"/>
          <w:szCs w:val="31"/>
          <w14:textFill>
            <w14:solidFill>
              <w14:schemeClr w14:val="tx1"/>
            </w14:solidFill>
          </w14:textFill>
        </w:rPr>
        <w:t>原</w:t>
      </w:r>
      <w:r>
        <w:rPr>
          <w:rFonts w:ascii="FangSong" w:hAnsi="FangSong" w:eastAsia="FangSong" w:cs="FangSong"/>
          <w:color w:val="000000" w:themeColor="text1"/>
          <w:spacing w:val="7"/>
          <w:sz w:val="31"/>
          <w:szCs w:val="31"/>
          <w14:textFill>
            <w14:solidFill>
              <w14:schemeClr w14:val="tx1"/>
            </w14:solidFill>
          </w14:textFill>
        </w:rPr>
        <w:t>则上，尽职调查期限为30个自然日，经管理</w:t>
      </w:r>
      <w:r>
        <w:rPr>
          <w:rFonts w:ascii="FangSong" w:hAnsi="FangSong" w:eastAsia="FangSong" w:cs="FangSong"/>
          <w:color w:val="000000" w:themeColor="text1"/>
          <w:spacing w:val="-10"/>
          <w:sz w:val="31"/>
          <w:szCs w:val="31"/>
          <w14:textFill>
            <w14:solidFill>
              <w14:schemeClr w14:val="tx1"/>
            </w14:solidFill>
          </w14:textFill>
        </w:rPr>
        <w:t>人同</w:t>
      </w:r>
      <w:r>
        <w:rPr>
          <w:rFonts w:ascii="FangSong" w:hAnsi="FangSong" w:eastAsia="FangSong" w:cs="FangSong"/>
          <w:color w:val="000000" w:themeColor="text1"/>
          <w:spacing w:val="-5"/>
          <w:sz w:val="31"/>
          <w:szCs w:val="31"/>
          <w14:textFill>
            <w14:solidFill>
              <w14:schemeClr w14:val="tx1"/>
            </w14:solidFill>
          </w14:textFill>
        </w:rPr>
        <w:t>意，尽调期限可适当</w:t>
      </w:r>
      <w:r>
        <w:rPr>
          <w:rFonts w:hint="eastAsia" w:ascii="FangSong" w:hAnsi="FangSong" w:eastAsia="FangSong" w:cs="FangSong"/>
          <w:color w:val="000000" w:themeColor="text1"/>
          <w:spacing w:val="-5"/>
          <w:sz w:val="31"/>
          <w:szCs w:val="31"/>
          <w:lang w:val="en-US"/>
          <w14:textFill>
            <w14:solidFill>
              <w14:schemeClr w14:val="tx1"/>
            </w14:solidFill>
          </w14:textFill>
        </w:rPr>
        <w:t>调整</w:t>
      </w:r>
      <w:r>
        <w:rPr>
          <w:rFonts w:ascii="FangSong" w:hAnsi="FangSong" w:eastAsia="FangSong" w:cs="FangSong"/>
          <w:color w:val="000000" w:themeColor="text1"/>
          <w:spacing w:val="-5"/>
          <w:sz w:val="31"/>
          <w:szCs w:val="31"/>
          <w14:textFill>
            <w14:solidFill>
              <w14:schemeClr w14:val="tx1"/>
            </w14:solidFill>
          </w14:textFill>
        </w:rPr>
        <w:t>。</w:t>
      </w:r>
    </w:p>
    <w:p>
      <w:pPr>
        <w:spacing w:before="2" w:line="333" w:lineRule="auto"/>
        <w:ind w:left="40" w:right="100" w:firstLine="62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4"/>
          <w:sz w:val="31"/>
          <w:szCs w:val="31"/>
          <w14:textFill>
            <w14:solidFill>
              <w14:schemeClr w14:val="tx1"/>
            </w14:solidFill>
          </w14:textFill>
        </w:rPr>
        <w:t>4.</w:t>
      </w:r>
      <w:r>
        <w:rPr>
          <w:rFonts w:ascii="FangSong" w:hAnsi="FangSong" w:eastAsia="FangSong" w:cs="FangSong"/>
          <w:color w:val="000000" w:themeColor="text1"/>
          <w:spacing w:val="2"/>
          <w:sz w:val="31"/>
          <w:szCs w:val="31"/>
          <w14:textFill>
            <w14:solidFill>
              <w14:schemeClr w14:val="tx1"/>
            </w14:solidFill>
          </w14:textFill>
        </w:rPr>
        <w:t>意向投资人根据管理人要求缴纳</w:t>
      </w:r>
      <w:r>
        <w:rPr>
          <w:rFonts w:ascii="FangSong" w:hAnsi="FangSong" w:eastAsia="FangSong" w:cs="FangSong"/>
          <w:color w:val="000000" w:themeColor="text1"/>
          <w:spacing w:val="2"/>
          <w:sz w:val="31"/>
          <w:szCs w:val="31"/>
          <w14:textFill>
            <w14:solidFill>
              <w14:schemeClr w14:val="tx1"/>
            </w14:solidFill>
          </w14:textFill>
        </w:rPr>
        <w:t>50万元</w:t>
      </w:r>
      <w:r>
        <w:rPr>
          <w:rFonts w:ascii="FangSong" w:hAnsi="FangSong" w:eastAsia="FangSong" w:cs="FangSong"/>
          <w:color w:val="000000" w:themeColor="text1"/>
          <w:sz w:val="31"/>
          <w:szCs w:val="31"/>
          <w14:textFill>
            <w14:solidFill>
              <w14:schemeClr w14:val="tx1"/>
            </w14:solidFill>
          </w14:textFill>
        </w:rPr>
        <w:t xml:space="preserve"> </w:t>
      </w:r>
      <w:r>
        <w:rPr>
          <w:rFonts w:ascii="FangSong" w:hAnsi="FangSong" w:eastAsia="FangSong" w:cs="FangSong"/>
          <w:color w:val="000000" w:themeColor="text1"/>
          <w:spacing w:val="26"/>
          <w:sz w:val="31"/>
          <w:szCs w:val="31"/>
          <w14:textFill>
            <w14:solidFill>
              <w14:schemeClr w14:val="tx1"/>
            </w14:solidFill>
          </w14:textFill>
        </w:rPr>
        <w:t>(</w:t>
      </w:r>
      <w:r>
        <w:rPr>
          <w:rFonts w:ascii="FangSong" w:hAnsi="FangSong" w:eastAsia="FangSong" w:cs="FangSong"/>
          <w:color w:val="000000" w:themeColor="text1"/>
          <w:spacing w:val="20"/>
          <w:sz w:val="31"/>
          <w:szCs w:val="31"/>
          <w14:textFill>
            <w14:solidFill>
              <w14:schemeClr w14:val="tx1"/>
            </w14:solidFill>
          </w14:textFill>
        </w:rPr>
        <w:t>人</w:t>
      </w:r>
      <w:r>
        <w:rPr>
          <w:rFonts w:ascii="FangSong" w:hAnsi="FangSong" w:eastAsia="FangSong" w:cs="FangSong"/>
          <w:color w:val="000000" w:themeColor="text1"/>
          <w:spacing w:val="13"/>
          <w:sz w:val="31"/>
          <w:szCs w:val="31"/>
          <w14:textFill>
            <w14:solidFill>
              <w14:schemeClr w14:val="tx1"/>
            </w14:solidFill>
          </w14:textFill>
        </w:rPr>
        <w:t>民币</w:t>
      </w:r>
      <w:r>
        <w:rPr>
          <w:rFonts w:hint="eastAsia" w:ascii="FangSong" w:hAnsi="FangSong" w:eastAsia="FangSong" w:cs="FangSong"/>
          <w:color w:val="000000" w:themeColor="text1"/>
          <w:spacing w:val="13"/>
          <w:sz w:val="31"/>
          <w:szCs w:val="31"/>
          <w:lang w:val="en-US"/>
          <w14:textFill>
            <w14:solidFill>
              <w14:schemeClr w14:val="tx1"/>
            </w14:solidFill>
          </w14:textFill>
        </w:rPr>
        <w:t>伍拾</w:t>
      </w:r>
      <w:r>
        <w:rPr>
          <w:rFonts w:ascii="FangSong" w:hAnsi="FangSong" w:eastAsia="FangSong" w:cs="FangSong"/>
          <w:color w:val="000000" w:themeColor="text1"/>
          <w:spacing w:val="13"/>
          <w:sz w:val="31"/>
          <w:szCs w:val="31"/>
          <w14:textFill>
            <w14:solidFill>
              <w14:schemeClr w14:val="tx1"/>
            </w14:solidFill>
          </w14:textFill>
        </w:rPr>
        <w:t>万元整) 尽调保证金</w:t>
      </w:r>
      <w:r>
        <w:rPr>
          <w:rFonts w:ascii="FangSong" w:hAnsi="FangSong" w:eastAsia="FangSong" w:cs="FangSong"/>
          <w:color w:val="000000" w:themeColor="text1"/>
          <w:spacing w:val="13"/>
          <w:sz w:val="31"/>
          <w:szCs w:val="31"/>
          <w14:textFill>
            <w14:solidFill>
              <w14:schemeClr w14:val="tx1"/>
            </w14:solidFill>
          </w14:textFill>
        </w:rPr>
        <w:t>，管理人将另行书面</w:t>
      </w:r>
      <w:r>
        <w:rPr>
          <w:rFonts w:ascii="FangSong" w:hAnsi="FangSong" w:eastAsia="FangSong" w:cs="FangSong"/>
          <w:color w:val="000000" w:themeColor="text1"/>
          <w:spacing w:val="4"/>
          <w:sz w:val="31"/>
          <w:szCs w:val="31"/>
          <w14:textFill>
            <w14:solidFill>
              <w14:schemeClr w14:val="tx1"/>
            </w14:solidFill>
          </w14:textFill>
        </w:rPr>
        <w:t>通知缴纳保证金账户</w:t>
      </w:r>
      <w:r>
        <w:rPr>
          <w:rFonts w:ascii="FangSong" w:hAnsi="FangSong" w:eastAsia="FangSong" w:cs="FangSong"/>
          <w:color w:val="000000" w:themeColor="text1"/>
          <w:spacing w:val="3"/>
          <w:sz w:val="31"/>
          <w:szCs w:val="31"/>
          <w14:textFill>
            <w14:solidFill>
              <w14:schemeClr w14:val="tx1"/>
            </w14:solidFill>
          </w14:textFill>
        </w:rPr>
        <w:t>。</w:t>
      </w:r>
    </w:p>
    <w:p>
      <w:pPr>
        <w:spacing w:line="333" w:lineRule="auto"/>
        <w:ind w:left="35" w:right="108" w:firstLine="637"/>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8"/>
          <w:sz w:val="31"/>
          <w:szCs w:val="31"/>
          <w14:textFill>
            <w14:solidFill>
              <w14:schemeClr w14:val="tx1"/>
            </w14:solidFill>
          </w14:textFill>
        </w:rPr>
        <w:t>5</w:t>
      </w:r>
      <w:r>
        <w:rPr>
          <w:rFonts w:ascii="FangSong" w:hAnsi="FangSong" w:eastAsia="FangSong" w:cs="FangSong"/>
          <w:color w:val="000000" w:themeColor="text1"/>
          <w:spacing w:val="21"/>
          <w:sz w:val="31"/>
          <w:szCs w:val="31"/>
          <w14:textFill>
            <w14:solidFill>
              <w14:schemeClr w14:val="tx1"/>
            </w14:solidFill>
          </w14:textFill>
        </w:rPr>
        <w:t>.意向投资人开展尽职调查所需的费用由其自行</w:t>
      </w:r>
      <w:r>
        <w:rPr>
          <w:rFonts w:ascii="FangSong" w:hAnsi="FangSong" w:eastAsia="FangSong" w:cs="FangSong"/>
          <w:color w:val="000000" w:themeColor="text1"/>
          <w:spacing w:val="-1"/>
          <w:sz w:val="31"/>
          <w:szCs w:val="31"/>
          <w14:textFill>
            <w14:solidFill>
              <w14:schemeClr w14:val="tx1"/>
            </w14:solidFill>
          </w14:textFill>
        </w:rPr>
        <w:t>承</w:t>
      </w:r>
      <w:r>
        <w:rPr>
          <w:rFonts w:ascii="FangSong" w:hAnsi="FangSong" w:eastAsia="FangSong" w:cs="FangSong"/>
          <w:color w:val="000000" w:themeColor="text1"/>
          <w:sz w:val="31"/>
          <w:szCs w:val="31"/>
          <w14:textFill>
            <w14:solidFill>
              <w14:schemeClr w14:val="tx1"/>
            </w14:solidFill>
          </w14:textFill>
        </w:rPr>
        <w:t>担。</w:t>
      </w:r>
    </w:p>
    <w:p>
      <w:pPr>
        <w:spacing w:line="333" w:lineRule="auto"/>
        <w:ind w:left="35" w:right="108" w:firstLine="637"/>
        <w:rPr>
          <w:rFonts w:ascii="FangSong" w:hAnsi="FangSong" w:eastAsia="FangSong" w:cs="FangSong"/>
          <w:color w:val="000000" w:themeColor="text1"/>
          <w:spacing w:val="21"/>
          <w:sz w:val="31"/>
          <w:szCs w:val="31"/>
          <w14:textFill>
            <w14:solidFill>
              <w14:schemeClr w14:val="tx1"/>
            </w14:solidFill>
          </w14:textFill>
        </w:rPr>
      </w:pPr>
      <w:r>
        <w:rPr>
          <w:rFonts w:ascii="FangSong" w:hAnsi="FangSong" w:eastAsia="FangSong" w:cs="FangSong"/>
          <w:color w:val="000000" w:themeColor="text1"/>
          <w:spacing w:val="4"/>
          <w:sz w:val="31"/>
          <w:szCs w:val="31"/>
          <w14:textFill>
            <w14:solidFill>
              <w14:schemeClr w14:val="tx1"/>
            </w14:solidFill>
          </w14:textFill>
        </w:rPr>
        <w:t>6.上</w:t>
      </w:r>
      <w:r>
        <w:rPr>
          <w:rFonts w:ascii="FangSong" w:hAnsi="FangSong" w:eastAsia="FangSong" w:cs="FangSong"/>
          <w:color w:val="000000" w:themeColor="text1"/>
          <w:spacing w:val="2"/>
          <w:sz w:val="31"/>
          <w:szCs w:val="31"/>
          <w14:textFill>
            <w14:solidFill>
              <w14:schemeClr w14:val="tx1"/>
            </w14:solidFill>
          </w14:textFill>
        </w:rPr>
        <w:t>述尽调期内，管理人有权对意向投资人进行</w:t>
      </w:r>
      <w:r>
        <w:rPr>
          <w:rFonts w:ascii="FangSong" w:hAnsi="FangSong" w:eastAsia="FangSong" w:cs="FangSong"/>
          <w:color w:val="000000" w:themeColor="text1"/>
          <w:spacing w:val="1"/>
          <w:sz w:val="31"/>
          <w:szCs w:val="31"/>
          <w14:textFill>
            <w14:solidFill>
              <w14:schemeClr w14:val="tx1"/>
            </w14:solidFill>
          </w14:textFill>
        </w:rPr>
        <w:t>反向尽职</w:t>
      </w:r>
      <w:r>
        <w:rPr>
          <w:rFonts w:ascii="FangSong" w:hAnsi="FangSong" w:eastAsia="FangSong" w:cs="FangSong"/>
          <w:color w:val="000000" w:themeColor="text1"/>
          <w:spacing w:val="21"/>
          <w:sz w:val="31"/>
          <w:szCs w:val="31"/>
          <w14:textFill>
            <w14:solidFill>
              <w14:schemeClr w14:val="tx1"/>
            </w14:solidFill>
          </w14:textFill>
        </w:rPr>
        <w:t>调查。</w:t>
      </w:r>
    </w:p>
    <w:p>
      <w:pPr>
        <w:spacing w:line="333" w:lineRule="auto"/>
        <w:ind w:left="35" w:right="108" w:firstLine="637"/>
        <w:rPr>
          <w:rFonts w:ascii="FangSong" w:hAnsi="FangSong" w:eastAsia="FangSong" w:cs="FangSong"/>
          <w:b/>
          <w:bCs/>
          <w:color w:val="000000" w:themeColor="text1"/>
          <w:spacing w:val="21"/>
          <w:sz w:val="31"/>
          <w:szCs w:val="31"/>
          <w14:textFill>
            <w14:solidFill>
              <w14:schemeClr w14:val="tx1"/>
            </w14:solidFill>
          </w14:textFill>
        </w:rPr>
      </w:pPr>
      <w:r>
        <w:rPr>
          <w:rFonts w:ascii="FangSong" w:hAnsi="FangSong" w:eastAsia="FangSong" w:cs="FangSong"/>
          <w:b/>
          <w:bCs/>
          <w:color w:val="000000" w:themeColor="text1"/>
          <w:spacing w:val="21"/>
          <w:sz w:val="31"/>
          <w:szCs w:val="31"/>
          <w14:textFill>
            <w14:solidFill>
              <w14:schemeClr w14:val="tx1"/>
            </w14:solidFill>
          </w14:textFill>
        </w:rPr>
        <w:t>(四) 提交方案</w:t>
      </w:r>
    </w:p>
    <w:p>
      <w:pPr>
        <w:spacing w:line="333" w:lineRule="auto"/>
        <w:ind w:left="35" w:right="108" w:firstLine="637"/>
        <w:rPr>
          <w:rFonts w:ascii="FangSong" w:hAnsi="FangSong" w:eastAsia="FangSong" w:cs="FangSong"/>
          <w:color w:val="000000" w:themeColor="text1"/>
          <w:spacing w:val="21"/>
          <w:sz w:val="31"/>
          <w:szCs w:val="31"/>
          <w14:textFill>
            <w14:solidFill>
              <w14:schemeClr w14:val="tx1"/>
            </w14:solidFill>
          </w14:textFill>
        </w:rPr>
      </w:pPr>
      <w:r>
        <w:rPr>
          <w:rFonts w:ascii="FangSong" w:hAnsi="FangSong" w:eastAsia="FangSong" w:cs="FangSong"/>
          <w:color w:val="000000" w:themeColor="text1"/>
          <w:spacing w:val="21"/>
          <w:sz w:val="31"/>
          <w:szCs w:val="31"/>
          <w14:textFill>
            <w14:solidFill>
              <w14:schemeClr w14:val="tx1"/>
            </w14:solidFill>
          </w14:textFill>
        </w:rPr>
        <w:t>意向投资人应当在尽职调查完成后10个自然日内，向管理人提交具有</w:t>
      </w:r>
      <w:r>
        <w:rPr>
          <w:rFonts w:hint="eastAsia" w:ascii="FangSong" w:hAnsi="FangSong" w:eastAsia="FangSong" w:cs="FangSong"/>
          <w:color w:val="000000" w:themeColor="text1"/>
          <w:spacing w:val="21"/>
          <w:sz w:val="31"/>
          <w:szCs w:val="31"/>
          <w:lang w:eastAsia="zh-CN"/>
          <w14:textFill>
            <w14:solidFill>
              <w14:schemeClr w14:val="tx1"/>
            </w14:solidFill>
          </w14:textFill>
        </w:rPr>
        <w:t>可行性</w:t>
      </w:r>
      <w:r>
        <w:rPr>
          <w:rFonts w:ascii="FangSong" w:hAnsi="FangSong" w:eastAsia="FangSong" w:cs="FangSong"/>
          <w:color w:val="000000" w:themeColor="text1"/>
          <w:spacing w:val="21"/>
          <w:sz w:val="31"/>
          <w:szCs w:val="31"/>
          <w14:textFill>
            <w14:solidFill>
              <w14:schemeClr w14:val="tx1"/>
            </w14:solidFill>
          </w14:textFill>
        </w:rPr>
        <w:t>《</w:t>
      </w:r>
      <w:r>
        <w:rPr>
          <w:rFonts w:hint="eastAsia" w:ascii="FangSong" w:hAnsi="FangSong" w:eastAsia="FangSong" w:cs="FangSong"/>
          <w:color w:val="000000" w:themeColor="text1"/>
          <w:spacing w:val="21"/>
          <w:sz w:val="31"/>
          <w:szCs w:val="31"/>
          <w:lang w:val="en-US"/>
          <w14:textFill>
            <w14:solidFill>
              <w14:schemeClr w14:val="tx1"/>
            </w14:solidFill>
          </w14:textFill>
        </w:rPr>
        <w:t>重整</w:t>
      </w:r>
      <w:r>
        <w:rPr>
          <w:rFonts w:ascii="FangSong" w:hAnsi="FangSong" w:eastAsia="FangSong" w:cs="FangSong"/>
          <w:color w:val="000000" w:themeColor="text1"/>
          <w:spacing w:val="21"/>
          <w:sz w:val="31"/>
          <w:szCs w:val="31"/>
          <w14:textFill>
            <w14:solidFill>
              <w14:schemeClr w14:val="tx1"/>
            </w14:solidFill>
          </w14:textFill>
        </w:rPr>
        <w:t>投资方案》，其中正本5份，副本10份，同时发送电子扫描版至管理人指定邮箱。</w:t>
      </w:r>
    </w:p>
    <w:p>
      <w:pPr>
        <w:spacing w:line="333" w:lineRule="auto"/>
        <w:ind w:left="35" w:right="108" w:firstLine="637"/>
        <w:rPr>
          <w:rFonts w:ascii="FangSong" w:hAnsi="FangSong" w:eastAsia="FangSong" w:cs="FangSong"/>
          <w:color w:val="000000" w:themeColor="text1"/>
          <w:spacing w:val="2"/>
          <w:sz w:val="31"/>
          <w:szCs w:val="31"/>
          <w14:textFill>
            <w14:solidFill>
              <w14:schemeClr w14:val="tx1"/>
            </w14:solidFill>
          </w14:textFill>
        </w:rPr>
      </w:pPr>
      <w:r>
        <w:rPr>
          <w:rFonts w:ascii="FangSong" w:hAnsi="FangSong" w:eastAsia="FangSong" w:cs="FangSong"/>
          <w:color w:val="000000" w:themeColor="text1"/>
          <w:spacing w:val="2"/>
          <w:sz w:val="31"/>
          <w:szCs w:val="31"/>
          <w14:textFill>
            <w14:solidFill>
              <w14:schemeClr w14:val="tx1"/>
            </w14:solidFill>
          </w14:textFill>
        </w:rPr>
        <w:t>《</w:t>
      </w:r>
      <w:r>
        <w:rPr>
          <w:rFonts w:hint="eastAsia" w:ascii="FangSong" w:hAnsi="FangSong" w:eastAsia="FangSong" w:cs="FangSong"/>
          <w:color w:val="000000" w:themeColor="text1"/>
          <w:spacing w:val="2"/>
          <w:sz w:val="31"/>
          <w:szCs w:val="31"/>
          <w:lang w:val="en-US"/>
          <w14:textFill>
            <w14:solidFill>
              <w14:schemeClr w14:val="tx1"/>
            </w14:solidFill>
          </w14:textFill>
        </w:rPr>
        <w:t>重整</w:t>
      </w:r>
      <w:r>
        <w:rPr>
          <w:rFonts w:ascii="FangSong" w:hAnsi="FangSong" w:eastAsia="FangSong" w:cs="FangSong"/>
          <w:color w:val="000000" w:themeColor="text1"/>
          <w:spacing w:val="2"/>
          <w:sz w:val="31"/>
          <w:szCs w:val="31"/>
          <w14:textFill>
            <w14:solidFill>
              <w14:schemeClr w14:val="tx1"/>
            </w14:solidFill>
          </w14:textFill>
        </w:rPr>
        <w:t>投资方案》包括但不限于：重整</w:t>
      </w:r>
      <w:r>
        <w:rPr>
          <w:rFonts w:hint="eastAsia" w:ascii="FangSong" w:hAnsi="FangSong" w:eastAsia="FangSong" w:cs="FangSong"/>
          <w:color w:val="000000" w:themeColor="text1"/>
          <w:spacing w:val="2"/>
          <w:sz w:val="31"/>
          <w:szCs w:val="31"/>
          <w:lang w:val="en-US"/>
          <w14:textFill>
            <w14:solidFill>
              <w14:schemeClr w14:val="tx1"/>
            </w14:solidFill>
          </w14:textFill>
        </w:rPr>
        <w:t>或投资</w:t>
      </w:r>
      <w:r>
        <w:rPr>
          <w:rFonts w:ascii="FangSong" w:hAnsi="FangSong" w:eastAsia="FangSong" w:cs="FangSong"/>
          <w:color w:val="000000" w:themeColor="text1"/>
          <w:spacing w:val="2"/>
          <w:sz w:val="31"/>
          <w:szCs w:val="31"/>
          <w14:textFill>
            <w14:solidFill>
              <w14:schemeClr w14:val="tx1"/>
            </w14:solidFill>
          </w14:textFill>
        </w:rPr>
        <w:t>优势自述、对</w:t>
      </w:r>
      <w:r>
        <w:rPr>
          <w:rFonts w:hint="eastAsia" w:ascii="FangSong" w:hAnsi="FangSong" w:eastAsia="FangSong" w:cs="FangSong"/>
          <w:color w:val="000000" w:themeColor="text1"/>
          <w:sz w:val="31"/>
          <w:szCs w:val="31"/>
          <w:lang w:val="en-US"/>
          <w14:textFill>
            <w14:solidFill>
              <w14:schemeClr w14:val="tx1"/>
            </w14:solidFill>
          </w14:textFill>
        </w:rPr>
        <w:t>葛佬</w:t>
      </w:r>
      <w:r>
        <w:rPr>
          <w:rFonts w:hint="eastAsia" w:ascii="FangSong" w:hAnsi="FangSong" w:eastAsia="FangSong" w:cs="FangSong"/>
          <w:color w:val="000000" w:themeColor="text1"/>
          <w:sz w:val="31"/>
          <w:szCs w:val="31"/>
          <w:lang w:val="en-US" w:eastAsia="zh-CN"/>
          <w14:textFill>
            <w14:solidFill>
              <w14:schemeClr w14:val="tx1"/>
            </w14:solidFill>
          </w14:textFill>
        </w:rPr>
        <w:t>公司</w:t>
      </w:r>
      <w:r>
        <w:rPr>
          <w:rFonts w:hint="default" w:ascii="FangSong" w:hAnsi="FangSong" w:eastAsia="FangSong" w:cs="FangSong"/>
          <w:color w:val="000000" w:themeColor="text1"/>
          <w:sz w:val="31"/>
          <w:szCs w:val="31"/>
          <w14:textFill>
            <w14:solidFill>
              <w14:schemeClr w14:val="tx1"/>
            </w14:solidFill>
          </w14:textFill>
        </w:rPr>
        <w:t>、</w:t>
      </w:r>
      <w:r>
        <w:rPr>
          <w:rFonts w:hint="eastAsia" w:ascii="FangSong" w:hAnsi="FangSong" w:eastAsia="FangSong" w:cs="FangSong"/>
          <w:color w:val="000000" w:themeColor="text1"/>
          <w:sz w:val="31"/>
          <w:szCs w:val="31"/>
          <w:lang w:val="en-US"/>
          <w14:textFill>
            <w14:solidFill>
              <w14:schemeClr w14:val="tx1"/>
            </w14:solidFill>
          </w14:textFill>
        </w:rPr>
        <w:t>观山月公司</w:t>
      </w:r>
      <w:r>
        <w:rPr>
          <w:rFonts w:ascii="FangSong" w:hAnsi="FangSong" w:eastAsia="FangSong" w:cs="FangSong"/>
          <w:color w:val="000000" w:themeColor="text1"/>
          <w:spacing w:val="8"/>
          <w:sz w:val="31"/>
          <w:szCs w:val="31"/>
          <w14:textFill>
            <w14:solidFill>
              <w14:schemeClr w14:val="tx1"/>
            </w14:solidFill>
          </w14:textFill>
        </w:rPr>
        <w:t>提供的资源、经营、经验等相关支持、发展战略与业</w:t>
      </w:r>
      <w:r>
        <w:rPr>
          <w:rFonts w:ascii="FangSong" w:hAnsi="FangSong" w:eastAsia="FangSong" w:cs="FangSong"/>
          <w:color w:val="000000" w:themeColor="text1"/>
          <w:spacing w:val="7"/>
          <w:sz w:val="31"/>
          <w:szCs w:val="31"/>
          <w14:textFill>
            <w14:solidFill>
              <w14:schemeClr w14:val="tx1"/>
            </w14:solidFill>
          </w14:textFill>
        </w:rPr>
        <w:t>务协同性、资源与产业互补性、产业整合计划、偿债方</w:t>
      </w:r>
      <w:r>
        <w:rPr>
          <w:rFonts w:ascii="FangSong" w:hAnsi="FangSong" w:eastAsia="FangSong" w:cs="FangSong"/>
          <w:color w:val="000000" w:themeColor="text1"/>
          <w:spacing w:val="2"/>
          <w:sz w:val="31"/>
          <w:szCs w:val="31"/>
          <w14:textFill>
            <w14:solidFill>
              <w14:schemeClr w14:val="tx1"/>
            </w14:solidFill>
          </w14:textFill>
        </w:rPr>
        <w:t>案、投资金额、资金来源、报价依据、经营方案、公司治理结构相关计划、职工安置方案等。</w:t>
      </w:r>
    </w:p>
    <w:p>
      <w:pPr>
        <w:spacing w:line="333" w:lineRule="auto"/>
        <w:ind w:left="35" w:right="108" w:firstLine="637"/>
        <w:rPr>
          <w:rFonts w:ascii="FangSong" w:hAnsi="FangSong" w:eastAsia="FangSong" w:cs="FangSong"/>
          <w:b/>
          <w:bCs/>
          <w:color w:val="000000" w:themeColor="text1"/>
          <w:spacing w:val="2"/>
          <w:sz w:val="31"/>
          <w:szCs w:val="31"/>
          <w14:textFill>
            <w14:solidFill>
              <w14:schemeClr w14:val="tx1"/>
            </w14:solidFill>
          </w14:textFill>
        </w:rPr>
      </w:pPr>
      <w:r>
        <w:rPr>
          <w:rFonts w:ascii="FangSong" w:hAnsi="FangSong" w:eastAsia="FangSong" w:cs="FangSong"/>
          <w:b/>
          <w:bCs/>
          <w:color w:val="000000" w:themeColor="text1"/>
          <w:spacing w:val="2"/>
          <w:sz w:val="31"/>
          <w:szCs w:val="31"/>
          <w14:textFill>
            <w14:solidFill>
              <w14:schemeClr w14:val="tx1"/>
            </w14:solidFill>
          </w14:textFill>
        </w:rPr>
        <w:t>(五) 遴选</w:t>
      </w:r>
    </w:p>
    <w:p>
      <w:pPr>
        <w:spacing w:line="333" w:lineRule="auto"/>
        <w:ind w:left="35" w:right="108" w:firstLine="637"/>
        <w:rPr>
          <w:rFonts w:ascii="FangSong" w:hAnsi="FangSong" w:eastAsia="FangSong" w:cs="FangSong"/>
          <w:color w:val="000000" w:themeColor="text1"/>
          <w:spacing w:val="2"/>
          <w:sz w:val="31"/>
          <w:szCs w:val="31"/>
          <w14:textFill>
            <w14:solidFill>
              <w14:schemeClr w14:val="tx1"/>
            </w14:solidFill>
          </w14:textFill>
        </w:rPr>
      </w:pPr>
      <w:r>
        <w:rPr>
          <w:rFonts w:ascii="FangSong" w:hAnsi="FangSong" w:eastAsia="FangSong" w:cs="FangSong"/>
          <w:color w:val="000000" w:themeColor="text1"/>
          <w:spacing w:val="2"/>
          <w:sz w:val="31"/>
          <w:szCs w:val="31"/>
          <w14:textFill>
            <w14:solidFill>
              <w14:schemeClr w14:val="tx1"/>
            </w14:solidFill>
          </w14:textFill>
        </w:rPr>
        <w:t>管理人在</w:t>
      </w:r>
      <w:r>
        <w:rPr>
          <w:rFonts w:hint="eastAsia" w:ascii="FangSong" w:hAnsi="FangSong" w:eastAsia="FangSong" w:cs="FangSong"/>
          <w:color w:val="000000" w:themeColor="text1"/>
          <w:spacing w:val="2"/>
          <w:sz w:val="31"/>
          <w:szCs w:val="31"/>
          <w:lang w:val="en-US"/>
          <w14:textFill>
            <w14:solidFill>
              <w14:schemeClr w14:val="tx1"/>
            </w14:solidFill>
          </w14:textFill>
        </w:rPr>
        <w:t>横峰县人民法</w:t>
      </w:r>
      <w:r>
        <w:rPr>
          <w:rFonts w:ascii="FangSong" w:hAnsi="FangSong" w:eastAsia="FangSong" w:cs="FangSong"/>
          <w:color w:val="000000" w:themeColor="text1"/>
          <w:spacing w:val="2"/>
          <w:sz w:val="31"/>
          <w:szCs w:val="31"/>
          <w14:textFill>
            <w14:solidFill>
              <w14:schemeClr w14:val="tx1"/>
            </w14:solidFill>
          </w14:textFill>
        </w:rPr>
        <w:t>院的监督指导下组织遴选工作。</w:t>
      </w:r>
    </w:p>
    <w:p>
      <w:pPr>
        <w:spacing w:line="333" w:lineRule="auto"/>
        <w:ind w:left="35" w:right="108" w:firstLine="637"/>
        <w:rPr>
          <w:rFonts w:ascii="FangSong" w:hAnsi="FangSong" w:eastAsia="FangSong" w:cs="FangSong"/>
          <w:color w:val="000000" w:themeColor="text1"/>
          <w:spacing w:val="2"/>
          <w:sz w:val="31"/>
          <w:szCs w:val="31"/>
          <w14:textFill>
            <w14:solidFill>
              <w14:schemeClr w14:val="tx1"/>
            </w14:solidFill>
          </w14:textFill>
        </w:rPr>
      </w:pPr>
      <w:r>
        <w:rPr>
          <w:rFonts w:ascii="FangSong" w:hAnsi="FangSong" w:eastAsia="FangSong" w:cs="FangSong"/>
          <w:color w:val="000000" w:themeColor="text1"/>
          <w:spacing w:val="2"/>
          <w:sz w:val="31"/>
          <w:szCs w:val="31"/>
          <w14:textFill>
            <w14:solidFill>
              <w14:schemeClr w14:val="tx1"/>
            </w14:solidFill>
          </w14:textFill>
        </w:rPr>
        <w:t>管理人将依据 《重整投资方案》筛选意向投资人，入选者应根据管理人要求缴纳投资意向金，</w:t>
      </w:r>
      <w:r>
        <w:rPr>
          <w:rFonts w:ascii="FangSong" w:hAnsi="FangSong" w:eastAsia="FangSong" w:cs="FangSong"/>
          <w:color w:val="000000" w:themeColor="text1"/>
          <w:spacing w:val="6"/>
          <w:sz w:val="31"/>
          <w:szCs w:val="31"/>
          <w14:textFill>
            <w14:solidFill>
              <w14:schemeClr w14:val="tx1"/>
            </w14:solidFill>
          </w14:textFill>
        </w:rPr>
        <w:t>尽调保证金自动转为投资意向金 (不含利</w:t>
      </w:r>
      <w:r>
        <w:rPr>
          <w:rFonts w:ascii="FangSong" w:hAnsi="FangSong" w:eastAsia="FangSong" w:cs="FangSong"/>
          <w:color w:val="000000" w:themeColor="text1"/>
          <w:spacing w:val="16"/>
          <w:sz w:val="31"/>
          <w:szCs w:val="31"/>
          <w14:textFill>
            <w14:solidFill>
              <w14:schemeClr w14:val="tx1"/>
            </w14:solidFill>
          </w14:textFill>
        </w:rPr>
        <w:t>息</w:t>
      </w:r>
      <w:r>
        <w:rPr>
          <w:rFonts w:ascii="FangSong" w:hAnsi="FangSong" w:eastAsia="FangSong" w:cs="FangSong"/>
          <w:color w:val="000000" w:themeColor="text1"/>
          <w:spacing w:val="11"/>
          <w:sz w:val="31"/>
          <w:szCs w:val="31"/>
          <w14:textFill>
            <w14:solidFill>
              <w14:schemeClr w14:val="tx1"/>
            </w14:solidFill>
          </w14:textFill>
        </w:rPr>
        <w:t>，</w:t>
      </w:r>
      <w:r>
        <w:rPr>
          <w:rFonts w:ascii="FangSong" w:hAnsi="FangSong" w:eastAsia="FangSong" w:cs="FangSong"/>
          <w:color w:val="000000" w:themeColor="text1"/>
          <w:spacing w:val="8"/>
          <w:sz w:val="31"/>
          <w:szCs w:val="31"/>
          <w14:textFill>
            <w14:solidFill>
              <w14:schemeClr w14:val="tx1"/>
            </w14:solidFill>
          </w14:textFill>
        </w:rPr>
        <w:t>下同) 。管理人将组织主要债权人等有关各方组建</w:t>
      </w:r>
      <w:r>
        <w:rPr>
          <w:rFonts w:ascii="FangSong" w:hAnsi="FangSong" w:eastAsia="FangSong" w:cs="FangSong"/>
          <w:color w:val="000000" w:themeColor="text1"/>
          <w:spacing w:val="-6"/>
          <w:sz w:val="31"/>
          <w:szCs w:val="31"/>
          <w14:textFill>
            <w14:solidFill>
              <w14:schemeClr w14:val="tx1"/>
            </w14:solidFill>
          </w14:textFill>
        </w:rPr>
        <w:t>遴</w:t>
      </w:r>
      <w:r>
        <w:rPr>
          <w:rFonts w:ascii="FangSong" w:hAnsi="FangSong" w:eastAsia="FangSong" w:cs="FangSong"/>
          <w:color w:val="000000" w:themeColor="text1"/>
          <w:spacing w:val="-4"/>
          <w:sz w:val="31"/>
          <w:szCs w:val="31"/>
          <w14:textFill>
            <w14:solidFill>
              <w14:schemeClr w14:val="tx1"/>
            </w14:solidFill>
          </w14:textFill>
        </w:rPr>
        <w:t>选</w:t>
      </w:r>
      <w:r>
        <w:rPr>
          <w:rFonts w:ascii="FangSong" w:hAnsi="FangSong" w:eastAsia="FangSong" w:cs="FangSong"/>
          <w:color w:val="000000" w:themeColor="text1"/>
          <w:spacing w:val="-3"/>
          <w:sz w:val="31"/>
          <w:szCs w:val="31"/>
          <w14:textFill>
            <w14:solidFill>
              <w14:schemeClr w14:val="tx1"/>
            </w14:solidFill>
          </w14:textFill>
        </w:rPr>
        <w:t>委员会，通过商业谈判或竞争性遴选的方式，确定最终</w:t>
      </w:r>
      <w:r>
        <w:rPr>
          <w:rFonts w:ascii="FangSong" w:hAnsi="FangSong" w:eastAsia="FangSong" w:cs="FangSong"/>
          <w:color w:val="000000" w:themeColor="text1"/>
          <w:spacing w:val="-5"/>
          <w:sz w:val="31"/>
          <w:szCs w:val="31"/>
          <w14:textFill>
            <w14:solidFill>
              <w14:schemeClr w14:val="tx1"/>
            </w14:solidFill>
          </w14:textFill>
        </w:rPr>
        <w:t>的</w:t>
      </w:r>
      <w:r>
        <w:rPr>
          <w:rFonts w:ascii="FangSong" w:hAnsi="FangSong" w:eastAsia="FangSong" w:cs="FangSong"/>
          <w:color w:val="000000" w:themeColor="text1"/>
          <w:spacing w:val="2"/>
          <w:sz w:val="31"/>
          <w:szCs w:val="31"/>
          <w14:textFill>
            <w14:solidFill>
              <w14:schemeClr w14:val="tx1"/>
            </w14:solidFill>
          </w14:textFill>
        </w:rPr>
        <w:t>投资人。具体的遴选评审时间</w:t>
      </w:r>
      <w:r>
        <w:rPr>
          <w:rFonts w:hint="eastAsia" w:ascii="FangSong" w:hAnsi="FangSong" w:eastAsia="FangSong" w:cs="FangSong"/>
          <w:color w:val="000000" w:themeColor="text1"/>
          <w:spacing w:val="2"/>
          <w:sz w:val="31"/>
          <w:szCs w:val="31"/>
          <w:lang w:val="en-US"/>
          <w14:textFill>
            <w14:solidFill>
              <w14:schemeClr w14:val="tx1"/>
            </w14:solidFill>
          </w14:textFill>
        </w:rPr>
        <w:t>及方式</w:t>
      </w:r>
      <w:r>
        <w:rPr>
          <w:rFonts w:ascii="FangSong" w:hAnsi="FangSong" w:eastAsia="FangSong" w:cs="FangSong"/>
          <w:color w:val="000000" w:themeColor="text1"/>
          <w:spacing w:val="2"/>
          <w:sz w:val="31"/>
          <w:szCs w:val="31"/>
          <w14:textFill>
            <w14:solidFill>
              <w14:schemeClr w14:val="tx1"/>
            </w14:solidFill>
          </w14:textFill>
        </w:rPr>
        <w:t>，由管理人后续进行通知。</w:t>
      </w:r>
    </w:p>
    <w:p>
      <w:pPr>
        <w:spacing w:line="333" w:lineRule="auto"/>
        <w:ind w:left="35" w:right="108" w:firstLine="637"/>
        <w:rPr>
          <w:rFonts w:ascii="FangSong" w:hAnsi="FangSong" w:eastAsia="FangSong" w:cs="FangSong"/>
          <w:b/>
          <w:bCs/>
          <w:color w:val="000000" w:themeColor="text1"/>
          <w:spacing w:val="2"/>
          <w:sz w:val="31"/>
          <w:szCs w:val="31"/>
          <w14:textFill>
            <w14:solidFill>
              <w14:schemeClr w14:val="tx1"/>
            </w14:solidFill>
          </w14:textFill>
        </w:rPr>
      </w:pPr>
      <w:r>
        <w:rPr>
          <w:rFonts w:ascii="FangSong" w:hAnsi="FangSong" w:eastAsia="FangSong" w:cs="FangSong"/>
          <w:b/>
          <w:bCs/>
          <w:color w:val="000000" w:themeColor="text1"/>
          <w:spacing w:val="2"/>
          <w:sz w:val="31"/>
          <w:szCs w:val="31"/>
          <w14:textFill>
            <w14:solidFill>
              <w14:schemeClr w14:val="tx1"/>
            </w14:solidFill>
          </w14:textFill>
        </w:rPr>
        <w:t>(六) 签署协议并提供履约担保</w:t>
      </w:r>
    </w:p>
    <w:p>
      <w:pPr>
        <w:spacing w:line="333" w:lineRule="auto"/>
        <w:ind w:left="35" w:right="108" w:firstLine="637"/>
        <w:rPr>
          <w:rFonts w:ascii="FangSong" w:hAnsi="FangSong" w:eastAsia="FangSong" w:cs="FangSong"/>
          <w:color w:val="000000" w:themeColor="text1"/>
          <w:spacing w:val="-3"/>
          <w:sz w:val="31"/>
          <w:szCs w:val="31"/>
          <w14:textFill>
            <w14:solidFill>
              <w14:schemeClr w14:val="tx1"/>
            </w14:solidFill>
          </w14:textFill>
        </w:rPr>
      </w:pPr>
      <w:r>
        <w:rPr>
          <w:rFonts w:ascii="FangSong" w:hAnsi="FangSong" w:eastAsia="FangSong" w:cs="FangSong"/>
          <w:color w:val="000000" w:themeColor="text1"/>
          <w:spacing w:val="2"/>
          <w:sz w:val="31"/>
          <w:szCs w:val="31"/>
          <w14:textFill>
            <w14:solidFill>
              <w14:schemeClr w14:val="tx1"/>
            </w14:solidFill>
          </w14:textFill>
        </w:rPr>
        <w:t>投资人确定后，应按照管理人要求签署相关协议，</w:t>
      </w:r>
      <w:r>
        <w:rPr>
          <w:rFonts w:hint="eastAsia" w:ascii="FangSong" w:hAnsi="FangSong" w:eastAsia="FangSong" w:cs="FangSong"/>
          <w:color w:val="000000" w:themeColor="text1"/>
          <w:spacing w:val="2"/>
          <w:sz w:val="31"/>
          <w:szCs w:val="31"/>
          <w:lang w:val="en-US" w:eastAsia="zh-Hans"/>
          <w14:textFill>
            <w14:solidFill>
              <w14:schemeClr w14:val="tx1"/>
            </w14:solidFill>
          </w14:textFill>
        </w:rPr>
        <w:t>中选投资人应根据协议约定缴纳</w:t>
      </w:r>
      <w:r>
        <w:rPr>
          <w:rFonts w:ascii="FangSong" w:hAnsi="FangSong" w:eastAsia="FangSong" w:cs="FangSong"/>
          <w:color w:val="000000" w:themeColor="text1"/>
          <w:spacing w:val="2"/>
          <w:sz w:val="31"/>
          <w:szCs w:val="31"/>
          <w14:textFill>
            <w14:solidFill>
              <w14:schemeClr w14:val="tx1"/>
            </w14:solidFill>
          </w14:textFill>
        </w:rPr>
        <w:t>履约保证金 (不含利息，</w:t>
      </w:r>
      <w:r>
        <w:rPr>
          <w:rFonts w:hint="eastAsia" w:ascii="FangSong" w:hAnsi="FangSong" w:eastAsia="FangSong" w:cs="FangSong"/>
          <w:color w:val="000000" w:themeColor="text1"/>
          <w:spacing w:val="2"/>
          <w:sz w:val="31"/>
          <w:szCs w:val="31"/>
          <w:lang w:val="en-US"/>
          <w14:textFill>
            <w14:solidFill>
              <w14:schemeClr w14:val="tx1"/>
            </w14:solidFill>
          </w14:textFill>
        </w:rPr>
        <w:t>具体金额依照协议约定</w:t>
      </w:r>
      <w:r>
        <w:rPr>
          <w:rFonts w:ascii="FangSong" w:hAnsi="FangSong" w:eastAsia="FangSong" w:cs="FangSong"/>
          <w:color w:val="000000" w:themeColor="text1"/>
          <w:spacing w:val="2"/>
          <w:sz w:val="31"/>
          <w:szCs w:val="31"/>
          <w14:textFill>
            <w14:solidFill>
              <w14:schemeClr w14:val="tx1"/>
            </w14:solidFill>
          </w14:textFill>
        </w:rPr>
        <w:t>)</w:t>
      </w:r>
      <w:r>
        <w:rPr>
          <w:rFonts w:hint="default" w:ascii="FangSong" w:hAnsi="FangSong" w:eastAsia="FangSong" w:cs="FangSong"/>
          <w:color w:val="000000" w:themeColor="text1"/>
          <w:spacing w:val="2"/>
          <w:sz w:val="31"/>
          <w:szCs w:val="31"/>
          <w:lang w:eastAsia="zh-Hans"/>
          <w14:textFill>
            <w14:solidFill>
              <w14:schemeClr w14:val="tx1"/>
            </w14:solidFill>
          </w14:textFill>
        </w:rPr>
        <w:t>，</w:t>
      </w:r>
      <w:r>
        <w:rPr>
          <w:rFonts w:ascii="FangSong" w:hAnsi="FangSong" w:eastAsia="FangSong" w:cs="FangSong"/>
          <w:color w:val="000000" w:themeColor="text1"/>
          <w:spacing w:val="2"/>
          <w:sz w:val="31"/>
          <w:szCs w:val="31"/>
          <w14:textFill>
            <w14:solidFill>
              <w14:schemeClr w14:val="tx1"/>
            </w14:solidFill>
          </w14:textFill>
        </w:rPr>
        <w:t>其投资意向金自动转为履约保证金，并在重整计划</w:t>
      </w:r>
      <w:r>
        <w:rPr>
          <w:rFonts w:ascii="FangSong" w:hAnsi="FangSong" w:eastAsia="FangSong" w:cs="FangSong"/>
          <w:color w:val="000000" w:themeColor="text1"/>
          <w:spacing w:val="-3"/>
          <w:sz w:val="31"/>
          <w:szCs w:val="31"/>
          <w14:textFill>
            <w14:solidFill>
              <w14:schemeClr w14:val="tx1"/>
            </w14:solidFill>
          </w14:textFill>
        </w:rPr>
        <w:t>(草案) 获得</w:t>
      </w:r>
      <w:r>
        <w:rPr>
          <w:rFonts w:hint="eastAsia" w:ascii="FangSong" w:hAnsi="FangSong" w:eastAsia="FangSong" w:cs="FangSong"/>
          <w:color w:val="000000" w:themeColor="text1"/>
          <w:spacing w:val="-3"/>
          <w:sz w:val="31"/>
          <w:szCs w:val="31"/>
          <w:lang w:val="en-US"/>
          <w14:textFill>
            <w14:solidFill>
              <w14:schemeClr w14:val="tx1"/>
            </w14:solidFill>
          </w14:textFill>
        </w:rPr>
        <w:t>横峰县人民法</w:t>
      </w:r>
      <w:r>
        <w:rPr>
          <w:rFonts w:ascii="FangSong" w:hAnsi="FangSong" w:eastAsia="FangSong" w:cs="FangSong"/>
          <w:color w:val="000000" w:themeColor="text1"/>
          <w:spacing w:val="-3"/>
          <w:sz w:val="31"/>
          <w:szCs w:val="31"/>
          <w14:textFill>
            <w14:solidFill>
              <w14:schemeClr w14:val="tx1"/>
            </w14:solidFill>
          </w14:textFill>
        </w:rPr>
        <w:t>院裁定批准后转为投资价款。</w:t>
      </w:r>
    </w:p>
    <w:p>
      <w:pPr>
        <w:spacing w:line="333" w:lineRule="auto"/>
        <w:ind w:left="35" w:right="108" w:firstLine="637"/>
        <w:rPr>
          <w:rFonts w:ascii="FangSong" w:hAnsi="FangSong" w:eastAsia="FangSong" w:cs="FangSong"/>
          <w:color w:val="000000" w:themeColor="text1"/>
          <w:spacing w:val="-3"/>
          <w:sz w:val="31"/>
          <w:szCs w:val="31"/>
          <w14:textFill>
            <w14:solidFill>
              <w14:schemeClr w14:val="tx1"/>
            </w14:solidFill>
          </w14:textFill>
        </w:rPr>
      </w:pPr>
      <w:r>
        <w:rPr>
          <w:rFonts w:ascii="FangSong" w:hAnsi="FangSong" w:eastAsia="FangSong" w:cs="FangSong"/>
          <w:color w:val="000000" w:themeColor="text1"/>
          <w:spacing w:val="-3"/>
          <w:sz w:val="31"/>
          <w:szCs w:val="31"/>
          <w14:textFill>
            <w14:solidFill>
              <w14:schemeClr w14:val="tx1"/>
            </w14:solidFill>
          </w14:textFill>
        </w:rPr>
        <w:t>重整计划(草案) 经</w:t>
      </w:r>
      <w:r>
        <w:rPr>
          <w:rFonts w:hint="eastAsia" w:ascii="FangSong" w:hAnsi="FangSong" w:eastAsia="FangSong" w:cs="FangSong"/>
          <w:color w:val="000000" w:themeColor="text1"/>
          <w:spacing w:val="-3"/>
          <w:sz w:val="31"/>
          <w:szCs w:val="31"/>
          <w:lang w:val="en-US"/>
          <w14:textFill>
            <w14:solidFill>
              <w14:schemeClr w14:val="tx1"/>
            </w14:solidFill>
          </w14:textFill>
        </w:rPr>
        <w:t>横峰县人民法</w:t>
      </w:r>
      <w:r>
        <w:rPr>
          <w:rFonts w:ascii="FangSong" w:hAnsi="FangSong" w:eastAsia="FangSong" w:cs="FangSong"/>
          <w:color w:val="000000" w:themeColor="text1"/>
          <w:spacing w:val="-3"/>
          <w:sz w:val="31"/>
          <w:szCs w:val="31"/>
          <w14:textFill>
            <w14:solidFill>
              <w14:schemeClr w14:val="tx1"/>
            </w14:solidFill>
          </w14:textFill>
        </w:rPr>
        <w:t>院裁定批准后，各方应按照相关协议及重整计划的内容履行。</w:t>
      </w:r>
    </w:p>
    <w:p>
      <w:pPr>
        <w:spacing w:line="333" w:lineRule="auto"/>
        <w:ind w:left="35" w:right="108" w:firstLine="637"/>
        <w:rPr>
          <w:rFonts w:ascii="FangSong" w:hAnsi="FangSong" w:eastAsia="FangSong" w:cs="FangSong"/>
          <w:b/>
          <w:bCs/>
          <w:color w:val="000000" w:themeColor="text1"/>
          <w:spacing w:val="-3"/>
          <w:sz w:val="31"/>
          <w:szCs w:val="31"/>
          <w14:textFill>
            <w14:solidFill>
              <w14:schemeClr w14:val="tx1"/>
            </w14:solidFill>
          </w14:textFill>
        </w:rPr>
      </w:pPr>
      <w:r>
        <w:rPr>
          <w:rFonts w:ascii="FangSong" w:hAnsi="FangSong" w:eastAsia="FangSong" w:cs="FangSong"/>
          <w:b/>
          <w:bCs/>
          <w:color w:val="000000" w:themeColor="text1"/>
          <w:spacing w:val="-3"/>
          <w:sz w:val="31"/>
          <w:szCs w:val="31"/>
          <w14:textFill>
            <w14:solidFill>
              <w14:schemeClr w14:val="tx1"/>
            </w14:solidFill>
          </w14:textFill>
        </w:rPr>
        <w:t>(七)</w:t>
      </w:r>
      <w:r>
        <w:rPr>
          <w:rFonts w:hint="eastAsia" w:ascii="FangSong" w:hAnsi="FangSong" w:eastAsia="FangSong" w:cs="FangSong"/>
          <w:b/>
          <w:bCs/>
          <w:color w:val="000000" w:themeColor="text1"/>
          <w:spacing w:val="-3"/>
          <w:sz w:val="31"/>
          <w:szCs w:val="31"/>
          <w:lang w:val="en-US"/>
          <w14:textFill>
            <w14:solidFill>
              <w14:schemeClr w14:val="tx1"/>
            </w14:solidFill>
          </w14:textFill>
        </w:rPr>
        <w:t>保证金的</w:t>
      </w:r>
      <w:r>
        <w:rPr>
          <w:rFonts w:ascii="FangSong" w:hAnsi="FangSong" w:eastAsia="FangSong" w:cs="FangSong"/>
          <w:b/>
          <w:bCs/>
          <w:color w:val="000000" w:themeColor="text1"/>
          <w:spacing w:val="-3"/>
          <w:sz w:val="31"/>
          <w:szCs w:val="31"/>
          <w14:textFill>
            <w14:solidFill>
              <w14:schemeClr w14:val="tx1"/>
            </w14:solidFill>
          </w14:textFill>
        </w:rPr>
        <w:t>退</w:t>
      </w:r>
      <w:r>
        <w:rPr>
          <w:rFonts w:hint="eastAsia" w:ascii="FangSong" w:hAnsi="FangSong" w:eastAsia="FangSong" w:cs="FangSong"/>
          <w:b/>
          <w:bCs/>
          <w:color w:val="000000" w:themeColor="text1"/>
          <w:spacing w:val="-3"/>
          <w:sz w:val="31"/>
          <w:szCs w:val="31"/>
          <w:lang w:val="en-US"/>
          <w14:textFill>
            <w14:solidFill>
              <w14:schemeClr w14:val="tx1"/>
            </w14:solidFill>
          </w14:textFill>
        </w:rPr>
        <w:t>还及没收</w:t>
      </w:r>
    </w:p>
    <w:p>
      <w:pPr>
        <w:spacing w:line="333" w:lineRule="auto"/>
        <w:ind w:left="35" w:right="108" w:firstLine="637"/>
        <w:rPr>
          <w:rFonts w:ascii="FangSong" w:hAnsi="FangSong" w:eastAsia="FangSong" w:cs="FangSong"/>
          <w:color w:val="000000" w:themeColor="text1"/>
          <w:spacing w:val="-3"/>
          <w:sz w:val="31"/>
          <w:szCs w:val="31"/>
          <w14:textFill>
            <w14:solidFill>
              <w14:schemeClr w14:val="tx1"/>
            </w14:solidFill>
          </w14:textFill>
        </w:rPr>
      </w:pPr>
      <w:r>
        <w:rPr>
          <w:rFonts w:ascii="FangSong" w:hAnsi="FangSong" w:eastAsia="FangSong" w:cs="FangSong"/>
          <w:color w:val="000000" w:themeColor="text1"/>
          <w:spacing w:val="-3"/>
          <w:sz w:val="31"/>
          <w:szCs w:val="31"/>
          <w14:textFill>
            <w14:solidFill>
              <w14:schemeClr w14:val="tx1"/>
            </w14:solidFill>
          </w14:textFill>
        </w:rPr>
        <w:t>原则上，不参与下轮程序的意向投资人，管理人将在上轮程序结果确定后退还其尽调保证金或投资意向金 (无息)，具体退款事宜由管理人另行通知。</w:t>
      </w:r>
    </w:p>
    <w:p>
      <w:pPr>
        <w:spacing w:line="333" w:lineRule="auto"/>
        <w:ind w:left="35" w:right="108" w:firstLine="637"/>
        <w:rPr>
          <w:rFonts w:hint="eastAsia" w:ascii="FangSong" w:hAnsi="FangSong" w:eastAsia="FangSong" w:cs="FangSong"/>
          <w:b w:val="0"/>
          <w:bCs w:val="0"/>
          <w:color w:val="000000" w:themeColor="text1"/>
          <w:spacing w:val="-3"/>
          <w:sz w:val="31"/>
          <w:szCs w:val="31"/>
          <w14:textFill>
            <w14:solidFill>
              <w14:schemeClr w14:val="tx1"/>
            </w14:solidFill>
          </w14:textFill>
        </w:rPr>
      </w:pPr>
      <w:r>
        <w:rPr>
          <w:rFonts w:hint="eastAsia" w:ascii="FangSong" w:hAnsi="FangSong" w:eastAsia="FangSong" w:cs="FangSong"/>
          <w:b w:val="0"/>
          <w:bCs w:val="0"/>
          <w:color w:val="000000" w:themeColor="text1"/>
          <w:spacing w:val="-3"/>
          <w:sz w:val="31"/>
          <w:szCs w:val="31"/>
          <w14:textFill>
            <w14:solidFill>
              <w14:schemeClr w14:val="tx1"/>
            </w14:solidFill>
          </w14:textFill>
        </w:rPr>
        <w:t>最终被选定为正式投资人的意向投资人应自收到管理人确认函起</w:t>
      </w:r>
      <w:r>
        <w:rPr>
          <w:rFonts w:hint="default" w:ascii="FangSong" w:hAnsi="FangSong" w:eastAsia="FangSong" w:cs="FangSong"/>
          <w:b w:val="0"/>
          <w:bCs w:val="0"/>
          <w:color w:val="000000" w:themeColor="text1"/>
          <w:spacing w:val="-3"/>
          <w:sz w:val="31"/>
          <w:szCs w:val="31"/>
          <w14:textFill>
            <w14:solidFill>
              <w14:schemeClr w14:val="tx1"/>
            </w14:solidFill>
          </w14:textFill>
        </w:rPr>
        <w:t>5</w:t>
      </w:r>
      <w:r>
        <w:rPr>
          <w:rFonts w:hint="eastAsia" w:ascii="FangSong" w:hAnsi="FangSong" w:eastAsia="FangSong" w:cs="FangSong"/>
          <w:b w:val="0"/>
          <w:bCs w:val="0"/>
          <w:color w:val="000000" w:themeColor="text1"/>
          <w:spacing w:val="-3"/>
          <w:sz w:val="31"/>
          <w:szCs w:val="31"/>
          <w14:textFill>
            <w14:solidFill>
              <w14:schemeClr w14:val="tx1"/>
            </w14:solidFill>
          </w14:textFill>
        </w:rPr>
        <w:t>个工作日内与管理人签订</w:t>
      </w:r>
      <w:r>
        <w:rPr>
          <w:rFonts w:hint="eastAsia" w:ascii="FangSong" w:hAnsi="FangSong" w:eastAsia="FangSong" w:cs="FangSong"/>
          <w:b w:val="0"/>
          <w:bCs w:val="0"/>
          <w:color w:val="000000" w:themeColor="text1"/>
          <w:spacing w:val="-3"/>
          <w:sz w:val="31"/>
          <w:szCs w:val="31"/>
          <w:lang w:val="en-US"/>
          <w14:textFill>
            <w14:solidFill>
              <w14:schemeClr w14:val="tx1"/>
            </w14:solidFill>
          </w14:textFill>
        </w:rPr>
        <w:t>书</w:t>
      </w:r>
      <w:r>
        <w:rPr>
          <w:rFonts w:hint="eastAsia" w:ascii="FangSong" w:hAnsi="FangSong" w:eastAsia="FangSong" w:cs="FangSong"/>
          <w:b w:val="0"/>
          <w:bCs w:val="0"/>
          <w:color w:val="000000" w:themeColor="text1"/>
          <w:spacing w:val="-3"/>
          <w:sz w:val="31"/>
          <w:szCs w:val="31"/>
          <w14:textFill>
            <w14:solidFill>
              <w14:schemeClr w14:val="tx1"/>
            </w14:solidFill>
          </w14:textFill>
        </w:rPr>
        <w:t>面投资协议(书面投资协议将依据本招募公告及其他相关重整投资文件签订）；该意向投资人拒绝与管理人签订书面投资协议，管理人有权没收其缴纳的保证金，取消其参与</w:t>
      </w:r>
      <w:r>
        <w:rPr>
          <w:rFonts w:hint="eastAsia" w:ascii="FangSong" w:hAnsi="FangSong" w:eastAsia="FangSong" w:cs="FangSong"/>
          <w:b w:val="0"/>
          <w:bCs w:val="0"/>
          <w:color w:val="000000" w:themeColor="text1"/>
          <w:spacing w:val="-3"/>
          <w:sz w:val="31"/>
          <w:szCs w:val="31"/>
          <w:lang w:val="en-US"/>
          <w14:textFill>
            <w14:solidFill>
              <w14:schemeClr w14:val="tx1"/>
            </w14:solidFill>
          </w14:textFill>
        </w:rPr>
        <w:t>葛佬</w:t>
      </w:r>
      <w:r>
        <w:rPr>
          <w:rFonts w:hint="default" w:ascii="FangSong" w:hAnsi="FangSong" w:eastAsia="FangSong" w:cs="FangSong"/>
          <w:b w:val="0"/>
          <w:bCs w:val="0"/>
          <w:color w:val="000000" w:themeColor="text1"/>
          <w:spacing w:val="-3"/>
          <w:sz w:val="31"/>
          <w:szCs w:val="31"/>
          <w14:textFill>
            <w14:solidFill>
              <w14:schemeClr w14:val="tx1"/>
            </w14:solidFill>
          </w14:textFill>
        </w:rPr>
        <w:t>、</w:t>
      </w:r>
      <w:r>
        <w:rPr>
          <w:rFonts w:hint="eastAsia" w:ascii="FangSong" w:hAnsi="FangSong" w:eastAsia="FangSong" w:cs="FangSong"/>
          <w:b w:val="0"/>
          <w:bCs w:val="0"/>
          <w:color w:val="000000" w:themeColor="text1"/>
          <w:spacing w:val="-3"/>
          <w:sz w:val="31"/>
          <w:szCs w:val="31"/>
          <w:lang w:val="en-US"/>
          <w14:textFill>
            <w14:solidFill>
              <w14:schemeClr w14:val="tx1"/>
            </w14:solidFill>
          </w14:textFill>
        </w:rPr>
        <w:t>观山月公司</w:t>
      </w:r>
      <w:r>
        <w:rPr>
          <w:rFonts w:hint="eastAsia" w:ascii="FangSong" w:hAnsi="FangSong" w:eastAsia="FangSong" w:cs="FangSong"/>
          <w:b w:val="0"/>
          <w:bCs w:val="0"/>
          <w:color w:val="000000" w:themeColor="text1"/>
          <w:spacing w:val="-3"/>
          <w:sz w:val="31"/>
          <w:szCs w:val="31"/>
          <w14:textFill>
            <w14:solidFill>
              <w14:schemeClr w14:val="tx1"/>
            </w14:solidFill>
          </w14:textFill>
        </w:rPr>
        <w:t>重整的资格，并重新确定重整投资人。</w:t>
      </w:r>
    </w:p>
    <w:p>
      <w:pPr>
        <w:spacing w:line="333" w:lineRule="auto"/>
        <w:ind w:left="35" w:right="108" w:firstLine="637"/>
        <w:rPr>
          <w:rFonts w:hint="eastAsia" w:ascii="FangSong" w:hAnsi="FangSong" w:eastAsia="FangSong" w:cs="FangSong"/>
          <w:b w:val="0"/>
          <w:bCs w:val="0"/>
          <w:color w:val="000000" w:themeColor="text1"/>
          <w:spacing w:val="-3"/>
          <w:sz w:val="31"/>
          <w:szCs w:val="31"/>
          <w14:textFill>
            <w14:solidFill>
              <w14:schemeClr w14:val="tx1"/>
            </w14:solidFill>
          </w14:textFill>
        </w:rPr>
      </w:pPr>
      <w:r>
        <w:rPr>
          <w:rFonts w:hint="eastAsia" w:ascii="FangSong" w:hAnsi="FangSong" w:eastAsia="FangSong" w:cs="FangSong"/>
          <w:b w:val="0"/>
          <w:bCs w:val="0"/>
          <w:color w:val="000000" w:themeColor="text1"/>
          <w:spacing w:val="-3"/>
          <w:sz w:val="31"/>
          <w:szCs w:val="31"/>
          <w14:textFill>
            <w14:solidFill>
              <w14:schemeClr w14:val="tx1"/>
            </w14:solidFill>
          </w14:textFill>
        </w:rPr>
        <w:t>管理人经核实，发现意向投资人提交虛假资料的情况：包括但不限于提供虛假业绩证明、虛假财务报表、虛假诚信证明等，将取消其参选资格，已缴纳的保证金不子退还。</w:t>
      </w:r>
    </w:p>
    <w:p>
      <w:pPr>
        <w:spacing w:line="333" w:lineRule="auto"/>
        <w:ind w:left="35" w:right="108" w:firstLine="637"/>
        <w:rPr>
          <w:rFonts w:hint="eastAsia" w:ascii="FangSong" w:hAnsi="FangSong" w:eastAsia="FangSong" w:cs="FangSong"/>
          <w:b w:val="0"/>
          <w:bCs w:val="0"/>
          <w:color w:val="000000" w:themeColor="text1"/>
          <w:spacing w:val="-3"/>
          <w:sz w:val="31"/>
          <w:szCs w:val="31"/>
          <w14:textFill>
            <w14:solidFill>
              <w14:schemeClr w14:val="tx1"/>
            </w14:solidFill>
          </w14:textFill>
        </w:rPr>
      </w:pPr>
      <w:r>
        <w:rPr>
          <w:rFonts w:hint="eastAsia" w:ascii="FangSong" w:hAnsi="FangSong" w:eastAsia="FangSong" w:cs="FangSong"/>
          <w:b w:val="0"/>
          <w:bCs w:val="0"/>
          <w:color w:val="000000" w:themeColor="text1"/>
          <w:spacing w:val="-3"/>
          <w:sz w:val="31"/>
          <w:szCs w:val="31"/>
          <w14:textFill>
            <w14:solidFill>
              <w14:schemeClr w14:val="tx1"/>
            </w14:solidFill>
          </w14:textFill>
        </w:rPr>
        <w:t>重整计划草案获</w:t>
      </w:r>
      <w:r>
        <w:rPr>
          <w:rFonts w:hint="eastAsia" w:ascii="FangSong" w:hAnsi="FangSong" w:eastAsia="FangSong" w:cs="FangSong"/>
          <w:b w:val="0"/>
          <w:bCs w:val="0"/>
          <w:color w:val="000000" w:themeColor="text1"/>
          <w:spacing w:val="-3"/>
          <w:sz w:val="31"/>
          <w:szCs w:val="31"/>
          <w:lang w:val="en-US"/>
          <w14:textFill>
            <w14:solidFill>
              <w14:schemeClr w14:val="tx1"/>
            </w14:solidFill>
          </w14:textFill>
        </w:rPr>
        <w:t>横峰</w:t>
      </w:r>
      <w:r>
        <w:rPr>
          <w:rFonts w:hint="eastAsia" w:ascii="FangSong" w:hAnsi="FangSong" w:eastAsia="FangSong" w:cs="FangSong"/>
          <w:b w:val="0"/>
          <w:bCs w:val="0"/>
          <w:color w:val="000000" w:themeColor="text1"/>
          <w:spacing w:val="-3"/>
          <w:sz w:val="31"/>
          <w:szCs w:val="31"/>
          <w14:textFill>
            <w14:solidFill>
              <w14:schemeClr w14:val="tx1"/>
            </w14:solidFill>
          </w14:textFill>
        </w:rPr>
        <w:t>县人民法院裁定批准后，投资人未按书面投资协议或未按上述相关文件履行其主要义务的，管理人有权没收其缴纳的保证金，取消其投资人资格，重新确定投资人。</w:t>
      </w:r>
    </w:p>
    <w:p>
      <w:pPr>
        <w:spacing w:line="333" w:lineRule="auto"/>
        <w:ind w:left="35" w:right="108" w:firstLine="637"/>
        <w:rPr>
          <w:rFonts w:ascii="FangSong" w:hAnsi="FangSong" w:eastAsia="FangSong" w:cs="FangSong"/>
          <w:b/>
          <w:bCs/>
          <w:color w:val="000000" w:themeColor="text1"/>
          <w:spacing w:val="-3"/>
          <w:sz w:val="31"/>
          <w:szCs w:val="31"/>
          <w14:textFill>
            <w14:solidFill>
              <w14:schemeClr w14:val="tx1"/>
            </w14:solidFill>
          </w14:textFill>
        </w:rPr>
      </w:pPr>
      <w:r>
        <w:rPr>
          <w:rFonts w:ascii="FangSong" w:hAnsi="FangSong" w:eastAsia="FangSong" w:cs="FangSong"/>
          <w:b/>
          <w:bCs/>
          <w:color w:val="000000" w:themeColor="text1"/>
          <w:spacing w:val="-3"/>
          <w:sz w:val="31"/>
          <w:szCs w:val="31"/>
          <w14:textFill>
            <w14:solidFill>
              <w14:schemeClr w14:val="tx1"/>
            </w14:solidFill>
          </w14:textFill>
        </w:rPr>
        <w:t>五、其他事项</w:t>
      </w:r>
    </w:p>
    <w:p>
      <w:pPr>
        <w:spacing w:line="333" w:lineRule="auto"/>
        <w:ind w:left="35" w:right="108" w:firstLine="637"/>
        <w:rPr>
          <w:rFonts w:ascii="FangSong" w:hAnsi="FangSong" w:eastAsia="FangSong" w:cs="FangSong"/>
          <w:b/>
          <w:bCs/>
          <w:color w:val="000000" w:themeColor="text1"/>
          <w:spacing w:val="2"/>
          <w:sz w:val="31"/>
          <w:szCs w:val="31"/>
          <w14:textFill>
            <w14:solidFill>
              <w14:schemeClr w14:val="tx1"/>
            </w14:solidFill>
          </w14:textFill>
        </w:rPr>
      </w:pPr>
      <w:r>
        <w:rPr>
          <w:rFonts w:ascii="FangSong" w:hAnsi="FangSong" w:eastAsia="FangSong" w:cs="FangSong"/>
          <w:color w:val="000000" w:themeColor="text1"/>
          <w:spacing w:val="-3"/>
          <w:sz w:val="31"/>
          <w:szCs w:val="31"/>
          <w14:textFill>
            <w14:solidFill>
              <w14:schemeClr w14:val="tx1"/>
            </w14:solidFill>
          </w14:textFill>
        </w:rPr>
        <w:t>本公告由</w:t>
      </w:r>
      <w:r>
        <w:rPr>
          <w:rFonts w:hint="eastAsia" w:ascii="FangSong" w:hAnsi="FangSong" w:eastAsia="FangSong" w:cs="FangSong"/>
          <w:color w:val="000000" w:themeColor="text1"/>
          <w:spacing w:val="-3"/>
          <w:sz w:val="31"/>
          <w:szCs w:val="31"/>
          <w:lang w:val="en-US"/>
          <w14:textFill>
            <w14:solidFill>
              <w14:schemeClr w14:val="tx1"/>
            </w14:solidFill>
          </w14:textFill>
        </w:rPr>
        <w:t>葛佬</w:t>
      </w:r>
      <w:r>
        <w:rPr>
          <w:rFonts w:hint="eastAsia" w:ascii="FangSong" w:hAnsi="FangSong" w:eastAsia="FangSong" w:cs="FangSong"/>
          <w:color w:val="000000" w:themeColor="text1"/>
          <w:spacing w:val="-3"/>
          <w:sz w:val="31"/>
          <w:szCs w:val="31"/>
          <w:lang w:val="en-US" w:eastAsia="zh-CN"/>
          <w14:textFill>
            <w14:solidFill>
              <w14:schemeClr w14:val="tx1"/>
            </w14:solidFill>
          </w14:textFill>
        </w:rPr>
        <w:t>公司</w:t>
      </w:r>
      <w:r>
        <w:rPr>
          <w:rFonts w:hint="default" w:ascii="FangSong" w:hAnsi="FangSong" w:eastAsia="FangSong" w:cs="FangSong"/>
          <w:color w:val="000000" w:themeColor="text1"/>
          <w:spacing w:val="-3"/>
          <w:sz w:val="31"/>
          <w:szCs w:val="31"/>
          <w14:textFill>
            <w14:solidFill>
              <w14:schemeClr w14:val="tx1"/>
            </w14:solidFill>
          </w14:textFill>
        </w:rPr>
        <w:t>、</w:t>
      </w:r>
      <w:r>
        <w:rPr>
          <w:rFonts w:hint="eastAsia" w:ascii="FangSong" w:hAnsi="FangSong" w:eastAsia="FangSong" w:cs="FangSong"/>
          <w:color w:val="000000" w:themeColor="text1"/>
          <w:spacing w:val="-3"/>
          <w:sz w:val="31"/>
          <w:szCs w:val="31"/>
          <w:lang w:val="en-US"/>
          <w14:textFill>
            <w14:solidFill>
              <w14:schemeClr w14:val="tx1"/>
            </w14:solidFill>
          </w14:textFill>
        </w:rPr>
        <w:t>观山月公司</w:t>
      </w:r>
      <w:r>
        <w:rPr>
          <w:rFonts w:ascii="FangSong" w:hAnsi="FangSong" w:eastAsia="FangSong" w:cs="FangSong"/>
          <w:color w:val="000000" w:themeColor="text1"/>
          <w:spacing w:val="-3"/>
          <w:sz w:val="31"/>
          <w:szCs w:val="31"/>
          <w14:textFill>
            <w14:solidFill>
              <w14:schemeClr w14:val="tx1"/>
            </w14:solidFill>
          </w14:textFill>
        </w:rPr>
        <w:t>管理人编制，</w:t>
      </w:r>
      <w:r>
        <w:rPr>
          <w:rFonts w:hint="eastAsia" w:ascii="FangSong" w:hAnsi="FangSong" w:eastAsia="FangSong" w:cs="FangSong"/>
          <w:color w:val="000000" w:themeColor="text1"/>
          <w:spacing w:val="-3"/>
          <w:sz w:val="31"/>
          <w:szCs w:val="31"/>
          <w:lang w:val="en-US"/>
          <w14:textFill>
            <w14:solidFill>
              <w14:schemeClr w14:val="tx1"/>
            </w14:solidFill>
          </w14:textFill>
        </w:rPr>
        <w:t>最终</w:t>
      </w:r>
      <w:r>
        <w:rPr>
          <w:rFonts w:ascii="FangSong" w:hAnsi="FangSong" w:eastAsia="FangSong" w:cs="FangSong"/>
          <w:color w:val="000000" w:themeColor="text1"/>
          <w:spacing w:val="-3"/>
          <w:sz w:val="31"/>
          <w:szCs w:val="31"/>
          <w14:textFill>
            <w14:solidFill>
              <w14:schemeClr w14:val="tx1"/>
            </w14:solidFill>
          </w14:textFill>
        </w:rPr>
        <w:t>解释权归属于</w:t>
      </w:r>
      <w:r>
        <w:rPr>
          <w:rFonts w:hint="eastAsia" w:ascii="FangSong" w:hAnsi="FangSong" w:eastAsia="FangSong" w:cs="FangSong"/>
          <w:color w:val="000000" w:themeColor="text1"/>
          <w:spacing w:val="-3"/>
          <w:sz w:val="31"/>
          <w:szCs w:val="31"/>
          <w:lang w:val="en-US"/>
          <w14:textFill>
            <w14:solidFill>
              <w14:schemeClr w14:val="tx1"/>
            </w14:solidFill>
          </w14:textFill>
        </w:rPr>
        <w:t>葛佬</w:t>
      </w:r>
      <w:r>
        <w:rPr>
          <w:rFonts w:hint="eastAsia" w:ascii="FangSong" w:hAnsi="FangSong" w:eastAsia="FangSong" w:cs="FangSong"/>
          <w:color w:val="000000" w:themeColor="text1"/>
          <w:spacing w:val="-3"/>
          <w:sz w:val="31"/>
          <w:szCs w:val="31"/>
          <w:lang w:val="en-US" w:eastAsia="zh-CN"/>
          <w14:textFill>
            <w14:solidFill>
              <w14:schemeClr w14:val="tx1"/>
            </w14:solidFill>
          </w14:textFill>
        </w:rPr>
        <w:t>公司</w:t>
      </w:r>
      <w:r>
        <w:rPr>
          <w:rFonts w:hint="default" w:ascii="FangSong" w:hAnsi="FangSong" w:eastAsia="FangSong" w:cs="FangSong"/>
          <w:color w:val="000000" w:themeColor="text1"/>
          <w:spacing w:val="-3"/>
          <w:sz w:val="31"/>
          <w:szCs w:val="31"/>
          <w14:textFill>
            <w14:solidFill>
              <w14:schemeClr w14:val="tx1"/>
            </w14:solidFill>
          </w14:textFill>
        </w:rPr>
        <w:t>、</w:t>
      </w:r>
      <w:r>
        <w:rPr>
          <w:rFonts w:hint="eastAsia" w:ascii="FangSong" w:hAnsi="FangSong" w:eastAsia="FangSong" w:cs="FangSong"/>
          <w:color w:val="000000" w:themeColor="text1"/>
          <w:spacing w:val="-3"/>
          <w:sz w:val="31"/>
          <w:szCs w:val="31"/>
          <w:lang w:val="en-US"/>
          <w14:textFill>
            <w14:solidFill>
              <w14:schemeClr w14:val="tx1"/>
            </w14:solidFill>
          </w14:textFill>
        </w:rPr>
        <w:t>观山月公司</w:t>
      </w:r>
      <w:r>
        <w:rPr>
          <w:rFonts w:ascii="FangSong" w:hAnsi="FangSong" w:eastAsia="FangSong" w:cs="FangSong"/>
          <w:color w:val="000000" w:themeColor="text1"/>
          <w:spacing w:val="-3"/>
          <w:sz w:val="31"/>
          <w:szCs w:val="31"/>
          <w14:textFill>
            <w14:solidFill>
              <w14:schemeClr w14:val="tx1"/>
            </w14:solidFill>
          </w14:textFill>
        </w:rPr>
        <w:t>管理人。</w:t>
      </w:r>
      <w:r>
        <w:rPr>
          <w:rFonts w:hint="eastAsia" w:ascii="FangSong" w:hAnsi="FangSong" w:eastAsia="FangSong" w:cs="FangSong"/>
          <w:color w:val="000000" w:themeColor="text1"/>
          <w:spacing w:val="-3"/>
          <w:sz w:val="31"/>
          <w:szCs w:val="31"/>
          <w:lang w:val="en-US"/>
          <w14:textFill>
            <w14:solidFill>
              <w14:schemeClr w14:val="tx1"/>
            </w14:solidFill>
          </w14:textFill>
        </w:rPr>
        <w:t>葛佬</w:t>
      </w:r>
      <w:r>
        <w:rPr>
          <w:rFonts w:hint="eastAsia" w:ascii="FangSong" w:hAnsi="FangSong" w:eastAsia="FangSong" w:cs="FangSong"/>
          <w:color w:val="000000" w:themeColor="text1"/>
          <w:spacing w:val="-3"/>
          <w:sz w:val="31"/>
          <w:szCs w:val="31"/>
          <w:lang w:val="en-US" w:eastAsia="zh-CN"/>
          <w14:textFill>
            <w14:solidFill>
              <w14:schemeClr w14:val="tx1"/>
            </w14:solidFill>
          </w14:textFill>
        </w:rPr>
        <w:t>公司</w:t>
      </w:r>
      <w:r>
        <w:rPr>
          <w:rFonts w:hint="default" w:ascii="FangSong" w:hAnsi="FangSong" w:eastAsia="FangSong" w:cs="FangSong"/>
          <w:b w:val="0"/>
          <w:bCs w:val="0"/>
          <w:color w:val="000000" w:themeColor="text1"/>
          <w:spacing w:val="7"/>
          <w:sz w:val="31"/>
          <w:szCs w:val="31"/>
          <w14:textFill>
            <w14:solidFill>
              <w14:schemeClr w14:val="tx1"/>
            </w14:solidFill>
          </w14:textFill>
        </w:rPr>
        <w:t>、</w:t>
      </w:r>
      <w:r>
        <w:rPr>
          <w:rFonts w:hint="eastAsia" w:ascii="FangSong" w:hAnsi="FangSong" w:eastAsia="FangSong" w:cs="FangSong"/>
          <w:b w:val="0"/>
          <w:bCs w:val="0"/>
          <w:color w:val="000000" w:themeColor="text1"/>
          <w:spacing w:val="7"/>
          <w:sz w:val="31"/>
          <w:szCs w:val="31"/>
          <w:lang w:val="en-US"/>
          <w14:textFill>
            <w14:solidFill>
              <w14:schemeClr w14:val="tx1"/>
            </w14:solidFill>
          </w14:textFill>
        </w:rPr>
        <w:t>观山月公司</w:t>
      </w:r>
      <w:r>
        <w:rPr>
          <w:rFonts w:ascii="FangSong" w:hAnsi="FangSong" w:eastAsia="FangSong" w:cs="FangSong"/>
          <w:b w:val="0"/>
          <w:bCs w:val="0"/>
          <w:color w:val="000000" w:themeColor="text1"/>
          <w:spacing w:val="7"/>
          <w:sz w:val="31"/>
          <w:szCs w:val="31"/>
          <w14:textFill>
            <w14:solidFill>
              <w14:schemeClr w14:val="tx1"/>
            </w14:solidFill>
          </w14:textFill>
        </w:rPr>
        <w:t>管理人有权决定继续、中止或终止投资人招募</w:t>
      </w:r>
      <w:r>
        <w:rPr>
          <w:rFonts w:ascii="FangSong" w:hAnsi="FangSong" w:eastAsia="FangSong" w:cs="FangSong"/>
          <w:b w:val="0"/>
          <w:bCs w:val="0"/>
          <w:color w:val="000000" w:themeColor="text1"/>
          <w:spacing w:val="7"/>
          <w:sz w:val="31"/>
          <w:szCs w:val="31"/>
          <w14:textFill>
            <w14:solidFill>
              <w14:schemeClr w14:val="tx1"/>
            </w14:solidFill>
          </w14:textFill>
        </w:rPr>
        <w:t>。</w:t>
      </w:r>
      <w:r>
        <w:rPr>
          <w:rFonts w:hint="eastAsia" w:ascii="FangSong" w:hAnsi="FangSong" w:eastAsia="FangSong" w:cs="FangSong"/>
          <w:b w:val="0"/>
          <w:bCs w:val="0"/>
          <w:color w:val="000000" w:themeColor="text1"/>
          <w:spacing w:val="7"/>
          <w:sz w:val="31"/>
          <w:szCs w:val="31"/>
          <w14:textFill>
            <w14:solidFill>
              <w14:schemeClr w14:val="tx1"/>
            </w14:solidFill>
          </w14:textFill>
        </w:rPr>
        <w:t>本公告未尽事宜在</w:t>
      </w:r>
      <w:r>
        <w:rPr>
          <w:rFonts w:hint="eastAsia" w:ascii="FangSong" w:hAnsi="FangSong" w:eastAsia="FangSong" w:cs="FangSong"/>
          <w:b w:val="0"/>
          <w:bCs w:val="0"/>
          <w:color w:val="000000" w:themeColor="text1"/>
          <w:spacing w:val="-3"/>
          <w:sz w:val="31"/>
          <w:szCs w:val="31"/>
          <w:lang w:val="en-US"/>
          <w14:textFill>
            <w14:solidFill>
              <w14:schemeClr w14:val="tx1"/>
            </w14:solidFill>
          </w14:textFill>
        </w:rPr>
        <w:t>书</w:t>
      </w:r>
      <w:r>
        <w:rPr>
          <w:rFonts w:hint="eastAsia" w:ascii="FangSong" w:hAnsi="FangSong" w:eastAsia="FangSong" w:cs="FangSong"/>
          <w:b w:val="0"/>
          <w:bCs w:val="0"/>
          <w:color w:val="000000" w:themeColor="text1"/>
          <w:spacing w:val="-3"/>
          <w:sz w:val="31"/>
          <w:szCs w:val="31"/>
          <w14:textFill>
            <w14:solidFill>
              <w14:schemeClr w14:val="tx1"/>
            </w14:solidFill>
          </w14:textFill>
        </w:rPr>
        <w:t>面投资协议</w:t>
      </w:r>
      <w:r>
        <w:rPr>
          <w:rFonts w:hint="eastAsia" w:ascii="FangSong" w:hAnsi="FangSong" w:eastAsia="FangSong" w:cs="FangSong"/>
          <w:b w:val="0"/>
          <w:bCs w:val="0"/>
          <w:color w:val="000000" w:themeColor="text1"/>
          <w:spacing w:val="7"/>
          <w:sz w:val="31"/>
          <w:szCs w:val="31"/>
          <w14:textFill>
            <w14:solidFill>
              <w14:schemeClr w14:val="tx1"/>
            </w14:solidFill>
          </w14:textFill>
        </w:rPr>
        <w:t>中具体约定</w:t>
      </w:r>
      <w:r>
        <w:rPr>
          <w:rFonts w:hint="default" w:ascii="FangSong" w:hAnsi="FangSong" w:eastAsia="FangSong" w:cs="FangSong"/>
          <w:b w:val="0"/>
          <w:bCs w:val="0"/>
          <w:color w:val="000000" w:themeColor="text1"/>
          <w:spacing w:val="7"/>
          <w:sz w:val="31"/>
          <w:szCs w:val="31"/>
          <w14:textFill>
            <w14:solidFill>
              <w14:schemeClr w14:val="tx1"/>
            </w14:solidFill>
          </w14:textFill>
        </w:rPr>
        <w:t>，</w:t>
      </w:r>
      <w:r>
        <w:rPr>
          <w:rFonts w:hint="eastAsia" w:ascii="FangSong" w:hAnsi="FangSong" w:eastAsia="FangSong" w:cs="FangSong"/>
          <w:b w:val="0"/>
          <w:bCs w:val="0"/>
          <w:color w:val="000000" w:themeColor="text1"/>
          <w:spacing w:val="7"/>
          <w:sz w:val="31"/>
          <w:szCs w:val="31"/>
          <w14:textFill>
            <w14:solidFill>
              <w14:schemeClr w14:val="tx1"/>
            </w14:solidFill>
          </w14:textFill>
        </w:rPr>
        <w:t>以双方最终签订的合同为准</w:t>
      </w:r>
      <w:r>
        <w:rPr>
          <w:rFonts w:ascii="FangSong" w:hAnsi="FangSong" w:eastAsia="FangSong" w:cs="FangSong"/>
          <w:b w:val="0"/>
          <w:bCs w:val="0"/>
          <w:color w:val="000000" w:themeColor="text1"/>
          <w:spacing w:val="7"/>
          <w:sz w:val="31"/>
          <w:szCs w:val="31"/>
          <w14:textFill>
            <w14:solidFill>
              <w14:schemeClr w14:val="tx1"/>
            </w14:solidFill>
          </w14:textFill>
        </w:rPr>
        <w:t>。</w:t>
      </w:r>
    </w:p>
    <w:p>
      <w:pPr>
        <w:pStyle w:val="2"/>
        <w:rPr>
          <w:color w:val="000000" w:themeColor="text1"/>
          <w14:textFill>
            <w14:solidFill>
              <w14:schemeClr w14:val="tx1"/>
            </w14:solidFill>
          </w14:textFill>
        </w:rPr>
      </w:pPr>
    </w:p>
    <w:p>
      <w:pPr>
        <w:spacing w:before="101" w:line="224" w:lineRule="auto"/>
        <w:ind w:left="680"/>
        <w:rPr>
          <w:rFonts w:ascii="Arial"/>
          <w:color w:val="000000" w:themeColor="text1"/>
          <w:sz w:val="21"/>
          <w14:textFill>
            <w14:solidFill>
              <w14:schemeClr w14:val="tx1"/>
            </w14:solidFill>
          </w14:textFill>
        </w:rPr>
      </w:pPr>
      <w:r>
        <w:rPr>
          <w:rFonts w:ascii="FangSong" w:hAnsi="FangSong" w:eastAsia="FangSong" w:cs="FangSong"/>
          <w:color w:val="000000" w:themeColor="text1"/>
          <w:spacing w:val="12"/>
          <w:sz w:val="31"/>
          <w:szCs w:val="31"/>
          <w14:textFill>
            <w14:solidFill>
              <w14:schemeClr w14:val="tx1"/>
            </w14:solidFill>
          </w14:textFill>
        </w:rPr>
        <w:t>热忱</w:t>
      </w:r>
      <w:r>
        <w:rPr>
          <w:rFonts w:ascii="FangSong" w:hAnsi="FangSong" w:eastAsia="FangSong" w:cs="FangSong"/>
          <w:color w:val="000000" w:themeColor="text1"/>
          <w:spacing w:val="10"/>
          <w:sz w:val="31"/>
          <w:szCs w:val="31"/>
          <w14:textFill>
            <w14:solidFill>
              <w14:schemeClr w14:val="tx1"/>
            </w14:solidFill>
          </w14:textFill>
        </w:rPr>
        <w:t>欢</w:t>
      </w:r>
      <w:r>
        <w:rPr>
          <w:rFonts w:ascii="FangSong" w:hAnsi="FangSong" w:eastAsia="FangSong" w:cs="FangSong"/>
          <w:color w:val="000000" w:themeColor="text1"/>
          <w:spacing w:val="6"/>
          <w:sz w:val="31"/>
          <w:szCs w:val="31"/>
          <w14:textFill>
            <w14:solidFill>
              <w14:schemeClr w14:val="tx1"/>
            </w14:solidFill>
          </w14:textFill>
        </w:rPr>
        <w:t>迎社会各界报名参与</w:t>
      </w:r>
      <w:r>
        <w:rPr>
          <w:rFonts w:hint="eastAsia" w:ascii="FangSong" w:hAnsi="FangSong" w:eastAsia="FangSong" w:cs="FangSong"/>
          <w:color w:val="000000" w:themeColor="text1"/>
          <w:spacing w:val="6"/>
          <w:sz w:val="31"/>
          <w:szCs w:val="31"/>
          <w:lang w:val="en-US"/>
          <w14:textFill>
            <w14:solidFill>
              <w14:schemeClr w14:val="tx1"/>
            </w14:solidFill>
          </w14:textFill>
        </w:rPr>
        <w:t>本</w:t>
      </w:r>
      <w:r>
        <w:rPr>
          <w:rFonts w:ascii="FangSong" w:hAnsi="FangSong" w:eastAsia="FangSong" w:cs="FangSong"/>
          <w:color w:val="000000" w:themeColor="text1"/>
          <w:spacing w:val="6"/>
          <w:sz w:val="31"/>
          <w:szCs w:val="31"/>
          <w14:textFill>
            <w14:solidFill>
              <w14:schemeClr w14:val="tx1"/>
            </w14:solidFill>
          </w14:textFill>
        </w:rPr>
        <w:t>投资项目。</w:t>
      </w:r>
    </w:p>
    <w:p>
      <w:pPr>
        <w:spacing w:line="321" w:lineRule="auto"/>
        <w:rPr>
          <w:rFonts w:ascii="Arial"/>
          <w:color w:val="000000" w:themeColor="text1"/>
          <w:sz w:val="21"/>
          <w14:textFill>
            <w14:solidFill>
              <w14:schemeClr w14:val="tx1"/>
            </w14:solidFill>
          </w14:textFill>
        </w:rPr>
      </w:pPr>
    </w:p>
    <w:p>
      <w:pPr>
        <w:spacing w:before="101" w:line="224" w:lineRule="auto"/>
        <w:ind w:left="675"/>
        <w:rPr>
          <w:rFonts w:ascii="FangSong" w:hAnsi="FangSong" w:eastAsia="FangSong" w:cs="FangSong"/>
          <w:color w:val="000000" w:themeColor="text1"/>
          <w:spacing w:val="9"/>
          <w:sz w:val="31"/>
          <w:szCs w:val="31"/>
          <w14:textFill>
            <w14:solidFill>
              <w14:schemeClr w14:val="tx1"/>
            </w14:solidFill>
          </w14:textFill>
        </w:rPr>
      </w:pPr>
      <w:r>
        <w:rPr>
          <w:rFonts w:ascii="FangSong" w:hAnsi="FangSong" w:eastAsia="FangSong" w:cs="FangSong"/>
          <w:color w:val="000000" w:themeColor="text1"/>
          <w:spacing w:val="6"/>
          <w:sz w:val="31"/>
          <w:szCs w:val="31"/>
          <w14:textFill>
            <w14:solidFill>
              <w14:schemeClr w14:val="tx1"/>
            </w14:solidFill>
          </w14:textFill>
        </w:rPr>
        <w:t>特</w:t>
      </w:r>
      <w:r>
        <w:rPr>
          <w:rFonts w:ascii="FangSong" w:hAnsi="FangSong" w:eastAsia="FangSong" w:cs="FangSong"/>
          <w:color w:val="000000" w:themeColor="text1"/>
          <w:spacing w:val="3"/>
          <w:sz w:val="31"/>
          <w:szCs w:val="31"/>
          <w14:textFill>
            <w14:solidFill>
              <w14:schemeClr w14:val="tx1"/>
            </w14:solidFill>
          </w14:textFill>
        </w:rPr>
        <w:t>此公告。</w:t>
      </w:r>
    </w:p>
    <w:p>
      <w:pPr>
        <w:spacing w:before="101" w:line="343" w:lineRule="auto"/>
        <w:ind w:right="13"/>
        <w:jc w:val="right"/>
        <w:rPr>
          <w:rFonts w:ascii="FangSong" w:hAnsi="FangSong" w:eastAsia="FangSong" w:cs="FangSong"/>
          <w:color w:val="000000" w:themeColor="text1"/>
          <w:spacing w:val="9"/>
          <w:sz w:val="31"/>
          <w:szCs w:val="31"/>
          <w14:textFill>
            <w14:solidFill>
              <w14:schemeClr w14:val="tx1"/>
            </w14:solidFill>
          </w14:textFill>
        </w:rPr>
      </w:pPr>
      <w:r>
        <w:rPr>
          <w:rFonts w:ascii="FangSong" w:hAnsi="FangSong" w:eastAsia="FangSong" w:cs="FangSong"/>
          <w:color w:val="000000" w:themeColor="text1"/>
          <w:spacing w:val="9"/>
          <w:sz w:val="31"/>
          <w:szCs w:val="31"/>
          <w14:textFill>
            <w14:solidFill>
              <w14:schemeClr w14:val="tx1"/>
            </w14:solidFill>
          </w14:textFill>
        </w:rPr>
        <w:t>江西横峰葛佬葛产业开发有限公司</w:t>
      </w:r>
      <w:r>
        <w:rPr>
          <w:rFonts w:hint="eastAsia" w:ascii="FangSong" w:hAnsi="FangSong" w:eastAsia="FangSong" w:cs="FangSong"/>
          <w:color w:val="000000" w:themeColor="text1"/>
          <w:spacing w:val="9"/>
          <w:sz w:val="31"/>
          <w:szCs w:val="31"/>
          <w:lang w:val="en-US"/>
          <w14:textFill>
            <w14:solidFill>
              <w14:schemeClr w14:val="tx1"/>
            </w14:solidFill>
          </w14:textFill>
        </w:rPr>
        <w:t>管理人</w:t>
      </w:r>
    </w:p>
    <w:p>
      <w:pPr>
        <w:spacing w:before="101" w:line="343" w:lineRule="auto"/>
        <w:ind w:right="13" w:firstLine="1312" w:firstLineChars="400"/>
        <w:jc w:val="right"/>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9"/>
          <w:sz w:val="31"/>
          <w:szCs w:val="31"/>
          <w14:textFill>
            <w14:solidFill>
              <w14:schemeClr w14:val="tx1"/>
            </w14:solidFill>
          </w14:textFill>
        </w:rPr>
        <w:t>江西观山月葛业开发有限公司</w:t>
      </w:r>
      <w:r>
        <w:rPr>
          <w:rFonts w:ascii="FangSong" w:hAnsi="FangSong" w:eastAsia="FangSong" w:cs="FangSong"/>
          <w:color w:val="000000" w:themeColor="text1"/>
          <w:spacing w:val="8"/>
          <w:sz w:val="31"/>
          <w:szCs w:val="31"/>
          <w14:textFill>
            <w14:solidFill>
              <w14:schemeClr w14:val="tx1"/>
            </w14:solidFill>
          </w14:textFill>
        </w:rPr>
        <w:t>管理人</w:t>
      </w:r>
      <w:r>
        <w:rPr>
          <w:rFonts w:ascii="FangSong" w:hAnsi="FangSong" w:eastAsia="FangSong" w:cs="FangSong"/>
          <w:color w:val="000000" w:themeColor="text1"/>
          <w:sz w:val="31"/>
          <w:szCs w:val="31"/>
          <w14:textFill>
            <w14:solidFill>
              <w14:schemeClr w14:val="tx1"/>
            </w14:solidFill>
          </w14:textFill>
        </w:rPr>
        <w:t xml:space="preserve"> </w:t>
      </w:r>
    </w:p>
    <w:p>
      <w:pPr>
        <w:spacing w:before="101" w:line="343" w:lineRule="auto"/>
        <w:ind w:right="13" w:firstLine="1320" w:firstLineChars="400"/>
        <w:jc w:val="right"/>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10"/>
          <w:sz w:val="31"/>
          <w:szCs w:val="31"/>
          <w14:textFill>
            <w14:solidFill>
              <w14:schemeClr w14:val="tx1"/>
            </w14:solidFill>
          </w14:textFill>
        </w:rPr>
        <w:t>二</w:t>
      </w:r>
      <w:r>
        <w:rPr>
          <w:rFonts w:ascii="FangSong" w:hAnsi="FangSong" w:eastAsia="FangSong" w:cs="FangSong"/>
          <w:color w:val="000000" w:themeColor="text1"/>
          <w:spacing w:val="6"/>
          <w:sz w:val="31"/>
          <w:szCs w:val="31"/>
          <w14:textFill>
            <w14:solidFill>
              <w14:schemeClr w14:val="tx1"/>
            </w14:solidFill>
          </w14:textFill>
        </w:rPr>
        <w:t>〇二</w:t>
      </w:r>
      <w:r>
        <w:rPr>
          <w:rFonts w:hint="eastAsia" w:ascii="FangSong" w:hAnsi="FangSong" w:eastAsia="FangSong" w:cs="FangSong"/>
          <w:color w:val="000000" w:themeColor="text1"/>
          <w:spacing w:val="6"/>
          <w:sz w:val="31"/>
          <w:szCs w:val="31"/>
          <w:lang w:val="en-US"/>
          <w14:textFill>
            <w14:solidFill>
              <w14:schemeClr w14:val="tx1"/>
            </w14:solidFill>
          </w14:textFill>
        </w:rPr>
        <w:t>二</w:t>
      </w:r>
      <w:r>
        <w:rPr>
          <w:rFonts w:ascii="FangSong" w:hAnsi="FangSong" w:eastAsia="FangSong" w:cs="FangSong"/>
          <w:color w:val="000000" w:themeColor="text1"/>
          <w:spacing w:val="6"/>
          <w:sz w:val="31"/>
          <w:szCs w:val="31"/>
          <w14:textFill>
            <w14:solidFill>
              <w14:schemeClr w14:val="tx1"/>
            </w14:solidFill>
          </w14:textFill>
        </w:rPr>
        <w:t>年</w:t>
      </w:r>
      <w:r>
        <w:rPr>
          <w:rFonts w:hint="eastAsia" w:ascii="FangSong" w:hAnsi="FangSong" w:eastAsia="FangSong" w:cs="FangSong"/>
          <w:color w:val="000000" w:themeColor="text1"/>
          <w:spacing w:val="6"/>
          <w:sz w:val="31"/>
          <w:szCs w:val="31"/>
          <w:lang w:val="en-US"/>
          <w14:textFill>
            <w14:solidFill>
              <w14:schemeClr w14:val="tx1"/>
            </w14:solidFill>
          </w14:textFill>
        </w:rPr>
        <w:t>十</w:t>
      </w:r>
      <w:r>
        <w:rPr>
          <w:rFonts w:ascii="FangSong" w:hAnsi="FangSong" w:eastAsia="FangSong" w:cs="FangSong"/>
          <w:color w:val="000000" w:themeColor="text1"/>
          <w:spacing w:val="6"/>
          <w:sz w:val="31"/>
          <w:szCs w:val="31"/>
          <w14:textFill>
            <w14:solidFill>
              <w14:schemeClr w14:val="tx1"/>
            </w14:solidFill>
          </w14:textFill>
        </w:rPr>
        <w:t>月</w:t>
      </w:r>
      <w:r>
        <w:rPr>
          <w:rFonts w:hint="eastAsia" w:ascii="FangSong" w:hAnsi="FangSong" w:eastAsia="FangSong" w:cs="FangSong"/>
          <w:color w:val="000000" w:themeColor="text1"/>
          <w:spacing w:val="6"/>
          <w:sz w:val="31"/>
          <w:szCs w:val="31"/>
          <w:lang w:val="en-US"/>
          <w14:textFill>
            <w14:solidFill>
              <w14:schemeClr w14:val="tx1"/>
            </w14:solidFill>
          </w14:textFill>
        </w:rPr>
        <w:t>二十八</w:t>
      </w:r>
      <w:r>
        <w:rPr>
          <w:rFonts w:ascii="FangSong" w:hAnsi="FangSong" w:eastAsia="FangSong" w:cs="FangSong"/>
          <w:color w:val="000000" w:themeColor="text1"/>
          <w:spacing w:val="6"/>
          <w:sz w:val="31"/>
          <w:szCs w:val="31"/>
          <w14:textFill>
            <w14:solidFill>
              <w14:schemeClr w14:val="tx1"/>
            </w14:solidFill>
          </w14:textFill>
        </w:rPr>
        <w:t>日</w:t>
      </w:r>
    </w:p>
    <w:p>
      <w:pPr>
        <w:rPr>
          <w:color w:val="000000" w:themeColor="text1"/>
          <w14:textFill>
            <w14:solidFill>
              <w14:schemeClr w14:val="tx1"/>
            </w14:solidFill>
          </w14:textFill>
        </w:rPr>
        <w:sectPr>
          <w:footerReference r:id="rId3" w:type="default"/>
          <w:pgSz w:w="11907" w:h="16839"/>
          <w:pgMar w:top="1431" w:right="1785" w:bottom="1154" w:left="1785" w:header="0" w:footer="993" w:gutter="0"/>
        </w:sectPr>
      </w:pPr>
    </w:p>
    <w:p>
      <w:pPr>
        <w:spacing w:before="101" w:line="341" w:lineRule="auto"/>
        <w:ind w:left="665" w:right="1307" w:firstLine="2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7"/>
          <w:sz w:val="31"/>
          <w:szCs w:val="31"/>
          <w14:textFill>
            <w14:solidFill>
              <w14:schemeClr w14:val="tx1"/>
            </w14:solidFill>
          </w14:textFill>
        </w:rPr>
        <w:t>附件：</w:t>
      </w:r>
      <w:r>
        <w:rPr>
          <w:rFonts w:ascii="FangSong" w:hAnsi="FangSong" w:eastAsia="FangSong" w:cs="FangSong"/>
          <w:color w:val="000000" w:themeColor="text1"/>
          <w:sz w:val="31"/>
          <w:szCs w:val="31"/>
          <w14:textFill>
            <w14:solidFill>
              <w14:schemeClr w14:val="tx1"/>
            </w14:solidFill>
          </w14:textFill>
        </w:rPr>
        <w:t xml:space="preserve">                                  </w:t>
      </w:r>
    </w:p>
    <w:p>
      <w:pPr>
        <w:numPr>
          <w:ilvl w:val="0"/>
          <w:numId w:val="1"/>
        </w:numPr>
        <w:spacing w:before="101" w:line="224" w:lineRule="auto"/>
        <w:ind w:firstLine="775" w:firstLineChars="250"/>
        <w:rPr>
          <w:rFonts w:ascii="FangSong" w:hAnsi="FangSong" w:eastAsia="FangSong" w:cs="FangSong"/>
          <w:color w:val="000000" w:themeColor="text1"/>
          <w:sz w:val="31"/>
          <w:szCs w:val="31"/>
          <w14:textFill>
            <w14:solidFill>
              <w14:schemeClr w14:val="tx1"/>
            </w14:solidFill>
          </w14:textFill>
        </w:rPr>
      </w:pPr>
      <w:r>
        <w:rPr>
          <w:rFonts w:hint="eastAsia" w:ascii="FangSong" w:hAnsi="FangSong" w:eastAsia="FangSong" w:cs="FangSong"/>
          <w:color w:val="000000" w:themeColor="text1"/>
          <w:sz w:val="31"/>
          <w:szCs w:val="31"/>
          <w:lang w:val="en-US"/>
          <w14:textFill>
            <w14:solidFill>
              <w14:schemeClr w14:val="tx1"/>
            </w14:solidFill>
          </w14:textFill>
        </w:rPr>
        <w:t>葛佬</w:t>
      </w:r>
      <w:r>
        <w:rPr>
          <w:rFonts w:hint="default" w:ascii="FangSong" w:hAnsi="FangSong" w:eastAsia="FangSong" w:cs="FangSong"/>
          <w:color w:val="000000" w:themeColor="text1"/>
          <w:sz w:val="31"/>
          <w:szCs w:val="31"/>
          <w14:textFill>
            <w14:solidFill>
              <w14:schemeClr w14:val="tx1"/>
            </w14:solidFill>
          </w14:textFill>
        </w:rPr>
        <w:t>、</w:t>
      </w:r>
      <w:r>
        <w:rPr>
          <w:rFonts w:hint="eastAsia" w:ascii="FangSong" w:hAnsi="FangSong" w:eastAsia="FangSong" w:cs="FangSong"/>
          <w:color w:val="000000" w:themeColor="text1"/>
          <w:sz w:val="31"/>
          <w:szCs w:val="31"/>
          <w:lang w:val="en-US"/>
          <w14:textFill>
            <w14:solidFill>
              <w14:schemeClr w14:val="tx1"/>
            </w14:solidFill>
          </w14:textFill>
        </w:rPr>
        <w:t>观山月公司</w:t>
      </w:r>
      <w:r>
        <w:rPr>
          <w:rFonts w:ascii="FangSong" w:hAnsi="FangSong" w:eastAsia="FangSong" w:cs="FangSong"/>
          <w:color w:val="000000" w:themeColor="text1"/>
          <w:sz w:val="31"/>
          <w:szCs w:val="31"/>
          <w14:textFill>
            <w14:solidFill>
              <w14:schemeClr w14:val="tx1"/>
            </w14:solidFill>
          </w14:textFill>
        </w:rPr>
        <w:t xml:space="preserve">重整投资人招募报名意向书   </w:t>
      </w:r>
    </w:p>
    <w:p>
      <w:pPr>
        <w:numPr>
          <w:ilvl w:val="0"/>
          <w:numId w:val="1"/>
        </w:numPr>
        <w:spacing w:before="101" w:line="224" w:lineRule="auto"/>
        <w:ind w:firstLine="775" w:firstLineChars="250"/>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z w:val="31"/>
          <w:szCs w:val="31"/>
          <w14:textFill>
            <w14:solidFill>
              <w14:schemeClr w14:val="tx1"/>
            </w14:solidFill>
          </w14:textFill>
        </w:rPr>
        <w:t xml:space="preserve"> 法定代表人(负责人) 身份证明书(范本)</w:t>
      </w:r>
    </w:p>
    <w:p>
      <w:pPr>
        <w:numPr>
          <w:ilvl w:val="0"/>
          <w:numId w:val="1"/>
        </w:numPr>
        <w:spacing w:before="101" w:line="224" w:lineRule="auto"/>
        <w:ind w:firstLine="775" w:firstLineChars="250"/>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z w:val="31"/>
          <w:szCs w:val="31"/>
          <w14:textFill>
            <w14:solidFill>
              <w14:schemeClr w14:val="tx1"/>
            </w14:solidFill>
          </w14:textFill>
        </w:rPr>
        <w:t xml:space="preserve"> 授权委托书(范本)                     </w:t>
      </w: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4" w:lineRule="auto"/>
        <w:rPr>
          <w:rFonts w:ascii="Arial"/>
          <w:color w:val="000000" w:themeColor="text1"/>
          <w:sz w:val="21"/>
          <w14:textFill>
            <w14:solidFill>
              <w14:schemeClr w14:val="tx1"/>
            </w14:solidFill>
          </w14:textFill>
        </w:rPr>
      </w:pPr>
    </w:p>
    <w:p>
      <w:pPr>
        <w:spacing w:line="244" w:lineRule="auto"/>
        <w:rPr>
          <w:rFonts w:ascii="Arial"/>
          <w:color w:val="000000" w:themeColor="text1"/>
          <w:sz w:val="21"/>
          <w14:textFill>
            <w14:solidFill>
              <w14:schemeClr w14:val="tx1"/>
            </w14:solidFill>
          </w14:textFill>
        </w:rPr>
      </w:pPr>
    </w:p>
    <w:p>
      <w:pPr>
        <w:spacing w:line="244" w:lineRule="auto"/>
        <w:rPr>
          <w:rFonts w:ascii="Arial"/>
          <w:color w:val="000000" w:themeColor="text1"/>
          <w:sz w:val="21"/>
          <w14:textFill>
            <w14:solidFill>
              <w14:schemeClr w14:val="tx1"/>
            </w14:solidFill>
          </w14:textFill>
        </w:rPr>
      </w:pPr>
    </w:p>
    <w:p>
      <w:pPr>
        <w:spacing w:line="244" w:lineRule="auto"/>
        <w:rPr>
          <w:rFonts w:ascii="Arial"/>
          <w:color w:val="000000" w:themeColor="text1"/>
          <w:sz w:val="21"/>
          <w14:textFill>
            <w14:solidFill>
              <w14:schemeClr w14:val="tx1"/>
            </w14:solidFill>
          </w14:textFill>
        </w:rPr>
      </w:pPr>
    </w:p>
    <w:p>
      <w:pPr>
        <w:spacing w:before="52" w:line="186" w:lineRule="auto"/>
        <w:ind w:left="4279"/>
        <w:rPr>
          <w:rFonts w:ascii="Times New Roman" w:hAnsi="Times New Roman" w:eastAsia="Times New Roman" w:cs="Times New Roman"/>
          <w:color w:val="000000" w:themeColor="text1"/>
          <w:sz w:val="18"/>
          <w:szCs w:val="18"/>
          <w14:textFill>
            <w14:solidFill>
              <w14:schemeClr w14:val="tx1"/>
            </w14:solidFill>
          </w14:textFill>
        </w:rPr>
      </w:pPr>
      <w:r>
        <w:rPr>
          <w:rFonts w:ascii="Times New Roman" w:hAnsi="Times New Roman" w:eastAsia="Times New Roman" w:cs="Times New Roman"/>
          <w:color w:val="000000" w:themeColor="text1"/>
          <w:spacing w:val="-5"/>
          <w:sz w:val="18"/>
          <w:szCs w:val="18"/>
          <w14:textFill>
            <w14:solidFill>
              <w14:schemeClr w14:val="tx1"/>
            </w14:solidFill>
          </w14:textFill>
        </w:rPr>
        <w:t>10</w:t>
      </w:r>
    </w:p>
    <w:p>
      <w:pPr>
        <w:rPr>
          <w:color w:val="000000" w:themeColor="text1"/>
          <w14:textFill>
            <w14:solidFill>
              <w14:schemeClr w14:val="tx1"/>
            </w14:solidFill>
          </w14:textFill>
        </w:rPr>
        <w:sectPr>
          <w:footerReference r:id="rId4" w:type="default"/>
          <w:pgSz w:w="11907" w:h="16839"/>
          <w:pgMar w:top="1431" w:right="1785" w:bottom="400" w:left="1785" w:header="0" w:footer="0" w:gutter="0"/>
        </w:sectPr>
      </w:pPr>
    </w:p>
    <w:p>
      <w:pPr>
        <w:spacing w:before="183" w:line="225" w:lineRule="auto"/>
        <w:ind w:left="75"/>
        <w:rPr>
          <w:rFonts w:ascii="KaiTi" w:hAnsi="KaiTi" w:eastAsia="KaiTi" w:cs="KaiTi"/>
          <w:color w:val="000000" w:themeColor="text1"/>
          <w:sz w:val="31"/>
          <w:szCs w:val="31"/>
          <w14:textFill>
            <w14:solidFill>
              <w14:schemeClr w14:val="tx1"/>
            </w14:solidFill>
          </w14:textFill>
        </w:rPr>
      </w:pPr>
      <w:r>
        <w:rPr>
          <w:rFonts w:ascii="KaiTi" w:hAnsi="KaiTi" w:eastAsia="KaiTi" w:cs="KaiTi"/>
          <w:color w:val="000000" w:themeColor="text1"/>
          <w:spacing w:val="-19"/>
          <w:sz w:val="31"/>
          <w:szCs w:val="31"/>
          <w14:textFill>
            <w14:solidFill>
              <w14:schemeClr w14:val="tx1"/>
            </w14:solidFill>
          </w14:textFill>
        </w:rPr>
        <w:t>附</w:t>
      </w:r>
      <w:r>
        <w:rPr>
          <w:rFonts w:ascii="KaiTi" w:hAnsi="KaiTi" w:eastAsia="KaiTi" w:cs="KaiTi"/>
          <w:color w:val="000000" w:themeColor="text1"/>
          <w:spacing w:val="-16"/>
          <w:sz w:val="31"/>
          <w:szCs w:val="31"/>
          <w14:textFill>
            <w14:solidFill>
              <w14:schemeClr w14:val="tx1"/>
            </w14:solidFill>
          </w14:textFill>
        </w:rPr>
        <w:t>件 1：</w:t>
      </w:r>
    </w:p>
    <w:p>
      <w:pPr>
        <w:spacing w:line="359" w:lineRule="auto"/>
        <w:rPr>
          <w:rFonts w:ascii="Arial"/>
          <w:color w:val="000000" w:themeColor="text1"/>
          <w:sz w:val="21"/>
          <w14:textFill>
            <w14:solidFill>
              <w14:schemeClr w14:val="tx1"/>
            </w14:solidFill>
          </w14:textFill>
        </w:rPr>
      </w:pPr>
    </w:p>
    <w:p>
      <w:pPr>
        <w:spacing w:before="140" w:line="223" w:lineRule="auto"/>
        <w:ind w:left="3107"/>
        <w:rPr>
          <w:rFonts w:ascii="SimHei" w:hAnsi="SimHei" w:eastAsia="SimHei" w:cs="SimHei"/>
          <w:color w:val="000000" w:themeColor="text1"/>
          <w:sz w:val="43"/>
          <w:szCs w:val="43"/>
          <w14:textFill>
            <w14:solidFill>
              <w14:schemeClr w14:val="tx1"/>
            </w14:solidFill>
          </w14:textFill>
        </w:rPr>
      </w:pPr>
      <w:r>
        <w:rPr>
          <w:rFonts w:hint="eastAsia" w:ascii="SimHei" w:hAnsi="SimHei" w:eastAsia="SimHei" w:cs="SimHei"/>
          <w:color w:val="000000" w:themeColor="text1"/>
          <w:spacing w:val="7"/>
          <w:sz w:val="43"/>
          <w:szCs w:val="43"/>
          <w:lang w:val="en-US"/>
          <w14:textFill>
            <w14:solidFill>
              <w14:schemeClr w14:val="tx1"/>
            </w14:solidFill>
          </w14:textFill>
        </w:rPr>
        <w:t>投资</w:t>
      </w:r>
      <w:r>
        <w:rPr>
          <w:rFonts w:ascii="SimHei" w:hAnsi="SimHei" w:eastAsia="SimHei" w:cs="SimHei"/>
          <w:color w:val="000000" w:themeColor="text1"/>
          <w:spacing w:val="7"/>
          <w:sz w:val="43"/>
          <w:szCs w:val="43"/>
          <w14:textFill>
            <w14:solidFill>
              <w14:schemeClr w14:val="tx1"/>
            </w14:solidFill>
          </w14:textFill>
        </w:rPr>
        <w:t>意向书</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59" w:lineRule="exact"/>
        <w:rPr>
          <w:color w:val="000000" w:themeColor="text1"/>
          <w14:textFill>
            <w14:solidFill>
              <w14:schemeClr w14:val="tx1"/>
            </w14:solidFill>
          </w14:textFill>
        </w:rPr>
      </w:pPr>
    </w:p>
    <w:tbl>
      <w:tblPr>
        <w:tblStyle w:val="6"/>
        <w:tblW w:w="8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0"/>
        <w:gridCol w:w="2951"/>
        <w:gridCol w:w="3713"/>
      </w:tblGrid>
      <w:tr>
        <w:trPr>
          <w:trHeight w:val="1103" w:hRule="atLeast"/>
        </w:trPr>
        <w:tc>
          <w:tcPr>
            <w:tcW w:w="1720" w:type="dxa"/>
          </w:tcPr>
          <w:p>
            <w:pPr>
              <w:spacing w:before="214" w:line="468" w:lineRule="exact"/>
              <w:ind w:left="662"/>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4"/>
                <w:position w:val="19"/>
                <w:sz w:val="21"/>
                <w:szCs w:val="21"/>
                <w14:textFill>
                  <w14:solidFill>
                    <w14:schemeClr w14:val="tx1"/>
                  </w14:solidFill>
                </w14:textFill>
              </w:rPr>
              <w:t>企</w:t>
            </w:r>
            <w:r>
              <w:rPr>
                <w:rFonts w:ascii="FangSong" w:hAnsi="FangSong" w:eastAsia="FangSong" w:cs="FangSong"/>
                <w:color w:val="000000" w:themeColor="text1"/>
                <w:spacing w:val="-3"/>
                <w:position w:val="19"/>
                <w:sz w:val="21"/>
                <w:szCs w:val="21"/>
                <w14:textFill>
                  <w14:solidFill>
                    <w14:schemeClr w14:val="tx1"/>
                  </w14:solidFill>
                </w14:textFill>
              </w:rPr>
              <w:t>业</w:t>
            </w:r>
          </w:p>
          <w:p>
            <w:pPr>
              <w:spacing w:line="217" w:lineRule="auto"/>
              <w:ind w:left="662"/>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4"/>
                <w:sz w:val="21"/>
                <w:szCs w:val="21"/>
                <w14:textFill>
                  <w14:solidFill>
                    <w14:schemeClr w14:val="tx1"/>
                  </w14:solidFill>
                </w14:textFill>
              </w:rPr>
              <w:t>名</w:t>
            </w:r>
            <w:r>
              <w:rPr>
                <w:rFonts w:ascii="FangSong" w:hAnsi="FangSong" w:eastAsia="FangSong" w:cs="FangSong"/>
                <w:color w:val="000000" w:themeColor="text1"/>
                <w:spacing w:val="-3"/>
                <w:sz w:val="21"/>
                <w:szCs w:val="21"/>
                <w14:textFill>
                  <w14:solidFill>
                    <w14:schemeClr w14:val="tx1"/>
                  </w14:solidFill>
                </w14:textFill>
              </w:rPr>
              <w:t>称</w:t>
            </w:r>
          </w:p>
        </w:tc>
        <w:tc>
          <w:tcPr>
            <w:tcW w:w="6664" w:type="dxa"/>
            <w:gridSpan w:val="2"/>
          </w:tcPr>
          <w:p>
            <w:pPr>
              <w:rPr>
                <w:rFonts w:ascii="Arial"/>
                <w:color w:val="000000" w:themeColor="text1"/>
                <w:sz w:val="21"/>
                <w14:textFill>
                  <w14:solidFill>
                    <w14:schemeClr w14:val="tx1"/>
                  </w14:solidFill>
                </w14:textFill>
              </w:rPr>
            </w:pPr>
          </w:p>
        </w:tc>
      </w:tr>
      <w:tr>
        <w:trPr>
          <w:trHeight w:val="1096" w:hRule="atLeast"/>
        </w:trPr>
        <w:tc>
          <w:tcPr>
            <w:tcW w:w="1720" w:type="dxa"/>
          </w:tcPr>
          <w:p>
            <w:pPr>
              <w:spacing w:before="208" w:line="468" w:lineRule="exact"/>
              <w:ind w:left="664"/>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5"/>
                <w:position w:val="19"/>
                <w:sz w:val="21"/>
                <w:szCs w:val="21"/>
                <w14:textFill>
                  <w14:solidFill>
                    <w14:schemeClr w14:val="tx1"/>
                  </w14:solidFill>
                </w14:textFill>
              </w:rPr>
              <w:t>财</w:t>
            </w:r>
            <w:r>
              <w:rPr>
                <w:rFonts w:ascii="FangSong" w:hAnsi="FangSong" w:eastAsia="FangSong" w:cs="FangSong"/>
                <w:color w:val="000000" w:themeColor="text1"/>
                <w:spacing w:val="-3"/>
                <w:position w:val="19"/>
                <w:sz w:val="21"/>
                <w:szCs w:val="21"/>
                <w14:textFill>
                  <w14:solidFill>
                    <w14:schemeClr w14:val="tx1"/>
                  </w14:solidFill>
                </w14:textFill>
              </w:rPr>
              <w:t>务</w:t>
            </w:r>
          </w:p>
          <w:p>
            <w:pPr>
              <w:spacing w:line="221" w:lineRule="auto"/>
              <w:ind w:left="661"/>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3"/>
                <w:sz w:val="21"/>
                <w:szCs w:val="21"/>
                <w14:textFill>
                  <w14:solidFill>
                    <w14:schemeClr w14:val="tx1"/>
                  </w14:solidFill>
                </w14:textFill>
              </w:rPr>
              <w:t>状况</w:t>
            </w:r>
          </w:p>
        </w:tc>
        <w:tc>
          <w:tcPr>
            <w:tcW w:w="6664" w:type="dxa"/>
            <w:gridSpan w:val="2"/>
          </w:tcPr>
          <w:p>
            <w:pPr>
              <w:spacing w:line="370" w:lineRule="auto"/>
              <w:rPr>
                <w:rFonts w:ascii="Arial"/>
                <w:color w:val="000000" w:themeColor="text1"/>
                <w:sz w:val="21"/>
                <w14:textFill>
                  <w14:solidFill>
                    <w14:schemeClr w14:val="tx1"/>
                  </w14:solidFill>
                </w14:textFill>
              </w:rPr>
            </w:pPr>
          </w:p>
          <w:p>
            <w:pPr>
              <w:spacing w:before="69" w:line="219" w:lineRule="auto"/>
              <w:ind w:left="574"/>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1"/>
                <w:sz w:val="21"/>
                <w:szCs w:val="21"/>
                <w14:textFill>
                  <w14:solidFill>
                    <w14:schemeClr w14:val="tx1"/>
                  </w14:solidFill>
                </w14:textFill>
              </w:rPr>
              <w:t>截至年月日，本公司/</w:t>
            </w:r>
            <w:r>
              <w:rPr>
                <w:rFonts w:ascii="FangSong" w:hAnsi="FangSong" w:eastAsia="FangSong" w:cs="FangSong"/>
                <w:color w:val="000000" w:themeColor="text1"/>
                <w:sz w:val="21"/>
                <w:szCs w:val="21"/>
                <w14:textFill>
                  <w14:solidFill>
                    <w14:schemeClr w14:val="tx1"/>
                  </w14:solidFill>
                </w14:textFill>
              </w:rPr>
              <w:t>本企业资产总额 元，净资产为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8" w:hRule="atLeast"/>
        </w:trPr>
        <w:tc>
          <w:tcPr>
            <w:tcW w:w="1720" w:type="dxa"/>
            <w:vMerge w:val="restart"/>
            <w:tcBorders>
              <w:bottom w:val="nil"/>
            </w:tcBorders>
          </w:tcPr>
          <w:p>
            <w:pPr>
              <w:spacing w:line="275" w:lineRule="auto"/>
              <w:rPr>
                <w:rFonts w:ascii="Arial"/>
                <w:color w:val="000000" w:themeColor="text1"/>
                <w:sz w:val="21"/>
                <w14:textFill>
                  <w14:solidFill>
                    <w14:schemeClr w14:val="tx1"/>
                  </w14:solidFill>
                </w14:textFill>
              </w:rPr>
            </w:pPr>
          </w:p>
          <w:p>
            <w:pPr>
              <w:spacing w:line="275" w:lineRule="auto"/>
              <w:rPr>
                <w:rFonts w:ascii="Arial"/>
                <w:color w:val="000000" w:themeColor="text1"/>
                <w:sz w:val="21"/>
                <w14:textFill>
                  <w14:solidFill>
                    <w14:schemeClr w14:val="tx1"/>
                  </w14:solidFill>
                </w14:textFill>
              </w:rPr>
            </w:pPr>
          </w:p>
          <w:p>
            <w:pPr>
              <w:spacing w:before="68" w:line="468" w:lineRule="exact"/>
              <w:ind w:left="665"/>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4"/>
                <w:position w:val="20"/>
                <w:sz w:val="21"/>
                <w:szCs w:val="21"/>
                <w14:textFill>
                  <w14:solidFill>
                    <w14:schemeClr w14:val="tx1"/>
                  </w14:solidFill>
                </w14:textFill>
              </w:rPr>
              <w:t>通讯</w:t>
            </w:r>
          </w:p>
          <w:p>
            <w:pPr>
              <w:spacing w:line="219" w:lineRule="auto"/>
              <w:ind w:left="666"/>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5"/>
                <w:sz w:val="21"/>
                <w:szCs w:val="21"/>
                <w14:textFill>
                  <w14:solidFill>
                    <w14:schemeClr w14:val="tx1"/>
                  </w14:solidFill>
                </w14:textFill>
              </w:rPr>
              <w:t>方</w:t>
            </w:r>
            <w:r>
              <w:rPr>
                <w:rFonts w:ascii="FangSong" w:hAnsi="FangSong" w:eastAsia="FangSong" w:cs="FangSong"/>
                <w:color w:val="000000" w:themeColor="text1"/>
                <w:spacing w:val="-4"/>
                <w:sz w:val="21"/>
                <w:szCs w:val="21"/>
                <w14:textFill>
                  <w14:solidFill>
                    <w14:schemeClr w14:val="tx1"/>
                  </w14:solidFill>
                </w14:textFill>
              </w:rPr>
              <w:t>式</w:t>
            </w:r>
          </w:p>
        </w:tc>
        <w:tc>
          <w:tcPr>
            <w:tcW w:w="2951" w:type="dxa"/>
          </w:tcPr>
          <w:p>
            <w:pPr>
              <w:spacing w:before="214" w:line="221" w:lineRule="auto"/>
              <w:ind w:left="12"/>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3"/>
                <w:sz w:val="21"/>
                <w:szCs w:val="21"/>
                <w14:textFill>
                  <w14:solidFill>
                    <w14:schemeClr w14:val="tx1"/>
                  </w14:solidFill>
                </w14:textFill>
              </w:rPr>
              <w:t>联</w:t>
            </w:r>
            <w:r>
              <w:rPr>
                <w:rFonts w:ascii="FangSong" w:hAnsi="FangSong" w:eastAsia="FangSong" w:cs="FangSong"/>
                <w:color w:val="000000" w:themeColor="text1"/>
                <w:spacing w:val="-2"/>
                <w:sz w:val="21"/>
                <w:szCs w:val="21"/>
                <w14:textFill>
                  <w14:solidFill>
                    <w14:schemeClr w14:val="tx1"/>
                  </w14:solidFill>
                </w14:textFill>
              </w:rPr>
              <w:t>系人：</w:t>
            </w:r>
          </w:p>
        </w:tc>
        <w:tc>
          <w:tcPr>
            <w:tcW w:w="3713" w:type="dxa"/>
          </w:tcPr>
          <w:p>
            <w:pPr>
              <w:spacing w:before="213" w:line="220" w:lineRule="auto"/>
              <w:ind w:left="14"/>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8"/>
                <w:sz w:val="21"/>
                <w:szCs w:val="21"/>
                <w14:textFill>
                  <w14:solidFill>
                    <w14:schemeClr w14:val="tx1"/>
                  </w14:solidFill>
                </w14:textFill>
              </w:rPr>
              <w:t>联</w:t>
            </w:r>
            <w:r>
              <w:rPr>
                <w:rFonts w:ascii="FangSong" w:hAnsi="FangSong" w:eastAsia="FangSong" w:cs="FangSong"/>
                <w:color w:val="000000" w:themeColor="text1"/>
                <w:spacing w:val="-6"/>
                <w:sz w:val="21"/>
                <w:szCs w:val="21"/>
                <w14:textFill>
                  <w14:solidFill>
                    <w14:schemeClr w14:val="tx1"/>
                  </w14:solidFill>
                </w14:textFill>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8" w:hRule="atLeast"/>
        </w:trPr>
        <w:tc>
          <w:tcPr>
            <w:tcW w:w="1720" w:type="dxa"/>
            <w:vMerge w:val="continue"/>
            <w:tcBorders>
              <w:top w:val="nil"/>
              <w:bottom w:val="nil"/>
            </w:tcBorders>
          </w:tcPr>
          <w:p>
            <w:pPr>
              <w:rPr>
                <w:rFonts w:ascii="Arial"/>
                <w:color w:val="000000" w:themeColor="text1"/>
                <w:sz w:val="21"/>
                <w14:textFill>
                  <w14:solidFill>
                    <w14:schemeClr w14:val="tx1"/>
                  </w14:solidFill>
                </w14:textFill>
              </w:rPr>
            </w:pPr>
          </w:p>
        </w:tc>
        <w:tc>
          <w:tcPr>
            <w:tcW w:w="6664" w:type="dxa"/>
            <w:gridSpan w:val="2"/>
          </w:tcPr>
          <w:p>
            <w:pPr>
              <w:spacing w:before="213" w:line="218" w:lineRule="auto"/>
              <w:ind w:left="37"/>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14"/>
                <w:sz w:val="21"/>
                <w:szCs w:val="21"/>
                <w14:textFill>
                  <w14:solidFill>
                    <w14:schemeClr w14:val="tx1"/>
                  </w14:solidFill>
                </w14:textFill>
              </w:rPr>
              <w:t>电</w:t>
            </w:r>
            <w:r>
              <w:rPr>
                <w:rFonts w:ascii="FangSong" w:hAnsi="FangSong" w:eastAsia="FangSong" w:cs="FangSong"/>
                <w:color w:val="000000" w:themeColor="text1"/>
                <w:spacing w:val="-11"/>
                <w:sz w:val="21"/>
                <w:szCs w:val="21"/>
                <w14:textFill>
                  <w14:solidFill>
                    <w14:schemeClr w14:val="tx1"/>
                  </w14:solidFill>
                </w14:textFill>
              </w:rPr>
              <w:t>子邮箱：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1720" w:type="dxa"/>
            <w:vMerge w:val="continue"/>
            <w:tcBorders>
              <w:top w:val="nil"/>
            </w:tcBorders>
          </w:tcPr>
          <w:p>
            <w:pPr>
              <w:rPr>
                <w:rFonts w:ascii="Arial"/>
                <w:color w:val="000000" w:themeColor="text1"/>
                <w:sz w:val="21"/>
                <w14:textFill>
                  <w14:solidFill>
                    <w14:schemeClr w14:val="tx1"/>
                  </w14:solidFill>
                </w14:textFill>
              </w:rPr>
            </w:pPr>
          </w:p>
        </w:tc>
        <w:tc>
          <w:tcPr>
            <w:tcW w:w="6664" w:type="dxa"/>
            <w:gridSpan w:val="2"/>
          </w:tcPr>
          <w:p>
            <w:pPr>
              <w:spacing w:before="213" w:line="229" w:lineRule="auto"/>
              <w:ind w:left="15"/>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14"/>
                <w:sz w:val="21"/>
                <w:szCs w:val="21"/>
                <w14:textFill>
                  <w14:solidFill>
                    <w14:schemeClr w14:val="tx1"/>
                  </w14:solidFill>
                </w14:textFill>
              </w:rPr>
              <w:t>地</w:t>
            </w:r>
            <w:r>
              <w:rPr>
                <w:rFonts w:ascii="FangSong" w:hAnsi="FangSong" w:eastAsia="FangSong" w:cs="FangSong"/>
                <w:color w:val="000000" w:themeColor="text1"/>
                <w:spacing w:val="-13"/>
                <w:sz w:val="21"/>
                <w:szCs w:val="21"/>
                <w14:textFill>
                  <w14:solidFill>
                    <w14:schemeClr w14:val="tx1"/>
                  </w14:solidFill>
                </w14:textFill>
              </w:rPr>
              <w:t>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1720" w:type="dxa"/>
            <w:vMerge w:val="restart"/>
            <w:tcBorders>
              <w:bottom w:val="nil"/>
            </w:tcBorders>
          </w:tcPr>
          <w:p>
            <w:pPr>
              <w:spacing w:line="260" w:lineRule="auto"/>
              <w:rPr>
                <w:rFonts w:ascii="Arial"/>
                <w:color w:val="000000" w:themeColor="text1"/>
                <w:sz w:val="21"/>
                <w14:textFill>
                  <w14:solidFill>
                    <w14:schemeClr w14:val="tx1"/>
                  </w14:solidFill>
                </w14:textFill>
              </w:rPr>
            </w:pPr>
          </w:p>
          <w:p>
            <w:pPr>
              <w:spacing w:line="260" w:lineRule="auto"/>
              <w:rPr>
                <w:rFonts w:ascii="Arial"/>
                <w:color w:val="000000" w:themeColor="text1"/>
                <w:sz w:val="21"/>
                <w14:textFill>
                  <w14:solidFill>
                    <w14:schemeClr w14:val="tx1"/>
                  </w14:solidFill>
                </w14:textFill>
              </w:rPr>
            </w:pPr>
          </w:p>
          <w:p>
            <w:pPr>
              <w:spacing w:line="261" w:lineRule="auto"/>
              <w:rPr>
                <w:rFonts w:ascii="Arial"/>
                <w:color w:val="000000" w:themeColor="text1"/>
                <w:sz w:val="21"/>
                <w14:textFill>
                  <w14:solidFill>
                    <w14:schemeClr w14:val="tx1"/>
                  </w14:solidFill>
                </w14:textFill>
              </w:rPr>
            </w:pPr>
          </w:p>
          <w:p>
            <w:pPr>
              <w:spacing w:before="68" w:line="218" w:lineRule="auto"/>
              <w:ind w:left="245"/>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4"/>
                <w:sz w:val="21"/>
                <w:szCs w:val="21"/>
                <w14:textFill>
                  <w14:solidFill>
                    <w14:schemeClr w14:val="tx1"/>
                  </w14:solidFill>
                </w14:textFill>
              </w:rPr>
              <w:t>退</w:t>
            </w:r>
            <w:r>
              <w:rPr>
                <w:rFonts w:ascii="FangSong" w:hAnsi="FangSong" w:eastAsia="FangSong" w:cs="FangSong"/>
                <w:color w:val="000000" w:themeColor="text1"/>
                <w:spacing w:val="-3"/>
                <w:sz w:val="21"/>
                <w:szCs w:val="21"/>
                <w14:textFill>
                  <w14:solidFill>
                    <w14:schemeClr w14:val="tx1"/>
                  </w14:solidFill>
                </w14:textFill>
              </w:rPr>
              <w:t>款</w:t>
            </w:r>
            <w:r>
              <w:rPr>
                <w:rFonts w:ascii="FangSong" w:hAnsi="FangSong" w:eastAsia="FangSong" w:cs="FangSong"/>
                <w:color w:val="000000" w:themeColor="text1"/>
                <w:spacing w:val="-2"/>
                <w:sz w:val="21"/>
                <w:szCs w:val="21"/>
                <w14:textFill>
                  <w14:solidFill>
                    <w14:schemeClr w14:val="tx1"/>
                  </w14:solidFill>
                </w14:textFill>
              </w:rPr>
              <w:t>账户信息</w:t>
            </w:r>
          </w:p>
        </w:tc>
        <w:tc>
          <w:tcPr>
            <w:tcW w:w="6664" w:type="dxa"/>
            <w:gridSpan w:val="2"/>
          </w:tcPr>
          <w:p>
            <w:pPr>
              <w:spacing w:before="212" w:line="218" w:lineRule="auto"/>
              <w:ind w:left="12"/>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8"/>
                <w:sz w:val="21"/>
                <w:szCs w:val="21"/>
                <w14:textFill>
                  <w14:solidFill>
                    <w14:schemeClr w14:val="tx1"/>
                  </w14:solidFill>
                </w14:textFill>
              </w:rPr>
              <w:t>账</w:t>
            </w:r>
            <w:r>
              <w:rPr>
                <w:rFonts w:ascii="FangSong" w:hAnsi="FangSong" w:eastAsia="FangSong" w:cs="FangSong"/>
                <w:color w:val="000000" w:themeColor="text1"/>
                <w:spacing w:val="-6"/>
                <w:sz w:val="21"/>
                <w:szCs w:val="21"/>
                <w14:textFill>
                  <w14:solidFill>
                    <w14:schemeClr w14:val="tx1"/>
                  </w14:solidFill>
                </w14:textFill>
              </w:rPr>
              <w:t>户名称：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720" w:type="dxa"/>
            <w:vMerge w:val="continue"/>
            <w:tcBorders>
              <w:top w:val="nil"/>
              <w:bottom w:val="nil"/>
            </w:tcBorders>
          </w:tcPr>
          <w:p>
            <w:pPr>
              <w:rPr>
                <w:rFonts w:ascii="Arial"/>
                <w:color w:val="000000" w:themeColor="text1"/>
                <w:sz w:val="21"/>
                <w14:textFill>
                  <w14:solidFill>
                    <w14:schemeClr w14:val="tx1"/>
                  </w14:solidFill>
                </w14:textFill>
              </w:rPr>
            </w:pPr>
          </w:p>
        </w:tc>
        <w:tc>
          <w:tcPr>
            <w:tcW w:w="6664" w:type="dxa"/>
            <w:gridSpan w:val="2"/>
          </w:tcPr>
          <w:p>
            <w:pPr>
              <w:spacing w:before="213" w:line="218" w:lineRule="auto"/>
              <w:ind w:left="14"/>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4"/>
                <w:sz w:val="21"/>
                <w:szCs w:val="21"/>
                <w14:textFill>
                  <w14:solidFill>
                    <w14:schemeClr w14:val="tx1"/>
                  </w14:solidFill>
                </w14:textFill>
              </w:rPr>
              <w:t>开</w:t>
            </w:r>
            <w:r>
              <w:rPr>
                <w:rFonts w:ascii="FangSong" w:hAnsi="FangSong" w:eastAsia="FangSong" w:cs="FangSong"/>
                <w:color w:val="000000" w:themeColor="text1"/>
                <w:spacing w:val="-3"/>
                <w:sz w:val="21"/>
                <w:szCs w:val="21"/>
                <w14:textFill>
                  <w14:solidFill>
                    <w14:schemeClr w14:val="tx1"/>
                  </w14:solidFill>
                </w14:textFill>
              </w:rPr>
              <w:t>户</w:t>
            </w:r>
            <w:r>
              <w:rPr>
                <w:rFonts w:ascii="FangSong" w:hAnsi="FangSong" w:eastAsia="FangSong" w:cs="FangSong"/>
                <w:color w:val="000000" w:themeColor="text1"/>
                <w:spacing w:val="-2"/>
                <w:sz w:val="21"/>
                <w:szCs w:val="21"/>
                <w14:textFill>
                  <w14:solidFill>
                    <w14:schemeClr w14:val="tx1"/>
                  </w14:solidFill>
                </w14:textFill>
              </w:rPr>
              <w:t>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trPr>
        <w:tc>
          <w:tcPr>
            <w:tcW w:w="1720" w:type="dxa"/>
            <w:vMerge w:val="continue"/>
            <w:tcBorders>
              <w:top w:val="nil"/>
            </w:tcBorders>
          </w:tcPr>
          <w:p>
            <w:pPr>
              <w:rPr>
                <w:rFonts w:ascii="Arial"/>
                <w:color w:val="000000" w:themeColor="text1"/>
                <w:sz w:val="21"/>
                <w14:textFill>
                  <w14:solidFill>
                    <w14:schemeClr w14:val="tx1"/>
                  </w14:solidFill>
                </w14:textFill>
              </w:rPr>
            </w:pPr>
          </w:p>
        </w:tc>
        <w:tc>
          <w:tcPr>
            <w:tcW w:w="6664" w:type="dxa"/>
            <w:gridSpan w:val="2"/>
          </w:tcPr>
          <w:p>
            <w:pPr>
              <w:spacing w:before="216" w:line="221" w:lineRule="auto"/>
              <w:ind w:left="12"/>
              <w:rPr>
                <w:rFonts w:ascii="FangSong" w:hAnsi="FangSong" w:eastAsia="FangSong" w:cs="FangSong"/>
                <w:color w:val="000000" w:themeColor="text1"/>
                <w:sz w:val="21"/>
                <w:szCs w:val="21"/>
                <w14:textFill>
                  <w14:solidFill>
                    <w14:schemeClr w14:val="tx1"/>
                  </w14:solidFill>
                </w14:textFill>
              </w:rPr>
            </w:pPr>
            <w:r>
              <w:rPr>
                <w:rFonts w:ascii="FangSong" w:hAnsi="FangSong" w:eastAsia="FangSong" w:cs="FangSong"/>
                <w:color w:val="000000" w:themeColor="text1"/>
                <w:spacing w:val="-14"/>
                <w:sz w:val="21"/>
                <w:szCs w:val="21"/>
                <w14:textFill>
                  <w14:solidFill>
                    <w14:schemeClr w14:val="tx1"/>
                  </w14:solidFill>
                </w14:textFill>
              </w:rPr>
              <w:t>账</w:t>
            </w:r>
            <w:r>
              <w:rPr>
                <w:rFonts w:ascii="FangSong" w:hAnsi="FangSong" w:eastAsia="FangSong" w:cs="FangSong"/>
                <w:color w:val="000000" w:themeColor="text1"/>
                <w:spacing w:val="-12"/>
                <w:sz w:val="21"/>
                <w:szCs w:val="21"/>
                <w14:textFill>
                  <w14:solidFill>
                    <w14:schemeClr w14:val="tx1"/>
                  </w14:solidFill>
                </w14:textFill>
              </w:rPr>
              <w:t>号：</w:t>
            </w:r>
          </w:p>
        </w:tc>
      </w:tr>
    </w:tbl>
    <w:p>
      <w:pPr>
        <w:spacing w:line="283" w:lineRule="auto"/>
        <w:rPr>
          <w:rFonts w:ascii="Arial"/>
          <w:color w:val="000000" w:themeColor="text1"/>
          <w:sz w:val="21"/>
          <w14:textFill>
            <w14:solidFill>
              <w14:schemeClr w14:val="tx1"/>
            </w14:solidFill>
          </w14:textFill>
        </w:rPr>
      </w:pPr>
    </w:p>
    <w:p>
      <w:pPr>
        <w:spacing w:line="283" w:lineRule="auto"/>
        <w:rPr>
          <w:rFonts w:ascii="Arial"/>
          <w:color w:val="000000" w:themeColor="text1"/>
          <w:sz w:val="21"/>
          <w14:textFill>
            <w14:solidFill>
              <w14:schemeClr w14:val="tx1"/>
            </w14:solidFill>
          </w14:textFill>
        </w:rPr>
      </w:pPr>
    </w:p>
    <w:p>
      <w:pPr>
        <w:spacing w:line="283" w:lineRule="auto"/>
        <w:rPr>
          <w:rFonts w:ascii="Arial"/>
          <w:color w:val="000000" w:themeColor="text1"/>
          <w:sz w:val="21"/>
          <w14:textFill>
            <w14:solidFill>
              <w14:schemeClr w14:val="tx1"/>
            </w14:solidFill>
          </w14:textFill>
        </w:rPr>
      </w:pPr>
    </w:p>
    <w:p>
      <w:pPr>
        <w:spacing w:line="284" w:lineRule="auto"/>
        <w:rPr>
          <w:rFonts w:ascii="Arial"/>
          <w:color w:val="000000" w:themeColor="text1"/>
          <w:sz w:val="21"/>
          <w14:textFill>
            <w14:solidFill>
              <w14:schemeClr w14:val="tx1"/>
            </w14:solidFill>
          </w14:textFill>
        </w:rPr>
      </w:pPr>
    </w:p>
    <w:p>
      <w:pPr>
        <w:spacing w:before="101" w:line="465" w:lineRule="auto"/>
        <w:ind w:left="4059" w:right="117" w:firstLine="643"/>
        <w:jc w:val="center"/>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1"/>
          <w:sz w:val="31"/>
          <w:szCs w:val="31"/>
          <w14:textFill>
            <w14:solidFill>
              <w14:schemeClr w14:val="tx1"/>
            </w14:solidFill>
          </w14:textFill>
        </w:rPr>
        <w:t xml:space="preserve">     意向</w:t>
      </w:r>
      <w:r>
        <w:rPr>
          <w:rFonts w:ascii="FangSong" w:hAnsi="FangSong" w:eastAsia="FangSong" w:cs="FangSong"/>
          <w:color w:val="000000" w:themeColor="text1"/>
          <w:sz w:val="31"/>
          <w:szCs w:val="31"/>
          <w14:textFill>
            <w14:solidFill>
              <w14:schemeClr w14:val="tx1"/>
            </w14:solidFill>
          </w14:textFill>
        </w:rPr>
        <w:t xml:space="preserve">投资人 (公章)： </w:t>
      </w:r>
    </w:p>
    <w:p>
      <w:pPr>
        <w:spacing w:before="101" w:line="465" w:lineRule="auto"/>
        <w:ind w:right="117"/>
        <w:jc w:val="right"/>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13"/>
          <w:sz w:val="31"/>
          <w:szCs w:val="31"/>
          <w14:textFill>
            <w14:solidFill>
              <w14:schemeClr w14:val="tx1"/>
            </w14:solidFill>
          </w14:textFill>
        </w:rPr>
        <w:t>法定代表人或负责人(签章)：</w:t>
      </w:r>
    </w:p>
    <w:p>
      <w:pPr>
        <w:spacing w:before="1" w:line="223" w:lineRule="auto"/>
        <w:ind w:right="322"/>
        <w:jc w:val="right"/>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7"/>
          <w:sz w:val="31"/>
          <w:szCs w:val="31"/>
          <w14:textFill>
            <w14:solidFill>
              <w14:schemeClr w14:val="tx1"/>
            </w14:solidFill>
          </w14:textFill>
        </w:rPr>
        <w:t>二</w:t>
      </w:r>
      <w:r>
        <w:rPr>
          <w:rFonts w:ascii="FangSong" w:hAnsi="FangSong" w:eastAsia="FangSong" w:cs="FangSong"/>
          <w:color w:val="000000" w:themeColor="text1"/>
          <w:spacing w:val="5"/>
          <w:sz w:val="31"/>
          <w:szCs w:val="31"/>
          <w14:textFill>
            <w14:solidFill>
              <w14:schemeClr w14:val="tx1"/>
            </w14:solidFill>
          </w14:textFill>
        </w:rPr>
        <w:t>〇二</w:t>
      </w:r>
      <w:r>
        <w:rPr>
          <w:rFonts w:hint="eastAsia" w:ascii="FangSong" w:hAnsi="FangSong" w:eastAsia="FangSong" w:cs="FangSong"/>
          <w:color w:val="000000" w:themeColor="text1"/>
          <w:spacing w:val="5"/>
          <w:sz w:val="31"/>
          <w:szCs w:val="31"/>
          <w:lang w:val="en-US"/>
          <w14:textFill>
            <w14:solidFill>
              <w14:schemeClr w14:val="tx1"/>
            </w14:solidFill>
          </w14:textFill>
        </w:rPr>
        <w:t>二</w:t>
      </w:r>
      <w:r>
        <w:rPr>
          <w:rFonts w:ascii="FangSong" w:hAnsi="FangSong" w:eastAsia="FangSong" w:cs="FangSong"/>
          <w:color w:val="000000" w:themeColor="text1"/>
          <w:spacing w:val="5"/>
          <w:sz w:val="31"/>
          <w:szCs w:val="31"/>
          <w14:textFill>
            <w14:solidFill>
              <w14:schemeClr w14:val="tx1"/>
            </w14:solidFill>
          </w14:textFill>
        </w:rPr>
        <w:t>年   月  日</w:t>
      </w:r>
    </w:p>
    <w:p>
      <w:pPr>
        <w:spacing w:line="286" w:lineRule="auto"/>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spacing w:before="101" w:line="225" w:lineRule="auto"/>
        <w:ind w:left="49"/>
        <w:rPr>
          <w:rFonts w:ascii="KaiTi" w:hAnsi="KaiTi" w:eastAsia="KaiTi" w:cs="KaiTi"/>
          <w:color w:val="000000" w:themeColor="text1"/>
          <w:sz w:val="31"/>
          <w:szCs w:val="31"/>
          <w14:textFill>
            <w14:solidFill>
              <w14:schemeClr w14:val="tx1"/>
            </w14:solidFill>
          </w14:textFill>
        </w:rPr>
      </w:pPr>
      <w:r>
        <w:rPr>
          <w:rFonts w:ascii="KaiTi" w:hAnsi="KaiTi" w:eastAsia="KaiTi" w:cs="KaiTi"/>
          <w:color w:val="000000" w:themeColor="text1"/>
          <w:spacing w:val="-19"/>
          <w:sz w:val="31"/>
          <w:szCs w:val="31"/>
          <w14:textFill>
            <w14:solidFill>
              <w14:schemeClr w14:val="tx1"/>
            </w14:solidFill>
          </w14:textFill>
        </w:rPr>
        <w:t>附</w:t>
      </w:r>
      <w:r>
        <w:rPr>
          <w:rFonts w:ascii="KaiTi" w:hAnsi="KaiTi" w:eastAsia="KaiTi" w:cs="KaiTi"/>
          <w:color w:val="000000" w:themeColor="text1"/>
          <w:spacing w:val="-16"/>
          <w:sz w:val="31"/>
          <w:szCs w:val="31"/>
          <w14:textFill>
            <w14:solidFill>
              <w14:schemeClr w14:val="tx1"/>
            </w14:solidFill>
          </w14:textFill>
        </w:rPr>
        <w:t>件 2：</w:t>
      </w:r>
    </w:p>
    <w:p>
      <w:pPr>
        <w:spacing w:line="358" w:lineRule="auto"/>
        <w:rPr>
          <w:rFonts w:ascii="Arial"/>
          <w:color w:val="000000" w:themeColor="text1"/>
          <w:sz w:val="21"/>
          <w14:textFill>
            <w14:solidFill>
              <w14:schemeClr w14:val="tx1"/>
            </w14:solidFill>
          </w14:textFill>
        </w:rPr>
      </w:pPr>
    </w:p>
    <w:p>
      <w:pPr>
        <w:spacing w:before="140" w:line="222" w:lineRule="auto"/>
        <w:ind w:left="887"/>
        <w:rPr>
          <w:rFonts w:ascii="SimHei" w:hAnsi="SimHei" w:eastAsia="SimHei" w:cs="SimHei"/>
          <w:color w:val="000000" w:themeColor="text1"/>
          <w:sz w:val="43"/>
          <w:szCs w:val="43"/>
          <w14:textFill>
            <w14:solidFill>
              <w14:schemeClr w14:val="tx1"/>
            </w14:solidFill>
          </w14:textFill>
        </w:rPr>
      </w:pPr>
      <w:r>
        <w:rPr>
          <w:rFonts w:ascii="SimHei" w:hAnsi="SimHei" w:eastAsia="SimHei" w:cs="SimHei"/>
          <w:color w:val="000000" w:themeColor="text1"/>
          <w:spacing w:val="39"/>
          <w:sz w:val="43"/>
          <w:szCs w:val="43"/>
          <w14:textFill>
            <w14:solidFill>
              <w14:schemeClr w14:val="tx1"/>
            </w14:solidFill>
          </w14:textFill>
        </w:rPr>
        <w:t>法</w:t>
      </w:r>
      <w:r>
        <w:rPr>
          <w:rFonts w:ascii="SimHei" w:hAnsi="SimHei" w:eastAsia="SimHei" w:cs="SimHei"/>
          <w:color w:val="000000" w:themeColor="text1"/>
          <w:spacing w:val="37"/>
          <w:sz w:val="43"/>
          <w:szCs w:val="43"/>
          <w14:textFill>
            <w14:solidFill>
              <w14:schemeClr w14:val="tx1"/>
            </w14:solidFill>
          </w14:textFill>
        </w:rPr>
        <w:t>定代表人(负责人)身份证明书</w:t>
      </w:r>
    </w:p>
    <w:p>
      <w:pPr>
        <w:spacing w:line="354" w:lineRule="auto"/>
        <w:rPr>
          <w:rFonts w:ascii="Arial"/>
          <w:color w:val="000000" w:themeColor="text1"/>
          <w:sz w:val="21"/>
          <w14:textFill>
            <w14:solidFill>
              <w14:schemeClr w14:val="tx1"/>
            </w14:solidFill>
          </w14:textFill>
        </w:rPr>
      </w:pPr>
    </w:p>
    <w:p>
      <w:pPr>
        <w:spacing w:before="139" w:line="224" w:lineRule="auto"/>
        <w:ind w:left="3339"/>
        <w:rPr>
          <w:rFonts w:ascii="SimHei" w:hAnsi="SimHei" w:eastAsia="SimHei" w:cs="SimHei"/>
          <w:color w:val="000000" w:themeColor="text1"/>
          <w:sz w:val="43"/>
          <w:szCs w:val="43"/>
          <w14:textFill>
            <w14:solidFill>
              <w14:schemeClr w14:val="tx1"/>
            </w14:solidFill>
          </w14:textFill>
        </w:rPr>
      </w:pPr>
      <w:r>
        <w:rPr>
          <w:rFonts w:ascii="SimHei" w:hAnsi="SimHei" w:eastAsia="SimHei" w:cs="SimHei"/>
          <w:color w:val="000000" w:themeColor="text1"/>
          <w:spacing w:val="39"/>
          <w:sz w:val="43"/>
          <w:szCs w:val="43"/>
          <w14:textFill>
            <w14:solidFill>
              <w14:schemeClr w14:val="tx1"/>
            </w14:solidFill>
          </w14:textFill>
        </w:rPr>
        <w:t>(</w:t>
      </w:r>
      <w:r>
        <w:rPr>
          <w:rFonts w:ascii="SimHei" w:hAnsi="SimHei" w:eastAsia="SimHei" w:cs="SimHei"/>
          <w:color w:val="000000" w:themeColor="text1"/>
          <w:spacing w:val="38"/>
          <w:sz w:val="43"/>
          <w:szCs w:val="43"/>
          <w14:textFill>
            <w14:solidFill>
              <w14:schemeClr w14:val="tx1"/>
            </w14:solidFill>
          </w14:textFill>
        </w:rPr>
        <w:t>范本)</w:t>
      </w:r>
    </w:p>
    <w:p>
      <w:pPr>
        <w:spacing w:line="272" w:lineRule="auto"/>
        <w:rPr>
          <w:rFonts w:ascii="Arial"/>
          <w:color w:val="000000" w:themeColor="text1"/>
          <w:sz w:val="21"/>
          <w14:textFill>
            <w14:solidFill>
              <w14:schemeClr w14:val="tx1"/>
            </w14:solidFill>
          </w14:textFill>
        </w:rPr>
      </w:pPr>
    </w:p>
    <w:p>
      <w:pPr>
        <w:spacing w:line="273" w:lineRule="auto"/>
        <w:rPr>
          <w:rFonts w:ascii="Arial"/>
          <w:color w:val="000000" w:themeColor="text1"/>
          <w:sz w:val="21"/>
          <w14:textFill>
            <w14:solidFill>
              <w14:schemeClr w14:val="tx1"/>
            </w14:solidFill>
          </w14:textFill>
        </w:rPr>
      </w:pPr>
    </w:p>
    <w:p>
      <w:pPr>
        <w:spacing w:line="273" w:lineRule="auto"/>
        <w:rPr>
          <w:rFonts w:ascii="Arial"/>
          <w:color w:val="000000" w:themeColor="text1"/>
          <w:sz w:val="21"/>
          <w14:textFill>
            <w14:solidFill>
              <w14:schemeClr w14:val="tx1"/>
            </w14:solidFill>
          </w14:textFill>
        </w:rPr>
      </w:pPr>
    </w:p>
    <w:p>
      <w:pPr>
        <w:spacing w:line="273" w:lineRule="auto"/>
        <w:rPr>
          <w:rFonts w:ascii="Arial"/>
          <w:color w:val="000000" w:themeColor="text1"/>
          <w:sz w:val="21"/>
          <w14:textFill>
            <w14:solidFill>
              <w14:schemeClr w14:val="tx1"/>
            </w14:solidFill>
          </w14:textFill>
        </w:rPr>
      </w:pPr>
    </w:p>
    <w:p>
      <w:pPr>
        <w:spacing w:before="101" w:line="343" w:lineRule="auto"/>
        <w:ind w:left="41" w:right="36" w:firstLine="638"/>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7"/>
          <w:sz w:val="31"/>
          <w:szCs w:val="31"/>
          <w14:textFill>
            <w14:solidFill>
              <w14:schemeClr w14:val="tx1"/>
            </w14:solidFill>
          </w14:textFill>
        </w:rPr>
        <w:t>(</w:t>
      </w:r>
      <w:r>
        <w:rPr>
          <w:rFonts w:ascii="FangSong" w:hAnsi="FangSong" w:eastAsia="FangSong" w:cs="FangSong"/>
          <w:color w:val="000000" w:themeColor="text1"/>
          <w:spacing w:val="20"/>
          <w:sz w:val="31"/>
          <w:szCs w:val="31"/>
          <w14:textFill>
            <w14:solidFill>
              <w14:schemeClr w14:val="tx1"/>
            </w14:solidFill>
          </w14:textFill>
        </w:rPr>
        <w:t>公民身份号码：)在我单位任职务，为我单位的法定</w:t>
      </w:r>
      <w:r>
        <w:rPr>
          <w:rFonts w:ascii="FangSong" w:hAnsi="FangSong" w:eastAsia="FangSong" w:cs="FangSong"/>
          <w:color w:val="000000" w:themeColor="text1"/>
          <w:sz w:val="31"/>
          <w:szCs w:val="31"/>
          <w14:textFill>
            <w14:solidFill>
              <w14:schemeClr w14:val="tx1"/>
            </w14:solidFill>
          </w14:textFill>
        </w:rPr>
        <w:t xml:space="preserve"> </w:t>
      </w:r>
      <w:r>
        <w:rPr>
          <w:rFonts w:ascii="FangSong" w:hAnsi="FangSong" w:eastAsia="FangSong" w:cs="FangSong"/>
          <w:color w:val="000000" w:themeColor="text1"/>
          <w:spacing w:val="22"/>
          <w:sz w:val="31"/>
          <w:szCs w:val="31"/>
          <w14:textFill>
            <w14:solidFill>
              <w14:schemeClr w14:val="tx1"/>
            </w14:solidFill>
          </w14:textFill>
        </w:rPr>
        <w:t>代</w:t>
      </w:r>
      <w:r>
        <w:rPr>
          <w:rFonts w:ascii="FangSong" w:hAnsi="FangSong" w:eastAsia="FangSong" w:cs="FangSong"/>
          <w:color w:val="000000" w:themeColor="text1"/>
          <w:spacing w:val="20"/>
          <w:sz w:val="31"/>
          <w:szCs w:val="31"/>
          <w14:textFill>
            <w14:solidFill>
              <w14:schemeClr w14:val="tx1"/>
            </w14:solidFill>
          </w14:textFill>
        </w:rPr>
        <w:t>表人(负责人)。</w:t>
      </w:r>
    </w:p>
    <w:p>
      <w:pPr>
        <w:spacing w:line="424" w:lineRule="auto"/>
        <w:rPr>
          <w:rFonts w:ascii="Arial"/>
          <w:color w:val="000000" w:themeColor="text1"/>
          <w:sz w:val="21"/>
          <w14:textFill>
            <w14:solidFill>
              <w14:schemeClr w14:val="tx1"/>
            </w14:solidFill>
          </w14:textFill>
        </w:rPr>
      </w:pPr>
    </w:p>
    <w:p>
      <w:pPr>
        <w:spacing w:before="101" w:line="225" w:lineRule="auto"/>
        <w:ind w:left="675"/>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6"/>
          <w:sz w:val="31"/>
          <w:szCs w:val="31"/>
          <w14:textFill>
            <w14:solidFill>
              <w14:schemeClr w14:val="tx1"/>
            </w14:solidFill>
          </w14:textFill>
        </w:rPr>
        <w:t>特</w:t>
      </w:r>
      <w:r>
        <w:rPr>
          <w:rFonts w:ascii="FangSong" w:hAnsi="FangSong" w:eastAsia="FangSong" w:cs="FangSong"/>
          <w:color w:val="000000" w:themeColor="text1"/>
          <w:spacing w:val="3"/>
          <w:sz w:val="31"/>
          <w:szCs w:val="31"/>
          <w14:textFill>
            <w14:solidFill>
              <w14:schemeClr w14:val="tx1"/>
            </w14:solidFill>
          </w14:textFill>
        </w:rPr>
        <w:t>此证明。</w:t>
      </w:r>
    </w:p>
    <w:p>
      <w:pPr>
        <w:spacing w:line="319" w:lineRule="auto"/>
        <w:rPr>
          <w:rFonts w:ascii="Arial"/>
          <w:color w:val="000000" w:themeColor="text1"/>
          <w:sz w:val="21"/>
          <w14:textFill>
            <w14:solidFill>
              <w14:schemeClr w14:val="tx1"/>
            </w14:solidFill>
          </w14:textFill>
        </w:rPr>
      </w:pPr>
    </w:p>
    <w:p>
      <w:pPr>
        <w:spacing w:line="319" w:lineRule="auto"/>
        <w:rPr>
          <w:rFonts w:ascii="Arial"/>
          <w:color w:val="000000" w:themeColor="text1"/>
          <w:sz w:val="21"/>
          <w14:textFill>
            <w14:solidFill>
              <w14:schemeClr w14:val="tx1"/>
            </w14:solidFill>
          </w14:textFill>
        </w:rPr>
      </w:pPr>
    </w:p>
    <w:p>
      <w:pPr>
        <w:spacing w:before="102" w:line="225" w:lineRule="auto"/>
        <w:ind w:left="690"/>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3"/>
          <w:sz w:val="31"/>
          <w:szCs w:val="31"/>
          <w14:textFill>
            <w14:solidFill>
              <w14:schemeClr w14:val="tx1"/>
            </w14:solidFill>
          </w14:textFill>
        </w:rPr>
        <w:t>附</w:t>
      </w:r>
      <w:r>
        <w:rPr>
          <w:rFonts w:ascii="FangSong" w:hAnsi="FangSong" w:eastAsia="FangSong" w:cs="FangSong"/>
          <w:color w:val="000000" w:themeColor="text1"/>
          <w:spacing w:val="-22"/>
          <w:sz w:val="31"/>
          <w:szCs w:val="31"/>
          <w14:textFill>
            <w14:solidFill>
              <w14:schemeClr w14:val="tx1"/>
            </w14:solidFill>
          </w14:textFill>
        </w:rPr>
        <w:t>：</w:t>
      </w:r>
    </w:p>
    <w:p>
      <w:pPr>
        <w:spacing w:line="317" w:lineRule="auto"/>
        <w:rPr>
          <w:rFonts w:ascii="Arial"/>
          <w:color w:val="000000" w:themeColor="text1"/>
          <w:sz w:val="21"/>
          <w14:textFill>
            <w14:solidFill>
              <w14:schemeClr w14:val="tx1"/>
            </w14:solidFill>
          </w14:textFill>
        </w:rPr>
      </w:pPr>
    </w:p>
    <w:p>
      <w:pPr>
        <w:spacing w:line="317" w:lineRule="auto"/>
        <w:rPr>
          <w:rFonts w:ascii="Arial"/>
          <w:color w:val="000000" w:themeColor="text1"/>
          <w:sz w:val="21"/>
          <w14:textFill>
            <w14:solidFill>
              <w14:schemeClr w14:val="tx1"/>
            </w14:solidFill>
          </w14:textFill>
        </w:rPr>
      </w:pPr>
    </w:p>
    <w:p>
      <w:pPr>
        <w:spacing w:before="101" w:line="344" w:lineRule="auto"/>
        <w:ind w:left="51" w:right="14" w:firstLine="63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3"/>
          <w:sz w:val="31"/>
          <w:szCs w:val="31"/>
          <w14:textFill>
            <w14:solidFill>
              <w14:schemeClr w14:val="tx1"/>
            </w14:solidFill>
          </w14:textFill>
        </w:rPr>
        <w:t>法</w:t>
      </w:r>
      <w:r>
        <w:rPr>
          <w:rFonts w:ascii="FangSong" w:hAnsi="FangSong" w:eastAsia="FangSong" w:cs="FangSong"/>
          <w:color w:val="000000" w:themeColor="text1"/>
          <w:spacing w:val="20"/>
          <w:sz w:val="31"/>
          <w:szCs w:val="31"/>
          <w14:textFill>
            <w14:solidFill>
              <w14:schemeClr w14:val="tx1"/>
            </w14:solidFill>
          </w14:textFill>
        </w:rPr>
        <w:t>定代表人(负责人) 身份证复印件(加盖意向重整投</w:t>
      </w:r>
      <w:r>
        <w:rPr>
          <w:rFonts w:ascii="FangSong" w:hAnsi="FangSong" w:eastAsia="FangSong" w:cs="FangSong"/>
          <w:color w:val="000000" w:themeColor="text1"/>
          <w:sz w:val="31"/>
          <w:szCs w:val="31"/>
          <w14:textFill>
            <w14:solidFill>
              <w14:schemeClr w14:val="tx1"/>
            </w14:solidFill>
          </w14:textFill>
        </w:rPr>
        <w:t xml:space="preserve"> </w:t>
      </w:r>
      <w:r>
        <w:rPr>
          <w:rFonts w:ascii="FangSong" w:hAnsi="FangSong" w:eastAsia="FangSong" w:cs="FangSong"/>
          <w:color w:val="000000" w:themeColor="text1"/>
          <w:spacing w:val="1"/>
          <w:sz w:val="31"/>
          <w:szCs w:val="31"/>
          <w14:textFill>
            <w14:solidFill>
              <w14:schemeClr w14:val="tx1"/>
            </w14:solidFill>
          </w14:textFill>
        </w:rPr>
        <w:t>资</w:t>
      </w:r>
      <w:r>
        <w:rPr>
          <w:rFonts w:ascii="FangSong" w:hAnsi="FangSong" w:eastAsia="FangSong" w:cs="FangSong"/>
          <w:color w:val="000000" w:themeColor="text1"/>
          <w:sz w:val="31"/>
          <w:szCs w:val="31"/>
          <w14:textFill>
            <w14:solidFill>
              <w14:schemeClr w14:val="tx1"/>
            </w14:solidFill>
          </w14:textFill>
        </w:rPr>
        <w:t>人印章)</w:t>
      </w:r>
    </w:p>
    <w:p>
      <w:pPr>
        <w:spacing w:line="278" w:lineRule="auto"/>
        <w:rPr>
          <w:rFonts w:ascii="Arial"/>
          <w:color w:val="000000" w:themeColor="text1"/>
          <w:sz w:val="21"/>
          <w14:textFill>
            <w14:solidFill>
              <w14:schemeClr w14:val="tx1"/>
            </w14:solidFill>
          </w14:textFill>
        </w:rPr>
      </w:pPr>
    </w:p>
    <w:p>
      <w:pPr>
        <w:spacing w:line="278" w:lineRule="auto"/>
        <w:rPr>
          <w:rFonts w:ascii="Arial"/>
          <w:color w:val="000000" w:themeColor="text1"/>
          <w:sz w:val="21"/>
          <w14:textFill>
            <w14:solidFill>
              <w14:schemeClr w14:val="tx1"/>
            </w14:solidFill>
          </w14:textFill>
        </w:rPr>
      </w:pPr>
    </w:p>
    <w:p>
      <w:pPr>
        <w:spacing w:line="279" w:lineRule="auto"/>
        <w:rPr>
          <w:rFonts w:ascii="Arial"/>
          <w:color w:val="000000" w:themeColor="text1"/>
          <w:sz w:val="21"/>
          <w14:textFill>
            <w14:solidFill>
              <w14:schemeClr w14:val="tx1"/>
            </w14:solidFill>
          </w14:textFill>
        </w:rPr>
      </w:pPr>
    </w:p>
    <w:p>
      <w:pPr>
        <w:spacing w:line="279" w:lineRule="auto"/>
        <w:rPr>
          <w:rFonts w:ascii="Arial"/>
          <w:color w:val="000000" w:themeColor="text1"/>
          <w:sz w:val="21"/>
          <w14:textFill>
            <w14:solidFill>
              <w14:schemeClr w14:val="tx1"/>
            </w14:solidFill>
          </w14:textFill>
        </w:rPr>
      </w:pPr>
    </w:p>
    <w:p>
      <w:pPr>
        <w:spacing w:line="279" w:lineRule="auto"/>
        <w:jc w:val="right"/>
        <w:rPr>
          <w:rFonts w:ascii="Arial"/>
          <w:color w:val="000000" w:themeColor="text1"/>
          <w:sz w:val="21"/>
          <w14:textFill>
            <w14:solidFill>
              <w14:schemeClr w14:val="tx1"/>
            </w14:solidFill>
          </w14:textFill>
        </w:rPr>
      </w:pPr>
    </w:p>
    <w:p>
      <w:pPr>
        <w:spacing w:before="101" w:line="224" w:lineRule="auto"/>
        <w:ind w:right="42"/>
        <w:jc w:val="center"/>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4"/>
          <w:sz w:val="31"/>
          <w:szCs w:val="31"/>
          <w14:textFill>
            <w14:solidFill>
              <w14:schemeClr w14:val="tx1"/>
            </w14:solidFill>
          </w14:textFill>
        </w:rPr>
        <w:t xml:space="preserve">  意向投资人 (盖章)</w:t>
      </w:r>
      <w:r>
        <w:rPr>
          <w:rFonts w:ascii="FangSong" w:hAnsi="FangSong" w:eastAsia="FangSong" w:cs="FangSong"/>
          <w:color w:val="000000" w:themeColor="text1"/>
          <w:spacing w:val="3"/>
          <w:sz w:val="31"/>
          <w:szCs w:val="31"/>
          <w14:textFill>
            <w14:solidFill>
              <w14:schemeClr w14:val="tx1"/>
            </w14:solidFill>
          </w14:textFill>
        </w:rPr>
        <w:t>：</w:t>
      </w:r>
    </w:p>
    <w:p>
      <w:pPr>
        <w:spacing w:line="301" w:lineRule="auto"/>
        <w:jc w:val="right"/>
        <w:rPr>
          <w:rFonts w:ascii="Arial"/>
          <w:color w:val="000000" w:themeColor="text1"/>
          <w:sz w:val="21"/>
          <w14:textFill>
            <w14:solidFill>
              <w14:schemeClr w14:val="tx1"/>
            </w14:solidFill>
          </w14:textFill>
        </w:rPr>
      </w:pPr>
    </w:p>
    <w:p>
      <w:pPr>
        <w:spacing w:before="101" w:line="224" w:lineRule="auto"/>
        <w:ind w:firstLine="2754" w:firstLineChars="850"/>
        <w:jc w:val="both"/>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7"/>
          <w:sz w:val="31"/>
          <w:szCs w:val="31"/>
          <w14:textFill>
            <w14:solidFill>
              <w14:schemeClr w14:val="tx1"/>
            </w14:solidFill>
          </w14:textFill>
        </w:rPr>
        <w:t>二</w:t>
      </w:r>
      <w:r>
        <w:rPr>
          <w:rFonts w:ascii="FangSong" w:hAnsi="FangSong" w:eastAsia="FangSong" w:cs="FangSong"/>
          <w:color w:val="000000" w:themeColor="text1"/>
          <w:spacing w:val="5"/>
          <w:sz w:val="31"/>
          <w:szCs w:val="31"/>
          <w14:textFill>
            <w14:solidFill>
              <w14:schemeClr w14:val="tx1"/>
            </w14:solidFill>
          </w14:textFill>
        </w:rPr>
        <w:t>〇二</w:t>
      </w:r>
      <w:r>
        <w:rPr>
          <w:rFonts w:hint="eastAsia" w:ascii="FangSong" w:hAnsi="FangSong" w:eastAsia="FangSong" w:cs="FangSong"/>
          <w:color w:val="000000" w:themeColor="text1"/>
          <w:spacing w:val="5"/>
          <w:sz w:val="31"/>
          <w:szCs w:val="31"/>
          <w:lang w:val="en-US"/>
          <w14:textFill>
            <w14:solidFill>
              <w14:schemeClr w14:val="tx1"/>
            </w14:solidFill>
          </w14:textFill>
        </w:rPr>
        <w:t>二</w:t>
      </w:r>
      <w:r>
        <w:rPr>
          <w:rFonts w:ascii="FangSong" w:hAnsi="FangSong" w:eastAsia="FangSong" w:cs="FangSong"/>
          <w:color w:val="000000" w:themeColor="text1"/>
          <w:spacing w:val="5"/>
          <w:sz w:val="31"/>
          <w:szCs w:val="31"/>
          <w14:textFill>
            <w14:solidFill>
              <w14:schemeClr w14:val="tx1"/>
            </w14:solidFill>
          </w14:textFill>
        </w:rPr>
        <w:t>年   月   日</w:t>
      </w:r>
    </w:p>
    <w:p>
      <w:pPr>
        <w:spacing w:line="286" w:lineRule="auto"/>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spacing w:before="101" w:line="225" w:lineRule="auto"/>
        <w:ind w:left="49"/>
        <w:rPr>
          <w:rFonts w:ascii="KaiTi" w:hAnsi="KaiTi" w:eastAsia="KaiTi" w:cs="KaiTi"/>
          <w:color w:val="000000" w:themeColor="text1"/>
          <w:sz w:val="31"/>
          <w:szCs w:val="31"/>
          <w14:textFill>
            <w14:solidFill>
              <w14:schemeClr w14:val="tx1"/>
            </w14:solidFill>
          </w14:textFill>
        </w:rPr>
      </w:pPr>
      <w:r>
        <w:rPr>
          <w:rFonts w:ascii="KaiTi" w:hAnsi="KaiTi" w:eastAsia="KaiTi" w:cs="KaiTi"/>
          <w:color w:val="000000" w:themeColor="text1"/>
          <w:spacing w:val="-19"/>
          <w:sz w:val="31"/>
          <w:szCs w:val="31"/>
          <w14:textFill>
            <w14:solidFill>
              <w14:schemeClr w14:val="tx1"/>
            </w14:solidFill>
          </w14:textFill>
        </w:rPr>
        <w:t>附</w:t>
      </w:r>
      <w:r>
        <w:rPr>
          <w:rFonts w:ascii="KaiTi" w:hAnsi="KaiTi" w:eastAsia="KaiTi" w:cs="KaiTi"/>
          <w:color w:val="000000" w:themeColor="text1"/>
          <w:spacing w:val="-16"/>
          <w:sz w:val="31"/>
          <w:szCs w:val="31"/>
          <w14:textFill>
            <w14:solidFill>
              <w14:schemeClr w14:val="tx1"/>
            </w14:solidFill>
          </w14:textFill>
        </w:rPr>
        <w:t>件 3：</w:t>
      </w:r>
    </w:p>
    <w:p>
      <w:pPr>
        <w:spacing w:line="359" w:lineRule="auto"/>
        <w:rPr>
          <w:rFonts w:ascii="Arial"/>
          <w:color w:val="000000" w:themeColor="text1"/>
          <w:sz w:val="21"/>
          <w14:textFill>
            <w14:solidFill>
              <w14:schemeClr w14:val="tx1"/>
            </w14:solidFill>
          </w14:textFill>
        </w:rPr>
      </w:pPr>
    </w:p>
    <w:p>
      <w:pPr>
        <w:spacing w:before="140" w:line="223" w:lineRule="auto"/>
        <w:ind w:left="2200"/>
        <w:rPr>
          <w:rFonts w:ascii="SimHei" w:hAnsi="SimHei" w:eastAsia="SimHei" w:cs="SimHei"/>
          <w:color w:val="000000" w:themeColor="text1"/>
          <w:sz w:val="43"/>
          <w:szCs w:val="43"/>
          <w14:textFill>
            <w14:solidFill>
              <w14:schemeClr w14:val="tx1"/>
            </w14:solidFill>
          </w14:textFill>
        </w:rPr>
      </w:pPr>
      <w:r>
        <w:rPr>
          <w:rFonts w:ascii="SimHei" w:hAnsi="SimHei" w:eastAsia="SimHei" w:cs="SimHei"/>
          <w:color w:val="000000" w:themeColor="text1"/>
          <w:spacing w:val="32"/>
          <w:sz w:val="43"/>
          <w:szCs w:val="43"/>
          <w14:textFill>
            <w14:solidFill>
              <w14:schemeClr w14:val="tx1"/>
            </w14:solidFill>
          </w14:textFill>
        </w:rPr>
        <w:t>授</w:t>
      </w:r>
      <w:r>
        <w:rPr>
          <w:rFonts w:ascii="SimHei" w:hAnsi="SimHei" w:eastAsia="SimHei" w:cs="SimHei"/>
          <w:color w:val="000000" w:themeColor="text1"/>
          <w:spacing w:val="26"/>
          <w:sz w:val="43"/>
          <w:szCs w:val="43"/>
          <w14:textFill>
            <w14:solidFill>
              <w14:schemeClr w14:val="tx1"/>
            </w14:solidFill>
          </w14:textFill>
        </w:rPr>
        <w:t>权委托书(范本)</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234" w:lineRule="exact"/>
        <w:rPr>
          <w:color w:val="000000" w:themeColor="text1"/>
          <w14:textFill>
            <w14:solidFill>
              <w14:schemeClr w14:val="tx1"/>
            </w14:solidFill>
          </w14:textFill>
        </w:rPr>
      </w:pPr>
    </w:p>
    <w:tbl>
      <w:tblPr>
        <w:tblStyle w:val="6"/>
        <w:tblW w:w="6787" w:type="dxa"/>
        <w:tblInd w:w="676"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514"/>
        <w:gridCol w:w="4273"/>
      </w:tblGrid>
      <w:tr>
        <w:trPr>
          <w:trHeight w:val="441" w:hRule="atLeast"/>
        </w:trPr>
        <w:tc>
          <w:tcPr>
            <w:tcW w:w="2514" w:type="dxa"/>
          </w:tcPr>
          <w:p>
            <w:pPr>
              <w:spacing w:line="224" w:lineRule="auto"/>
              <w:ind w:left="12"/>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3"/>
                <w:sz w:val="31"/>
                <w:szCs w:val="31"/>
                <w14:textFill>
                  <w14:solidFill>
                    <w14:schemeClr w14:val="tx1"/>
                  </w14:solidFill>
                </w14:textFill>
              </w:rPr>
              <w:t>委 托 人：</w:t>
            </w:r>
          </w:p>
        </w:tc>
        <w:tc>
          <w:tcPr>
            <w:tcW w:w="4273" w:type="dxa"/>
          </w:tcPr>
          <w:p>
            <w:pPr>
              <w:spacing w:line="230" w:lineRule="auto"/>
              <w:jc w:val="right"/>
              <w:rPr>
                <w:rFonts w:ascii="FangSong" w:hAnsi="FangSong" w:eastAsia="FangSong" w:cs="FangSong"/>
                <w:color w:val="000000" w:themeColor="text1"/>
                <w:sz w:val="30"/>
                <w:szCs w:val="30"/>
                <w14:textFill>
                  <w14:solidFill>
                    <w14:schemeClr w14:val="tx1"/>
                  </w14:solidFill>
                </w14:textFill>
              </w:rPr>
            </w:pPr>
            <w:r>
              <w:rPr>
                <w:rFonts w:ascii="FangSong" w:hAnsi="FangSong" w:eastAsia="FangSong" w:cs="FangSong"/>
                <w:color w:val="000000" w:themeColor="text1"/>
                <w:spacing w:val="14"/>
                <w:sz w:val="30"/>
                <w:szCs w:val="30"/>
                <w14:textFill>
                  <w14:solidFill>
                    <w14:schemeClr w14:val="tx1"/>
                  </w14:solidFill>
                </w14:textFill>
              </w:rPr>
              <w:t>法</w:t>
            </w:r>
            <w:r>
              <w:rPr>
                <w:rFonts w:ascii="FangSong" w:hAnsi="FangSong" w:eastAsia="FangSong" w:cs="FangSong"/>
                <w:color w:val="000000" w:themeColor="text1"/>
                <w:spacing w:val="8"/>
                <w:sz w:val="30"/>
                <w:szCs w:val="30"/>
                <w14:textFill>
                  <w14:solidFill>
                    <w14:schemeClr w14:val="tx1"/>
                  </w14:solidFill>
                </w14:textFill>
              </w:rPr>
              <w:t>定代表人(负责人)：</w:t>
            </w:r>
          </w:p>
        </w:tc>
      </w:tr>
      <w:tr>
        <w:trPr>
          <w:trHeight w:val="840" w:hRule="atLeast"/>
        </w:trPr>
        <w:tc>
          <w:tcPr>
            <w:tcW w:w="2514" w:type="dxa"/>
          </w:tcPr>
          <w:p>
            <w:pPr>
              <w:spacing w:before="120" w:line="223" w:lineRule="auto"/>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
                <w:sz w:val="31"/>
                <w:szCs w:val="31"/>
                <w14:textFill>
                  <w14:solidFill>
                    <w14:schemeClr w14:val="tx1"/>
                  </w14:solidFill>
                </w14:textFill>
              </w:rPr>
              <w:t xml:space="preserve">住 </w:t>
            </w:r>
            <w:r>
              <w:rPr>
                <w:rFonts w:ascii="FangSong" w:hAnsi="FangSong" w:eastAsia="FangSong" w:cs="FangSong"/>
                <w:color w:val="000000" w:themeColor="text1"/>
                <w:spacing w:val="-1"/>
                <w:sz w:val="31"/>
                <w:szCs w:val="31"/>
                <w14:textFill>
                  <w14:solidFill>
                    <w14:schemeClr w14:val="tx1"/>
                  </w14:solidFill>
                </w14:textFill>
              </w:rPr>
              <w:t>所 地：</w:t>
            </w:r>
          </w:p>
        </w:tc>
        <w:tc>
          <w:tcPr>
            <w:tcW w:w="4273" w:type="dxa"/>
          </w:tcPr>
          <w:p>
            <w:pPr>
              <w:spacing w:before="121" w:line="224" w:lineRule="auto"/>
              <w:ind w:left="116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4"/>
                <w:sz w:val="31"/>
                <w:szCs w:val="31"/>
                <w14:textFill>
                  <w14:solidFill>
                    <w14:schemeClr w14:val="tx1"/>
                  </w14:solidFill>
                </w14:textFill>
              </w:rPr>
              <w:t>联系电话</w:t>
            </w:r>
            <w:r>
              <w:rPr>
                <w:rFonts w:ascii="FangSong" w:hAnsi="FangSong" w:eastAsia="FangSong" w:cs="FangSong"/>
                <w:color w:val="000000" w:themeColor="text1"/>
                <w:spacing w:val="3"/>
                <w:sz w:val="31"/>
                <w:szCs w:val="31"/>
                <w14:textFill>
                  <w14:solidFill>
                    <w14:schemeClr w14:val="tx1"/>
                  </w14:solidFill>
                </w14:textFill>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840" w:hRule="atLeast"/>
        </w:trPr>
        <w:tc>
          <w:tcPr>
            <w:tcW w:w="2514" w:type="dxa"/>
          </w:tcPr>
          <w:p>
            <w:pPr>
              <w:spacing w:line="296" w:lineRule="auto"/>
              <w:rPr>
                <w:rFonts w:ascii="Arial"/>
                <w:color w:val="000000" w:themeColor="text1"/>
                <w:sz w:val="21"/>
                <w14:textFill>
                  <w14:solidFill>
                    <w14:schemeClr w14:val="tx1"/>
                  </w14:solidFill>
                </w14:textFill>
              </w:rPr>
            </w:pPr>
          </w:p>
          <w:p>
            <w:pPr>
              <w:spacing w:before="101" w:line="226" w:lineRule="auto"/>
              <w:ind w:left="15"/>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6"/>
                <w:sz w:val="31"/>
                <w:szCs w:val="31"/>
                <w14:textFill>
                  <w14:solidFill>
                    <w14:schemeClr w14:val="tx1"/>
                  </w14:solidFill>
                </w14:textFill>
              </w:rPr>
              <w:t>受</w:t>
            </w:r>
            <w:r>
              <w:rPr>
                <w:rFonts w:ascii="FangSong" w:hAnsi="FangSong" w:eastAsia="FangSong" w:cs="FangSong"/>
                <w:color w:val="000000" w:themeColor="text1"/>
                <w:spacing w:val="-3"/>
                <w:sz w:val="31"/>
                <w:szCs w:val="31"/>
                <w14:textFill>
                  <w14:solidFill>
                    <w14:schemeClr w14:val="tx1"/>
                  </w14:solidFill>
                </w14:textFill>
              </w:rPr>
              <w:t xml:space="preserve"> 托 人：</w:t>
            </w:r>
          </w:p>
        </w:tc>
        <w:tc>
          <w:tcPr>
            <w:tcW w:w="4273" w:type="dxa"/>
          </w:tcPr>
          <w:p>
            <w:pPr>
              <w:spacing w:line="296" w:lineRule="auto"/>
              <w:rPr>
                <w:rFonts w:ascii="Arial"/>
                <w:color w:val="000000" w:themeColor="text1"/>
                <w:sz w:val="21"/>
                <w14:textFill>
                  <w14:solidFill>
                    <w14:schemeClr w14:val="tx1"/>
                  </w14:solidFill>
                </w14:textFill>
              </w:rPr>
            </w:pPr>
          </w:p>
          <w:p>
            <w:pPr>
              <w:spacing w:before="101" w:line="224" w:lineRule="auto"/>
              <w:ind w:left="117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4"/>
                <w:sz w:val="31"/>
                <w:szCs w:val="31"/>
                <w14:textFill>
                  <w14:solidFill>
                    <w14:schemeClr w14:val="tx1"/>
                  </w14:solidFill>
                </w14:textFill>
              </w:rPr>
              <w:t>公</w:t>
            </w:r>
            <w:r>
              <w:rPr>
                <w:rFonts w:ascii="FangSong" w:hAnsi="FangSong" w:eastAsia="FangSong" w:cs="FangSong"/>
                <w:color w:val="000000" w:themeColor="text1"/>
                <w:spacing w:val="-3"/>
                <w:sz w:val="31"/>
                <w:szCs w:val="31"/>
                <w14:textFill>
                  <w14:solidFill>
                    <w14:schemeClr w14:val="tx1"/>
                  </w14:solidFill>
                </w14:textFill>
              </w:rPr>
              <w:t>民身份号码：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840" w:hRule="atLeast"/>
        </w:trPr>
        <w:tc>
          <w:tcPr>
            <w:tcW w:w="2514" w:type="dxa"/>
          </w:tcPr>
          <w:p>
            <w:pPr>
              <w:spacing w:before="121" w:line="221" w:lineRule="auto"/>
              <w:ind w:left="7"/>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
                <w:sz w:val="31"/>
                <w:szCs w:val="31"/>
                <w14:textFill>
                  <w14:solidFill>
                    <w14:schemeClr w14:val="tx1"/>
                  </w14:solidFill>
                </w14:textFill>
              </w:rPr>
              <w:t>工作单位：</w:t>
            </w:r>
          </w:p>
        </w:tc>
        <w:tc>
          <w:tcPr>
            <w:tcW w:w="4273" w:type="dxa"/>
          </w:tcPr>
          <w:p>
            <w:pPr>
              <w:spacing w:before="121" w:line="224" w:lineRule="auto"/>
              <w:ind w:left="116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4"/>
                <w:sz w:val="31"/>
                <w:szCs w:val="31"/>
                <w14:textFill>
                  <w14:solidFill>
                    <w14:schemeClr w14:val="tx1"/>
                  </w14:solidFill>
                </w14:textFill>
              </w:rPr>
              <w:t>联系电话</w:t>
            </w:r>
            <w:r>
              <w:rPr>
                <w:rFonts w:ascii="FangSong" w:hAnsi="FangSong" w:eastAsia="FangSong" w:cs="FangSong"/>
                <w:color w:val="000000" w:themeColor="text1"/>
                <w:spacing w:val="3"/>
                <w:sz w:val="31"/>
                <w:szCs w:val="31"/>
                <w14:textFill>
                  <w14:solidFill>
                    <w14:schemeClr w14:val="tx1"/>
                  </w14:solidFill>
                </w14:textFill>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840" w:hRule="atLeast"/>
        </w:trPr>
        <w:tc>
          <w:tcPr>
            <w:tcW w:w="2514" w:type="dxa"/>
          </w:tcPr>
          <w:p>
            <w:pPr>
              <w:spacing w:line="296" w:lineRule="auto"/>
              <w:rPr>
                <w:rFonts w:ascii="Arial"/>
                <w:color w:val="000000" w:themeColor="text1"/>
                <w:sz w:val="21"/>
                <w14:textFill>
                  <w14:solidFill>
                    <w14:schemeClr w14:val="tx1"/>
                  </w14:solidFill>
                </w14:textFill>
              </w:rPr>
            </w:pPr>
          </w:p>
          <w:p>
            <w:pPr>
              <w:spacing w:before="101" w:line="226" w:lineRule="auto"/>
              <w:ind w:left="15"/>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6"/>
                <w:sz w:val="31"/>
                <w:szCs w:val="31"/>
                <w14:textFill>
                  <w14:solidFill>
                    <w14:schemeClr w14:val="tx1"/>
                  </w14:solidFill>
                </w14:textFill>
              </w:rPr>
              <w:t>受</w:t>
            </w:r>
            <w:r>
              <w:rPr>
                <w:rFonts w:ascii="FangSong" w:hAnsi="FangSong" w:eastAsia="FangSong" w:cs="FangSong"/>
                <w:color w:val="000000" w:themeColor="text1"/>
                <w:spacing w:val="-3"/>
                <w:sz w:val="31"/>
                <w:szCs w:val="31"/>
                <w14:textFill>
                  <w14:solidFill>
                    <w14:schemeClr w14:val="tx1"/>
                  </w14:solidFill>
                </w14:textFill>
              </w:rPr>
              <w:t xml:space="preserve"> 托 人：</w:t>
            </w:r>
          </w:p>
        </w:tc>
        <w:tc>
          <w:tcPr>
            <w:tcW w:w="4273" w:type="dxa"/>
          </w:tcPr>
          <w:p>
            <w:pPr>
              <w:spacing w:line="296" w:lineRule="auto"/>
              <w:rPr>
                <w:rFonts w:ascii="Arial"/>
                <w:color w:val="000000" w:themeColor="text1"/>
                <w:sz w:val="21"/>
                <w14:textFill>
                  <w14:solidFill>
                    <w14:schemeClr w14:val="tx1"/>
                  </w14:solidFill>
                </w14:textFill>
              </w:rPr>
            </w:pPr>
          </w:p>
          <w:p>
            <w:pPr>
              <w:spacing w:before="101" w:line="224" w:lineRule="auto"/>
              <w:ind w:left="117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4"/>
                <w:sz w:val="31"/>
                <w:szCs w:val="31"/>
                <w14:textFill>
                  <w14:solidFill>
                    <w14:schemeClr w14:val="tx1"/>
                  </w14:solidFill>
                </w14:textFill>
              </w:rPr>
              <w:t>公</w:t>
            </w:r>
            <w:r>
              <w:rPr>
                <w:rFonts w:ascii="FangSong" w:hAnsi="FangSong" w:eastAsia="FangSong" w:cs="FangSong"/>
                <w:color w:val="000000" w:themeColor="text1"/>
                <w:spacing w:val="-3"/>
                <w:sz w:val="31"/>
                <w:szCs w:val="31"/>
                <w14:textFill>
                  <w14:solidFill>
                    <w14:schemeClr w14:val="tx1"/>
                  </w14:solidFill>
                </w14:textFill>
              </w:rPr>
              <w:t>民身份号码：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40" w:hRule="atLeast"/>
        </w:trPr>
        <w:tc>
          <w:tcPr>
            <w:tcW w:w="2514" w:type="dxa"/>
          </w:tcPr>
          <w:p>
            <w:pPr>
              <w:spacing w:before="120" w:line="190" w:lineRule="auto"/>
              <w:ind w:left="7"/>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
                <w:sz w:val="31"/>
                <w:szCs w:val="31"/>
                <w14:textFill>
                  <w14:solidFill>
                    <w14:schemeClr w14:val="tx1"/>
                  </w14:solidFill>
                </w14:textFill>
              </w:rPr>
              <w:t>工作单位：</w:t>
            </w:r>
          </w:p>
        </w:tc>
        <w:tc>
          <w:tcPr>
            <w:tcW w:w="4273" w:type="dxa"/>
          </w:tcPr>
          <w:p>
            <w:pPr>
              <w:spacing w:before="120" w:line="190" w:lineRule="auto"/>
              <w:ind w:left="116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4"/>
                <w:sz w:val="31"/>
                <w:szCs w:val="31"/>
                <w14:textFill>
                  <w14:solidFill>
                    <w14:schemeClr w14:val="tx1"/>
                  </w14:solidFill>
                </w14:textFill>
              </w:rPr>
              <w:t>联系电话</w:t>
            </w:r>
            <w:r>
              <w:rPr>
                <w:rFonts w:ascii="FangSong" w:hAnsi="FangSong" w:eastAsia="FangSong" w:cs="FangSong"/>
                <w:color w:val="000000" w:themeColor="text1"/>
                <w:spacing w:val="3"/>
                <w:sz w:val="31"/>
                <w:szCs w:val="31"/>
                <w14:textFill>
                  <w14:solidFill>
                    <w14:schemeClr w14:val="tx1"/>
                  </w14:solidFill>
                </w14:textFill>
              </w:rPr>
              <w:t>：</w:t>
            </w:r>
          </w:p>
        </w:tc>
      </w:tr>
    </w:tbl>
    <w:p>
      <w:pPr>
        <w:spacing w:line="344" w:lineRule="auto"/>
        <w:rPr>
          <w:rFonts w:ascii="Arial"/>
          <w:color w:val="000000" w:themeColor="text1"/>
          <w:sz w:val="21"/>
          <w14:textFill>
            <w14:solidFill>
              <w14:schemeClr w14:val="tx1"/>
            </w14:solidFill>
          </w14:textFill>
        </w:rPr>
      </w:pPr>
    </w:p>
    <w:p>
      <w:pPr>
        <w:spacing w:line="344" w:lineRule="auto"/>
        <w:rPr>
          <w:rFonts w:ascii="Arial"/>
          <w:color w:val="000000" w:themeColor="text1"/>
          <w:sz w:val="21"/>
          <w14:textFill>
            <w14:solidFill>
              <w14:schemeClr w14:val="tx1"/>
            </w14:solidFill>
          </w14:textFill>
        </w:rPr>
      </w:pPr>
    </w:p>
    <w:p>
      <w:pPr>
        <w:spacing w:before="101" w:line="334" w:lineRule="auto"/>
        <w:ind w:left="34" w:right="12" w:firstLine="65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14"/>
          <w:sz w:val="31"/>
          <w:szCs w:val="31"/>
          <w14:textFill>
            <w14:solidFill>
              <w14:schemeClr w14:val="tx1"/>
            </w14:solidFill>
          </w14:textFill>
        </w:rPr>
        <w:t>委托</w:t>
      </w:r>
      <w:r>
        <w:rPr>
          <w:rFonts w:ascii="FangSong" w:hAnsi="FangSong" w:eastAsia="FangSong" w:cs="FangSong"/>
          <w:color w:val="000000" w:themeColor="text1"/>
          <w:spacing w:val="11"/>
          <w:sz w:val="31"/>
          <w:szCs w:val="31"/>
          <w14:textFill>
            <w14:solidFill>
              <w14:schemeClr w14:val="tx1"/>
            </w14:solidFill>
          </w14:textFill>
        </w:rPr>
        <w:t>人</w:t>
      </w:r>
      <w:r>
        <w:rPr>
          <w:rFonts w:ascii="FangSong" w:hAnsi="FangSong" w:eastAsia="FangSong" w:cs="FangSong"/>
          <w:color w:val="000000" w:themeColor="text1"/>
          <w:spacing w:val="7"/>
          <w:sz w:val="31"/>
          <w:szCs w:val="31"/>
          <w14:textFill>
            <w14:solidFill>
              <w14:schemeClr w14:val="tx1"/>
            </w14:solidFill>
          </w14:textFill>
        </w:rPr>
        <w:t>就江西横峰葛佬葛产业开发有限公司、江西观山月葛业开发有限公司</w:t>
      </w:r>
      <w:r>
        <w:rPr>
          <w:rFonts w:hint="eastAsia" w:ascii="FangSong" w:hAnsi="FangSong" w:eastAsia="FangSong" w:cs="FangSong"/>
          <w:color w:val="000000" w:themeColor="text1"/>
          <w:spacing w:val="7"/>
          <w:sz w:val="31"/>
          <w:szCs w:val="31"/>
          <w:lang w:val="en-US"/>
          <w14:textFill>
            <w14:solidFill>
              <w14:schemeClr w14:val="tx1"/>
            </w14:solidFill>
          </w14:textFill>
        </w:rPr>
        <w:t>破产清算</w:t>
      </w:r>
      <w:r>
        <w:rPr>
          <w:rFonts w:ascii="FangSong" w:hAnsi="FangSong" w:eastAsia="FangSong" w:cs="FangSong"/>
          <w:color w:val="000000" w:themeColor="text1"/>
          <w:spacing w:val="7"/>
          <w:sz w:val="31"/>
          <w:szCs w:val="31"/>
          <w14:textFill>
            <w14:solidFill>
              <w14:schemeClr w14:val="tx1"/>
            </w14:solidFill>
          </w14:textFill>
        </w:rPr>
        <w:t>案 (以下简</w:t>
      </w:r>
      <w:r>
        <w:rPr>
          <w:rFonts w:ascii="FangSong" w:hAnsi="FangSong" w:eastAsia="FangSong" w:cs="FangSong"/>
          <w:color w:val="000000" w:themeColor="text1"/>
          <w:spacing w:val="-5"/>
          <w:sz w:val="31"/>
          <w:szCs w:val="31"/>
          <w14:textFill>
            <w14:solidFill>
              <w14:schemeClr w14:val="tx1"/>
            </w14:solidFill>
          </w14:textFill>
        </w:rPr>
        <w:t>称</w:t>
      </w:r>
      <w:r>
        <w:rPr>
          <w:rFonts w:ascii="FangSong" w:hAnsi="FangSong" w:eastAsia="FangSong" w:cs="FangSong"/>
          <w:color w:val="000000" w:themeColor="text1"/>
          <w:spacing w:val="-3"/>
          <w:sz w:val="31"/>
          <w:szCs w:val="31"/>
          <w14:textFill>
            <w14:solidFill>
              <w14:schemeClr w14:val="tx1"/>
            </w14:solidFill>
          </w14:textFill>
        </w:rPr>
        <w:t>“本案”)，特委托上述受托人作为代理人，参加本案</w:t>
      </w:r>
      <w:r>
        <w:rPr>
          <w:rFonts w:ascii="FangSong" w:hAnsi="FangSong" w:eastAsia="FangSong" w:cs="FangSong"/>
          <w:color w:val="000000" w:themeColor="text1"/>
          <w:spacing w:val="14"/>
          <w:sz w:val="31"/>
          <w:szCs w:val="31"/>
          <w14:textFill>
            <w14:solidFill>
              <w14:schemeClr w14:val="tx1"/>
            </w14:solidFill>
          </w14:textFill>
        </w:rPr>
        <w:t>的</w:t>
      </w:r>
      <w:r>
        <w:rPr>
          <w:rFonts w:hint="eastAsia" w:ascii="FangSong" w:hAnsi="FangSong" w:eastAsia="FangSong" w:cs="FangSong"/>
          <w:color w:val="000000" w:themeColor="text1"/>
          <w:spacing w:val="14"/>
          <w:sz w:val="31"/>
          <w:szCs w:val="31"/>
          <w:lang w:val="en-US"/>
          <w14:textFill>
            <w14:solidFill>
              <w14:schemeClr w14:val="tx1"/>
            </w14:solidFill>
          </w14:textFill>
        </w:rPr>
        <w:t>意向</w:t>
      </w:r>
      <w:r>
        <w:rPr>
          <w:rFonts w:ascii="FangSong" w:hAnsi="FangSong" w:eastAsia="FangSong" w:cs="FangSong"/>
          <w:color w:val="000000" w:themeColor="text1"/>
          <w:spacing w:val="14"/>
          <w:sz w:val="31"/>
          <w:szCs w:val="31"/>
          <w14:textFill>
            <w14:solidFill>
              <w14:schemeClr w14:val="tx1"/>
            </w14:solidFill>
          </w14:textFill>
        </w:rPr>
        <w:t>投资人招募工作。受托人的代理权限为一般/</w:t>
      </w:r>
      <w:r>
        <w:rPr>
          <w:rFonts w:ascii="FangSong" w:hAnsi="FangSong" w:eastAsia="FangSong" w:cs="FangSong"/>
          <w:color w:val="000000" w:themeColor="text1"/>
          <w:spacing w:val="16"/>
          <w:sz w:val="31"/>
          <w:szCs w:val="31"/>
          <w14:textFill>
            <w14:solidFill>
              <w14:schemeClr w14:val="tx1"/>
            </w14:solidFill>
          </w14:textFill>
        </w:rPr>
        <w:t>特</w:t>
      </w:r>
      <w:r>
        <w:rPr>
          <w:rFonts w:ascii="FangSong" w:hAnsi="FangSong" w:eastAsia="FangSong" w:cs="FangSong"/>
          <w:color w:val="000000" w:themeColor="text1"/>
          <w:spacing w:val="8"/>
          <w:sz w:val="31"/>
          <w:szCs w:val="31"/>
          <w14:textFill>
            <w14:solidFill>
              <w14:schemeClr w14:val="tx1"/>
            </w14:solidFill>
          </w14:textFill>
        </w:rPr>
        <w:t>别授权，包括但不限于：1.向本案管理人报名参加投</w:t>
      </w:r>
      <w:r>
        <w:rPr>
          <w:rFonts w:ascii="FangSong" w:hAnsi="FangSong" w:eastAsia="FangSong" w:cs="FangSong"/>
          <w:color w:val="000000" w:themeColor="text1"/>
          <w:spacing w:val="4"/>
          <w:sz w:val="31"/>
          <w:szCs w:val="31"/>
          <w14:textFill>
            <w14:solidFill>
              <w14:schemeClr w14:val="tx1"/>
            </w14:solidFill>
          </w14:textFill>
        </w:rPr>
        <w:t>资人招募、提交相</w:t>
      </w:r>
      <w:r>
        <w:rPr>
          <w:rFonts w:ascii="FangSong" w:hAnsi="FangSong" w:eastAsia="FangSong" w:cs="FangSong"/>
          <w:color w:val="000000" w:themeColor="text1"/>
          <w:spacing w:val="2"/>
          <w:sz w:val="31"/>
          <w:szCs w:val="31"/>
          <w14:textFill>
            <w14:solidFill>
              <w14:schemeClr w14:val="tx1"/>
            </w14:solidFill>
          </w14:textFill>
        </w:rPr>
        <w:t>关证明文件及资料，并处理其他投资人招</w:t>
      </w:r>
      <w:r>
        <w:rPr>
          <w:rFonts w:ascii="FangSong" w:hAnsi="FangSong" w:eastAsia="FangSong" w:cs="FangSong"/>
          <w:color w:val="000000" w:themeColor="text1"/>
          <w:spacing w:val="10"/>
          <w:sz w:val="31"/>
          <w:szCs w:val="31"/>
          <w14:textFill>
            <w14:solidFill>
              <w14:schemeClr w14:val="tx1"/>
            </w14:solidFill>
          </w14:textFill>
        </w:rPr>
        <w:t>募</w:t>
      </w:r>
      <w:r>
        <w:rPr>
          <w:rFonts w:ascii="FangSong" w:hAnsi="FangSong" w:eastAsia="FangSong" w:cs="FangSong"/>
          <w:color w:val="000000" w:themeColor="text1"/>
          <w:spacing w:val="8"/>
          <w:sz w:val="31"/>
          <w:szCs w:val="31"/>
          <w14:textFill>
            <w14:solidFill>
              <w14:schemeClr w14:val="tx1"/>
            </w14:solidFill>
          </w14:textFill>
        </w:rPr>
        <w:t>相关事宜； 2.签署、递交、接收和转送有关本案</w:t>
      </w:r>
      <w:r>
        <w:rPr>
          <w:rFonts w:hint="eastAsia" w:ascii="FangSong" w:hAnsi="FangSong" w:eastAsia="FangSong" w:cs="FangSong"/>
          <w:color w:val="000000" w:themeColor="text1"/>
          <w:spacing w:val="8"/>
          <w:sz w:val="31"/>
          <w:szCs w:val="31"/>
          <w:lang w:val="en-US"/>
          <w14:textFill>
            <w14:solidFill>
              <w14:schemeClr w14:val="tx1"/>
            </w14:solidFill>
          </w14:textFill>
        </w:rPr>
        <w:t>破产</w:t>
      </w:r>
      <w:r>
        <w:rPr>
          <w:rFonts w:ascii="FangSong" w:hAnsi="FangSong" w:eastAsia="FangSong" w:cs="FangSong"/>
          <w:color w:val="000000" w:themeColor="text1"/>
          <w:spacing w:val="8"/>
          <w:sz w:val="31"/>
          <w:szCs w:val="31"/>
          <w14:textFill>
            <w14:solidFill>
              <w14:schemeClr w14:val="tx1"/>
            </w14:solidFill>
          </w14:textFill>
        </w:rPr>
        <w:t>程序中投资人招募的各类法律文件及其他资料；3.处理</w:t>
      </w:r>
      <w:r>
        <w:rPr>
          <w:rFonts w:ascii="FangSong" w:hAnsi="FangSong" w:eastAsia="FangSong" w:cs="FangSong"/>
          <w:color w:val="000000" w:themeColor="text1"/>
          <w:spacing w:val="10"/>
          <w:sz w:val="31"/>
          <w:szCs w:val="31"/>
          <w14:textFill>
            <w14:solidFill>
              <w14:schemeClr w14:val="tx1"/>
            </w14:solidFill>
          </w14:textFill>
        </w:rPr>
        <w:t>与</w:t>
      </w:r>
      <w:r>
        <w:rPr>
          <w:rFonts w:ascii="FangSong" w:hAnsi="FangSong" w:eastAsia="FangSong" w:cs="FangSong"/>
          <w:color w:val="000000" w:themeColor="text1"/>
          <w:spacing w:val="9"/>
          <w:sz w:val="31"/>
          <w:szCs w:val="31"/>
          <w14:textFill>
            <w14:solidFill>
              <w14:schemeClr w14:val="tx1"/>
            </w14:solidFill>
          </w14:textFill>
        </w:rPr>
        <w:t>本</w:t>
      </w:r>
      <w:r>
        <w:rPr>
          <w:rFonts w:ascii="FangSong" w:hAnsi="FangSong" w:eastAsia="FangSong" w:cs="FangSong"/>
          <w:color w:val="000000" w:themeColor="text1"/>
          <w:spacing w:val="5"/>
          <w:sz w:val="31"/>
          <w:szCs w:val="31"/>
          <w14:textFill>
            <w14:solidFill>
              <w14:schemeClr w14:val="tx1"/>
            </w14:solidFill>
          </w14:textFill>
        </w:rPr>
        <w:t>案相关的其他法律事务。</w:t>
      </w:r>
    </w:p>
    <w:p>
      <w:pPr>
        <w:spacing w:before="1" w:line="220" w:lineRule="auto"/>
        <w:ind w:left="691"/>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30"/>
          <w:sz w:val="31"/>
          <w:szCs w:val="31"/>
          <w14:textFill>
            <w14:solidFill>
              <w14:schemeClr w14:val="tx1"/>
            </w14:solidFill>
          </w14:textFill>
        </w:rPr>
        <w:t>受</w:t>
      </w:r>
      <w:r>
        <w:rPr>
          <w:rFonts w:ascii="FangSong" w:hAnsi="FangSong" w:eastAsia="FangSong" w:cs="FangSong"/>
          <w:color w:val="000000" w:themeColor="text1"/>
          <w:spacing w:val="21"/>
          <w:sz w:val="31"/>
          <w:szCs w:val="31"/>
          <w14:textFill>
            <w14:solidFill>
              <w14:schemeClr w14:val="tx1"/>
            </w14:solidFill>
          </w14:textFill>
        </w:rPr>
        <w:t>托人在本案中签署的所有文件和处理的所有相关事</w:t>
      </w:r>
    </w:p>
    <w:p>
      <w:pPr>
        <w:rPr>
          <w:color w:val="000000" w:themeColor="text1"/>
          <w14:textFill>
            <w14:solidFill>
              <w14:schemeClr w14:val="tx1"/>
            </w14:solidFill>
          </w14:textFill>
        </w:rPr>
        <w:sectPr>
          <w:footerReference r:id="rId5" w:type="default"/>
          <w:pgSz w:w="11907" w:h="16839"/>
          <w:pgMar w:top="1431" w:right="1785" w:bottom="1154" w:left="1785" w:header="0" w:footer="993" w:gutter="0"/>
        </w:sectPr>
      </w:pPr>
    </w:p>
    <w:p>
      <w:pPr>
        <w:spacing w:before="182" w:line="343" w:lineRule="auto"/>
        <w:ind w:left="688" w:right="1167" w:hanging="644"/>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10"/>
          <w:sz w:val="31"/>
          <w:szCs w:val="31"/>
          <w14:textFill>
            <w14:solidFill>
              <w14:schemeClr w14:val="tx1"/>
            </w14:solidFill>
          </w14:textFill>
        </w:rPr>
        <w:t>务</w:t>
      </w:r>
      <w:r>
        <w:rPr>
          <w:rFonts w:ascii="FangSong" w:hAnsi="FangSong" w:eastAsia="FangSong" w:cs="FangSong"/>
          <w:color w:val="000000" w:themeColor="text1"/>
          <w:spacing w:val="6"/>
          <w:sz w:val="31"/>
          <w:szCs w:val="31"/>
          <w14:textFill>
            <w14:solidFill>
              <w14:schemeClr w14:val="tx1"/>
            </w14:solidFill>
          </w14:textFill>
        </w:rPr>
        <w:t>，委托人均予以承认，并承担相应法律责任。</w:t>
      </w:r>
      <w:r>
        <w:rPr>
          <w:rFonts w:ascii="FangSong" w:hAnsi="FangSong" w:eastAsia="FangSong" w:cs="FangSong"/>
          <w:color w:val="000000" w:themeColor="text1"/>
          <w:sz w:val="31"/>
          <w:szCs w:val="31"/>
          <w14:textFill>
            <w14:solidFill>
              <w14:schemeClr w14:val="tx1"/>
            </w14:solidFill>
          </w14:textFill>
        </w:rPr>
        <w:t xml:space="preserve">   </w:t>
      </w:r>
      <w:r>
        <w:rPr>
          <w:rFonts w:ascii="FangSong" w:hAnsi="FangSong" w:eastAsia="FangSong" w:cs="FangSong"/>
          <w:color w:val="000000" w:themeColor="text1"/>
          <w:spacing w:val="-2"/>
          <w:sz w:val="31"/>
          <w:szCs w:val="31"/>
          <w14:textFill>
            <w14:solidFill>
              <w14:schemeClr w14:val="tx1"/>
            </w14:solidFill>
          </w14:textFill>
        </w:rPr>
        <w:t>委托期限: 自签字之</w:t>
      </w:r>
      <w:r>
        <w:rPr>
          <w:rFonts w:ascii="FangSong" w:hAnsi="FangSong" w:eastAsia="FangSong" w:cs="FangSong"/>
          <w:color w:val="000000" w:themeColor="text1"/>
          <w:spacing w:val="-1"/>
          <w:sz w:val="31"/>
          <w:szCs w:val="31"/>
          <w14:textFill>
            <w14:solidFill>
              <w14:schemeClr w14:val="tx1"/>
            </w14:solidFill>
          </w14:textFill>
        </w:rPr>
        <w:t>日起至委托事项完结为止。</w:t>
      </w:r>
    </w:p>
    <w:p>
      <w:pPr>
        <w:spacing w:line="425" w:lineRule="auto"/>
        <w:rPr>
          <w:rFonts w:ascii="Arial"/>
          <w:color w:val="000000" w:themeColor="text1"/>
          <w:sz w:val="21"/>
          <w14:textFill>
            <w14:solidFill>
              <w14:schemeClr w14:val="tx1"/>
            </w14:solidFill>
          </w14:textFill>
        </w:rPr>
      </w:pPr>
    </w:p>
    <w:p>
      <w:pPr>
        <w:spacing w:before="101" w:line="224" w:lineRule="auto"/>
        <w:ind w:left="688"/>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1"/>
          <w:sz w:val="31"/>
          <w:szCs w:val="31"/>
          <w14:textFill>
            <w14:solidFill>
              <w14:schemeClr w14:val="tx1"/>
            </w14:solidFill>
          </w14:textFill>
        </w:rPr>
        <w:t>委托人(盖章)</w:t>
      </w:r>
      <w:r>
        <w:rPr>
          <w:rFonts w:ascii="FangSong" w:hAnsi="FangSong" w:eastAsia="FangSong" w:cs="FangSong"/>
          <w:color w:val="000000" w:themeColor="text1"/>
          <w:spacing w:val="19"/>
          <w:sz w:val="31"/>
          <w:szCs w:val="31"/>
          <w14:textFill>
            <w14:solidFill>
              <w14:schemeClr w14:val="tx1"/>
            </w14:solidFill>
          </w14:textFill>
        </w:rPr>
        <w:t>：</w:t>
      </w:r>
    </w:p>
    <w:p>
      <w:pPr>
        <w:spacing w:before="183" w:line="562" w:lineRule="exact"/>
        <w:ind w:left="686"/>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16"/>
          <w:position w:val="18"/>
          <w:sz w:val="31"/>
          <w:szCs w:val="31"/>
          <w14:textFill>
            <w14:solidFill>
              <w14:schemeClr w14:val="tx1"/>
            </w14:solidFill>
          </w14:textFill>
        </w:rPr>
        <w:t>法定代表人/负责人(签名)：</w:t>
      </w:r>
    </w:p>
    <w:p>
      <w:pPr>
        <w:spacing w:line="223" w:lineRule="auto"/>
        <w:ind w:left="525"/>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14"/>
          <w:sz w:val="31"/>
          <w:szCs w:val="31"/>
          <w14:textFill>
            <w14:solidFill>
              <w14:schemeClr w14:val="tx1"/>
            </w14:solidFill>
          </w14:textFill>
        </w:rPr>
        <w:t>二〇二</w:t>
      </w:r>
      <w:r>
        <w:rPr>
          <w:rFonts w:hint="eastAsia" w:ascii="FangSong" w:hAnsi="FangSong" w:eastAsia="FangSong" w:cs="FangSong"/>
          <w:color w:val="000000" w:themeColor="text1"/>
          <w:spacing w:val="14"/>
          <w:sz w:val="31"/>
          <w:szCs w:val="31"/>
          <w:lang w:val="en-US"/>
          <w14:textFill>
            <w14:solidFill>
              <w14:schemeClr w14:val="tx1"/>
            </w14:solidFill>
          </w14:textFill>
        </w:rPr>
        <w:t>二</w:t>
      </w:r>
      <w:r>
        <w:rPr>
          <w:rFonts w:ascii="FangSong" w:hAnsi="FangSong" w:eastAsia="FangSong" w:cs="FangSong"/>
          <w:color w:val="000000" w:themeColor="text1"/>
          <w:spacing w:val="14"/>
          <w:sz w:val="31"/>
          <w:szCs w:val="31"/>
          <w14:textFill>
            <w14:solidFill>
              <w14:schemeClr w14:val="tx1"/>
            </w14:solidFill>
          </w14:textFill>
        </w:rPr>
        <w:t>年 月 日</w:t>
      </w:r>
    </w:p>
    <w:p>
      <w:pPr>
        <w:spacing w:line="319" w:lineRule="auto"/>
        <w:rPr>
          <w:rFonts w:ascii="Arial"/>
          <w:color w:val="000000" w:themeColor="text1"/>
          <w:sz w:val="21"/>
          <w14:textFill>
            <w14:solidFill>
              <w14:schemeClr w14:val="tx1"/>
            </w14:solidFill>
          </w14:textFill>
        </w:rPr>
      </w:pPr>
    </w:p>
    <w:p>
      <w:pPr>
        <w:spacing w:line="319" w:lineRule="auto"/>
        <w:rPr>
          <w:rFonts w:ascii="Arial"/>
          <w:color w:val="000000" w:themeColor="text1"/>
          <w:sz w:val="21"/>
          <w14:textFill>
            <w14:solidFill>
              <w14:schemeClr w14:val="tx1"/>
            </w14:solidFill>
          </w14:textFill>
        </w:rPr>
      </w:pPr>
    </w:p>
    <w:p>
      <w:pPr>
        <w:spacing w:before="101" w:line="223" w:lineRule="auto"/>
        <w:ind w:left="690"/>
        <w:rPr>
          <w:rFonts w:ascii="FangSong" w:hAnsi="FangSong" w:eastAsia="FangSong" w:cs="FangSong"/>
          <w:color w:val="000000" w:themeColor="text1"/>
          <w:sz w:val="31"/>
          <w:szCs w:val="31"/>
          <w14:textFill>
            <w14:solidFill>
              <w14:schemeClr w14:val="tx1"/>
            </w14:solidFill>
          </w14:textFill>
        </w:rPr>
      </w:pPr>
      <w:r>
        <w:rPr>
          <w:rFonts w:ascii="FangSong" w:hAnsi="FangSong" w:eastAsia="FangSong" w:cs="FangSong"/>
          <w:color w:val="000000" w:themeColor="text1"/>
          <w:spacing w:val="27"/>
          <w:sz w:val="31"/>
          <w:szCs w:val="31"/>
          <w14:textFill>
            <w14:solidFill>
              <w14:schemeClr w14:val="tx1"/>
            </w14:solidFill>
          </w14:textFill>
        </w:rPr>
        <w:t>附</w:t>
      </w:r>
      <w:r>
        <w:rPr>
          <w:rFonts w:ascii="FangSong" w:hAnsi="FangSong" w:eastAsia="FangSong" w:cs="FangSong"/>
          <w:color w:val="000000" w:themeColor="text1"/>
          <w:spacing w:val="14"/>
          <w:sz w:val="31"/>
          <w:szCs w:val="31"/>
          <w14:textFill>
            <w14:solidFill>
              <w14:schemeClr w14:val="tx1"/>
            </w14:solidFill>
          </w14:textFill>
        </w:rPr>
        <w:t>：受托人身份证复印件(加盖委托人印章)</w:t>
      </w:r>
    </w:p>
    <w:p>
      <w:pPr>
        <w:spacing w:before="1" w:line="223" w:lineRule="auto"/>
        <w:rPr>
          <w:rFonts w:ascii="FangSong" w:hAnsi="FangSong" w:eastAsia="FangSong" w:cs="FangSong"/>
          <w:color w:val="000000" w:themeColor="text1"/>
          <w:sz w:val="31"/>
          <w:szCs w:val="31"/>
          <w14:textFill>
            <w14:solidFill>
              <w14:schemeClr w14:val="tx1"/>
            </w14:solidFill>
          </w14:textFill>
        </w:rPr>
      </w:pPr>
    </w:p>
    <w:sectPr>
      <w:footerReference r:id="rId6" w:type="default"/>
      <w:pgSz w:w="11907" w:h="16839"/>
      <w:pgMar w:top="1431" w:right="1785" w:bottom="1154" w:left="1785" w:header="0" w:footer="9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0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007020507"/>
    <w:charset w:val="02"/>
    <w:family w:val="roman"/>
    <w:pitch w:val="default"/>
    <w:sig w:usb0="00000000" w:usb1="00000000" w:usb2="00000000" w:usb3="00000000" w:csb0="80000000" w:csb1="00000000"/>
  </w:font>
  <w:font w:name="Kingsoft Confetti">
    <w:altName w:val="苹方-简"/>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FangSong">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001010101"/>
    <w:charset w:val="86"/>
    <w:family w:val="auto"/>
    <w:pitch w:val="default"/>
    <w:sig w:usb0="00000000" w:usb1="00000000" w:usb2="00000016" w:usb3="00000000" w:csb0="00040001" w:csb1="00000000"/>
  </w:font>
  <w:font w:name="KaiTi">
    <w:altName w:val="汉仪楷体KW"/>
    <w:panose1 w:val="00000000000000000000"/>
    <w:charset w:val="00"/>
    <w:family w:val="auto"/>
    <w:pitch w:val="default"/>
    <w:sig w:usb0="00000000" w:usb1="00000000" w:usb2="00000000" w:usb3="00000000" w:csb0="00000000" w:csb1="00000000"/>
  </w:font>
  <w:font w:name="SimHei">
    <w:altName w:val="汉仪中黑KW"/>
    <w:panose1 w:val="00000000000000000000"/>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微软雅黑">
    <w:altName w:val="汉仪旗黑"/>
    <w:panose1 w:val="020B0503020000020204"/>
    <w:charset w:val="86"/>
    <w:family w:val="auto"/>
    <w:pitch w:val="default"/>
    <w:sig w:usb0="00000000" w:usb1="00000000" w:usb2="00000010"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Microsoft YaHei">
    <w:altName w:val="汉仪旗黑"/>
    <w:panose1 w:val="00000000000000000000"/>
    <w:charset w:val="00"/>
    <w:family w:val="auto"/>
    <w:pitch w:val="default"/>
    <w:sig w:usb0="00000000" w:usb1="00000000" w:usb2="00000000" w:usb3="00000000" w:csb0="00000000" w:csb1="00000000"/>
  </w:font>
  <w:font w:name="system-ui">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11"/>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val="1"/>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4BE36E18"/>
    <w:rsid w:val="5FFF07E1"/>
    <w:rsid w:val="67B9607F"/>
    <w:rsid w:val="9D4F15D2"/>
    <w:rsid w:val="D47B49D3"/>
    <w:rsid w:val="FCC98D64"/>
    <w:rsid w:val="FF7EEFA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character" w:styleId="4">
    <w:name w:val="Emphasis"/>
    <w:basedOn w:val="3"/>
    <w:qFormat/>
    <w:uiPriority w:val="0"/>
    <w:rPr>
      <w:i/>
    </w:rPr>
  </w:style>
  <w:style w:type="table" w:customStyle="1" w:styleId="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5217</Words>
  <Characters>5472</Characters>
  <Paragraphs>276</Paragraphs>
  <ScaleCrop>false</ScaleCrop>
  <LinksUpToDate>false</LinksUpToDate>
  <CharactersWithSpaces>5647</CharactersWithSpaces>
  <Application>WPS Office_3.9.6.6441_F1E327BC-269C-435d-A152-05C5408002CA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2021-06-07T09:46:00Z</dcterms:created>
  <dc:creator>Data</dc:creator>
  <cp:lastModifiedBy>zhuhaotian</cp:lastModifiedBy>
  <dcterms:modified xsi:type="dcterms:W3CDTF">2022-10-29T08:51:47Z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2022-06-28T14:36:52Z</vt:filetime>
  </property>
  <property fmtid="{D5CDD505-2E9C-101B-9397-08002B2CF9AE}" pid="4" name="KSOProductBuildVer">
    <vt:lpwstr>2052-3.9.6.6441</vt:lpwstr>
  </property>
  <property fmtid="{D5CDD505-2E9C-101B-9397-08002B2CF9AE}" pid="5" name="ICV">
    <vt:lpwstr>8260612f32244de4a2a818d7abec8774</vt:lpwstr>
  </property>
</Properties>
</file>