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600" w:lineRule="atLeast"/>
        <w:ind w:left="0" w:right="0"/>
        <w:jc w:val="center"/>
        <w:rPr>
          <w:rFonts w:hint="eastAsia" w:ascii="仿宋" w:hAnsi="仿宋" w:eastAsia="仿宋" w:cs="仿宋"/>
          <w:sz w:val="36"/>
          <w:szCs w:val="36"/>
        </w:rPr>
      </w:pPr>
      <w:r>
        <w:rPr>
          <w:rStyle w:val="11"/>
          <w:rFonts w:hint="eastAsia" w:ascii="仿宋" w:hAnsi="仿宋" w:eastAsia="仿宋" w:cs="仿宋"/>
          <w:i w:val="0"/>
          <w:iCs w:val="0"/>
          <w:caps w:val="0"/>
          <w:color w:val="C7171E"/>
          <w:spacing w:val="0"/>
          <w:sz w:val="36"/>
          <w:szCs w:val="36"/>
          <w:shd w:val="clear" w:fill="FFFFFF"/>
        </w:rPr>
        <w:t>竞买须知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96" w:firstLineChars="200"/>
        <w:textAlignment w:val="auto"/>
        <w:rPr>
          <w:rFonts w:hint="eastAsia" w:ascii="仿宋" w:hAnsi="仿宋" w:eastAsia="仿宋" w:cs="仿宋"/>
          <w:color w:val="auto"/>
          <w:sz w:val="30"/>
          <w:szCs w:val="30"/>
          <w:highlight w:val="none"/>
        </w:rPr>
      </w:pPr>
      <w:r>
        <w:rPr>
          <w:rFonts w:hint="eastAsia" w:ascii="仿宋" w:hAnsi="仿宋" w:eastAsia="仿宋" w:cs="仿宋"/>
          <w:color w:val="auto"/>
          <w:kern w:val="0"/>
          <w:sz w:val="30"/>
          <w:szCs w:val="30"/>
          <w:highlight w:val="none"/>
          <w:lang w:val="en-US" w:eastAsia="zh-CN"/>
        </w:rPr>
        <w:t>三门峡市天仁房地产开发有限公司管理人</w:t>
      </w:r>
      <w:r>
        <w:rPr>
          <w:rFonts w:hint="eastAsia" w:ascii="仿宋" w:hAnsi="仿宋" w:eastAsia="仿宋" w:cs="仿宋"/>
          <w:color w:val="auto"/>
          <w:kern w:val="0"/>
          <w:sz w:val="30"/>
          <w:szCs w:val="30"/>
          <w:highlight w:val="none"/>
        </w:rPr>
        <w:t>将于202</w:t>
      </w:r>
      <w:r>
        <w:rPr>
          <w:rFonts w:hint="eastAsia" w:ascii="仿宋" w:hAnsi="仿宋" w:eastAsia="仿宋" w:cs="仿宋"/>
          <w:color w:val="auto"/>
          <w:kern w:val="0"/>
          <w:sz w:val="30"/>
          <w:szCs w:val="30"/>
          <w:highlight w:val="none"/>
          <w:lang w:val="en-US" w:eastAsia="zh-CN"/>
        </w:rPr>
        <w:t>2</w:t>
      </w:r>
      <w:r>
        <w:rPr>
          <w:rFonts w:hint="eastAsia" w:ascii="仿宋" w:hAnsi="仿宋" w:eastAsia="仿宋" w:cs="仿宋"/>
          <w:color w:val="auto"/>
          <w:kern w:val="0"/>
          <w:sz w:val="30"/>
          <w:szCs w:val="30"/>
          <w:highlight w:val="none"/>
        </w:rPr>
        <w:t>年</w:t>
      </w:r>
      <w:r>
        <w:rPr>
          <w:rFonts w:hint="eastAsia" w:ascii="仿宋" w:hAnsi="仿宋" w:eastAsia="仿宋" w:cs="仿宋"/>
          <w:color w:val="auto"/>
          <w:kern w:val="0"/>
          <w:sz w:val="30"/>
          <w:szCs w:val="30"/>
          <w:highlight w:val="none"/>
          <w:lang w:val="en-US" w:eastAsia="zh-CN"/>
        </w:rPr>
        <w:t>12</w:t>
      </w:r>
      <w:r>
        <w:rPr>
          <w:rFonts w:hint="eastAsia" w:ascii="仿宋" w:hAnsi="仿宋" w:eastAsia="仿宋" w:cs="仿宋"/>
          <w:color w:val="auto"/>
          <w:kern w:val="0"/>
          <w:sz w:val="30"/>
          <w:szCs w:val="30"/>
          <w:highlight w:val="none"/>
        </w:rPr>
        <w:t>月</w:t>
      </w:r>
      <w:r>
        <w:rPr>
          <w:rFonts w:hint="eastAsia" w:ascii="仿宋" w:hAnsi="仿宋" w:eastAsia="仿宋" w:cs="仿宋"/>
          <w:color w:val="auto"/>
          <w:kern w:val="0"/>
          <w:sz w:val="30"/>
          <w:szCs w:val="30"/>
          <w:highlight w:val="none"/>
          <w:lang w:val="en-US" w:eastAsia="zh-CN"/>
        </w:rPr>
        <w:t>14</w:t>
      </w:r>
      <w:r>
        <w:rPr>
          <w:rFonts w:hint="eastAsia" w:ascii="仿宋" w:hAnsi="仿宋" w:eastAsia="仿宋" w:cs="仿宋"/>
          <w:color w:val="auto"/>
          <w:kern w:val="0"/>
          <w:sz w:val="30"/>
          <w:szCs w:val="30"/>
          <w:highlight w:val="none"/>
        </w:rPr>
        <w:t>日</w:t>
      </w:r>
      <w:r>
        <w:rPr>
          <w:rFonts w:hint="eastAsia" w:ascii="仿宋" w:hAnsi="仿宋" w:eastAsia="仿宋" w:cs="仿宋"/>
          <w:color w:val="auto"/>
          <w:kern w:val="0"/>
          <w:sz w:val="30"/>
          <w:szCs w:val="30"/>
          <w:highlight w:val="none"/>
          <w:lang w:val="en-US" w:eastAsia="zh-CN"/>
        </w:rPr>
        <w:t>10</w:t>
      </w:r>
      <w:r>
        <w:rPr>
          <w:rFonts w:hint="eastAsia" w:ascii="仿宋" w:hAnsi="仿宋" w:eastAsia="仿宋" w:cs="仿宋"/>
          <w:color w:val="auto"/>
          <w:kern w:val="0"/>
          <w:sz w:val="30"/>
          <w:szCs w:val="30"/>
          <w:highlight w:val="none"/>
        </w:rPr>
        <w:t>时至202</w:t>
      </w:r>
      <w:r>
        <w:rPr>
          <w:rFonts w:hint="eastAsia" w:ascii="仿宋" w:hAnsi="仿宋" w:eastAsia="仿宋" w:cs="仿宋"/>
          <w:color w:val="auto"/>
          <w:kern w:val="0"/>
          <w:sz w:val="30"/>
          <w:szCs w:val="30"/>
          <w:highlight w:val="none"/>
          <w:lang w:val="en-US" w:eastAsia="zh-CN"/>
        </w:rPr>
        <w:t>2</w:t>
      </w:r>
      <w:r>
        <w:rPr>
          <w:rFonts w:hint="eastAsia" w:ascii="仿宋" w:hAnsi="仿宋" w:eastAsia="仿宋" w:cs="仿宋"/>
          <w:color w:val="auto"/>
          <w:kern w:val="0"/>
          <w:sz w:val="30"/>
          <w:szCs w:val="30"/>
          <w:highlight w:val="none"/>
        </w:rPr>
        <w:t>年</w:t>
      </w:r>
      <w:r>
        <w:rPr>
          <w:rFonts w:hint="eastAsia" w:ascii="仿宋" w:hAnsi="仿宋" w:eastAsia="仿宋" w:cs="仿宋"/>
          <w:color w:val="auto"/>
          <w:kern w:val="0"/>
          <w:sz w:val="30"/>
          <w:szCs w:val="30"/>
          <w:highlight w:val="none"/>
          <w:lang w:val="en-US" w:eastAsia="zh-CN"/>
        </w:rPr>
        <w:t>12</w:t>
      </w:r>
      <w:r>
        <w:rPr>
          <w:rFonts w:hint="eastAsia" w:ascii="仿宋" w:hAnsi="仿宋" w:eastAsia="仿宋" w:cs="仿宋"/>
          <w:color w:val="auto"/>
          <w:kern w:val="0"/>
          <w:sz w:val="30"/>
          <w:szCs w:val="30"/>
          <w:highlight w:val="none"/>
        </w:rPr>
        <w:t>月</w:t>
      </w:r>
      <w:r>
        <w:rPr>
          <w:rFonts w:hint="eastAsia" w:ascii="仿宋" w:hAnsi="仿宋" w:eastAsia="仿宋" w:cs="仿宋"/>
          <w:color w:val="auto"/>
          <w:kern w:val="0"/>
          <w:sz w:val="30"/>
          <w:szCs w:val="30"/>
          <w:highlight w:val="none"/>
          <w:lang w:val="en-US" w:eastAsia="zh-CN"/>
        </w:rPr>
        <w:t>15</w:t>
      </w:r>
      <w:r>
        <w:rPr>
          <w:rFonts w:hint="eastAsia" w:ascii="仿宋" w:hAnsi="仿宋" w:eastAsia="仿宋" w:cs="仿宋"/>
          <w:color w:val="auto"/>
          <w:kern w:val="0"/>
          <w:sz w:val="30"/>
          <w:szCs w:val="30"/>
          <w:highlight w:val="none"/>
        </w:rPr>
        <w:t>日</w:t>
      </w:r>
      <w:r>
        <w:rPr>
          <w:rFonts w:hint="eastAsia" w:ascii="仿宋" w:hAnsi="仿宋" w:eastAsia="仿宋" w:cs="仿宋"/>
          <w:color w:val="auto"/>
          <w:kern w:val="0"/>
          <w:sz w:val="30"/>
          <w:szCs w:val="30"/>
          <w:highlight w:val="none"/>
          <w:lang w:val="en-US" w:eastAsia="zh-CN"/>
        </w:rPr>
        <w:t>10</w:t>
      </w:r>
      <w:r>
        <w:rPr>
          <w:rFonts w:hint="eastAsia" w:ascii="仿宋" w:hAnsi="仿宋" w:eastAsia="仿宋" w:cs="仿宋"/>
          <w:color w:val="auto"/>
          <w:kern w:val="0"/>
          <w:sz w:val="30"/>
          <w:szCs w:val="30"/>
          <w:highlight w:val="none"/>
        </w:rPr>
        <w:t>时止（</w:t>
      </w:r>
      <w:r>
        <w:rPr>
          <w:rFonts w:hint="eastAsia" w:ascii="仿宋" w:hAnsi="仿宋" w:eastAsia="仿宋" w:cs="仿宋"/>
          <w:color w:val="auto"/>
          <w:kern w:val="0"/>
          <w:sz w:val="30"/>
          <w:szCs w:val="30"/>
          <w:highlight w:val="none"/>
        </w:rPr>
        <w:t>延时除外）在淘宝网阿里拍卖破产强清平台（</w:t>
      </w:r>
      <w:r>
        <w:rPr>
          <w:rFonts w:hint="eastAsia" w:ascii="仿宋" w:hAnsi="仿宋" w:eastAsia="仿宋" w:cs="仿宋"/>
          <w:color w:val="auto"/>
          <w:kern w:val="0"/>
          <w:sz w:val="30"/>
          <w:szCs w:val="30"/>
          <w:highlight w:val="none"/>
          <w:lang w:val="en-US" w:eastAsia="zh-CN"/>
        </w:rPr>
        <w:t>处置单位：三门峡市天仁房地产开发有限公司管理人</w:t>
      </w:r>
      <w:r>
        <w:rPr>
          <w:rFonts w:hint="eastAsia" w:ascii="仿宋" w:hAnsi="仿宋" w:eastAsia="仿宋" w:cs="仿宋"/>
          <w:color w:val="auto"/>
          <w:kern w:val="0"/>
          <w:sz w:val="30"/>
          <w:szCs w:val="30"/>
          <w:highlight w:val="none"/>
        </w:rPr>
        <w:t>，监督单位：</w:t>
      </w:r>
      <w:r>
        <w:rPr>
          <w:rFonts w:hint="eastAsia" w:ascii="仿宋" w:hAnsi="仿宋" w:eastAsia="仿宋" w:cs="仿宋"/>
          <w:color w:val="auto"/>
          <w:kern w:val="0"/>
          <w:sz w:val="30"/>
          <w:szCs w:val="30"/>
          <w:highlight w:val="none"/>
          <w:lang w:val="en-US" w:eastAsia="zh-CN"/>
        </w:rPr>
        <w:t>河南省三门峡市中级</w:t>
      </w:r>
      <w:r>
        <w:rPr>
          <w:rFonts w:hint="eastAsia" w:ascii="仿宋" w:hAnsi="仿宋" w:eastAsia="仿宋" w:cs="仿宋"/>
          <w:color w:val="auto"/>
          <w:kern w:val="0"/>
          <w:sz w:val="30"/>
          <w:szCs w:val="30"/>
          <w:highlight w:val="none"/>
        </w:rPr>
        <w:t>人民法院，网址：https://susong.taobao.com/）进行</w:t>
      </w:r>
      <w:r>
        <w:rPr>
          <w:rFonts w:hint="eastAsia" w:ascii="仿宋" w:hAnsi="仿宋" w:eastAsia="仿宋" w:cs="仿宋"/>
          <w:color w:val="auto"/>
          <w:kern w:val="0"/>
          <w:sz w:val="30"/>
          <w:szCs w:val="30"/>
          <w:highlight w:val="none"/>
          <w:lang w:val="en-US" w:eastAsia="zh-CN"/>
        </w:rPr>
        <w:t>第三次</w:t>
      </w:r>
      <w:r>
        <w:rPr>
          <w:rFonts w:hint="eastAsia" w:ascii="仿宋" w:hAnsi="仿宋" w:eastAsia="仿宋" w:cs="仿宋"/>
          <w:color w:val="auto"/>
          <w:kern w:val="0"/>
          <w:sz w:val="30"/>
          <w:szCs w:val="30"/>
          <w:highlight w:val="none"/>
        </w:rPr>
        <w:t>公开拍</w:t>
      </w:r>
      <w:r>
        <w:rPr>
          <w:rFonts w:hint="eastAsia" w:ascii="仿宋" w:hAnsi="仿宋" w:eastAsia="仿宋" w:cs="仿宋"/>
          <w:color w:val="auto"/>
          <w:kern w:val="0"/>
          <w:sz w:val="30"/>
          <w:szCs w:val="30"/>
          <w:highlight w:val="none"/>
        </w:rPr>
        <w:t>卖活动，</w:t>
      </w:r>
      <w:r>
        <w:rPr>
          <w:rFonts w:hint="eastAsia" w:ascii="仿宋" w:hAnsi="仿宋" w:eastAsia="仿宋" w:cs="仿宋"/>
          <w:i w:val="0"/>
          <w:iCs w:val="0"/>
          <w:caps w:val="0"/>
          <w:color w:val="auto"/>
          <w:spacing w:val="0"/>
          <w:sz w:val="30"/>
          <w:szCs w:val="30"/>
          <w:highlight w:val="none"/>
          <w:shd w:val="clear" w:fill="FFFFFF"/>
        </w:rPr>
        <w:t>现就网上拍卖有关事宜敬告各位竞买人：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96" w:firstLineChars="200"/>
        <w:textAlignment w:val="auto"/>
        <w:rPr>
          <w:rFonts w:hint="eastAsia" w:ascii="仿宋" w:hAnsi="仿宋" w:eastAsia="仿宋" w:cs="仿宋"/>
          <w:i w:val="0"/>
          <w:iCs w:val="0"/>
          <w:caps w:val="0"/>
          <w:color w:val="000000"/>
          <w:spacing w:val="0"/>
          <w:sz w:val="30"/>
          <w:szCs w:val="30"/>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96" w:firstLineChars="200"/>
        <w:textAlignment w:val="auto"/>
        <w:rPr>
          <w:rFonts w:hint="eastAsia" w:ascii="仿宋" w:hAnsi="仿宋" w:eastAsia="仿宋" w:cs="仿宋"/>
          <w:i w:val="0"/>
          <w:iCs w:val="0"/>
          <w:caps w:val="0"/>
          <w:color w:val="000000"/>
          <w:spacing w:val="0"/>
          <w:sz w:val="30"/>
          <w:szCs w:val="30"/>
          <w:shd w:val="clear" w:fill="FFFFFF"/>
        </w:rPr>
      </w:pPr>
      <w:r>
        <w:rPr>
          <w:rFonts w:hint="eastAsia" w:ascii="仿宋" w:hAnsi="仿宋" w:eastAsia="仿宋" w:cs="仿宋"/>
          <w:i w:val="0"/>
          <w:iCs w:val="0"/>
          <w:caps w:val="0"/>
          <w:color w:val="000000"/>
          <w:spacing w:val="0"/>
          <w:sz w:val="30"/>
          <w:szCs w:val="30"/>
          <w:shd w:val="clear" w:fill="FFFFFF"/>
        </w:rPr>
        <w:t>一、本《竞买须知》根据《中华人民共和国民事诉讼法》、《中华人民共和国企业破产法》等相关法律规定所制订，竞买人应认真仔细阅读，了解本须知的全部内容。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596" w:firstLineChars="200"/>
        <w:textAlignment w:val="auto"/>
        <w:rPr>
          <w:rFonts w:hint="eastAsia" w:ascii="仿宋" w:hAnsi="仿宋" w:eastAsia="仿宋" w:cs="仿宋"/>
          <w:b/>
          <w:bCs/>
          <w:color w:val="000000"/>
          <w:kern w:val="0"/>
          <w:sz w:val="30"/>
          <w:szCs w:val="30"/>
          <w:lang w:val="en-US" w:eastAsia="zh-CN"/>
        </w:rPr>
      </w:pPr>
      <w:r>
        <w:rPr>
          <w:rFonts w:hint="eastAsia" w:ascii="仿宋" w:hAnsi="仿宋" w:eastAsia="仿宋" w:cs="仿宋"/>
          <w:i w:val="0"/>
          <w:iCs w:val="0"/>
          <w:caps w:val="0"/>
          <w:color w:val="000000"/>
          <w:spacing w:val="0"/>
          <w:sz w:val="30"/>
          <w:szCs w:val="30"/>
          <w:shd w:val="clear" w:fill="FFFFFF"/>
        </w:rPr>
        <w:t>二、本次竞价活动遵循“公开、公平、公正、诚实守信”的原则，竞价活动具备法律效力。参加本次竞价活动的当事人和竞买人必须遵守本须知</w:t>
      </w:r>
      <w:r>
        <w:rPr>
          <w:rFonts w:hint="eastAsia" w:ascii="仿宋" w:hAnsi="仿宋" w:eastAsia="仿宋" w:cs="仿宋"/>
          <w:i w:val="0"/>
          <w:iCs w:val="0"/>
          <w:caps w:val="0"/>
          <w:color w:val="000000"/>
          <w:spacing w:val="0"/>
          <w:sz w:val="30"/>
          <w:szCs w:val="30"/>
          <w:shd w:val="clear" w:fill="FFFFFF"/>
          <w:lang w:val="en-US" w:eastAsia="zh-CN"/>
        </w:rPr>
        <w:t>和拍卖（竞买）公告</w:t>
      </w:r>
      <w:r>
        <w:rPr>
          <w:rFonts w:hint="eastAsia" w:ascii="仿宋" w:hAnsi="仿宋" w:eastAsia="仿宋" w:cs="仿宋"/>
          <w:i w:val="0"/>
          <w:iCs w:val="0"/>
          <w:caps w:val="0"/>
          <w:color w:val="000000"/>
          <w:spacing w:val="0"/>
          <w:sz w:val="30"/>
          <w:szCs w:val="30"/>
          <w:shd w:val="clear" w:fill="FFFFFF"/>
        </w:rPr>
        <w:t>的各项条款，并对自己的行为承担法律责任。</w:t>
      </w:r>
    </w:p>
    <w:p>
      <w:pPr>
        <w:pStyle w:val="2"/>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596" w:firstLineChars="200"/>
        <w:textAlignment w:val="auto"/>
        <w:rPr>
          <w:rFonts w:hint="eastAsia" w:ascii="仿宋" w:hAnsi="仿宋" w:eastAsia="仿宋" w:cs="仿宋"/>
          <w:b w:val="0"/>
          <w:bCs w:val="0"/>
          <w:color w:val="000000"/>
          <w:kern w:val="0"/>
          <w:sz w:val="30"/>
          <w:szCs w:val="30"/>
          <w:highlight w:val="none"/>
          <w:lang w:val="en-US" w:eastAsia="zh-CN"/>
        </w:rPr>
      </w:pPr>
      <w:r>
        <w:rPr>
          <w:rFonts w:hint="eastAsia" w:ascii="仿宋" w:hAnsi="仿宋" w:eastAsia="仿宋" w:cs="仿宋"/>
          <w:b w:val="0"/>
          <w:bCs w:val="0"/>
          <w:color w:val="000000"/>
          <w:kern w:val="0"/>
          <w:sz w:val="30"/>
          <w:szCs w:val="30"/>
          <w:highlight w:val="none"/>
          <w:lang w:val="en-US" w:eastAsia="zh-CN"/>
        </w:rPr>
        <w:t>三、本次拍卖不支持线下报告。</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596" w:firstLineChars="200"/>
        <w:jc w:val="left"/>
        <w:textAlignment w:val="auto"/>
        <w:rPr>
          <w:rFonts w:hint="eastAsia" w:ascii="仿宋" w:hAnsi="仿宋" w:eastAsia="仿宋" w:cs="仿宋"/>
          <w:color w:val="auto"/>
          <w:kern w:val="0"/>
          <w:sz w:val="30"/>
          <w:szCs w:val="30"/>
          <w:lang w:val="en-US" w:eastAsia="zh-CN"/>
        </w:rPr>
      </w:pPr>
      <w:r>
        <w:rPr>
          <w:rFonts w:hint="eastAsia" w:ascii="仿宋" w:hAnsi="仿宋" w:eastAsia="仿宋" w:cs="仿宋"/>
          <w:b w:val="0"/>
          <w:bCs w:val="0"/>
          <w:color w:val="000000"/>
          <w:kern w:val="0"/>
          <w:sz w:val="30"/>
          <w:szCs w:val="30"/>
          <w:lang w:val="en-US" w:eastAsia="zh-CN"/>
        </w:rPr>
        <w:t>四</w:t>
      </w:r>
      <w:r>
        <w:rPr>
          <w:rFonts w:hint="eastAsia" w:ascii="仿宋" w:hAnsi="仿宋" w:eastAsia="仿宋" w:cs="仿宋"/>
          <w:b w:val="0"/>
          <w:bCs w:val="0"/>
          <w:color w:val="000000"/>
          <w:kern w:val="0"/>
          <w:sz w:val="30"/>
          <w:szCs w:val="30"/>
        </w:rPr>
        <w:t>、拍卖标的</w:t>
      </w:r>
      <w:r>
        <w:rPr>
          <w:rFonts w:hint="eastAsia" w:ascii="仿宋" w:hAnsi="仿宋" w:eastAsia="仿宋" w:cs="仿宋"/>
          <w:b w:val="0"/>
          <w:bCs w:val="0"/>
          <w:color w:val="000000"/>
          <w:kern w:val="0"/>
          <w:sz w:val="30"/>
          <w:szCs w:val="30"/>
        </w:rPr>
        <w:br w:type="textWrapping"/>
      </w:r>
      <w:r>
        <w:rPr>
          <w:rFonts w:hint="eastAsia" w:ascii="仿宋" w:hAnsi="仿宋" w:eastAsia="仿宋" w:cs="仿宋"/>
          <w:color w:val="FF0000"/>
          <w:kern w:val="0"/>
          <w:sz w:val="30"/>
          <w:szCs w:val="30"/>
        </w:rPr>
        <w:t>   </w:t>
      </w:r>
      <w:r>
        <w:rPr>
          <w:rFonts w:hint="eastAsia" w:ascii="仿宋" w:hAnsi="仿宋" w:eastAsia="仿宋" w:cs="仿宋"/>
          <w:b w:val="0"/>
          <w:bCs w:val="0"/>
          <w:color w:val="FF0000"/>
          <w:kern w:val="0"/>
          <w:sz w:val="30"/>
          <w:szCs w:val="30"/>
        </w:rPr>
        <w:t xml:space="preserve"> </w:t>
      </w:r>
      <w:r>
        <w:rPr>
          <w:rFonts w:hint="eastAsia" w:ascii="仿宋" w:hAnsi="仿宋" w:eastAsia="仿宋" w:cs="仿宋"/>
          <w:b w:val="0"/>
          <w:bCs w:val="0"/>
          <w:color w:val="auto"/>
          <w:kern w:val="0"/>
          <w:sz w:val="30"/>
          <w:szCs w:val="30"/>
          <w:lang w:val="en-US" w:eastAsia="zh-CN"/>
        </w:rPr>
        <w:t>见《竞买公告》</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596" w:firstLineChars="200"/>
        <w:jc w:val="left"/>
        <w:textAlignment w:val="auto"/>
        <w:rPr>
          <w:rFonts w:hint="eastAsia" w:ascii="仿宋" w:hAnsi="仿宋" w:eastAsia="仿宋" w:cs="仿宋"/>
          <w:color w:val="666666"/>
          <w:kern w:val="0"/>
          <w:sz w:val="30"/>
          <w:szCs w:val="30"/>
        </w:rPr>
      </w:pPr>
      <w:r>
        <w:rPr>
          <w:rFonts w:hint="eastAsia" w:ascii="仿宋" w:hAnsi="仿宋" w:eastAsia="仿宋" w:cs="仿宋"/>
          <w:color w:val="000000"/>
          <w:kern w:val="0"/>
          <w:sz w:val="30"/>
          <w:szCs w:val="30"/>
          <w:lang w:val="en-US" w:eastAsia="zh-CN"/>
        </w:rPr>
        <w:t>五</w:t>
      </w:r>
      <w:r>
        <w:rPr>
          <w:rFonts w:hint="eastAsia" w:ascii="仿宋" w:hAnsi="仿宋" w:eastAsia="仿宋" w:cs="仿宋"/>
          <w:color w:val="000000"/>
          <w:kern w:val="0"/>
          <w:sz w:val="30"/>
          <w:szCs w:val="30"/>
        </w:rPr>
        <w:t>、竞买人条件：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20" w:lineRule="exact"/>
        <w:ind w:right="0" w:firstLine="596" w:firstLineChars="200"/>
        <w:textAlignment w:val="auto"/>
        <w:rPr>
          <w:rFonts w:hint="eastAsia" w:ascii="仿宋" w:hAnsi="仿宋" w:eastAsia="仿宋" w:cs="仿宋"/>
          <w:color w:val="000000"/>
          <w:kern w:val="0"/>
          <w:sz w:val="30"/>
          <w:szCs w:val="30"/>
          <w:highlight w:val="none"/>
          <w:lang w:val="en-US" w:eastAsia="zh-CN"/>
        </w:rPr>
      </w:pPr>
      <w:r>
        <w:rPr>
          <w:rFonts w:hint="eastAsia" w:ascii="仿宋" w:hAnsi="仿宋" w:eastAsia="仿宋" w:cs="仿宋"/>
          <w:color w:val="000000"/>
          <w:kern w:val="0"/>
          <w:sz w:val="30"/>
          <w:szCs w:val="30"/>
          <w:highlight w:val="none"/>
          <w:lang w:val="en-US" w:eastAsia="zh-CN"/>
        </w:rPr>
        <w:t>1、报名人须为</w:t>
      </w:r>
      <w:r>
        <w:rPr>
          <w:rFonts w:hint="eastAsia" w:ascii="仿宋" w:hAnsi="仿宋" w:eastAsia="仿宋" w:cs="仿宋"/>
          <w:i w:val="0"/>
          <w:iCs w:val="0"/>
          <w:caps w:val="0"/>
          <w:color w:val="auto"/>
          <w:spacing w:val="0"/>
          <w:sz w:val="30"/>
          <w:szCs w:val="30"/>
          <w:highlight w:val="none"/>
          <w:shd w:val="clear" w:fill="FFFFFF"/>
          <w:lang w:val="en-US" w:eastAsia="zh-CN"/>
        </w:rPr>
        <w:t>没有纳入失信被执行人名单的具备建设开发11万平米以上房地产项目的房地产开发企业，</w:t>
      </w:r>
      <w:r>
        <w:rPr>
          <w:rFonts w:hint="eastAsia" w:ascii="仿宋" w:hAnsi="仿宋" w:eastAsia="仿宋" w:cs="仿宋"/>
          <w:color w:val="000000"/>
          <w:kern w:val="0"/>
          <w:sz w:val="30"/>
          <w:szCs w:val="30"/>
          <w:highlight w:val="none"/>
          <w:lang w:val="en-US" w:eastAsia="zh-CN"/>
        </w:rPr>
        <w:t>具备相应的自有资金并且资金来源合法。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20" w:lineRule="exact"/>
        <w:ind w:right="0" w:firstLine="596" w:firstLineChars="200"/>
        <w:textAlignment w:val="auto"/>
        <w:rPr>
          <w:rFonts w:hint="eastAsia" w:ascii="仿宋" w:hAnsi="仿宋" w:eastAsia="仿宋" w:cs="仿宋"/>
          <w:color w:val="000000"/>
          <w:kern w:val="0"/>
          <w:sz w:val="30"/>
          <w:szCs w:val="30"/>
          <w:highlight w:val="none"/>
        </w:rPr>
      </w:pPr>
      <w:r>
        <w:rPr>
          <w:rFonts w:hint="eastAsia" w:ascii="仿宋" w:hAnsi="仿宋" w:eastAsia="仿宋" w:cs="仿宋"/>
          <w:color w:val="000000"/>
          <w:kern w:val="0"/>
          <w:sz w:val="30"/>
          <w:szCs w:val="30"/>
          <w:highlight w:val="none"/>
          <w:lang w:val="en-US" w:eastAsia="zh-CN"/>
        </w:rPr>
        <w:t>2、拍卖标的为国有土地使用权及在建工程，且买受人要保证成交后的开发、建设和销售，故</w:t>
      </w:r>
      <w:r>
        <w:rPr>
          <w:rFonts w:hint="eastAsia" w:ascii="仿宋" w:hAnsi="仿宋" w:eastAsia="仿宋" w:cs="仿宋"/>
          <w:color w:val="000000"/>
          <w:kern w:val="0"/>
          <w:sz w:val="30"/>
          <w:szCs w:val="30"/>
          <w:highlight w:val="none"/>
        </w:rPr>
        <w:t>法律、法规和司法解释对本标的物买受人资格或者条件有特殊规定的，买受人应当</w:t>
      </w:r>
      <w:r>
        <w:rPr>
          <w:rFonts w:hint="eastAsia" w:ascii="仿宋" w:hAnsi="仿宋" w:eastAsia="仿宋" w:cs="仿宋"/>
          <w:color w:val="000000"/>
          <w:kern w:val="0"/>
          <w:sz w:val="30"/>
          <w:szCs w:val="30"/>
          <w:highlight w:val="none"/>
          <w:lang w:val="en-US" w:eastAsia="zh-CN"/>
        </w:rPr>
        <w:t>符合</w:t>
      </w:r>
      <w:r>
        <w:rPr>
          <w:rFonts w:hint="eastAsia" w:ascii="仿宋" w:hAnsi="仿宋" w:eastAsia="仿宋" w:cs="仿宋"/>
          <w:color w:val="000000"/>
          <w:kern w:val="0"/>
          <w:sz w:val="30"/>
          <w:szCs w:val="30"/>
          <w:highlight w:val="none"/>
        </w:rPr>
        <w:t>规定的资格或条件。</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596" w:firstLineChars="200"/>
        <w:jc w:val="left"/>
        <w:textAlignment w:val="auto"/>
        <w:rPr>
          <w:rFonts w:hint="eastAsia" w:ascii="仿宋" w:hAnsi="仿宋" w:eastAsia="仿宋" w:cs="仿宋"/>
          <w:color w:val="000000"/>
          <w:kern w:val="0"/>
          <w:sz w:val="30"/>
          <w:szCs w:val="30"/>
          <w:highlight w:val="none"/>
        </w:rPr>
      </w:pPr>
      <w:r>
        <w:rPr>
          <w:rFonts w:hint="eastAsia" w:ascii="仿宋" w:hAnsi="仿宋" w:eastAsia="仿宋" w:cs="仿宋"/>
          <w:color w:val="000000"/>
          <w:kern w:val="0"/>
          <w:sz w:val="30"/>
          <w:szCs w:val="30"/>
          <w:highlight w:val="none"/>
          <w:lang w:val="en-US" w:eastAsia="zh-CN"/>
        </w:rPr>
        <w:t>请竞买人注意：</w:t>
      </w:r>
      <w:r>
        <w:rPr>
          <w:rFonts w:hint="eastAsia" w:ascii="仿宋" w:hAnsi="仿宋" w:eastAsia="仿宋" w:cs="仿宋"/>
          <w:color w:val="000000"/>
          <w:kern w:val="0"/>
          <w:sz w:val="30"/>
          <w:szCs w:val="30"/>
          <w:highlight w:val="none"/>
        </w:rPr>
        <w:t>因不符合</w:t>
      </w:r>
      <w:r>
        <w:rPr>
          <w:rFonts w:hint="eastAsia" w:ascii="仿宋" w:hAnsi="仿宋" w:eastAsia="仿宋" w:cs="仿宋"/>
          <w:color w:val="000000"/>
          <w:kern w:val="0"/>
          <w:sz w:val="30"/>
          <w:szCs w:val="30"/>
          <w:highlight w:val="none"/>
          <w:lang w:val="en-US" w:eastAsia="zh-CN"/>
        </w:rPr>
        <w:t>法定</w:t>
      </w:r>
      <w:r>
        <w:rPr>
          <w:rFonts w:hint="eastAsia" w:ascii="仿宋" w:hAnsi="仿宋" w:eastAsia="仿宋" w:cs="仿宋"/>
          <w:color w:val="000000"/>
          <w:kern w:val="0"/>
          <w:sz w:val="30"/>
          <w:szCs w:val="30"/>
          <w:highlight w:val="none"/>
        </w:rPr>
        <w:t>条件参加竞买的，由竞买人自行承担相应的</w:t>
      </w:r>
      <w:r>
        <w:rPr>
          <w:rFonts w:hint="eastAsia" w:ascii="仿宋" w:hAnsi="仿宋" w:eastAsia="仿宋" w:cs="仿宋"/>
          <w:color w:val="000000"/>
          <w:kern w:val="0"/>
          <w:sz w:val="30"/>
          <w:szCs w:val="30"/>
          <w:highlight w:val="none"/>
          <w:lang w:val="en-US" w:eastAsia="zh-CN"/>
        </w:rPr>
        <w:t>风险、损失和</w:t>
      </w:r>
      <w:r>
        <w:rPr>
          <w:rFonts w:hint="eastAsia" w:ascii="仿宋" w:hAnsi="仿宋" w:eastAsia="仿宋" w:cs="仿宋"/>
          <w:color w:val="000000"/>
          <w:kern w:val="0"/>
          <w:sz w:val="30"/>
          <w:szCs w:val="30"/>
          <w:highlight w:val="none"/>
        </w:rPr>
        <w:t>法律责任。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96" w:firstLineChars="200"/>
        <w:textAlignment w:val="auto"/>
        <w:rPr>
          <w:rFonts w:hint="eastAsia" w:ascii="仿宋" w:hAnsi="仿宋" w:eastAsia="仿宋" w:cs="仿宋"/>
          <w:color w:val="666666"/>
          <w:kern w:val="0"/>
          <w:sz w:val="30"/>
          <w:szCs w:val="30"/>
          <w:highlight w:val="none"/>
        </w:rPr>
      </w:pPr>
      <w:r>
        <w:rPr>
          <w:rFonts w:hint="eastAsia" w:ascii="仿宋" w:hAnsi="仿宋" w:eastAsia="仿宋" w:cs="仿宋"/>
          <w:color w:val="000000"/>
          <w:kern w:val="0"/>
          <w:sz w:val="30"/>
          <w:szCs w:val="30"/>
          <w:highlight w:val="none"/>
          <w:lang w:val="en-US" w:eastAsia="zh-CN"/>
        </w:rPr>
        <w:t>3、报名参加竞买，应当获得法律规定的或者其章程规定的权力机构的批准，或者主管单位的批准。竞买人参与竞买的，即视为其已经获得相关的批准。</w:t>
      </w:r>
      <w:r>
        <w:rPr>
          <w:rFonts w:hint="eastAsia" w:ascii="仿宋" w:hAnsi="仿宋" w:eastAsia="仿宋" w:cs="仿宋"/>
          <w:color w:val="000000"/>
          <w:kern w:val="0"/>
          <w:sz w:val="30"/>
          <w:szCs w:val="30"/>
          <w:highlight w:val="none"/>
        </w:rPr>
        <w:t>    </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596" w:firstLineChars="200"/>
        <w:jc w:val="left"/>
        <w:textAlignment w:val="auto"/>
        <w:rPr>
          <w:rFonts w:hint="eastAsia" w:ascii="仿宋" w:hAnsi="仿宋" w:eastAsia="仿宋" w:cs="仿宋"/>
          <w:color w:val="666666"/>
          <w:kern w:val="0"/>
          <w:sz w:val="30"/>
          <w:szCs w:val="30"/>
        </w:rPr>
      </w:pPr>
      <w:r>
        <w:rPr>
          <w:rFonts w:hint="eastAsia" w:ascii="仿宋" w:hAnsi="仿宋" w:eastAsia="仿宋" w:cs="仿宋"/>
          <w:color w:val="auto"/>
          <w:kern w:val="0"/>
          <w:sz w:val="30"/>
          <w:szCs w:val="30"/>
          <w:highlight w:val="none"/>
          <w:lang w:val="en-US" w:eastAsia="zh-CN"/>
        </w:rPr>
        <w:t>4、</w:t>
      </w:r>
      <w:r>
        <w:rPr>
          <w:rFonts w:hint="eastAsia" w:ascii="仿宋" w:hAnsi="仿宋" w:eastAsia="仿宋" w:cs="仿宋"/>
          <w:color w:val="auto"/>
          <w:kern w:val="0"/>
          <w:sz w:val="30"/>
          <w:szCs w:val="30"/>
          <w:highlight w:val="none"/>
        </w:rPr>
        <w:t>竞价前，竞买人须</w:t>
      </w:r>
      <w:r>
        <w:rPr>
          <w:rFonts w:hint="eastAsia" w:ascii="仿宋" w:hAnsi="仿宋" w:eastAsia="仿宋" w:cs="仿宋"/>
          <w:color w:val="auto"/>
          <w:kern w:val="0"/>
          <w:sz w:val="30"/>
          <w:szCs w:val="30"/>
          <w:highlight w:val="none"/>
          <w:lang w:val="en-US" w:eastAsia="zh-CN"/>
        </w:rPr>
        <w:t>在淘宝网注册账号并通过</w:t>
      </w:r>
      <w:r>
        <w:rPr>
          <w:rFonts w:hint="eastAsia" w:ascii="仿宋" w:hAnsi="仿宋" w:eastAsia="仿宋" w:cs="仿宋"/>
          <w:color w:val="auto"/>
          <w:kern w:val="0"/>
          <w:sz w:val="30"/>
          <w:szCs w:val="30"/>
          <w:highlight w:val="none"/>
        </w:rPr>
        <w:t>实名认证（已注册账号需通过实名认证）。如参与竞买人未</w:t>
      </w:r>
      <w:r>
        <w:rPr>
          <w:rFonts w:hint="eastAsia" w:ascii="仿宋" w:hAnsi="仿宋" w:eastAsia="仿宋" w:cs="仿宋"/>
          <w:color w:val="auto"/>
          <w:kern w:val="0"/>
          <w:sz w:val="30"/>
          <w:szCs w:val="30"/>
          <w:highlight w:val="none"/>
          <w:lang w:val="en-US" w:eastAsia="zh-CN"/>
        </w:rPr>
        <w:t>在淘宝网开设账户</w:t>
      </w:r>
      <w:r>
        <w:rPr>
          <w:rFonts w:hint="eastAsia" w:ascii="仿宋" w:hAnsi="仿宋" w:eastAsia="仿宋" w:cs="仿宋"/>
          <w:color w:val="000000"/>
          <w:kern w:val="0"/>
          <w:sz w:val="30"/>
          <w:szCs w:val="30"/>
        </w:rPr>
        <w:t>，可委托代理人（具备完全民事行为能力的自然人）进行，但须在竞买开始前</w:t>
      </w:r>
      <w:r>
        <w:rPr>
          <w:rFonts w:hint="eastAsia" w:ascii="仿宋" w:hAnsi="仿宋" w:eastAsia="仿宋" w:cs="仿宋"/>
          <w:color w:val="000000"/>
          <w:kern w:val="0"/>
          <w:sz w:val="30"/>
          <w:szCs w:val="30"/>
          <w:lang w:val="en-US" w:eastAsia="zh-CN"/>
        </w:rPr>
        <w:t>共同</w:t>
      </w:r>
      <w:r>
        <w:rPr>
          <w:rFonts w:hint="eastAsia" w:ascii="仿宋" w:hAnsi="仿宋" w:eastAsia="仿宋" w:cs="仿宋"/>
          <w:color w:val="000000"/>
          <w:kern w:val="0"/>
          <w:sz w:val="30"/>
          <w:szCs w:val="30"/>
        </w:rPr>
        <w:t>到管理人处办理委托手续；如委托手续不全，竞买活动认定为委托代理人的个人行为</w:t>
      </w:r>
      <w:r>
        <w:rPr>
          <w:rFonts w:hint="eastAsia" w:ascii="仿宋" w:hAnsi="仿宋" w:eastAsia="仿宋" w:cs="仿宋"/>
          <w:color w:val="000000"/>
          <w:kern w:val="0"/>
          <w:sz w:val="30"/>
          <w:szCs w:val="30"/>
          <w:lang w:eastAsia="zh-CN"/>
        </w:rPr>
        <w:t>，</w:t>
      </w:r>
      <w:r>
        <w:rPr>
          <w:rFonts w:hint="eastAsia" w:ascii="仿宋" w:hAnsi="仿宋" w:eastAsia="仿宋" w:cs="仿宋"/>
          <w:color w:val="000000"/>
          <w:kern w:val="0"/>
          <w:sz w:val="30"/>
          <w:szCs w:val="30"/>
          <w:lang w:val="en-US" w:eastAsia="zh-CN"/>
        </w:rPr>
        <w:t>视为竞买人资质不符合要求，保证金不予退还</w:t>
      </w:r>
      <w:r>
        <w:rPr>
          <w:rFonts w:hint="eastAsia" w:ascii="仿宋" w:hAnsi="仿宋" w:eastAsia="仿宋" w:cs="仿宋"/>
          <w:color w:val="000000"/>
          <w:kern w:val="0"/>
          <w:sz w:val="30"/>
          <w:szCs w:val="30"/>
        </w:rPr>
        <w:t>。</w:t>
      </w:r>
    </w:p>
    <w:p>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596" w:firstLineChars="200"/>
        <w:jc w:val="left"/>
        <w:textAlignment w:val="auto"/>
        <w:rPr>
          <w:rFonts w:hint="eastAsia" w:ascii="仿宋" w:hAnsi="仿宋" w:eastAsia="仿宋" w:cs="仿宋"/>
          <w:b w:val="0"/>
          <w:bCs w:val="0"/>
          <w:i w:val="0"/>
          <w:iCs w:val="0"/>
          <w:caps w:val="0"/>
          <w:color w:val="000000"/>
          <w:spacing w:val="0"/>
          <w:sz w:val="30"/>
          <w:szCs w:val="30"/>
          <w:shd w:val="clear" w:fill="FFFFFF"/>
          <w:lang w:val="en-US" w:eastAsia="zh-CN"/>
        </w:rPr>
      </w:pPr>
      <w:r>
        <w:rPr>
          <w:rFonts w:hint="eastAsia" w:ascii="仿宋" w:hAnsi="仿宋" w:eastAsia="仿宋" w:cs="仿宋"/>
          <w:color w:val="000000"/>
          <w:kern w:val="0"/>
          <w:sz w:val="30"/>
          <w:szCs w:val="30"/>
        </w:rPr>
        <w:t>因</w:t>
      </w:r>
      <w:r>
        <w:rPr>
          <w:rFonts w:hint="eastAsia" w:ascii="仿宋" w:hAnsi="仿宋" w:eastAsia="仿宋" w:cs="仿宋"/>
          <w:color w:val="000000"/>
          <w:kern w:val="0"/>
          <w:sz w:val="30"/>
          <w:szCs w:val="30"/>
          <w:lang w:val="en-US" w:eastAsia="zh-CN"/>
        </w:rPr>
        <w:t>平台</w:t>
      </w:r>
      <w:r>
        <w:rPr>
          <w:rFonts w:hint="eastAsia" w:ascii="仿宋" w:hAnsi="仿宋" w:eastAsia="仿宋" w:cs="仿宋"/>
          <w:color w:val="000000"/>
          <w:kern w:val="0"/>
          <w:sz w:val="30"/>
          <w:szCs w:val="30"/>
        </w:rPr>
        <w:t>系统限制</w:t>
      </w:r>
      <w:r>
        <w:rPr>
          <w:rFonts w:hint="eastAsia" w:ascii="仿宋" w:hAnsi="仿宋" w:eastAsia="仿宋" w:cs="仿宋"/>
          <w:color w:val="000000"/>
          <w:kern w:val="0"/>
          <w:sz w:val="30"/>
          <w:szCs w:val="30"/>
          <w:lang w:val="en-US" w:eastAsia="zh-CN"/>
        </w:rPr>
        <w:t>的原因，</w:t>
      </w:r>
      <w:r>
        <w:rPr>
          <w:rFonts w:hint="eastAsia" w:ascii="仿宋" w:hAnsi="仿宋" w:eastAsia="仿宋" w:cs="仿宋"/>
          <w:color w:val="000000"/>
          <w:kern w:val="0"/>
          <w:sz w:val="30"/>
          <w:szCs w:val="30"/>
        </w:rPr>
        <w:t>不支持多人委托一人的情况</w:t>
      </w:r>
      <w:r>
        <w:rPr>
          <w:rFonts w:hint="eastAsia" w:ascii="仿宋" w:hAnsi="仿宋" w:eastAsia="仿宋" w:cs="仿宋"/>
          <w:color w:val="000000"/>
          <w:kern w:val="0"/>
          <w:sz w:val="30"/>
          <w:szCs w:val="30"/>
          <w:lang w:eastAsia="zh-CN"/>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596"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i w:val="0"/>
          <w:iCs w:val="0"/>
          <w:caps w:val="0"/>
          <w:color w:val="000000"/>
          <w:spacing w:val="0"/>
          <w:sz w:val="30"/>
          <w:szCs w:val="30"/>
          <w:shd w:val="clear" w:fill="FFFFFF"/>
          <w:lang w:val="en-US" w:eastAsia="zh-CN"/>
        </w:rPr>
        <w:t>六</w:t>
      </w:r>
      <w:r>
        <w:rPr>
          <w:rFonts w:hint="eastAsia" w:ascii="仿宋" w:hAnsi="仿宋" w:eastAsia="仿宋" w:cs="仿宋"/>
          <w:b w:val="0"/>
          <w:bCs w:val="0"/>
          <w:i w:val="0"/>
          <w:iCs w:val="0"/>
          <w:caps w:val="0"/>
          <w:color w:val="000000"/>
          <w:spacing w:val="0"/>
          <w:sz w:val="30"/>
          <w:szCs w:val="30"/>
          <w:shd w:val="clear" w:fill="FFFFFF"/>
        </w:rPr>
        <w:t>、竞价方式</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596" w:firstLineChars="200"/>
        <w:jc w:val="left"/>
        <w:textAlignment w:val="auto"/>
        <w:rPr>
          <w:rFonts w:hint="eastAsia" w:ascii="仿宋" w:hAnsi="仿宋" w:eastAsia="仿宋" w:cs="仿宋"/>
          <w:i w:val="0"/>
          <w:iCs w:val="0"/>
          <w:caps w:val="0"/>
          <w:color w:val="000000"/>
          <w:spacing w:val="0"/>
          <w:sz w:val="30"/>
          <w:szCs w:val="30"/>
        </w:rPr>
      </w:pPr>
      <w:r>
        <w:rPr>
          <w:rFonts w:hint="eastAsia" w:ascii="仿宋" w:hAnsi="仿宋" w:eastAsia="仿宋" w:cs="仿宋"/>
          <w:i w:val="0"/>
          <w:iCs w:val="0"/>
          <w:caps w:val="0"/>
          <w:color w:val="000000"/>
          <w:spacing w:val="0"/>
          <w:sz w:val="30"/>
          <w:szCs w:val="30"/>
          <w:shd w:val="clear" w:fill="FFFFFF"/>
          <w:lang w:val="en-US" w:eastAsia="zh-CN"/>
        </w:rPr>
        <w:t>1、本次拍卖为设有保留价的增价拍卖方式，保留价即为起拍价。</w:t>
      </w:r>
      <w:r>
        <w:rPr>
          <w:rFonts w:hint="eastAsia" w:ascii="仿宋" w:hAnsi="仿宋" w:eastAsia="仿宋" w:cs="仿宋"/>
          <w:i w:val="0"/>
          <w:iCs w:val="0"/>
          <w:caps w:val="0"/>
          <w:color w:val="000000"/>
          <w:spacing w:val="0"/>
          <w:sz w:val="30"/>
          <w:szCs w:val="30"/>
        </w:rPr>
        <w:t>一人</w:t>
      </w:r>
      <w:r>
        <w:rPr>
          <w:rFonts w:hint="eastAsia" w:ascii="仿宋" w:hAnsi="仿宋" w:eastAsia="仿宋" w:cs="仿宋"/>
          <w:i w:val="0"/>
          <w:iCs w:val="0"/>
          <w:caps w:val="0"/>
          <w:color w:val="000000"/>
          <w:spacing w:val="0"/>
          <w:sz w:val="30"/>
          <w:szCs w:val="30"/>
          <w:lang w:eastAsia="zh-CN"/>
        </w:rPr>
        <w:t>（</w:t>
      </w:r>
      <w:r>
        <w:rPr>
          <w:rFonts w:hint="eastAsia" w:ascii="仿宋" w:hAnsi="仿宋" w:eastAsia="仿宋" w:cs="仿宋"/>
          <w:i w:val="0"/>
          <w:iCs w:val="0"/>
          <w:caps w:val="0"/>
          <w:color w:val="000000"/>
          <w:spacing w:val="0"/>
          <w:sz w:val="30"/>
          <w:szCs w:val="30"/>
          <w:lang w:val="en-US" w:eastAsia="zh-CN"/>
        </w:rPr>
        <w:t>含一人</w:t>
      </w:r>
      <w:r>
        <w:rPr>
          <w:rFonts w:hint="eastAsia" w:ascii="仿宋" w:hAnsi="仿宋" w:eastAsia="仿宋" w:cs="仿宋"/>
          <w:i w:val="0"/>
          <w:iCs w:val="0"/>
          <w:caps w:val="0"/>
          <w:color w:val="000000"/>
          <w:spacing w:val="0"/>
          <w:sz w:val="30"/>
          <w:szCs w:val="30"/>
          <w:lang w:eastAsia="zh-CN"/>
        </w:rPr>
        <w:t>）</w:t>
      </w:r>
      <w:r>
        <w:rPr>
          <w:rFonts w:hint="eastAsia" w:ascii="仿宋" w:hAnsi="仿宋" w:eastAsia="仿宋" w:cs="仿宋"/>
          <w:i w:val="0"/>
          <w:iCs w:val="0"/>
          <w:caps w:val="0"/>
          <w:color w:val="000000"/>
          <w:spacing w:val="0"/>
          <w:sz w:val="30"/>
          <w:szCs w:val="30"/>
          <w:lang w:val="en-US" w:eastAsia="zh-CN"/>
        </w:rPr>
        <w:t>以上</w:t>
      </w:r>
      <w:r>
        <w:rPr>
          <w:rFonts w:hint="eastAsia" w:ascii="仿宋" w:hAnsi="仿宋" w:eastAsia="仿宋" w:cs="仿宋"/>
          <w:i w:val="0"/>
          <w:iCs w:val="0"/>
          <w:caps w:val="0"/>
          <w:color w:val="000000"/>
          <w:spacing w:val="0"/>
          <w:sz w:val="30"/>
          <w:szCs w:val="30"/>
        </w:rPr>
        <w:t>参与竞拍，出价不低于起拍价的，拍卖成交。</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596" w:firstLineChars="200"/>
        <w:jc w:val="left"/>
        <w:textAlignment w:val="auto"/>
        <w:rPr>
          <w:rFonts w:hint="eastAsia" w:ascii="仿宋" w:hAnsi="仿宋" w:eastAsia="仿宋" w:cs="仿宋"/>
          <w:sz w:val="30"/>
          <w:szCs w:val="30"/>
        </w:rPr>
      </w:pPr>
      <w:r>
        <w:rPr>
          <w:rFonts w:hint="eastAsia" w:ascii="仿宋" w:hAnsi="仿宋" w:eastAsia="仿宋" w:cs="仿宋"/>
          <w:i w:val="0"/>
          <w:iCs w:val="0"/>
          <w:caps w:val="0"/>
          <w:color w:val="000000"/>
          <w:spacing w:val="0"/>
          <w:sz w:val="30"/>
          <w:szCs w:val="30"/>
          <w:lang w:val="en-US" w:eastAsia="zh-CN"/>
        </w:rPr>
        <w:t>2、</w:t>
      </w:r>
      <w:r>
        <w:rPr>
          <w:rFonts w:hint="eastAsia" w:ascii="仿宋" w:hAnsi="仿宋" w:eastAsia="仿宋" w:cs="仿宋"/>
          <w:i w:val="0"/>
          <w:iCs w:val="0"/>
          <w:caps w:val="0"/>
          <w:color w:val="000000"/>
          <w:spacing w:val="0"/>
          <w:sz w:val="30"/>
          <w:szCs w:val="30"/>
          <w:shd w:val="clear" w:fill="FFFFFF"/>
        </w:rPr>
        <w:t>竞价从起拍价开始以递增出价方式竞价，增价幅度</w:t>
      </w:r>
      <w:r>
        <w:rPr>
          <w:rFonts w:hint="eastAsia" w:ascii="仿宋" w:hAnsi="仿宋" w:eastAsia="仿宋" w:cs="仿宋"/>
          <w:color w:val="000000"/>
          <w:kern w:val="0"/>
          <w:sz w:val="30"/>
          <w:szCs w:val="30"/>
        </w:rPr>
        <w:t>：</w:t>
      </w:r>
      <w:r>
        <w:rPr>
          <w:rFonts w:hint="eastAsia" w:ascii="仿宋" w:hAnsi="仿宋" w:eastAsia="仿宋" w:cs="仿宋"/>
          <w:color w:val="auto"/>
          <w:kern w:val="0"/>
          <w:sz w:val="30"/>
          <w:szCs w:val="30"/>
          <w:lang w:val="en-US" w:eastAsia="zh-CN"/>
        </w:rPr>
        <w:t>100</w:t>
      </w:r>
      <w:r>
        <w:rPr>
          <w:rFonts w:hint="eastAsia" w:ascii="仿宋" w:hAnsi="仿宋" w:eastAsia="仿宋" w:cs="仿宋"/>
          <w:color w:val="000000"/>
          <w:kern w:val="0"/>
          <w:sz w:val="30"/>
          <w:szCs w:val="30"/>
        </w:rPr>
        <w:t>万元及其整数倍。</w:t>
      </w:r>
      <w:r>
        <w:rPr>
          <w:rFonts w:hint="eastAsia" w:ascii="仿宋" w:hAnsi="仿宋" w:eastAsia="仿宋" w:cs="仿宋"/>
          <w:i w:val="0"/>
          <w:iCs w:val="0"/>
          <w:caps w:val="0"/>
          <w:color w:val="000000"/>
          <w:spacing w:val="0"/>
          <w:sz w:val="30"/>
          <w:szCs w:val="30"/>
          <w:shd w:val="clear" w:fill="FFFFFF"/>
        </w:rPr>
        <w:t>竞买人以低于起拍价出价的无效。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596" w:firstLineChars="200"/>
        <w:jc w:val="both"/>
        <w:textAlignment w:val="auto"/>
        <w:rPr>
          <w:rFonts w:hint="eastAsia" w:ascii="仿宋" w:hAnsi="仿宋" w:eastAsia="仿宋" w:cs="仿宋"/>
          <w:sz w:val="30"/>
          <w:szCs w:val="30"/>
        </w:rPr>
      </w:pPr>
      <w:r>
        <w:rPr>
          <w:rFonts w:hint="eastAsia" w:ascii="仿宋" w:hAnsi="仿宋" w:eastAsia="仿宋" w:cs="仿宋"/>
          <w:i w:val="0"/>
          <w:iCs w:val="0"/>
          <w:caps w:val="0"/>
          <w:color w:val="000000"/>
          <w:spacing w:val="0"/>
          <w:sz w:val="30"/>
          <w:szCs w:val="30"/>
          <w:shd w:val="clear" w:fill="FFFFFF"/>
          <w:lang w:val="en-US" w:eastAsia="zh-CN"/>
        </w:rPr>
        <w:t>3、</w:t>
      </w:r>
      <w:r>
        <w:rPr>
          <w:rFonts w:hint="eastAsia" w:ascii="仿宋" w:hAnsi="仿宋" w:eastAsia="仿宋" w:cs="仿宋"/>
          <w:i w:val="0"/>
          <w:iCs w:val="0"/>
          <w:caps w:val="0"/>
          <w:color w:val="000000"/>
          <w:spacing w:val="0"/>
          <w:sz w:val="30"/>
          <w:szCs w:val="30"/>
          <w:shd w:val="clear" w:fill="FFFFFF"/>
        </w:rPr>
        <w:t>本次竞价活动设置延时出价功能，在竞价活动结束前，每最后5分钟如果有竞买人出价，就自动延迟5分钟。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596" w:firstLineChars="200"/>
        <w:jc w:val="both"/>
        <w:textAlignment w:val="auto"/>
        <w:rPr>
          <w:rFonts w:hint="eastAsia" w:ascii="仿宋" w:hAnsi="仿宋" w:eastAsia="仿宋" w:cs="仿宋"/>
          <w:b w:val="0"/>
          <w:bCs w:val="0"/>
          <w:i w:val="0"/>
          <w:iCs w:val="0"/>
          <w:caps w:val="0"/>
          <w:color w:val="000000"/>
          <w:spacing w:val="0"/>
          <w:sz w:val="30"/>
          <w:szCs w:val="30"/>
          <w:shd w:val="clear" w:fill="FFFFFF"/>
          <w:lang w:val="en-US" w:eastAsia="zh-CN"/>
        </w:rPr>
      </w:pPr>
      <w:r>
        <w:rPr>
          <w:rFonts w:hint="eastAsia" w:ascii="仿宋" w:hAnsi="仿宋" w:eastAsia="仿宋" w:cs="仿宋"/>
          <w:i w:val="0"/>
          <w:iCs w:val="0"/>
          <w:caps w:val="0"/>
          <w:color w:val="000000"/>
          <w:spacing w:val="0"/>
          <w:sz w:val="30"/>
          <w:szCs w:val="30"/>
          <w:shd w:val="clear" w:fill="FFFFFF"/>
          <w:lang w:val="en-US" w:eastAsia="zh-CN"/>
        </w:rPr>
        <w:t>4、</w:t>
      </w:r>
      <w:r>
        <w:rPr>
          <w:rFonts w:hint="eastAsia" w:ascii="仿宋" w:hAnsi="仿宋" w:eastAsia="仿宋" w:cs="仿宋"/>
          <w:i w:val="0"/>
          <w:iCs w:val="0"/>
          <w:caps w:val="0"/>
          <w:color w:val="000000"/>
          <w:spacing w:val="0"/>
          <w:sz w:val="30"/>
          <w:szCs w:val="30"/>
          <w:shd w:val="clear" w:fill="FFFFFF"/>
        </w:rPr>
        <w:t>本次</w:t>
      </w:r>
      <w:r>
        <w:rPr>
          <w:rFonts w:hint="eastAsia" w:ascii="仿宋" w:hAnsi="仿宋" w:eastAsia="仿宋" w:cs="仿宋"/>
          <w:i w:val="0"/>
          <w:iCs w:val="0"/>
          <w:caps w:val="0"/>
          <w:color w:val="000000"/>
          <w:spacing w:val="0"/>
          <w:sz w:val="30"/>
          <w:szCs w:val="30"/>
          <w:highlight w:val="none"/>
          <w:shd w:val="clear" w:fill="FFFFFF"/>
        </w:rPr>
        <w:t>拍卖</w:t>
      </w:r>
      <w:r>
        <w:rPr>
          <w:rFonts w:hint="eastAsia" w:ascii="仿宋" w:hAnsi="仿宋" w:eastAsia="仿宋" w:cs="仿宋"/>
          <w:i w:val="0"/>
          <w:iCs w:val="0"/>
          <w:caps w:val="0"/>
          <w:color w:val="000000"/>
          <w:spacing w:val="0"/>
          <w:sz w:val="30"/>
          <w:szCs w:val="30"/>
          <w:highlight w:val="none"/>
          <w:shd w:val="clear" w:fill="FFFFFF"/>
          <w:lang w:val="en-US" w:eastAsia="zh-CN"/>
        </w:rPr>
        <w:t>为第三次拍卖，保留价即起拍价：10243.84万元。</w:t>
      </w:r>
    </w:p>
    <w:p>
      <w:pPr>
        <w:pStyle w:val="7"/>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596" w:firstLineChars="200"/>
        <w:jc w:val="both"/>
        <w:textAlignment w:val="auto"/>
        <w:rPr>
          <w:rFonts w:hint="eastAsia" w:ascii="仿宋" w:hAnsi="仿宋" w:eastAsia="仿宋" w:cs="仿宋"/>
          <w:b w:val="0"/>
          <w:bCs w:val="0"/>
          <w:i w:val="0"/>
          <w:iCs w:val="0"/>
          <w:caps w:val="0"/>
          <w:color w:val="000000"/>
          <w:spacing w:val="0"/>
          <w:sz w:val="30"/>
          <w:szCs w:val="30"/>
          <w:shd w:val="clear" w:fill="FFFFFF"/>
          <w:lang w:val="en-US" w:eastAsia="zh-CN"/>
        </w:rPr>
      </w:pPr>
      <w:r>
        <w:rPr>
          <w:rFonts w:hint="eastAsia" w:ascii="仿宋" w:hAnsi="仿宋" w:eastAsia="仿宋" w:cs="仿宋"/>
          <w:b w:val="0"/>
          <w:bCs w:val="0"/>
          <w:i w:val="0"/>
          <w:iCs w:val="0"/>
          <w:caps w:val="0"/>
          <w:color w:val="000000"/>
          <w:spacing w:val="0"/>
          <w:sz w:val="30"/>
          <w:szCs w:val="30"/>
          <w:shd w:val="clear" w:fill="FFFFFF"/>
          <w:lang w:val="en-US" w:eastAsia="zh-CN"/>
        </w:rPr>
        <w:t>关于优先购买权</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rightChars="0" w:firstLine="596" w:firstLineChars="200"/>
        <w:jc w:val="both"/>
        <w:textAlignment w:val="auto"/>
        <w:rPr>
          <w:rFonts w:hint="eastAsia" w:ascii="仿宋" w:hAnsi="仿宋" w:eastAsia="仿宋" w:cs="仿宋"/>
          <w:i w:val="0"/>
          <w:iCs w:val="0"/>
          <w:caps w:val="0"/>
          <w:color w:val="auto"/>
          <w:spacing w:val="0"/>
          <w:sz w:val="30"/>
          <w:szCs w:val="30"/>
          <w:shd w:val="clear" w:fill="FFFFFF"/>
          <w:lang w:val="en-US" w:eastAsia="zh-CN"/>
        </w:rPr>
      </w:pPr>
      <w:r>
        <w:rPr>
          <w:rFonts w:hint="eastAsia" w:ascii="仿宋" w:hAnsi="仿宋" w:eastAsia="仿宋" w:cs="仿宋"/>
          <w:b w:val="0"/>
          <w:bCs w:val="0"/>
          <w:i w:val="0"/>
          <w:iCs w:val="0"/>
          <w:caps w:val="0"/>
          <w:color w:val="auto"/>
          <w:spacing w:val="0"/>
          <w:sz w:val="30"/>
          <w:szCs w:val="30"/>
          <w:highlight w:val="none"/>
          <w:shd w:val="clear" w:fill="FFFFFF"/>
          <w:lang w:val="en-US" w:eastAsia="zh-CN"/>
        </w:rPr>
        <w:t>1、</w:t>
      </w:r>
      <w:r>
        <w:rPr>
          <w:rFonts w:hint="eastAsia" w:ascii="仿宋" w:hAnsi="仿宋" w:eastAsia="仿宋" w:cs="仿宋"/>
          <w:i w:val="0"/>
          <w:iCs w:val="0"/>
          <w:caps w:val="0"/>
          <w:color w:val="auto"/>
          <w:spacing w:val="0"/>
          <w:sz w:val="30"/>
          <w:szCs w:val="30"/>
          <w:shd w:val="clear" w:fill="FFFFFF"/>
          <w:lang w:val="en-US" w:eastAsia="zh-CN"/>
        </w:rPr>
        <w:t>优先购买权人应于竞价开始前的三个工作日前向管理人及辅拍公司提交合法有效的书面证明（登记的证件信息必须与平台实名认证相一致），资格经管理人及辅拍公司确认后才能以优先购买权人的身份参与竞买，逾期提交的，视为放弃对本标的物享有优先购买权。本标的优先购买权人未参加竞价，亦视为放弃优先购买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20" w:lineRule="exact"/>
        <w:ind w:left="0" w:right="0" w:firstLine="444"/>
        <w:jc w:val="both"/>
        <w:textAlignment w:val="auto"/>
        <w:rPr>
          <w:rFonts w:hint="eastAsia" w:ascii="仿宋" w:hAnsi="仿宋" w:eastAsia="仿宋" w:cs="仿宋"/>
          <w:i w:val="0"/>
          <w:iCs w:val="0"/>
          <w:caps w:val="0"/>
          <w:color w:val="auto"/>
          <w:spacing w:val="0"/>
          <w:sz w:val="30"/>
          <w:szCs w:val="30"/>
          <w:shd w:val="clear" w:fill="FFFFFF"/>
          <w:lang w:val="en-US" w:eastAsia="zh-CN"/>
        </w:rPr>
      </w:pPr>
      <w:r>
        <w:rPr>
          <w:rFonts w:hint="eastAsia" w:ascii="仿宋" w:hAnsi="仿宋" w:eastAsia="仿宋" w:cs="仿宋"/>
          <w:i w:val="0"/>
          <w:iCs w:val="0"/>
          <w:caps w:val="0"/>
          <w:color w:val="auto"/>
          <w:spacing w:val="0"/>
          <w:sz w:val="30"/>
          <w:szCs w:val="30"/>
          <w:shd w:val="clear" w:fill="FFFFFF"/>
          <w:lang w:val="en-US" w:eastAsia="zh-CN"/>
        </w:rPr>
        <w:t>2、优先购买权人参与竞买的，以与其他竞买人相同的价格出价，没有更高出价的，拍卖财产由优先购买权人竞得。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20" w:lineRule="exact"/>
        <w:ind w:left="0" w:right="0" w:firstLine="444"/>
        <w:jc w:val="both"/>
        <w:textAlignment w:val="auto"/>
        <w:rPr>
          <w:rFonts w:hint="eastAsia" w:ascii="仿宋" w:hAnsi="仿宋" w:eastAsia="仿宋" w:cs="仿宋"/>
          <w:i w:val="0"/>
          <w:iCs w:val="0"/>
          <w:caps w:val="0"/>
          <w:color w:val="auto"/>
          <w:spacing w:val="0"/>
          <w:sz w:val="30"/>
          <w:szCs w:val="30"/>
          <w:shd w:val="clear" w:fill="FFFFFF"/>
          <w:lang w:val="en-US" w:eastAsia="zh-CN"/>
        </w:rPr>
      </w:pPr>
      <w:r>
        <w:rPr>
          <w:rFonts w:hint="eastAsia" w:ascii="仿宋" w:hAnsi="仿宋" w:eastAsia="仿宋" w:cs="仿宋"/>
          <w:i w:val="0"/>
          <w:iCs w:val="0"/>
          <w:caps w:val="0"/>
          <w:color w:val="auto"/>
          <w:spacing w:val="0"/>
          <w:sz w:val="30"/>
          <w:szCs w:val="30"/>
          <w:shd w:val="clear" w:fill="FFFFFF"/>
          <w:lang w:val="en-US" w:eastAsia="zh-CN"/>
        </w:rPr>
        <w:t>3、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96" w:firstLineChars="200"/>
        <w:textAlignment w:val="auto"/>
        <w:rPr>
          <w:rFonts w:hint="eastAsia" w:ascii="仿宋" w:hAnsi="仿宋" w:eastAsia="仿宋" w:cs="仿宋"/>
          <w:sz w:val="30"/>
          <w:szCs w:val="30"/>
        </w:rPr>
      </w:pPr>
      <w:r>
        <w:rPr>
          <w:rFonts w:hint="eastAsia" w:ascii="仿宋" w:hAnsi="仿宋" w:eastAsia="仿宋" w:cs="仿宋"/>
          <w:i w:val="0"/>
          <w:iCs w:val="0"/>
          <w:caps w:val="0"/>
          <w:color w:val="000000"/>
          <w:spacing w:val="0"/>
          <w:sz w:val="30"/>
          <w:szCs w:val="30"/>
          <w:shd w:val="clear" w:fill="FFFFFF"/>
          <w:lang w:val="en-US" w:eastAsia="zh-CN"/>
        </w:rPr>
        <w:t>八</w:t>
      </w:r>
      <w:r>
        <w:rPr>
          <w:rFonts w:hint="eastAsia" w:ascii="仿宋" w:hAnsi="仿宋" w:eastAsia="仿宋" w:cs="仿宋"/>
          <w:i w:val="0"/>
          <w:iCs w:val="0"/>
          <w:caps w:val="0"/>
          <w:color w:val="000000"/>
          <w:spacing w:val="0"/>
          <w:sz w:val="30"/>
          <w:szCs w:val="30"/>
          <w:shd w:val="clear" w:fill="FFFFFF"/>
        </w:rPr>
        <w:t>、</w:t>
      </w:r>
      <w:r>
        <w:rPr>
          <w:rFonts w:hint="eastAsia" w:ascii="仿宋" w:hAnsi="仿宋" w:eastAsia="仿宋" w:cs="仿宋"/>
          <w:i w:val="0"/>
          <w:iCs w:val="0"/>
          <w:caps w:val="0"/>
          <w:color w:val="000000"/>
          <w:spacing w:val="0"/>
          <w:sz w:val="30"/>
          <w:szCs w:val="30"/>
          <w:shd w:val="clear" w:fill="FFFFFF"/>
          <w:lang w:val="en-US" w:eastAsia="zh-CN"/>
        </w:rPr>
        <w:t>竞买</w:t>
      </w:r>
      <w:r>
        <w:rPr>
          <w:rFonts w:hint="eastAsia" w:ascii="仿宋" w:hAnsi="仿宋" w:eastAsia="仿宋" w:cs="仿宋"/>
          <w:i w:val="0"/>
          <w:iCs w:val="0"/>
          <w:caps w:val="0"/>
          <w:color w:val="000000"/>
          <w:spacing w:val="0"/>
          <w:sz w:val="30"/>
          <w:szCs w:val="30"/>
          <w:shd w:val="clear" w:fill="FFFFFF"/>
        </w:rPr>
        <w:t>保证金</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96" w:firstLineChars="200"/>
        <w:textAlignment w:val="auto"/>
        <w:rPr>
          <w:rFonts w:hint="eastAsia" w:ascii="仿宋" w:hAnsi="仿宋" w:eastAsia="仿宋" w:cs="仿宋"/>
          <w:sz w:val="30"/>
          <w:szCs w:val="30"/>
        </w:rPr>
      </w:pPr>
      <w:r>
        <w:rPr>
          <w:rFonts w:hint="eastAsia" w:ascii="仿宋" w:hAnsi="仿宋" w:eastAsia="仿宋" w:cs="仿宋"/>
          <w:i w:val="0"/>
          <w:iCs w:val="0"/>
          <w:caps w:val="0"/>
          <w:color w:val="000000"/>
          <w:spacing w:val="0"/>
          <w:sz w:val="30"/>
          <w:szCs w:val="30"/>
          <w:shd w:val="clear" w:fill="FFFFFF"/>
        </w:rPr>
        <w:t>第一次出价前，意向竞买人须在</w:t>
      </w:r>
      <w:r>
        <w:rPr>
          <w:rFonts w:hint="eastAsia" w:ascii="仿宋" w:hAnsi="仿宋" w:eastAsia="仿宋" w:cs="仿宋"/>
          <w:i w:val="0"/>
          <w:iCs w:val="0"/>
          <w:caps w:val="0"/>
          <w:color w:val="auto"/>
          <w:spacing w:val="0"/>
          <w:sz w:val="30"/>
          <w:szCs w:val="30"/>
          <w:highlight w:val="none"/>
          <w:shd w:val="clear" w:fill="FFFFFF"/>
          <w:lang w:val="en-US" w:eastAsia="zh-CN"/>
        </w:rPr>
        <w:t>淘宝网</w:t>
      </w:r>
      <w:r>
        <w:rPr>
          <w:rFonts w:hint="eastAsia" w:ascii="仿宋" w:hAnsi="仿宋" w:eastAsia="仿宋" w:cs="仿宋"/>
          <w:i w:val="0"/>
          <w:iCs w:val="0"/>
          <w:caps w:val="0"/>
          <w:color w:val="auto"/>
          <w:spacing w:val="0"/>
          <w:sz w:val="30"/>
          <w:szCs w:val="30"/>
          <w:highlight w:val="none"/>
          <w:shd w:val="clear" w:fill="FFFFFF"/>
        </w:rPr>
        <w:t>注册</w:t>
      </w:r>
      <w:r>
        <w:rPr>
          <w:rFonts w:hint="eastAsia" w:ascii="仿宋" w:hAnsi="仿宋" w:eastAsia="仿宋" w:cs="仿宋"/>
          <w:i w:val="0"/>
          <w:iCs w:val="0"/>
          <w:caps w:val="0"/>
          <w:color w:val="000000"/>
          <w:spacing w:val="0"/>
          <w:sz w:val="30"/>
          <w:szCs w:val="30"/>
          <w:shd w:val="clear" w:fill="FFFFFF"/>
        </w:rPr>
        <w:t>账号并通过实名认证（已注册账号需通过实名认证），在线支付竞买保证金，支付后系统自动冻结该笔保证金，具体要求请阅读竞价页面内的</w:t>
      </w:r>
      <w:r>
        <w:rPr>
          <w:rFonts w:hint="eastAsia" w:ascii="仿宋" w:hAnsi="仿宋" w:eastAsia="仿宋" w:cs="仿宋"/>
          <w:i w:val="0"/>
          <w:iCs w:val="0"/>
          <w:caps w:val="0"/>
          <w:color w:val="000000"/>
          <w:spacing w:val="0"/>
          <w:sz w:val="30"/>
          <w:szCs w:val="30"/>
          <w:shd w:val="clear" w:fill="FFFFFF"/>
          <w:lang w:eastAsia="zh-CN"/>
        </w:rPr>
        <w:t>《</w:t>
      </w:r>
      <w:r>
        <w:rPr>
          <w:rFonts w:hint="eastAsia" w:ascii="仿宋" w:hAnsi="仿宋" w:eastAsia="仿宋" w:cs="仿宋"/>
          <w:i w:val="0"/>
          <w:iCs w:val="0"/>
          <w:caps w:val="0"/>
          <w:color w:val="000000"/>
          <w:spacing w:val="0"/>
          <w:sz w:val="30"/>
          <w:szCs w:val="30"/>
          <w:shd w:val="clear" w:fill="FFFFFF"/>
          <w:lang w:val="en-US" w:eastAsia="zh-CN"/>
        </w:rPr>
        <w:t>竞买公告</w:t>
      </w:r>
      <w:r>
        <w:rPr>
          <w:rFonts w:hint="eastAsia" w:ascii="仿宋" w:hAnsi="仿宋" w:eastAsia="仿宋" w:cs="仿宋"/>
          <w:i w:val="0"/>
          <w:iCs w:val="0"/>
          <w:caps w:val="0"/>
          <w:color w:val="000000"/>
          <w:spacing w:val="0"/>
          <w:sz w:val="30"/>
          <w:szCs w:val="30"/>
          <w:shd w:val="clear" w:fill="FFFFFF"/>
          <w:lang w:eastAsia="zh-CN"/>
        </w:rPr>
        <w:t>》、</w:t>
      </w:r>
      <w:r>
        <w:rPr>
          <w:rFonts w:hint="eastAsia" w:ascii="仿宋" w:hAnsi="仿宋" w:eastAsia="仿宋" w:cs="仿宋"/>
          <w:i w:val="0"/>
          <w:iCs w:val="0"/>
          <w:caps w:val="0"/>
          <w:color w:val="000000"/>
          <w:spacing w:val="0"/>
          <w:sz w:val="30"/>
          <w:szCs w:val="30"/>
          <w:shd w:val="clear" w:fill="FFFFFF"/>
        </w:rPr>
        <w:t>《竞买须知》、《保证金须知》</w:t>
      </w:r>
      <w:r>
        <w:rPr>
          <w:rFonts w:hint="eastAsia" w:ascii="仿宋" w:hAnsi="仿宋" w:eastAsia="仿宋" w:cs="仿宋"/>
          <w:i w:val="0"/>
          <w:iCs w:val="0"/>
          <w:caps w:val="0"/>
          <w:color w:val="auto"/>
          <w:spacing w:val="0"/>
          <w:sz w:val="30"/>
          <w:szCs w:val="30"/>
          <w:highlight w:val="none"/>
          <w:shd w:val="clear" w:fill="FFFFFF"/>
        </w:rPr>
        <w:t>及淘宝网阿里拍卖破产强清平台告</w:t>
      </w:r>
      <w:r>
        <w:rPr>
          <w:rFonts w:hint="eastAsia" w:ascii="仿宋" w:hAnsi="仿宋" w:eastAsia="仿宋" w:cs="仿宋"/>
          <w:i w:val="0"/>
          <w:iCs w:val="0"/>
          <w:caps w:val="0"/>
          <w:color w:val="000000"/>
          <w:spacing w:val="0"/>
          <w:sz w:val="30"/>
          <w:szCs w:val="30"/>
          <w:shd w:val="clear" w:fill="FFFFFF"/>
        </w:rPr>
        <w:t>知的竞价流程（竞价前必看）的相关准则。竞价成交的，本标的物竞得者（以下称买受人）冻结的保证金将自动转为部分成交款，</w:t>
      </w:r>
      <w:r>
        <w:rPr>
          <w:rFonts w:hint="eastAsia" w:ascii="仿宋" w:hAnsi="仿宋" w:eastAsia="仿宋" w:cs="仿宋"/>
          <w:i w:val="0"/>
          <w:iCs w:val="0"/>
          <w:caps w:val="0"/>
          <w:color w:val="auto"/>
          <w:spacing w:val="0"/>
          <w:sz w:val="30"/>
          <w:szCs w:val="30"/>
          <w:highlight w:val="none"/>
          <w:shd w:val="clear" w:fill="FFFFFF"/>
          <w:lang w:val="en-US" w:eastAsia="zh-CN"/>
        </w:rPr>
        <w:t>由</w:t>
      </w:r>
      <w:r>
        <w:rPr>
          <w:rFonts w:hint="eastAsia" w:ascii="仿宋" w:hAnsi="仿宋" w:eastAsia="仿宋" w:cs="仿宋"/>
          <w:i w:val="0"/>
          <w:iCs w:val="0"/>
          <w:caps w:val="0"/>
          <w:color w:val="auto"/>
          <w:spacing w:val="0"/>
          <w:sz w:val="30"/>
          <w:szCs w:val="30"/>
          <w:highlight w:val="none"/>
          <w:shd w:val="clear" w:fill="FFFFFF"/>
        </w:rPr>
        <w:t>淘宝网阿里拍卖破产强清平台</w:t>
      </w:r>
      <w:r>
        <w:rPr>
          <w:rFonts w:hint="eastAsia" w:ascii="仿宋" w:hAnsi="仿宋" w:eastAsia="仿宋" w:cs="仿宋"/>
          <w:i w:val="0"/>
          <w:iCs w:val="0"/>
          <w:caps w:val="0"/>
          <w:color w:val="auto"/>
          <w:spacing w:val="0"/>
          <w:sz w:val="30"/>
          <w:szCs w:val="30"/>
          <w:highlight w:val="none"/>
          <w:shd w:val="clear" w:fill="FFFFFF"/>
          <w:lang w:val="en-US" w:eastAsia="zh-CN"/>
        </w:rPr>
        <w:t>结算</w:t>
      </w:r>
      <w:r>
        <w:rPr>
          <w:rFonts w:hint="eastAsia" w:ascii="仿宋" w:hAnsi="仿宋" w:eastAsia="仿宋" w:cs="仿宋"/>
          <w:i w:val="0"/>
          <w:iCs w:val="0"/>
          <w:caps w:val="0"/>
          <w:color w:val="auto"/>
          <w:spacing w:val="0"/>
          <w:sz w:val="30"/>
          <w:szCs w:val="30"/>
          <w:highlight w:val="none"/>
          <w:shd w:val="clear" w:fill="FFFFFF"/>
        </w:rPr>
        <w:t>给管理人指定账户，其他竞买人的保</w:t>
      </w:r>
      <w:r>
        <w:rPr>
          <w:rFonts w:hint="eastAsia" w:ascii="仿宋" w:hAnsi="仿宋" w:eastAsia="仿宋" w:cs="仿宋"/>
          <w:i w:val="0"/>
          <w:iCs w:val="0"/>
          <w:caps w:val="0"/>
          <w:color w:val="000000"/>
          <w:spacing w:val="0"/>
          <w:sz w:val="30"/>
          <w:szCs w:val="30"/>
          <w:shd w:val="clear" w:fill="FFFFFF"/>
        </w:rPr>
        <w:t>证金在竞价后即时解冻。竞价结束后，未能竞得者的保证金以及竞价未成交的（即流拍的）竞买人的保证金在竞价活动结束后即时解冻，保证金冻结期间不计利息。</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96" w:firstLineChars="200"/>
        <w:textAlignment w:val="auto"/>
        <w:rPr>
          <w:rFonts w:hint="eastAsia" w:ascii="仿宋" w:hAnsi="仿宋" w:eastAsia="仿宋" w:cs="仿宋"/>
          <w:color w:val="auto"/>
          <w:sz w:val="30"/>
          <w:szCs w:val="30"/>
          <w:highlight w:val="none"/>
        </w:rPr>
      </w:pPr>
      <w:r>
        <w:rPr>
          <w:rFonts w:hint="eastAsia" w:ascii="仿宋" w:hAnsi="仿宋" w:eastAsia="仿宋" w:cs="仿宋"/>
          <w:i w:val="0"/>
          <w:iCs w:val="0"/>
          <w:caps w:val="0"/>
          <w:color w:val="000000"/>
          <w:spacing w:val="0"/>
          <w:sz w:val="30"/>
          <w:szCs w:val="30"/>
          <w:shd w:val="clear" w:fill="FFFFFF"/>
        </w:rPr>
        <w:t>由于竞买人注册账户、实名认证、开通网银、竞买人的开户银行向</w:t>
      </w:r>
      <w:r>
        <w:rPr>
          <w:rFonts w:hint="eastAsia" w:ascii="仿宋" w:hAnsi="仿宋" w:eastAsia="仿宋" w:cs="仿宋"/>
          <w:i w:val="0"/>
          <w:iCs w:val="0"/>
          <w:caps w:val="0"/>
          <w:color w:val="auto"/>
          <w:spacing w:val="0"/>
          <w:sz w:val="30"/>
          <w:szCs w:val="30"/>
          <w:highlight w:val="none"/>
          <w:shd w:val="clear" w:fill="FFFFFF"/>
        </w:rPr>
        <w:t>淘宝网阿里拍卖破产强清平台</w:t>
      </w:r>
      <w:r>
        <w:rPr>
          <w:rFonts w:hint="eastAsia" w:ascii="仿宋" w:hAnsi="仿宋" w:eastAsia="仿宋" w:cs="仿宋"/>
          <w:i w:val="0"/>
          <w:iCs w:val="0"/>
          <w:caps w:val="0"/>
          <w:color w:val="000000"/>
          <w:spacing w:val="0"/>
          <w:sz w:val="30"/>
          <w:szCs w:val="30"/>
          <w:shd w:val="clear" w:fill="FFFFFF"/>
        </w:rPr>
        <w:t>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w:t>
      </w:r>
      <w:r>
        <w:rPr>
          <w:rFonts w:hint="eastAsia" w:ascii="仿宋" w:hAnsi="仿宋" w:eastAsia="仿宋" w:cs="仿宋"/>
          <w:i w:val="0"/>
          <w:iCs w:val="0"/>
          <w:caps w:val="0"/>
          <w:color w:val="auto"/>
          <w:spacing w:val="0"/>
          <w:sz w:val="30"/>
          <w:szCs w:val="30"/>
          <w:highlight w:val="none"/>
          <w:shd w:val="clear" w:fill="FFFFFF"/>
        </w:rPr>
        <w:t>致淘宝网阿里拍卖破产强清平台在竞</w:t>
      </w:r>
      <w:r>
        <w:rPr>
          <w:rFonts w:hint="eastAsia" w:ascii="仿宋" w:hAnsi="仿宋" w:eastAsia="仿宋" w:cs="仿宋"/>
          <w:i w:val="0"/>
          <w:iCs w:val="0"/>
          <w:caps w:val="0"/>
          <w:color w:val="000000"/>
          <w:spacing w:val="0"/>
          <w:sz w:val="30"/>
          <w:szCs w:val="30"/>
          <w:shd w:val="clear" w:fill="FFFFFF"/>
        </w:rPr>
        <w:t>价结束前未能全额收到竞买人交纳的保证金，无法为竞买人开通竞买权限，所产生的一切后果由竞买人自行承担，</w:t>
      </w:r>
      <w:r>
        <w:rPr>
          <w:rFonts w:hint="eastAsia" w:ascii="仿宋" w:hAnsi="仿宋" w:eastAsia="仿宋" w:cs="仿宋"/>
          <w:i w:val="0"/>
          <w:iCs w:val="0"/>
          <w:caps w:val="0"/>
          <w:color w:val="auto"/>
          <w:spacing w:val="0"/>
          <w:sz w:val="30"/>
          <w:szCs w:val="30"/>
          <w:highlight w:val="none"/>
          <w:shd w:val="clear" w:fill="FFFFFF"/>
          <w:lang w:eastAsia="zh-CN"/>
        </w:rPr>
        <w:t>辅拍公司</w:t>
      </w:r>
      <w:r>
        <w:rPr>
          <w:rFonts w:hint="eastAsia" w:ascii="仿宋" w:hAnsi="仿宋" w:eastAsia="仿宋" w:cs="仿宋"/>
          <w:i w:val="0"/>
          <w:iCs w:val="0"/>
          <w:caps w:val="0"/>
          <w:color w:val="auto"/>
          <w:spacing w:val="0"/>
          <w:sz w:val="30"/>
          <w:szCs w:val="30"/>
          <w:highlight w:val="none"/>
          <w:shd w:val="clear" w:fill="FFFFFF"/>
        </w:rPr>
        <w:t>、管理人、淘宝网阿里拍卖破产强清平台均不就此承担任何责任。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96" w:firstLineChars="200"/>
        <w:textAlignment w:val="auto"/>
        <w:rPr>
          <w:rFonts w:hint="eastAsia" w:ascii="仿宋" w:hAnsi="仿宋" w:eastAsia="仿宋" w:cs="仿宋"/>
          <w:sz w:val="30"/>
          <w:szCs w:val="30"/>
        </w:rPr>
      </w:pPr>
      <w:r>
        <w:rPr>
          <w:rFonts w:hint="eastAsia" w:ascii="仿宋" w:hAnsi="仿宋" w:eastAsia="仿宋" w:cs="仿宋"/>
          <w:i w:val="0"/>
          <w:iCs w:val="0"/>
          <w:caps w:val="0"/>
          <w:color w:val="000000"/>
          <w:spacing w:val="0"/>
          <w:sz w:val="30"/>
          <w:szCs w:val="30"/>
          <w:shd w:val="clear" w:fill="FFFFFF"/>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w:t>
      </w:r>
      <w:r>
        <w:rPr>
          <w:rFonts w:hint="eastAsia" w:ascii="仿宋" w:hAnsi="仿宋" w:eastAsia="仿宋" w:cs="仿宋"/>
          <w:i w:val="0"/>
          <w:iCs w:val="0"/>
          <w:caps w:val="0"/>
          <w:color w:val="auto"/>
          <w:spacing w:val="0"/>
          <w:sz w:val="30"/>
          <w:szCs w:val="30"/>
          <w:highlight w:val="none"/>
          <w:shd w:val="clear" w:fill="FFFFFF"/>
        </w:rPr>
        <w:t>淘宝网阿里拍卖破产强清平台作为款项接收方，不对银行制订的网银最高</w:t>
      </w:r>
      <w:r>
        <w:rPr>
          <w:rFonts w:hint="eastAsia" w:ascii="仿宋" w:hAnsi="仿宋" w:eastAsia="仿宋" w:cs="仿宋"/>
          <w:i w:val="0"/>
          <w:iCs w:val="0"/>
          <w:caps w:val="0"/>
          <w:color w:val="000000"/>
          <w:spacing w:val="0"/>
          <w:sz w:val="30"/>
          <w:szCs w:val="30"/>
          <w:shd w:val="clear" w:fill="FFFFFF"/>
        </w:rPr>
        <w:t>支付限额造成的支付障碍承担任何责任。以下链接为各大银行对外公示的网银最高支付限额的整理页面，仅供参考，实际支付限额请咨询银行，以各银行告知为准。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96" w:firstLineChars="200"/>
        <w:textAlignment w:val="auto"/>
        <w:rPr>
          <w:rFonts w:hint="eastAsia" w:ascii="仿宋" w:hAnsi="仿宋" w:eastAsia="仿宋" w:cs="仿宋"/>
          <w:i w:val="0"/>
          <w:iCs w:val="0"/>
          <w:caps w:val="0"/>
          <w:color w:val="000000"/>
          <w:spacing w:val="0"/>
          <w:sz w:val="30"/>
          <w:szCs w:val="30"/>
          <w:shd w:val="clear" w:fill="FFFFFF"/>
          <w:lang w:val="en-US" w:eastAsia="zh-CN"/>
        </w:rPr>
      </w:pPr>
      <w:r>
        <w:rPr>
          <w:rFonts w:hint="eastAsia" w:ascii="仿宋" w:hAnsi="仿宋" w:eastAsia="仿宋" w:cs="仿宋"/>
          <w:i w:val="0"/>
          <w:iCs w:val="0"/>
          <w:caps w:val="0"/>
          <w:color w:val="auto"/>
          <w:spacing w:val="0"/>
          <w:sz w:val="30"/>
          <w:szCs w:val="30"/>
          <w:highlight w:val="none"/>
          <w:shd w:val="clear" w:fill="FFFFFF"/>
          <w:lang w:val="en-US" w:eastAsia="zh-CN"/>
        </w:rPr>
        <w:t>破产企业资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hint="eastAsia" w:ascii="仿宋" w:hAnsi="仿宋" w:eastAsia="仿宋" w:cs="仿宋"/>
          <w:i w:val="0"/>
          <w:iCs w:val="0"/>
          <w:caps w:val="0"/>
          <w:color w:val="auto"/>
          <w:spacing w:val="0"/>
          <w:sz w:val="30"/>
          <w:szCs w:val="30"/>
          <w:highlight w:val="none"/>
          <w:shd w:val="clear" w:fill="FFFFFF"/>
          <w:lang w:val="en-US" w:eastAsia="zh-CN"/>
        </w:rPr>
        <w:fldChar w:fldCharType="begin"/>
      </w:r>
      <w:r>
        <w:rPr>
          <w:rFonts w:hint="eastAsia" w:ascii="仿宋" w:hAnsi="仿宋" w:eastAsia="仿宋" w:cs="仿宋"/>
          <w:i w:val="0"/>
          <w:iCs w:val="0"/>
          <w:caps w:val="0"/>
          <w:color w:val="auto"/>
          <w:spacing w:val="0"/>
          <w:sz w:val="30"/>
          <w:szCs w:val="30"/>
          <w:highlight w:val="none"/>
          <w:shd w:val="clear" w:fill="FFFFFF"/>
          <w:lang w:val="en-US" w:eastAsia="zh-CN"/>
        </w:rPr>
        <w:instrText xml:space="preserve"> HYPERLINK "https://susong-item.taobao.com/auction/678136460937.htm?spm=a213w.7629120.projectDetail.4.5cce5c45QweCeg" </w:instrText>
      </w:r>
      <w:r>
        <w:rPr>
          <w:rFonts w:hint="eastAsia" w:ascii="仿宋" w:hAnsi="仿宋" w:eastAsia="仿宋" w:cs="仿宋"/>
          <w:i w:val="0"/>
          <w:iCs w:val="0"/>
          <w:caps w:val="0"/>
          <w:color w:val="auto"/>
          <w:spacing w:val="0"/>
          <w:sz w:val="30"/>
          <w:szCs w:val="30"/>
          <w:highlight w:val="none"/>
          <w:shd w:val="clear" w:fill="FFFFFF"/>
          <w:lang w:val="en-US" w:eastAsia="zh-CN"/>
        </w:rPr>
        <w:fldChar w:fldCharType="separate"/>
      </w:r>
      <w:r>
        <w:rPr>
          <w:rFonts w:hint="eastAsia" w:ascii="仿宋" w:hAnsi="仿宋" w:eastAsia="仿宋" w:cs="仿宋"/>
          <w:i w:val="0"/>
          <w:iCs w:val="0"/>
          <w:caps w:val="0"/>
          <w:color w:val="auto"/>
          <w:spacing w:val="0"/>
          <w:sz w:val="30"/>
          <w:szCs w:val="30"/>
          <w:highlight w:val="none"/>
          <w:shd w:val="clear" w:fill="FFFFFF"/>
          <w:lang w:val="en-US" w:eastAsia="zh-CN"/>
        </w:rPr>
        <w:t>https://www.taobao.com/market/paimai/sf-helpcenter.php?path=sf-hc-right-content5#q1</w:t>
      </w:r>
      <w:r>
        <w:rPr>
          <w:rFonts w:hint="eastAsia" w:ascii="仿宋" w:hAnsi="仿宋" w:eastAsia="仿宋" w:cs="仿宋"/>
          <w:i w:val="0"/>
          <w:iCs w:val="0"/>
          <w:caps w:val="0"/>
          <w:color w:val="auto"/>
          <w:spacing w:val="0"/>
          <w:sz w:val="30"/>
          <w:szCs w:val="30"/>
          <w:highlight w:val="none"/>
          <w:shd w:val="clear" w:fill="FFFFFF"/>
          <w:lang w:val="en-US" w:eastAsia="zh-CN"/>
        </w:rPr>
        <w:fldChar w:fldCharType="end"/>
      </w:r>
      <w:r>
        <w:rPr>
          <w:rFonts w:hint="eastAsia" w:ascii="仿宋" w:hAnsi="仿宋" w:eastAsia="仿宋" w:cs="仿宋"/>
          <w:i w:val="0"/>
          <w:iCs w:val="0"/>
          <w:caps w:val="0"/>
          <w:color w:val="auto"/>
          <w:spacing w:val="0"/>
          <w:sz w:val="30"/>
          <w:szCs w:val="30"/>
          <w:highlight w:val="none"/>
          <w:shd w:val="clear" w:fill="FFFFFF"/>
          <w:lang w:val="en-US" w:eastAsia="zh-CN"/>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96" w:firstLineChars="200"/>
        <w:textAlignment w:val="auto"/>
        <w:rPr>
          <w:rFonts w:hint="eastAsia" w:ascii="仿宋" w:hAnsi="仿宋" w:eastAsia="仿宋" w:cs="仿宋"/>
          <w:sz w:val="30"/>
          <w:szCs w:val="30"/>
        </w:rPr>
      </w:pPr>
      <w:r>
        <w:rPr>
          <w:rFonts w:hint="eastAsia" w:ascii="仿宋" w:hAnsi="仿宋" w:eastAsia="仿宋" w:cs="仿宋"/>
          <w:i w:val="0"/>
          <w:iCs w:val="0"/>
          <w:caps w:val="0"/>
          <w:color w:val="000000"/>
          <w:spacing w:val="0"/>
          <w:sz w:val="30"/>
          <w:szCs w:val="30"/>
          <w:shd w:val="clear" w:fill="FFFFFF"/>
          <w:lang w:val="en-US" w:eastAsia="zh-CN"/>
        </w:rPr>
        <w:t>九</w:t>
      </w:r>
      <w:r>
        <w:rPr>
          <w:rFonts w:hint="eastAsia" w:ascii="仿宋" w:hAnsi="仿宋" w:eastAsia="仿宋" w:cs="仿宋"/>
          <w:i w:val="0"/>
          <w:iCs w:val="0"/>
          <w:caps w:val="0"/>
          <w:color w:val="000000"/>
          <w:spacing w:val="0"/>
          <w:sz w:val="30"/>
          <w:szCs w:val="30"/>
          <w:shd w:val="clear" w:fill="FFFFFF"/>
        </w:rPr>
        <w:t>、</w:t>
      </w:r>
      <w:r>
        <w:rPr>
          <w:rFonts w:hint="eastAsia" w:ascii="仿宋" w:hAnsi="仿宋" w:eastAsia="仿宋" w:cs="仿宋"/>
          <w:b/>
          <w:bCs/>
          <w:i w:val="0"/>
          <w:iCs w:val="0"/>
          <w:caps w:val="0"/>
          <w:color w:val="000000"/>
          <w:spacing w:val="0"/>
          <w:sz w:val="30"/>
          <w:szCs w:val="30"/>
          <w:shd w:val="clear" w:fill="FFFFFF"/>
          <w:lang w:val="en-US" w:eastAsia="zh-CN"/>
        </w:rPr>
        <w:t>成交价</w:t>
      </w:r>
      <w:r>
        <w:rPr>
          <w:rFonts w:hint="eastAsia" w:ascii="仿宋" w:hAnsi="仿宋" w:eastAsia="仿宋" w:cs="仿宋"/>
          <w:b/>
          <w:bCs/>
          <w:i w:val="0"/>
          <w:iCs w:val="0"/>
          <w:caps w:val="0"/>
          <w:color w:val="000000"/>
          <w:spacing w:val="0"/>
          <w:sz w:val="30"/>
          <w:szCs w:val="30"/>
          <w:shd w:val="clear" w:fill="FFFFFF"/>
        </w:rPr>
        <w:t>余款</w:t>
      </w:r>
      <w:r>
        <w:rPr>
          <w:rFonts w:hint="eastAsia" w:ascii="仿宋" w:hAnsi="仿宋" w:eastAsia="仿宋" w:cs="仿宋"/>
          <w:b/>
          <w:bCs/>
          <w:i w:val="0"/>
          <w:iCs w:val="0"/>
          <w:caps w:val="0"/>
          <w:color w:val="000000"/>
          <w:spacing w:val="0"/>
          <w:sz w:val="30"/>
          <w:szCs w:val="30"/>
          <w:shd w:val="clear" w:fill="FFFFFF"/>
          <w:lang w:eastAsia="zh-CN"/>
        </w:rPr>
        <w:t>、</w:t>
      </w:r>
      <w:r>
        <w:rPr>
          <w:rFonts w:hint="eastAsia" w:ascii="仿宋" w:hAnsi="仿宋" w:eastAsia="仿宋" w:cs="仿宋"/>
          <w:b/>
          <w:bCs/>
          <w:i w:val="0"/>
          <w:iCs w:val="0"/>
          <w:caps w:val="0"/>
          <w:color w:val="000000"/>
          <w:spacing w:val="0"/>
          <w:sz w:val="30"/>
          <w:szCs w:val="30"/>
          <w:shd w:val="clear" w:fill="FFFFFF"/>
          <w:lang w:val="en-US" w:eastAsia="zh-CN"/>
        </w:rPr>
        <w:t>履约保证金及预交税、费款的</w:t>
      </w:r>
      <w:r>
        <w:rPr>
          <w:rFonts w:hint="eastAsia" w:ascii="仿宋" w:hAnsi="仿宋" w:eastAsia="仿宋" w:cs="仿宋"/>
          <w:b/>
          <w:bCs/>
          <w:i w:val="0"/>
          <w:iCs w:val="0"/>
          <w:caps w:val="0"/>
          <w:color w:val="000000"/>
          <w:spacing w:val="0"/>
          <w:sz w:val="30"/>
          <w:szCs w:val="30"/>
          <w:shd w:val="clear" w:fill="FFFFFF"/>
        </w:rPr>
        <w:t>交纳</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96" w:firstLineChars="200"/>
        <w:textAlignment w:val="auto"/>
        <w:rPr>
          <w:rFonts w:hint="eastAsia" w:ascii="仿宋" w:hAnsi="仿宋" w:eastAsia="仿宋" w:cs="仿宋"/>
          <w:sz w:val="30"/>
          <w:szCs w:val="30"/>
        </w:rPr>
      </w:pPr>
      <w:r>
        <w:rPr>
          <w:rFonts w:hint="eastAsia" w:ascii="仿宋" w:hAnsi="仿宋" w:eastAsia="仿宋" w:cs="仿宋"/>
          <w:i w:val="0"/>
          <w:iCs w:val="0"/>
          <w:caps w:val="0"/>
          <w:color w:val="000000"/>
          <w:spacing w:val="0"/>
          <w:sz w:val="30"/>
          <w:szCs w:val="30"/>
          <w:shd w:val="clear" w:fill="FFFFFF"/>
        </w:rPr>
        <w:t>竞价成交后，标的物竞得者原锁定的保证金自动转入管理人指定账户。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96" w:firstLineChars="200"/>
        <w:textAlignment w:val="auto"/>
        <w:rPr>
          <w:rFonts w:hint="default" w:ascii="仿宋" w:hAnsi="仿宋" w:eastAsia="仿宋" w:cs="仿宋"/>
          <w:i w:val="0"/>
          <w:iCs w:val="0"/>
          <w:caps w:val="0"/>
          <w:color w:val="000000"/>
          <w:spacing w:val="0"/>
          <w:sz w:val="30"/>
          <w:szCs w:val="30"/>
          <w:shd w:val="clear" w:fill="FFFFFF"/>
          <w:lang w:val="en-US" w:eastAsia="zh-CN"/>
        </w:rPr>
      </w:pPr>
      <w:r>
        <w:rPr>
          <w:rFonts w:hint="eastAsia" w:ascii="仿宋" w:hAnsi="仿宋" w:eastAsia="仿宋" w:cs="仿宋"/>
          <w:i w:val="0"/>
          <w:iCs w:val="0"/>
          <w:caps w:val="0"/>
          <w:color w:val="000000"/>
          <w:spacing w:val="0"/>
          <w:sz w:val="30"/>
          <w:szCs w:val="30"/>
          <w:shd w:val="clear" w:fill="FFFFFF"/>
          <w:lang w:val="en-US" w:eastAsia="zh-CN"/>
        </w:rPr>
        <w:t>剩余成交价款、履约保证金及预交税、费款的交纳，请根据竞买公告中的规定交纳。否则，视为竞买人悔拍。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96" w:firstLineChars="200"/>
        <w:textAlignment w:val="auto"/>
        <w:rPr>
          <w:rFonts w:hint="eastAsia" w:ascii="仿宋" w:hAnsi="仿宋" w:eastAsia="仿宋" w:cs="仿宋"/>
          <w:sz w:val="30"/>
          <w:szCs w:val="30"/>
        </w:rPr>
      </w:pPr>
      <w:r>
        <w:rPr>
          <w:rFonts w:hint="eastAsia" w:ascii="仿宋" w:hAnsi="仿宋" w:eastAsia="仿宋" w:cs="仿宋"/>
          <w:i w:val="0"/>
          <w:iCs w:val="0"/>
          <w:caps w:val="0"/>
          <w:color w:val="000000"/>
          <w:spacing w:val="0"/>
          <w:sz w:val="30"/>
          <w:szCs w:val="30"/>
          <w:shd w:val="clear" w:fill="FFFFFF"/>
          <w:lang w:val="en-US" w:eastAsia="zh-CN"/>
        </w:rPr>
        <w:t>十</w:t>
      </w:r>
      <w:r>
        <w:rPr>
          <w:rFonts w:hint="eastAsia" w:ascii="仿宋" w:hAnsi="仿宋" w:eastAsia="仿宋" w:cs="仿宋"/>
          <w:i w:val="0"/>
          <w:iCs w:val="0"/>
          <w:caps w:val="0"/>
          <w:color w:val="000000"/>
          <w:spacing w:val="0"/>
          <w:sz w:val="30"/>
          <w:szCs w:val="30"/>
          <w:shd w:val="clear" w:fill="FFFFFF"/>
        </w:rPr>
        <w:t>、标的咨询与查看</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96" w:firstLineChars="200"/>
        <w:textAlignment w:val="auto"/>
        <w:rPr>
          <w:rFonts w:hint="eastAsia" w:ascii="仿宋" w:hAnsi="仿宋" w:eastAsia="仿宋" w:cs="仿宋"/>
          <w:i w:val="0"/>
          <w:iCs w:val="0"/>
          <w:caps w:val="0"/>
          <w:color w:val="000000"/>
          <w:spacing w:val="0"/>
          <w:sz w:val="30"/>
          <w:szCs w:val="30"/>
          <w:shd w:val="clear" w:fill="FFFFFF"/>
        </w:rPr>
      </w:pPr>
      <w:r>
        <w:rPr>
          <w:rFonts w:hint="eastAsia" w:ascii="仿宋" w:hAnsi="仿宋" w:eastAsia="仿宋" w:cs="仿宋"/>
          <w:i w:val="0"/>
          <w:iCs w:val="0"/>
          <w:caps w:val="0"/>
          <w:color w:val="000000"/>
          <w:spacing w:val="0"/>
          <w:sz w:val="30"/>
          <w:szCs w:val="30"/>
          <w:shd w:val="clear" w:fill="FFFFFF"/>
        </w:rPr>
        <w:t>本次竞价是经法定公告期和展示期后才举行的，竞价标的物已知及可能存在的瑕疵已在本次竞价</w:t>
      </w:r>
      <w:r>
        <w:rPr>
          <w:rFonts w:hint="eastAsia" w:ascii="仿宋" w:hAnsi="仿宋" w:eastAsia="仿宋" w:cs="仿宋"/>
          <w:i w:val="0"/>
          <w:iCs w:val="0"/>
          <w:caps w:val="0"/>
          <w:color w:val="000000"/>
          <w:spacing w:val="0"/>
          <w:sz w:val="30"/>
          <w:szCs w:val="30"/>
          <w:shd w:val="clear" w:fill="FFFFFF"/>
          <w:lang w:val="en-US" w:eastAsia="zh-CN"/>
        </w:rPr>
        <w:t>公告、须知及其他</w:t>
      </w:r>
      <w:r>
        <w:rPr>
          <w:rFonts w:hint="eastAsia" w:ascii="仿宋" w:hAnsi="仿宋" w:eastAsia="仿宋" w:cs="仿宋"/>
          <w:i w:val="0"/>
          <w:iCs w:val="0"/>
          <w:caps w:val="0"/>
          <w:color w:val="000000"/>
          <w:spacing w:val="0"/>
          <w:sz w:val="30"/>
          <w:szCs w:val="30"/>
          <w:shd w:val="clear" w:fill="FFFFFF"/>
        </w:rPr>
        <w:t>资料中作了详尽的说明。管理人对竞价标的物所作的说明</w:t>
      </w:r>
      <w:r>
        <w:rPr>
          <w:rFonts w:hint="eastAsia" w:ascii="仿宋" w:hAnsi="仿宋" w:eastAsia="仿宋" w:cs="仿宋"/>
          <w:i w:val="0"/>
          <w:iCs w:val="0"/>
          <w:caps w:val="0"/>
          <w:color w:val="000000"/>
          <w:spacing w:val="0"/>
          <w:sz w:val="30"/>
          <w:szCs w:val="30"/>
          <w:shd w:val="clear" w:fill="FFFFFF"/>
          <w:lang w:eastAsia="zh-CN"/>
        </w:rPr>
        <w:t>、</w:t>
      </w:r>
      <w:r>
        <w:rPr>
          <w:rFonts w:hint="eastAsia" w:ascii="仿宋" w:hAnsi="仿宋" w:eastAsia="仿宋" w:cs="仿宋"/>
          <w:i w:val="0"/>
          <w:iCs w:val="0"/>
          <w:caps w:val="0"/>
          <w:color w:val="000000"/>
          <w:spacing w:val="0"/>
          <w:sz w:val="30"/>
          <w:szCs w:val="30"/>
          <w:shd w:val="clear" w:fill="FFFFFF"/>
          <w:lang w:val="en-US" w:eastAsia="zh-CN"/>
        </w:rPr>
        <w:t>文字资料</w:t>
      </w:r>
      <w:r>
        <w:rPr>
          <w:rFonts w:hint="eastAsia" w:ascii="仿宋" w:hAnsi="仿宋" w:eastAsia="仿宋" w:cs="仿宋"/>
          <w:i w:val="0"/>
          <w:iCs w:val="0"/>
          <w:caps w:val="0"/>
          <w:color w:val="000000"/>
          <w:spacing w:val="0"/>
          <w:sz w:val="30"/>
          <w:szCs w:val="30"/>
          <w:shd w:val="clear" w:fill="FFFFFF"/>
        </w:rPr>
        <w:t>和提供的视频资料、图片</w:t>
      </w:r>
      <w:r>
        <w:rPr>
          <w:rFonts w:hint="eastAsia" w:ascii="仿宋" w:hAnsi="仿宋" w:eastAsia="仿宋" w:cs="仿宋"/>
          <w:i w:val="0"/>
          <w:iCs w:val="0"/>
          <w:caps w:val="0"/>
          <w:color w:val="000000"/>
          <w:spacing w:val="0"/>
          <w:sz w:val="30"/>
          <w:szCs w:val="30"/>
          <w:shd w:val="clear" w:fill="FFFFFF"/>
          <w:lang w:eastAsia="zh-CN"/>
        </w:rPr>
        <w:t>、</w:t>
      </w:r>
      <w:r>
        <w:rPr>
          <w:rFonts w:hint="eastAsia" w:ascii="仿宋" w:hAnsi="仿宋" w:eastAsia="仿宋" w:cs="仿宋"/>
          <w:i w:val="0"/>
          <w:iCs w:val="0"/>
          <w:caps w:val="0"/>
          <w:color w:val="000000"/>
          <w:spacing w:val="0"/>
          <w:sz w:val="30"/>
          <w:szCs w:val="30"/>
          <w:shd w:val="clear" w:fill="FFFFFF"/>
          <w:lang w:val="en-US" w:eastAsia="zh-CN"/>
        </w:rPr>
        <w:t>文书、证照</w:t>
      </w:r>
      <w:r>
        <w:rPr>
          <w:rFonts w:hint="eastAsia" w:ascii="仿宋" w:hAnsi="仿宋" w:eastAsia="仿宋" w:cs="仿宋"/>
          <w:i w:val="0"/>
          <w:iCs w:val="0"/>
          <w:caps w:val="0"/>
          <w:color w:val="000000"/>
          <w:spacing w:val="0"/>
          <w:sz w:val="30"/>
          <w:szCs w:val="30"/>
          <w:shd w:val="clear" w:fill="FFFFFF"/>
        </w:rPr>
        <w:t>等，仅供竞买人参考，不构成对标的物的任何担保。所以请竞买人在竞价前必须仔细审查竞价标的物，调查是否存在瑕疵，认真研究查看所竞买标的物的实际情况，并请亲临展示现场，未</w:t>
      </w:r>
      <w:r>
        <w:rPr>
          <w:rFonts w:hint="eastAsia" w:ascii="仿宋" w:hAnsi="仿宋" w:eastAsia="仿宋" w:cs="仿宋"/>
          <w:i w:val="0"/>
          <w:iCs w:val="0"/>
          <w:caps w:val="0"/>
          <w:color w:val="000000"/>
          <w:spacing w:val="0"/>
          <w:sz w:val="30"/>
          <w:szCs w:val="30"/>
          <w:shd w:val="clear" w:fill="FFFFFF"/>
          <w:lang w:val="en-US" w:eastAsia="zh-CN"/>
        </w:rPr>
        <w:t>现场看样</w:t>
      </w:r>
      <w:r>
        <w:rPr>
          <w:rFonts w:hint="eastAsia" w:ascii="仿宋" w:hAnsi="仿宋" w:eastAsia="仿宋" w:cs="仿宋"/>
          <w:i w:val="0"/>
          <w:iCs w:val="0"/>
          <w:caps w:val="0"/>
          <w:color w:val="000000"/>
          <w:spacing w:val="0"/>
          <w:sz w:val="30"/>
          <w:szCs w:val="30"/>
          <w:shd w:val="clear" w:fill="FFFFFF"/>
        </w:rPr>
        <w:t>的竞买人视为对本标的现状认可，责任自负。竞买人慎重决定竞买行为，竞买人一旦作出竞买决定，即表明已完全了解，并接受标的物现状和一切已知及未知的瑕疵。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596" w:firstLineChars="200"/>
        <w:textAlignment w:val="auto"/>
        <w:rPr>
          <w:rFonts w:hint="eastAsia" w:ascii="仿宋" w:hAnsi="仿宋" w:eastAsia="仿宋" w:cs="仿宋"/>
          <w:sz w:val="30"/>
          <w:szCs w:val="30"/>
        </w:rPr>
      </w:pPr>
      <w:r>
        <w:rPr>
          <w:rFonts w:hint="eastAsia" w:ascii="仿宋" w:hAnsi="仿宋" w:eastAsia="仿宋" w:cs="仿宋"/>
          <w:i w:val="0"/>
          <w:iCs w:val="0"/>
          <w:caps w:val="0"/>
          <w:color w:val="000000"/>
          <w:spacing w:val="0"/>
          <w:sz w:val="30"/>
          <w:szCs w:val="30"/>
          <w:shd w:val="clear" w:fill="FFFFFF"/>
        </w:rPr>
        <w:t>十</w:t>
      </w:r>
      <w:r>
        <w:rPr>
          <w:rFonts w:hint="eastAsia" w:ascii="仿宋" w:hAnsi="仿宋" w:eastAsia="仿宋" w:cs="仿宋"/>
          <w:i w:val="0"/>
          <w:iCs w:val="0"/>
          <w:caps w:val="0"/>
          <w:color w:val="000000"/>
          <w:spacing w:val="0"/>
          <w:sz w:val="30"/>
          <w:szCs w:val="30"/>
          <w:shd w:val="clear" w:fill="FFFFFF"/>
          <w:lang w:val="en-US" w:eastAsia="zh-CN"/>
        </w:rPr>
        <w:t>一</w:t>
      </w:r>
      <w:r>
        <w:rPr>
          <w:rFonts w:hint="eastAsia" w:ascii="仿宋" w:hAnsi="仿宋" w:eastAsia="仿宋" w:cs="仿宋"/>
          <w:i w:val="0"/>
          <w:iCs w:val="0"/>
          <w:caps w:val="0"/>
          <w:color w:val="000000"/>
          <w:spacing w:val="0"/>
          <w:sz w:val="30"/>
          <w:szCs w:val="30"/>
          <w:shd w:val="clear" w:fill="FFFFFF"/>
        </w:rPr>
        <w:t>、标的移交</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96" w:firstLineChars="200"/>
        <w:jc w:val="left"/>
        <w:textAlignment w:val="auto"/>
        <w:rPr>
          <w:rFonts w:hint="eastAsia" w:ascii="仿宋" w:hAnsi="仿宋" w:eastAsia="仿宋" w:cs="仿宋"/>
          <w:color w:val="666666"/>
          <w:kern w:val="0"/>
          <w:sz w:val="30"/>
          <w:szCs w:val="30"/>
        </w:rPr>
      </w:pPr>
      <w:r>
        <w:rPr>
          <w:rFonts w:hint="eastAsia" w:ascii="仿宋" w:hAnsi="仿宋" w:eastAsia="仿宋" w:cs="仿宋"/>
          <w:color w:val="000000"/>
          <w:kern w:val="0"/>
          <w:sz w:val="30"/>
          <w:szCs w:val="30"/>
          <w:lang w:val="en-US" w:eastAsia="zh-CN"/>
        </w:rPr>
        <w:t>成交后的过户手续，由买受人自行办理。</w:t>
      </w:r>
      <w:r>
        <w:rPr>
          <w:rFonts w:hint="eastAsia" w:ascii="仿宋" w:hAnsi="仿宋" w:eastAsia="仿宋" w:cs="仿宋"/>
          <w:color w:val="000000"/>
          <w:kern w:val="0"/>
          <w:sz w:val="30"/>
          <w:szCs w:val="30"/>
        </w:rPr>
        <w:t>对竞价标的能否办理过户手续、办理时间、</w:t>
      </w:r>
      <w:r>
        <w:rPr>
          <w:rFonts w:hint="eastAsia" w:ascii="仿宋" w:hAnsi="仿宋" w:eastAsia="仿宋" w:cs="仿宋"/>
          <w:color w:val="000000"/>
          <w:kern w:val="0"/>
          <w:sz w:val="30"/>
          <w:szCs w:val="30"/>
          <w:lang w:val="en-US" w:eastAsia="zh-CN"/>
        </w:rPr>
        <w:t>需要的材料</w:t>
      </w:r>
      <w:r>
        <w:rPr>
          <w:rFonts w:hint="eastAsia" w:ascii="仿宋" w:hAnsi="仿宋" w:eastAsia="仿宋" w:cs="仿宋"/>
          <w:color w:val="000000"/>
          <w:kern w:val="0"/>
          <w:sz w:val="30"/>
          <w:szCs w:val="30"/>
          <w:lang w:eastAsia="zh-CN"/>
        </w:rPr>
        <w:t>、</w:t>
      </w:r>
      <w:r>
        <w:rPr>
          <w:rFonts w:hint="eastAsia" w:ascii="仿宋" w:hAnsi="仿宋" w:eastAsia="仿宋" w:cs="仿宋"/>
          <w:color w:val="000000"/>
          <w:kern w:val="0"/>
          <w:sz w:val="30"/>
          <w:szCs w:val="30"/>
        </w:rPr>
        <w:t>限购等情况，请竞买人在竞买前自行向管理人或有关部门咨询确认，因标的物现状及存在瑕疵等原因不能或者延迟办理过户手续及办理二次过户造成费用增加的后果，由竞买人自负，管理人不</w:t>
      </w:r>
      <w:r>
        <w:rPr>
          <w:rFonts w:hint="eastAsia" w:ascii="仿宋" w:hAnsi="仿宋" w:eastAsia="仿宋" w:cs="仿宋"/>
          <w:color w:val="000000"/>
          <w:kern w:val="0"/>
          <w:sz w:val="30"/>
          <w:szCs w:val="30"/>
          <w:lang w:val="en-US" w:eastAsia="zh-CN"/>
        </w:rPr>
        <w:t>对</w:t>
      </w:r>
      <w:r>
        <w:rPr>
          <w:rFonts w:hint="eastAsia" w:ascii="仿宋" w:hAnsi="仿宋" w:eastAsia="仿宋" w:cs="仿宋"/>
          <w:color w:val="000000"/>
          <w:kern w:val="0"/>
          <w:sz w:val="30"/>
          <w:szCs w:val="30"/>
        </w:rPr>
        <w:t>过户</w:t>
      </w:r>
      <w:r>
        <w:rPr>
          <w:rFonts w:hint="eastAsia" w:ascii="仿宋" w:hAnsi="仿宋" w:eastAsia="仿宋" w:cs="仿宋"/>
          <w:color w:val="000000"/>
          <w:kern w:val="0"/>
          <w:sz w:val="30"/>
          <w:szCs w:val="30"/>
          <w:lang w:val="en-US" w:eastAsia="zh-CN"/>
        </w:rPr>
        <w:t>作</w:t>
      </w:r>
      <w:r>
        <w:rPr>
          <w:rFonts w:hint="eastAsia" w:ascii="仿宋" w:hAnsi="仿宋" w:eastAsia="仿宋" w:cs="仿宋"/>
          <w:color w:val="000000"/>
          <w:kern w:val="0"/>
          <w:sz w:val="30"/>
          <w:szCs w:val="30"/>
        </w:rPr>
        <w:t>任何承诺。</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96" w:firstLineChars="200"/>
        <w:jc w:val="left"/>
        <w:textAlignment w:val="auto"/>
        <w:rPr>
          <w:rFonts w:hint="default" w:ascii="仿宋" w:hAnsi="仿宋" w:eastAsia="仿宋" w:cs="仿宋"/>
          <w:color w:val="000000"/>
          <w:kern w:val="0"/>
          <w:sz w:val="30"/>
          <w:szCs w:val="30"/>
          <w:lang w:val="en-US"/>
        </w:rPr>
      </w:pPr>
      <w:r>
        <w:rPr>
          <w:rFonts w:hint="eastAsia" w:ascii="仿宋" w:hAnsi="仿宋" w:eastAsia="仿宋" w:cs="仿宋"/>
          <w:color w:val="000000"/>
          <w:kern w:val="0"/>
          <w:sz w:val="30"/>
          <w:szCs w:val="30"/>
        </w:rPr>
        <w:t>竞价成交，买受人将竞价成交价余款</w:t>
      </w:r>
      <w:r>
        <w:rPr>
          <w:rFonts w:hint="eastAsia" w:ascii="仿宋" w:hAnsi="仿宋" w:eastAsia="仿宋" w:cs="仿宋"/>
          <w:color w:val="000000"/>
          <w:kern w:val="0"/>
          <w:sz w:val="30"/>
          <w:szCs w:val="30"/>
          <w:lang w:val="en-US" w:eastAsia="zh-CN"/>
        </w:rPr>
        <w:t>及预交税、费款</w:t>
      </w:r>
      <w:r>
        <w:rPr>
          <w:rFonts w:hint="eastAsia" w:ascii="仿宋" w:hAnsi="仿宋" w:eastAsia="仿宋" w:cs="仿宋"/>
          <w:color w:val="000000"/>
          <w:kern w:val="0"/>
          <w:sz w:val="30"/>
          <w:szCs w:val="30"/>
        </w:rPr>
        <w:t>缴纳完毕，</w:t>
      </w:r>
      <w:r>
        <w:rPr>
          <w:rFonts w:hint="eastAsia" w:ascii="仿宋" w:hAnsi="仿宋" w:eastAsia="仿宋" w:cs="仿宋"/>
          <w:i w:val="0"/>
          <w:iCs w:val="0"/>
          <w:caps w:val="0"/>
          <w:color w:val="000000"/>
          <w:spacing w:val="0"/>
          <w:sz w:val="30"/>
          <w:szCs w:val="30"/>
          <w:shd w:val="clear" w:fill="FFFFFF"/>
          <w:lang w:val="en-US" w:eastAsia="zh-CN"/>
        </w:rPr>
        <w:t>结清全部税、费具备过户条件后，买受人持相关</w:t>
      </w:r>
      <w:r>
        <w:rPr>
          <w:rFonts w:hint="eastAsia" w:ascii="仿宋" w:hAnsi="仿宋" w:eastAsia="仿宋" w:cs="仿宋"/>
          <w:i w:val="0"/>
          <w:iCs w:val="0"/>
          <w:caps w:val="0"/>
          <w:color w:val="000000"/>
          <w:spacing w:val="0"/>
          <w:sz w:val="30"/>
          <w:szCs w:val="30"/>
          <w:shd w:val="clear" w:fill="FFFFFF"/>
        </w:rPr>
        <w:t>付款凭证及身份材料、委托手续等原件到</w:t>
      </w:r>
      <w:r>
        <w:rPr>
          <w:rFonts w:hint="eastAsia" w:ascii="仿宋" w:hAnsi="仿宋" w:eastAsia="仿宋" w:cs="仿宋"/>
          <w:i w:val="0"/>
          <w:iCs w:val="0"/>
          <w:caps w:val="0"/>
          <w:color w:val="000000"/>
          <w:spacing w:val="0"/>
          <w:sz w:val="30"/>
          <w:szCs w:val="30"/>
          <w:shd w:val="clear" w:fill="FFFFFF"/>
          <w:lang w:val="en-US" w:eastAsia="zh-CN"/>
        </w:rPr>
        <w:t>三门峡市天仁房地产开发</w:t>
      </w:r>
      <w:r>
        <w:rPr>
          <w:rFonts w:hint="eastAsia" w:ascii="仿宋" w:hAnsi="仿宋" w:eastAsia="仿宋" w:cs="仿宋"/>
          <w:i w:val="0"/>
          <w:iCs w:val="0"/>
          <w:caps w:val="0"/>
          <w:color w:val="000000"/>
          <w:spacing w:val="0"/>
          <w:sz w:val="30"/>
          <w:szCs w:val="30"/>
          <w:shd w:val="clear" w:fill="FFFFFF"/>
        </w:rPr>
        <w:t>有限公司管理人处（地址：</w:t>
      </w:r>
      <w:r>
        <w:rPr>
          <w:rFonts w:hint="eastAsia" w:ascii="仿宋" w:hAnsi="仿宋" w:eastAsia="仿宋" w:cs="仿宋"/>
          <w:i w:val="0"/>
          <w:iCs w:val="0"/>
          <w:caps w:val="0"/>
          <w:color w:val="000000"/>
          <w:spacing w:val="0"/>
          <w:sz w:val="30"/>
          <w:szCs w:val="30"/>
          <w:shd w:val="clear" w:fill="FFFFFF"/>
          <w:lang w:val="en-US" w:eastAsia="zh-CN"/>
        </w:rPr>
        <w:t>三门峡市甘棠南路与伯阳路交叉口东北角</w:t>
      </w:r>
      <w:r>
        <w:rPr>
          <w:rFonts w:hint="eastAsia" w:ascii="仿宋" w:hAnsi="仿宋" w:eastAsia="仿宋" w:cs="仿宋"/>
          <w:i w:val="0"/>
          <w:iCs w:val="0"/>
          <w:caps w:val="0"/>
          <w:color w:val="000000"/>
          <w:spacing w:val="0"/>
          <w:sz w:val="30"/>
          <w:szCs w:val="30"/>
          <w:shd w:val="clear" w:fill="FFFFFF"/>
        </w:rPr>
        <w:t>）</w:t>
      </w:r>
      <w:r>
        <w:rPr>
          <w:rFonts w:hint="eastAsia" w:ascii="仿宋" w:hAnsi="仿宋" w:eastAsia="仿宋" w:cs="仿宋"/>
          <w:i w:val="0"/>
          <w:iCs w:val="0"/>
          <w:caps w:val="0"/>
          <w:color w:val="000000"/>
          <w:spacing w:val="0"/>
          <w:sz w:val="30"/>
          <w:szCs w:val="30"/>
          <w:highlight w:val="none"/>
          <w:shd w:val="clear" w:fill="FFFFFF"/>
          <w:lang w:val="en-US" w:eastAsia="zh-CN"/>
        </w:rPr>
        <w:t>申请</w:t>
      </w:r>
      <w:r>
        <w:rPr>
          <w:rFonts w:hint="eastAsia" w:ascii="仿宋" w:hAnsi="仿宋" w:eastAsia="仿宋" w:cs="仿宋"/>
          <w:i w:val="0"/>
          <w:iCs w:val="0"/>
          <w:caps w:val="0"/>
          <w:color w:val="000000"/>
          <w:spacing w:val="0"/>
          <w:sz w:val="30"/>
          <w:szCs w:val="30"/>
          <w:highlight w:val="none"/>
          <w:shd w:val="clear" w:fill="FFFFFF"/>
        </w:rPr>
        <w:t>办理交接手续并签署《资产交接协议》</w:t>
      </w:r>
      <w:r>
        <w:rPr>
          <w:rFonts w:hint="eastAsia" w:ascii="仿宋" w:hAnsi="仿宋" w:eastAsia="仿宋" w:cs="仿宋"/>
          <w:i w:val="0"/>
          <w:iCs w:val="0"/>
          <w:caps w:val="0"/>
          <w:color w:val="000000"/>
          <w:spacing w:val="0"/>
          <w:sz w:val="30"/>
          <w:szCs w:val="30"/>
          <w:highlight w:val="none"/>
          <w:shd w:val="clear" w:color="auto" w:fill="auto"/>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44"/>
        <w:textAlignment w:val="auto"/>
        <w:rPr>
          <w:rFonts w:hint="eastAsia" w:ascii="仿宋" w:hAnsi="仿宋" w:eastAsia="仿宋" w:cs="仿宋"/>
          <w:sz w:val="30"/>
          <w:szCs w:val="30"/>
        </w:rPr>
      </w:pPr>
      <w:r>
        <w:rPr>
          <w:rFonts w:hint="eastAsia" w:ascii="仿宋" w:hAnsi="仿宋" w:eastAsia="仿宋" w:cs="仿宋"/>
          <w:i w:val="0"/>
          <w:iCs w:val="0"/>
          <w:caps w:val="0"/>
          <w:color w:val="000000"/>
          <w:spacing w:val="0"/>
          <w:sz w:val="30"/>
          <w:szCs w:val="30"/>
          <w:shd w:val="clear" w:fill="FFFFFF"/>
        </w:rPr>
        <w:t>十</w:t>
      </w:r>
      <w:r>
        <w:rPr>
          <w:rFonts w:hint="eastAsia" w:ascii="仿宋" w:hAnsi="仿宋" w:eastAsia="仿宋" w:cs="仿宋"/>
          <w:i w:val="0"/>
          <w:iCs w:val="0"/>
          <w:caps w:val="0"/>
          <w:color w:val="000000"/>
          <w:spacing w:val="0"/>
          <w:sz w:val="30"/>
          <w:szCs w:val="30"/>
          <w:shd w:val="clear" w:fill="FFFFFF"/>
          <w:lang w:val="en-US" w:eastAsia="zh-CN"/>
        </w:rPr>
        <w:t>二</w:t>
      </w:r>
      <w:r>
        <w:rPr>
          <w:rFonts w:hint="eastAsia" w:ascii="仿宋" w:hAnsi="仿宋" w:eastAsia="仿宋" w:cs="仿宋"/>
          <w:i w:val="0"/>
          <w:iCs w:val="0"/>
          <w:caps w:val="0"/>
          <w:color w:val="000000"/>
          <w:spacing w:val="0"/>
          <w:sz w:val="30"/>
          <w:szCs w:val="30"/>
          <w:shd w:val="clear" w:fill="FFFFFF"/>
        </w:rPr>
        <w:t>、税费承担</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596" w:firstLineChars="200"/>
        <w:jc w:val="both"/>
        <w:textAlignment w:val="auto"/>
        <w:rPr>
          <w:rFonts w:hint="eastAsia" w:ascii="仿宋" w:hAnsi="仿宋" w:eastAsia="仿宋" w:cs="仿宋"/>
          <w:i w:val="0"/>
          <w:iCs w:val="0"/>
          <w:caps w:val="0"/>
          <w:color w:val="000000"/>
          <w:spacing w:val="0"/>
          <w:sz w:val="30"/>
          <w:szCs w:val="30"/>
          <w:shd w:val="clear" w:fill="FFFFFF"/>
          <w:lang w:val="en-US" w:eastAsia="zh-CN"/>
        </w:rPr>
      </w:pPr>
      <w:r>
        <w:rPr>
          <w:rFonts w:hint="eastAsia" w:ascii="仿宋" w:hAnsi="仿宋" w:eastAsia="仿宋" w:cs="仿宋"/>
          <w:i w:val="0"/>
          <w:iCs w:val="0"/>
          <w:caps w:val="0"/>
          <w:color w:val="000000"/>
          <w:spacing w:val="0"/>
          <w:sz w:val="30"/>
          <w:szCs w:val="30"/>
          <w:shd w:val="clear" w:fill="FFFFFF"/>
        </w:rPr>
        <w:t>本次竞价活动计价货币为人民币，竞价时的起拍价、成交价均不含买受人在标的物交割、过户时所发生的全部税</w:t>
      </w:r>
      <w:r>
        <w:rPr>
          <w:rFonts w:hint="eastAsia" w:ascii="仿宋" w:hAnsi="仿宋" w:eastAsia="仿宋" w:cs="仿宋"/>
          <w:i w:val="0"/>
          <w:iCs w:val="0"/>
          <w:caps w:val="0"/>
          <w:color w:val="000000"/>
          <w:spacing w:val="0"/>
          <w:sz w:val="30"/>
          <w:szCs w:val="30"/>
          <w:shd w:val="clear" w:fill="FFFFFF"/>
          <w:lang w:eastAsia="zh-CN"/>
        </w:rPr>
        <w:t>、</w:t>
      </w:r>
      <w:r>
        <w:rPr>
          <w:rFonts w:hint="eastAsia" w:ascii="仿宋" w:hAnsi="仿宋" w:eastAsia="仿宋" w:cs="仿宋"/>
          <w:i w:val="0"/>
          <w:iCs w:val="0"/>
          <w:caps w:val="0"/>
          <w:color w:val="000000"/>
          <w:spacing w:val="0"/>
          <w:sz w:val="30"/>
          <w:szCs w:val="30"/>
          <w:shd w:val="clear" w:fill="FFFFFF"/>
        </w:rPr>
        <w:t>费</w:t>
      </w:r>
      <w:r>
        <w:rPr>
          <w:rFonts w:hint="eastAsia" w:ascii="仿宋" w:hAnsi="仿宋" w:eastAsia="仿宋" w:cs="仿宋"/>
          <w:i w:val="0"/>
          <w:iCs w:val="0"/>
          <w:caps w:val="0"/>
          <w:color w:val="000000"/>
          <w:spacing w:val="0"/>
          <w:sz w:val="30"/>
          <w:szCs w:val="30"/>
          <w:shd w:val="clear" w:fill="FFFFFF"/>
          <w:lang w:val="en-US" w:eastAsia="zh-CN"/>
        </w:rPr>
        <w:t>等</w:t>
      </w:r>
      <w:r>
        <w:rPr>
          <w:rFonts w:hint="eastAsia" w:ascii="仿宋" w:hAnsi="仿宋" w:eastAsia="仿宋" w:cs="仿宋"/>
          <w:i w:val="0"/>
          <w:iCs w:val="0"/>
          <w:caps w:val="0"/>
          <w:color w:val="000000"/>
          <w:spacing w:val="0"/>
          <w:sz w:val="30"/>
          <w:szCs w:val="30"/>
          <w:shd w:val="clear" w:fill="FFFFFF"/>
        </w:rPr>
        <w:t>费用。</w:t>
      </w:r>
      <w:r>
        <w:rPr>
          <w:rFonts w:hint="eastAsia" w:ascii="仿宋" w:hAnsi="仿宋" w:eastAsia="仿宋" w:cs="仿宋"/>
          <w:i w:val="0"/>
          <w:iCs w:val="0"/>
          <w:caps w:val="0"/>
          <w:color w:val="000000"/>
          <w:spacing w:val="0"/>
          <w:sz w:val="30"/>
          <w:szCs w:val="30"/>
          <w:shd w:val="clear" w:fill="FFFFFF"/>
          <w:lang w:val="en-US" w:eastAsia="zh-CN"/>
        </w:rPr>
        <w:t xml:space="preserve">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596" w:firstLineChars="200"/>
        <w:jc w:val="both"/>
        <w:textAlignment w:val="auto"/>
        <w:rPr>
          <w:rFonts w:hint="eastAsia" w:ascii="仿宋" w:hAnsi="仿宋" w:eastAsia="仿宋" w:cs="仿宋"/>
          <w:i w:val="0"/>
          <w:iCs w:val="0"/>
          <w:caps w:val="0"/>
          <w:color w:val="000000"/>
          <w:spacing w:val="0"/>
          <w:sz w:val="30"/>
          <w:szCs w:val="30"/>
          <w:shd w:val="clear" w:fill="FFFFFF"/>
          <w:lang w:val="en-US" w:eastAsia="zh-CN"/>
        </w:rPr>
      </w:pPr>
      <w:r>
        <w:rPr>
          <w:rFonts w:hint="eastAsia" w:ascii="仿宋" w:hAnsi="仿宋" w:eastAsia="仿宋" w:cs="仿宋"/>
          <w:i w:val="0"/>
          <w:iCs w:val="0"/>
          <w:caps w:val="0"/>
          <w:color w:val="000000"/>
          <w:spacing w:val="0"/>
          <w:sz w:val="30"/>
          <w:szCs w:val="30"/>
          <w:shd w:val="clear" w:fill="FFFFFF"/>
          <w:lang w:val="en-US" w:eastAsia="zh-CN"/>
        </w:rPr>
        <w:t>1、本次拍卖为净值拍卖，</w:t>
      </w:r>
      <w:r>
        <w:rPr>
          <w:rFonts w:hint="eastAsia" w:ascii="仿宋" w:hAnsi="仿宋" w:eastAsia="仿宋" w:cs="仿宋"/>
          <w:i w:val="0"/>
          <w:iCs w:val="0"/>
          <w:caps w:val="0"/>
          <w:color w:val="000000"/>
          <w:spacing w:val="0"/>
          <w:sz w:val="30"/>
          <w:szCs w:val="30"/>
          <w:shd w:val="clear" w:fill="FFFFFF"/>
        </w:rPr>
        <w:t>竞价成交时，成交价不包含转让时双方的一切税、费等费用</w:t>
      </w:r>
      <w:r>
        <w:rPr>
          <w:rFonts w:hint="eastAsia" w:ascii="仿宋" w:hAnsi="仿宋" w:eastAsia="仿宋" w:cs="仿宋"/>
          <w:i w:val="0"/>
          <w:iCs w:val="0"/>
          <w:caps w:val="0"/>
          <w:color w:val="000000"/>
          <w:spacing w:val="0"/>
          <w:sz w:val="30"/>
          <w:szCs w:val="30"/>
          <w:shd w:val="clear" w:fill="FFFFFF"/>
          <w:lang w:eastAsia="zh-CN"/>
        </w:rPr>
        <w:t>，</w:t>
      </w:r>
      <w:r>
        <w:rPr>
          <w:rFonts w:hint="eastAsia" w:ascii="仿宋" w:hAnsi="仿宋" w:eastAsia="仿宋" w:cs="仿宋"/>
          <w:i w:val="0"/>
          <w:iCs w:val="0"/>
          <w:caps w:val="0"/>
          <w:color w:val="000000"/>
          <w:spacing w:val="0"/>
          <w:sz w:val="30"/>
          <w:szCs w:val="30"/>
          <w:shd w:val="clear" w:fill="FFFFFF"/>
          <w:lang w:val="en-US" w:eastAsia="zh-CN"/>
        </w:rPr>
        <w:t>也不包含拍卖平台收取的拍卖平台使用费。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20" w:lineRule="exact"/>
        <w:ind w:right="0" w:firstLine="596" w:firstLineChars="200"/>
        <w:jc w:val="both"/>
        <w:textAlignment w:val="auto"/>
        <w:rPr>
          <w:rFonts w:hint="eastAsia" w:ascii="仿宋" w:hAnsi="仿宋" w:eastAsia="仿宋" w:cs="仿宋"/>
          <w:i w:val="0"/>
          <w:iCs w:val="0"/>
          <w:caps w:val="0"/>
          <w:color w:val="000000"/>
          <w:spacing w:val="0"/>
          <w:sz w:val="30"/>
          <w:szCs w:val="30"/>
          <w:shd w:val="clear" w:fill="FFFFFF"/>
          <w:lang w:val="en-US" w:eastAsia="zh-CN"/>
        </w:rPr>
      </w:pPr>
      <w:r>
        <w:rPr>
          <w:rFonts w:hint="eastAsia" w:ascii="仿宋" w:hAnsi="仿宋" w:eastAsia="仿宋" w:cs="仿宋"/>
          <w:i w:val="0"/>
          <w:iCs w:val="0"/>
          <w:caps w:val="0"/>
          <w:color w:val="000000"/>
          <w:spacing w:val="0"/>
          <w:sz w:val="30"/>
          <w:szCs w:val="30"/>
          <w:shd w:val="clear" w:fill="FFFFFF"/>
          <w:lang w:val="en-US" w:eastAsia="zh-CN"/>
        </w:rPr>
        <w:t>2、</w:t>
      </w:r>
      <w:r>
        <w:rPr>
          <w:rFonts w:hint="eastAsia" w:ascii="仿宋" w:hAnsi="仿宋" w:eastAsia="仿宋" w:cs="仿宋"/>
          <w:i w:val="0"/>
          <w:iCs w:val="0"/>
          <w:caps w:val="0"/>
          <w:color w:val="000000"/>
          <w:spacing w:val="0"/>
          <w:sz w:val="30"/>
          <w:szCs w:val="30"/>
          <w:shd w:val="clear" w:fill="FFFFFF"/>
        </w:rPr>
        <w:t>过户时所产生的</w:t>
      </w:r>
      <w:r>
        <w:rPr>
          <w:rFonts w:hint="eastAsia" w:ascii="仿宋" w:hAnsi="仿宋" w:eastAsia="仿宋" w:cs="仿宋"/>
          <w:i w:val="0"/>
          <w:iCs w:val="0"/>
          <w:caps w:val="0"/>
          <w:color w:val="000000"/>
          <w:spacing w:val="0"/>
          <w:sz w:val="30"/>
          <w:szCs w:val="30"/>
          <w:shd w:val="clear" w:fill="FFFFFF"/>
          <w:lang w:val="en-US" w:eastAsia="zh-CN"/>
        </w:rPr>
        <w:t>或者需要交纳的</w:t>
      </w:r>
      <w:r>
        <w:rPr>
          <w:rFonts w:hint="eastAsia" w:ascii="仿宋" w:hAnsi="仿宋" w:eastAsia="仿宋" w:cs="仿宋"/>
          <w:i w:val="0"/>
          <w:iCs w:val="0"/>
          <w:caps w:val="0"/>
          <w:color w:val="000000"/>
          <w:spacing w:val="0"/>
          <w:sz w:val="30"/>
          <w:szCs w:val="30"/>
          <w:shd w:val="clear" w:fill="FFFFFF"/>
        </w:rPr>
        <w:t>转让双方的一切税、费</w:t>
      </w:r>
      <w:r>
        <w:rPr>
          <w:rFonts w:hint="eastAsia" w:ascii="仿宋" w:hAnsi="仿宋" w:eastAsia="仿宋" w:cs="仿宋"/>
          <w:i w:val="0"/>
          <w:iCs w:val="0"/>
          <w:caps w:val="0"/>
          <w:color w:val="000000"/>
          <w:spacing w:val="0"/>
          <w:sz w:val="30"/>
          <w:szCs w:val="30"/>
          <w:shd w:val="clear" w:fill="FFFFFF"/>
          <w:lang w:val="en-US" w:eastAsia="zh-CN"/>
        </w:rPr>
        <w:t>全部由买受人承担。</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20" w:lineRule="exact"/>
        <w:ind w:right="0" w:rightChars="0" w:firstLine="596" w:firstLineChars="200"/>
        <w:jc w:val="both"/>
        <w:textAlignment w:val="auto"/>
        <w:rPr>
          <w:rFonts w:hint="eastAsia" w:ascii="仿宋" w:hAnsi="仿宋" w:eastAsia="仿宋" w:cs="仿宋"/>
          <w:i w:val="0"/>
          <w:iCs w:val="0"/>
          <w:caps w:val="0"/>
          <w:color w:val="000000"/>
          <w:spacing w:val="0"/>
          <w:sz w:val="30"/>
          <w:szCs w:val="30"/>
          <w:shd w:val="clear" w:fill="FFFFFF"/>
        </w:rPr>
      </w:pPr>
      <w:r>
        <w:rPr>
          <w:rFonts w:hint="eastAsia" w:ascii="仿宋" w:hAnsi="仿宋" w:eastAsia="仿宋" w:cs="仿宋"/>
          <w:i w:val="0"/>
          <w:iCs w:val="0"/>
          <w:caps w:val="0"/>
          <w:color w:val="000000"/>
          <w:spacing w:val="0"/>
          <w:sz w:val="30"/>
          <w:szCs w:val="30"/>
          <w:shd w:val="clear" w:fill="FFFFFF"/>
          <w:lang w:val="en-US" w:eastAsia="zh-CN"/>
        </w:rPr>
        <w:t>3、成交价款及预交税、费款到达管理人账户后，由买受人向税务机关申报双方应当交纳的税、费并开具发票，管理人予以配合。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44"/>
        <w:textAlignment w:val="auto"/>
        <w:rPr>
          <w:rFonts w:hint="eastAsia" w:ascii="仿宋" w:hAnsi="仿宋" w:eastAsia="仿宋" w:cs="仿宋"/>
          <w:sz w:val="30"/>
          <w:szCs w:val="30"/>
        </w:rPr>
      </w:pPr>
      <w:r>
        <w:rPr>
          <w:rFonts w:hint="eastAsia" w:ascii="仿宋" w:hAnsi="仿宋" w:eastAsia="仿宋" w:cs="仿宋"/>
          <w:i w:val="0"/>
          <w:iCs w:val="0"/>
          <w:caps w:val="0"/>
          <w:color w:val="000000"/>
          <w:spacing w:val="0"/>
          <w:sz w:val="30"/>
          <w:szCs w:val="30"/>
          <w:shd w:val="clear" w:fill="FFFFFF"/>
        </w:rPr>
        <w:t>十二、买受人及时处理竞价后事宜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44"/>
        <w:textAlignment w:val="auto"/>
        <w:rPr>
          <w:rFonts w:hint="eastAsia" w:ascii="仿宋" w:hAnsi="仿宋" w:eastAsia="仿宋" w:cs="仿宋"/>
          <w:sz w:val="30"/>
          <w:szCs w:val="30"/>
        </w:rPr>
      </w:pPr>
      <w:r>
        <w:rPr>
          <w:rFonts w:hint="eastAsia" w:ascii="仿宋" w:hAnsi="仿宋" w:eastAsia="仿宋" w:cs="仿宋"/>
          <w:i w:val="0"/>
          <w:iCs w:val="0"/>
          <w:caps w:val="0"/>
          <w:color w:val="000000"/>
          <w:spacing w:val="0"/>
          <w:sz w:val="30"/>
          <w:szCs w:val="30"/>
          <w:shd w:val="clear" w:fill="FFFFFF"/>
        </w:rPr>
        <w:t>买受人逾期未支付竞价</w:t>
      </w:r>
      <w:r>
        <w:rPr>
          <w:rFonts w:hint="eastAsia" w:ascii="仿宋" w:hAnsi="仿宋" w:eastAsia="仿宋" w:cs="仿宋"/>
          <w:i w:val="0"/>
          <w:iCs w:val="0"/>
          <w:caps w:val="0"/>
          <w:color w:val="000000"/>
          <w:spacing w:val="0"/>
          <w:sz w:val="30"/>
          <w:szCs w:val="30"/>
          <w:shd w:val="clear" w:fill="FFFFFF"/>
          <w:lang w:val="en-US" w:eastAsia="zh-CN"/>
        </w:rPr>
        <w:t>余</w:t>
      </w:r>
      <w:r>
        <w:rPr>
          <w:rFonts w:hint="eastAsia" w:ascii="仿宋" w:hAnsi="仿宋" w:eastAsia="仿宋" w:cs="仿宋"/>
          <w:i w:val="0"/>
          <w:iCs w:val="0"/>
          <w:caps w:val="0"/>
          <w:color w:val="000000"/>
          <w:spacing w:val="0"/>
          <w:sz w:val="30"/>
          <w:szCs w:val="30"/>
          <w:shd w:val="clear" w:fill="FFFFFF"/>
        </w:rPr>
        <w:t>款</w:t>
      </w:r>
      <w:r>
        <w:rPr>
          <w:rFonts w:hint="eastAsia" w:ascii="仿宋" w:hAnsi="仿宋" w:eastAsia="仿宋" w:cs="仿宋"/>
          <w:i w:val="0"/>
          <w:iCs w:val="0"/>
          <w:caps w:val="0"/>
          <w:color w:val="000000"/>
          <w:spacing w:val="0"/>
          <w:sz w:val="30"/>
          <w:szCs w:val="30"/>
          <w:shd w:val="clear" w:fill="FFFFFF"/>
          <w:lang w:eastAsia="zh-CN"/>
        </w:rPr>
        <w:t>、</w:t>
      </w:r>
      <w:r>
        <w:rPr>
          <w:rFonts w:hint="eastAsia" w:ascii="仿宋" w:hAnsi="仿宋" w:eastAsia="仿宋" w:cs="仿宋"/>
          <w:i w:val="0"/>
          <w:iCs w:val="0"/>
          <w:caps w:val="0"/>
          <w:color w:val="000000"/>
          <w:spacing w:val="0"/>
          <w:sz w:val="30"/>
          <w:szCs w:val="30"/>
          <w:shd w:val="clear" w:fill="FFFFFF"/>
          <w:lang w:val="en-US" w:eastAsia="zh-CN"/>
        </w:rPr>
        <w:t>履约保证金及预交税、费款，</w:t>
      </w:r>
      <w:r>
        <w:rPr>
          <w:rFonts w:hint="eastAsia" w:ascii="仿宋" w:hAnsi="仿宋" w:eastAsia="仿宋" w:cs="仿宋"/>
          <w:i w:val="0"/>
          <w:iCs w:val="0"/>
          <w:caps w:val="0"/>
          <w:color w:val="000000"/>
          <w:spacing w:val="0"/>
          <w:sz w:val="30"/>
          <w:szCs w:val="30"/>
          <w:shd w:val="clear" w:fill="FFFFFF"/>
        </w:rPr>
        <w:t>或</w:t>
      </w:r>
      <w:r>
        <w:rPr>
          <w:rFonts w:hint="eastAsia" w:ascii="仿宋" w:hAnsi="仿宋" w:eastAsia="仿宋" w:cs="仿宋"/>
          <w:i w:val="0"/>
          <w:iCs w:val="0"/>
          <w:caps w:val="0"/>
          <w:color w:val="000000"/>
          <w:spacing w:val="0"/>
          <w:sz w:val="30"/>
          <w:szCs w:val="30"/>
          <w:shd w:val="clear" w:fill="FFFFFF"/>
          <w:lang w:val="en-US" w:eastAsia="zh-CN"/>
        </w:rPr>
        <w:t>拒不</w:t>
      </w:r>
      <w:r>
        <w:rPr>
          <w:rFonts w:hint="eastAsia" w:ascii="仿宋" w:hAnsi="仿宋" w:eastAsia="仿宋" w:cs="仿宋"/>
          <w:i w:val="0"/>
          <w:iCs w:val="0"/>
          <w:caps w:val="0"/>
          <w:color w:val="000000"/>
          <w:spacing w:val="0"/>
          <w:sz w:val="30"/>
          <w:szCs w:val="30"/>
          <w:shd w:val="clear" w:fill="FFFFFF"/>
        </w:rPr>
        <w:t>办理交接手续</w:t>
      </w:r>
      <w:r>
        <w:rPr>
          <w:rFonts w:hint="eastAsia" w:ascii="仿宋" w:hAnsi="仿宋" w:eastAsia="仿宋" w:cs="仿宋"/>
          <w:i w:val="0"/>
          <w:iCs w:val="0"/>
          <w:caps w:val="0"/>
          <w:color w:val="000000"/>
          <w:spacing w:val="0"/>
          <w:sz w:val="30"/>
          <w:szCs w:val="30"/>
          <w:shd w:val="clear" w:fill="FFFFFF"/>
          <w:lang w:val="en-US" w:eastAsia="zh-CN"/>
        </w:rPr>
        <w:t>的，视为</w:t>
      </w:r>
      <w:r>
        <w:rPr>
          <w:rFonts w:hint="eastAsia" w:ascii="仿宋" w:hAnsi="仿宋" w:eastAsia="仿宋" w:cs="仿宋"/>
          <w:i w:val="0"/>
          <w:iCs w:val="0"/>
          <w:caps w:val="0"/>
          <w:color w:val="000000"/>
          <w:spacing w:val="0"/>
          <w:sz w:val="30"/>
          <w:szCs w:val="30"/>
          <w:shd w:val="clear" w:fill="FFFFFF"/>
        </w:rPr>
        <w:t>悔拍行为。买受人悔拍的，管理人可以重新竞价，买受人交纳的保证金不予退还。悔拍后重新竞价的，原买受人不得参加竞价。</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20" w:lineRule="exact"/>
        <w:ind w:right="0" w:rightChars="0" w:firstLine="596" w:firstLineChars="200"/>
        <w:jc w:val="both"/>
        <w:textAlignment w:val="auto"/>
        <w:rPr>
          <w:rFonts w:hint="eastAsia" w:ascii="仿宋" w:hAnsi="仿宋" w:eastAsia="仿宋" w:cs="仿宋"/>
          <w:i w:val="0"/>
          <w:iCs w:val="0"/>
          <w:caps w:val="0"/>
          <w:color w:val="000000"/>
          <w:spacing w:val="0"/>
          <w:sz w:val="30"/>
          <w:szCs w:val="30"/>
          <w:highlight w:val="none"/>
          <w:shd w:val="clear" w:fill="FFFFFF"/>
        </w:rPr>
      </w:pPr>
      <w:r>
        <w:rPr>
          <w:rFonts w:hint="eastAsia" w:ascii="仿宋" w:hAnsi="仿宋" w:eastAsia="仿宋" w:cs="仿宋"/>
          <w:i w:val="0"/>
          <w:iCs w:val="0"/>
          <w:caps w:val="0"/>
          <w:color w:val="000000"/>
          <w:spacing w:val="0"/>
          <w:sz w:val="30"/>
          <w:szCs w:val="30"/>
          <w:shd w:val="clear" w:fill="FFFFFF"/>
        </w:rPr>
        <w:t>买受人付款后应及时提取标的物，并办理交接手续，逾期不办理的，买受人应支付由此产生的费用，并承担本标的物可能发生的损毁、灭失等后果。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44"/>
        <w:textAlignment w:val="auto"/>
        <w:rPr>
          <w:rFonts w:hint="eastAsia" w:ascii="仿宋" w:hAnsi="仿宋" w:eastAsia="仿宋" w:cs="仿宋"/>
          <w:i w:val="0"/>
          <w:iCs w:val="0"/>
          <w:caps w:val="0"/>
          <w:color w:val="000000"/>
          <w:spacing w:val="0"/>
          <w:sz w:val="30"/>
          <w:szCs w:val="30"/>
          <w:highlight w:val="none"/>
          <w:shd w:val="clear" w:fill="FFFFFF"/>
        </w:rPr>
      </w:pPr>
      <w:r>
        <w:rPr>
          <w:rFonts w:hint="eastAsia" w:ascii="仿宋" w:hAnsi="仿宋" w:eastAsia="仿宋" w:cs="仿宋"/>
          <w:i w:val="0"/>
          <w:iCs w:val="0"/>
          <w:caps w:val="0"/>
          <w:color w:val="000000"/>
          <w:spacing w:val="0"/>
          <w:sz w:val="30"/>
          <w:szCs w:val="30"/>
          <w:highlight w:val="none"/>
          <w:shd w:val="clear" w:fill="FFFFFF"/>
        </w:rPr>
        <w:t>十三、参加竞买的人应当遵守</w:t>
      </w:r>
      <w:r>
        <w:rPr>
          <w:rFonts w:hint="eastAsia" w:ascii="仿宋" w:hAnsi="仿宋" w:eastAsia="仿宋" w:cs="仿宋"/>
          <w:i w:val="0"/>
          <w:iCs w:val="0"/>
          <w:caps w:val="0"/>
          <w:color w:val="000000"/>
          <w:spacing w:val="0"/>
          <w:sz w:val="30"/>
          <w:szCs w:val="30"/>
          <w:highlight w:val="none"/>
          <w:shd w:val="clear" w:fill="FFFFFF"/>
          <w:lang w:val="en-US" w:eastAsia="zh-CN"/>
        </w:rPr>
        <w:t>并接受本</w:t>
      </w:r>
      <w:r>
        <w:rPr>
          <w:rFonts w:hint="eastAsia" w:ascii="仿宋" w:hAnsi="仿宋" w:eastAsia="仿宋" w:cs="仿宋"/>
          <w:i w:val="0"/>
          <w:iCs w:val="0"/>
          <w:caps w:val="0"/>
          <w:color w:val="000000"/>
          <w:spacing w:val="0"/>
          <w:sz w:val="30"/>
          <w:szCs w:val="30"/>
          <w:highlight w:val="none"/>
          <w:shd w:val="clear" w:fill="FFFFFF"/>
        </w:rPr>
        <w:t>《竞买须知》</w:t>
      </w:r>
      <w:r>
        <w:rPr>
          <w:rFonts w:hint="eastAsia" w:ascii="仿宋" w:hAnsi="仿宋" w:eastAsia="仿宋" w:cs="仿宋"/>
          <w:i w:val="0"/>
          <w:iCs w:val="0"/>
          <w:caps w:val="0"/>
          <w:color w:val="000000"/>
          <w:spacing w:val="0"/>
          <w:sz w:val="30"/>
          <w:szCs w:val="30"/>
          <w:highlight w:val="none"/>
          <w:shd w:val="clear" w:fill="FFFFFF"/>
          <w:lang w:val="en-US" w:eastAsia="zh-CN"/>
        </w:rPr>
        <w:t>和《竞买公告》</w:t>
      </w:r>
      <w:r>
        <w:rPr>
          <w:rFonts w:hint="eastAsia" w:ascii="仿宋" w:hAnsi="仿宋" w:eastAsia="仿宋" w:cs="仿宋"/>
          <w:i w:val="0"/>
          <w:iCs w:val="0"/>
          <w:caps w:val="0"/>
          <w:color w:val="000000"/>
          <w:spacing w:val="0"/>
          <w:sz w:val="30"/>
          <w:szCs w:val="30"/>
          <w:highlight w:val="none"/>
          <w:shd w:val="clear" w:fill="FFFFFF"/>
        </w:rPr>
        <w:t>的规定</w:t>
      </w:r>
      <w:r>
        <w:rPr>
          <w:rFonts w:hint="eastAsia" w:ascii="仿宋" w:hAnsi="仿宋" w:eastAsia="仿宋" w:cs="仿宋"/>
          <w:i w:val="0"/>
          <w:iCs w:val="0"/>
          <w:caps w:val="0"/>
          <w:color w:val="000000"/>
          <w:spacing w:val="0"/>
          <w:sz w:val="30"/>
          <w:szCs w:val="30"/>
          <w:highlight w:val="none"/>
          <w:shd w:val="clear" w:fill="FFFFFF"/>
          <w:lang w:eastAsia="zh-CN"/>
        </w:rPr>
        <w:t>。</w:t>
      </w:r>
      <w:r>
        <w:rPr>
          <w:rFonts w:hint="eastAsia" w:ascii="仿宋" w:hAnsi="仿宋" w:eastAsia="仿宋" w:cs="仿宋"/>
          <w:i w:val="0"/>
          <w:iCs w:val="0"/>
          <w:caps w:val="0"/>
          <w:color w:val="000000"/>
          <w:spacing w:val="0"/>
          <w:sz w:val="30"/>
          <w:szCs w:val="30"/>
          <w:highlight w:val="none"/>
          <w:shd w:val="clear" w:fill="FFFFFF"/>
        </w:rPr>
        <w:t>不得阻挠其他竞买人竞价，不得操纵、垄断竞价价格，严禁竞买人恶意串标，上述行为一经发现，将取消其竞买资格，并追究相关的法律责任。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44"/>
        <w:textAlignment w:val="auto"/>
        <w:rPr>
          <w:rFonts w:hint="eastAsia" w:ascii="仿宋" w:hAnsi="仿宋" w:eastAsia="仿宋" w:cs="仿宋"/>
          <w:i w:val="0"/>
          <w:iCs w:val="0"/>
          <w:caps w:val="0"/>
          <w:color w:val="000000"/>
          <w:spacing w:val="0"/>
          <w:sz w:val="30"/>
          <w:szCs w:val="30"/>
          <w:highlight w:val="none"/>
          <w:shd w:val="clear" w:fill="FFFFFF"/>
        </w:rPr>
      </w:pPr>
      <w:r>
        <w:rPr>
          <w:rFonts w:hint="eastAsia" w:ascii="仿宋" w:hAnsi="仿宋" w:eastAsia="仿宋" w:cs="仿宋"/>
          <w:i w:val="0"/>
          <w:iCs w:val="0"/>
          <w:caps w:val="0"/>
          <w:color w:val="000000"/>
          <w:spacing w:val="0"/>
          <w:sz w:val="30"/>
          <w:szCs w:val="30"/>
          <w:highlight w:val="none"/>
          <w:shd w:val="clear" w:fill="FFFFFF"/>
        </w:rPr>
        <w:t>十四、根据法律规定，</w:t>
      </w:r>
      <w:r>
        <w:rPr>
          <w:rStyle w:val="10"/>
          <w:rFonts w:hint="eastAsia" w:ascii="仿宋" w:hAnsi="仿宋" w:eastAsia="仿宋" w:cs="仿宋"/>
          <w:b w:val="0"/>
          <w:bCs w:val="0"/>
          <w:i w:val="0"/>
          <w:iCs w:val="0"/>
          <w:caps w:val="0"/>
          <w:color w:val="000000"/>
          <w:spacing w:val="0"/>
          <w:sz w:val="30"/>
          <w:szCs w:val="30"/>
          <w:highlight w:val="none"/>
          <w:shd w:val="clear" w:fill="FFFFFF"/>
        </w:rPr>
        <w:t>破产受理法院与管理人</w:t>
      </w:r>
      <w:r>
        <w:rPr>
          <w:rFonts w:hint="eastAsia" w:ascii="仿宋" w:hAnsi="仿宋" w:eastAsia="仿宋" w:cs="仿宋"/>
          <w:i w:val="0"/>
          <w:iCs w:val="0"/>
          <w:caps w:val="0"/>
          <w:color w:val="000000"/>
          <w:spacing w:val="0"/>
          <w:sz w:val="30"/>
          <w:szCs w:val="30"/>
          <w:highlight w:val="none"/>
          <w:shd w:val="clear" w:fill="FFFFFF"/>
        </w:rPr>
        <w:t>有权在竞价开始前、竞价过程中，中止竞价或撤回竞价。因网络或其他不可抗力导致竞价无法正常进行的，管理人待以上因素消除后视情</w:t>
      </w:r>
      <w:r>
        <w:rPr>
          <w:rFonts w:hint="eastAsia" w:ascii="仿宋" w:hAnsi="仿宋" w:eastAsia="仿宋" w:cs="仿宋"/>
          <w:i w:val="0"/>
          <w:iCs w:val="0"/>
          <w:caps w:val="0"/>
          <w:color w:val="000000"/>
          <w:spacing w:val="0"/>
          <w:sz w:val="30"/>
          <w:szCs w:val="30"/>
          <w:highlight w:val="none"/>
          <w:shd w:val="clear" w:fill="FFFFFF"/>
          <w:lang w:val="en-US" w:eastAsia="zh-CN"/>
        </w:rPr>
        <w:t>况</w:t>
      </w:r>
      <w:r>
        <w:rPr>
          <w:rFonts w:hint="eastAsia" w:ascii="仿宋" w:hAnsi="仿宋" w:eastAsia="仿宋" w:cs="仿宋"/>
          <w:i w:val="0"/>
          <w:iCs w:val="0"/>
          <w:caps w:val="0"/>
          <w:color w:val="000000"/>
          <w:spacing w:val="0"/>
          <w:sz w:val="30"/>
          <w:szCs w:val="30"/>
          <w:highlight w:val="none"/>
          <w:shd w:val="clear" w:fill="FFFFFF"/>
        </w:rPr>
        <w:t>决定重新竞价，并不承担因此造成的损失。</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44"/>
        <w:textAlignment w:val="auto"/>
        <w:rPr>
          <w:rFonts w:hint="default" w:ascii="仿宋" w:hAnsi="仿宋" w:eastAsia="仿宋" w:cs="仿宋"/>
          <w:sz w:val="30"/>
          <w:szCs w:val="30"/>
          <w:highlight w:val="none"/>
          <w:lang w:val="en-US" w:eastAsia="zh-CN"/>
        </w:rPr>
      </w:pPr>
      <w:r>
        <w:rPr>
          <w:rFonts w:hint="eastAsia" w:ascii="仿宋" w:hAnsi="仿宋" w:eastAsia="仿宋" w:cs="仿宋"/>
          <w:i w:val="0"/>
          <w:iCs w:val="0"/>
          <w:caps w:val="0"/>
          <w:color w:val="000000"/>
          <w:spacing w:val="0"/>
          <w:sz w:val="30"/>
          <w:szCs w:val="30"/>
          <w:highlight w:val="none"/>
          <w:shd w:val="clear" w:fill="FFFFFF"/>
        </w:rPr>
        <w:t>十五、为便于买受人及时收到相关的法律文书及通知，竞买人在竞</w:t>
      </w:r>
      <w:r>
        <w:rPr>
          <w:rFonts w:hint="eastAsia" w:ascii="仿宋" w:hAnsi="仿宋" w:eastAsia="仿宋" w:cs="仿宋"/>
          <w:i w:val="0"/>
          <w:iCs w:val="0"/>
          <w:caps w:val="0"/>
          <w:color w:val="auto"/>
          <w:spacing w:val="0"/>
          <w:sz w:val="30"/>
          <w:szCs w:val="30"/>
          <w:highlight w:val="none"/>
          <w:shd w:val="clear" w:fill="FFFFFF"/>
          <w:lang w:val="en-US" w:eastAsia="zh-CN"/>
        </w:rPr>
        <w:t>价前应如实向</w:t>
      </w:r>
      <w:r>
        <w:rPr>
          <w:rFonts w:hint="eastAsia" w:ascii="仿宋" w:hAnsi="仿宋" w:eastAsia="仿宋" w:cs="仿宋"/>
          <w:i w:val="0"/>
          <w:iCs w:val="0"/>
          <w:caps w:val="0"/>
          <w:color w:val="auto"/>
          <w:spacing w:val="0"/>
          <w:sz w:val="30"/>
          <w:szCs w:val="30"/>
          <w:highlight w:val="none"/>
          <w:shd w:val="clear" w:fill="FFFFFF"/>
        </w:rPr>
        <w:t>淘宝网阿里拍卖破产强清平台</w:t>
      </w:r>
      <w:r>
        <w:rPr>
          <w:rFonts w:hint="eastAsia" w:ascii="仿宋" w:hAnsi="仿宋" w:eastAsia="仿宋" w:cs="仿宋"/>
          <w:i w:val="0"/>
          <w:iCs w:val="0"/>
          <w:caps w:val="0"/>
          <w:color w:val="000000"/>
          <w:spacing w:val="0"/>
          <w:sz w:val="30"/>
          <w:szCs w:val="30"/>
          <w:highlight w:val="none"/>
          <w:shd w:val="clear" w:fill="FFFFFF"/>
        </w:rPr>
        <w:t>提供确切的送达地址</w:t>
      </w:r>
      <w:r>
        <w:rPr>
          <w:rFonts w:hint="eastAsia" w:ascii="仿宋" w:hAnsi="仿宋" w:eastAsia="仿宋" w:cs="仿宋"/>
          <w:i w:val="0"/>
          <w:iCs w:val="0"/>
          <w:caps w:val="0"/>
          <w:color w:val="000000"/>
          <w:spacing w:val="0"/>
          <w:sz w:val="30"/>
          <w:szCs w:val="30"/>
          <w:highlight w:val="none"/>
          <w:shd w:val="clear" w:fill="FFFFFF"/>
          <w:lang w:eastAsia="zh-CN"/>
        </w:rPr>
        <w:t>、</w:t>
      </w:r>
      <w:r>
        <w:rPr>
          <w:rFonts w:hint="eastAsia" w:ascii="仿宋" w:hAnsi="仿宋" w:eastAsia="仿宋" w:cs="仿宋"/>
          <w:i w:val="0"/>
          <w:iCs w:val="0"/>
          <w:caps w:val="0"/>
          <w:color w:val="000000"/>
          <w:spacing w:val="0"/>
          <w:sz w:val="30"/>
          <w:szCs w:val="30"/>
          <w:highlight w:val="none"/>
          <w:shd w:val="clear" w:fill="FFFFFF"/>
          <w:lang w:val="en-US" w:eastAsia="zh-CN"/>
        </w:rPr>
        <w:t>联系方式和联系人，</w:t>
      </w:r>
      <w:r>
        <w:rPr>
          <w:rFonts w:hint="eastAsia" w:ascii="仿宋" w:hAnsi="仿宋" w:eastAsia="仿宋" w:cs="仿宋"/>
          <w:i w:val="0"/>
          <w:iCs w:val="0"/>
          <w:caps w:val="0"/>
          <w:color w:val="000000"/>
          <w:spacing w:val="0"/>
          <w:sz w:val="30"/>
          <w:szCs w:val="30"/>
          <w:highlight w:val="none"/>
          <w:shd w:val="clear" w:fill="FFFFFF"/>
        </w:rPr>
        <w:t>或者主动与管理人联系</w:t>
      </w:r>
      <w:r>
        <w:rPr>
          <w:rFonts w:hint="eastAsia" w:ascii="仿宋" w:hAnsi="仿宋" w:eastAsia="仿宋" w:cs="仿宋"/>
          <w:i w:val="0"/>
          <w:iCs w:val="0"/>
          <w:caps w:val="0"/>
          <w:color w:val="000000"/>
          <w:spacing w:val="0"/>
          <w:sz w:val="30"/>
          <w:szCs w:val="30"/>
          <w:highlight w:val="none"/>
          <w:shd w:val="clear" w:fill="FFFFFF"/>
          <w:lang w:val="en-US" w:eastAsia="zh-CN"/>
        </w:rPr>
        <w:t>并提供给管理人</w:t>
      </w:r>
      <w:r>
        <w:rPr>
          <w:rFonts w:hint="eastAsia" w:ascii="仿宋" w:hAnsi="仿宋" w:eastAsia="仿宋" w:cs="仿宋"/>
          <w:i w:val="0"/>
          <w:iCs w:val="0"/>
          <w:caps w:val="0"/>
          <w:color w:val="000000"/>
          <w:spacing w:val="0"/>
          <w:sz w:val="30"/>
          <w:szCs w:val="30"/>
          <w:highlight w:val="none"/>
          <w:shd w:val="clear" w:fill="FFFFFF"/>
        </w:rPr>
        <w:t>。如需更改地址，买受人应及时与管理人联系确认更改。因提供的送达地址不确切，或未及时告知变更地址，导致有关法律文书及通知无法送达的，由竞买人自行承担由此可能产生的法律后果。</w:t>
      </w:r>
      <w:r>
        <w:rPr>
          <w:rFonts w:hint="eastAsia" w:ascii="仿宋" w:hAnsi="仿宋" w:eastAsia="仿宋" w:cs="仿宋"/>
          <w:i w:val="0"/>
          <w:iCs w:val="0"/>
          <w:caps w:val="0"/>
          <w:color w:val="000000"/>
          <w:spacing w:val="0"/>
          <w:sz w:val="30"/>
          <w:szCs w:val="30"/>
          <w:highlight w:val="none"/>
          <w:shd w:val="clear" w:fill="FFFFFF"/>
          <w:lang w:val="en-US" w:eastAsia="zh-CN"/>
        </w:rPr>
        <w:t>提供给拍卖平台的联系地址及方式同样适用于管理人对竞买人的通知使用。</w:t>
      </w:r>
    </w:p>
    <w:p>
      <w:pPr>
        <w:pStyle w:val="7"/>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44"/>
        <w:textAlignment w:val="auto"/>
        <w:rPr>
          <w:rFonts w:hint="eastAsia" w:ascii="仿宋" w:hAnsi="仿宋" w:eastAsia="仿宋" w:cs="仿宋"/>
          <w:i w:val="0"/>
          <w:iCs w:val="0"/>
          <w:caps w:val="0"/>
          <w:color w:val="auto"/>
          <w:spacing w:val="0"/>
          <w:sz w:val="30"/>
          <w:szCs w:val="30"/>
          <w:highlight w:val="none"/>
          <w:shd w:val="clear" w:fill="FFFFFF"/>
          <w:lang w:val="en-US" w:eastAsia="zh-CN"/>
        </w:rPr>
      </w:pPr>
      <w:r>
        <w:rPr>
          <w:rFonts w:hint="eastAsia" w:ascii="仿宋" w:hAnsi="仿宋" w:eastAsia="仿宋" w:cs="仿宋"/>
          <w:b/>
          <w:bCs/>
          <w:i w:val="0"/>
          <w:iCs w:val="0"/>
          <w:caps w:val="0"/>
          <w:color w:val="auto"/>
          <w:spacing w:val="0"/>
          <w:sz w:val="30"/>
          <w:szCs w:val="30"/>
          <w:highlight w:val="none"/>
          <w:shd w:val="clear" w:fill="FFFFFF"/>
        </w:rPr>
        <w:t>竞买人在竞价前请务必仔细阅读</w:t>
      </w:r>
      <w:r>
        <w:rPr>
          <w:rFonts w:hint="eastAsia" w:ascii="仿宋" w:hAnsi="仿宋" w:eastAsia="仿宋" w:cs="仿宋"/>
          <w:b/>
          <w:bCs/>
          <w:i w:val="0"/>
          <w:iCs w:val="0"/>
          <w:caps w:val="0"/>
          <w:color w:val="auto"/>
          <w:spacing w:val="0"/>
          <w:sz w:val="30"/>
          <w:szCs w:val="30"/>
          <w:highlight w:val="none"/>
          <w:shd w:val="clear" w:fill="FFFFFF"/>
          <w:lang w:val="en-US" w:eastAsia="zh-CN"/>
        </w:rPr>
        <w:t>竞买</w:t>
      </w:r>
      <w:r>
        <w:rPr>
          <w:rFonts w:hint="eastAsia" w:ascii="仿宋" w:hAnsi="仿宋" w:eastAsia="仿宋" w:cs="仿宋"/>
          <w:b/>
          <w:bCs/>
          <w:i w:val="0"/>
          <w:iCs w:val="0"/>
          <w:caps w:val="0"/>
          <w:color w:val="auto"/>
          <w:spacing w:val="0"/>
          <w:sz w:val="30"/>
          <w:szCs w:val="30"/>
          <w:highlight w:val="none"/>
          <w:shd w:val="clear" w:fill="FFFFFF"/>
        </w:rPr>
        <w:t>公告、</w:t>
      </w:r>
      <w:r>
        <w:rPr>
          <w:rFonts w:hint="eastAsia" w:ascii="仿宋" w:hAnsi="仿宋" w:eastAsia="仿宋" w:cs="仿宋"/>
          <w:b/>
          <w:bCs/>
          <w:i w:val="0"/>
          <w:iCs w:val="0"/>
          <w:caps w:val="0"/>
          <w:color w:val="auto"/>
          <w:spacing w:val="0"/>
          <w:sz w:val="30"/>
          <w:szCs w:val="30"/>
          <w:highlight w:val="none"/>
          <w:shd w:val="clear" w:fill="FFFFFF"/>
          <w:lang w:val="en-US" w:eastAsia="zh-CN"/>
        </w:rPr>
        <w:t>竞买</w:t>
      </w:r>
      <w:r>
        <w:rPr>
          <w:rFonts w:hint="eastAsia" w:ascii="仿宋" w:hAnsi="仿宋" w:eastAsia="仿宋" w:cs="仿宋"/>
          <w:b/>
          <w:bCs/>
          <w:i w:val="0"/>
          <w:iCs w:val="0"/>
          <w:caps w:val="0"/>
          <w:color w:val="auto"/>
          <w:spacing w:val="0"/>
          <w:sz w:val="30"/>
          <w:szCs w:val="30"/>
          <w:highlight w:val="none"/>
          <w:shd w:val="clear" w:fill="FFFFFF"/>
        </w:rPr>
        <w:t>须知、标的详情</w:t>
      </w:r>
      <w:r>
        <w:rPr>
          <w:rFonts w:hint="eastAsia" w:ascii="仿宋" w:hAnsi="仿宋" w:eastAsia="仿宋" w:cs="仿宋"/>
          <w:b/>
          <w:bCs/>
          <w:i w:val="0"/>
          <w:iCs w:val="0"/>
          <w:caps w:val="0"/>
          <w:color w:val="auto"/>
          <w:spacing w:val="0"/>
          <w:sz w:val="30"/>
          <w:szCs w:val="30"/>
          <w:highlight w:val="none"/>
          <w:shd w:val="clear" w:fill="FFFFFF"/>
          <w:lang w:val="en-US" w:eastAsia="zh-CN"/>
        </w:rPr>
        <w:t>等，在理解并能完全接受和履行后再予报名。</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00"/>
        <w:textAlignment w:val="auto"/>
        <w:rPr>
          <w:rFonts w:hint="eastAsia" w:ascii="仿宋" w:hAnsi="仿宋" w:eastAsia="仿宋" w:cs="仿宋"/>
          <w:i w:val="0"/>
          <w:iCs w:val="0"/>
          <w:caps w:val="0"/>
          <w:color w:val="auto"/>
          <w:spacing w:val="0"/>
          <w:sz w:val="30"/>
          <w:szCs w:val="30"/>
          <w:highlight w:val="none"/>
          <w:shd w:val="clear" w:fill="FFFFFF"/>
          <w:lang w:val="en-US" w:eastAsia="zh-CN"/>
        </w:rPr>
      </w:pPr>
      <w:r>
        <w:rPr>
          <w:rFonts w:hint="eastAsia" w:ascii="仿宋" w:hAnsi="仿宋" w:eastAsia="仿宋" w:cs="仿宋"/>
          <w:i w:val="0"/>
          <w:iCs w:val="0"/>
          <w:caps w:val="0"/>
          <w:color w:val="auto"/>
          <w:spacing w:val="0"/>
          <w:sz w:val="30"/>
          <w:szCs w:val="30"/>
          <w:highlight w:val="none"/>
          <w:shd w:val="clear" w:fill="FFFFFF"/>
          <w:lang w:val="en-US" w:eastAsia="zh-CN"/>
        </w:rPr>
        <w:t>本竞买须知及竞买公告或其他相关拍卖材料中的“竞买人”、“买受人”为同一人，只是报名参加本次拍卖的人的不同时间的不同称呼。无论是表述为“竞买人”还是“买受人”，均指报名参加拍卖的人或报名参加拍卖最终成交的人。</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00"/>
        <w:textAlignment w:val="auto"/>
        <w:rPr>
          <w:rFonts w:hint="default" w:ascii="仿宋" w:hAnsi="仿宋" w:eastAsia="仿宋" w:cs="仿宋"/>
          <w:b/>
          <w:bCs/>
          <w:i w:val="0"/>
          <w:iCs w:val="0"/>
          <w:caps w:val="0"/>
          <w:color w:val="auto"/>
          <w:spacing w:val="0"/>
          <w:sz w:val="30"/>
          <w:szCs w:val="30"/>
          <w:highlight w:val="none"/>
          <w:shd w:val="clear" w:fill="FFFFFF"/>
          <w:lang w:val="en-US" w:eastAsia="zh-CN"/>
        </w:rPr>
      </w:pPr>
      <w:r>
        <w:rPr>
          <w:rFonts w:hint="eastAsia" w:ascii="仿宋" w:hAnsi="仿宋" w:eastAsia="仿宋" w:cs="仿宋"/>
          <w:b/>
          <w:bCs/>
          <w:i w:val="0"/>
          <w:iCs w:val="0"/>
          <w:caps w:val="0"/>
          <w:color w:val="auto"/>
          <w:spacing w:val="0"/>
          <w:sz w:val="30"/>
          <w:szCs w:val="30"/>
          <w:highlight w:val="none"/>
          <w:shd w:val="clear" w:fill="FFFFFF"/>
          <w:lang w:val="en-US" w:eastAsia="zh-CN"/>
        </w:rPr>
        <w:t>特别提示：由于本次拍卖是破产清算案件中的破产财产拍卖，故本《竞买须知》和《竞买公告》中的关于买受人的责任、风险的条款和管理人及辅拍机构的免责条款，以及此类案件拍卖中普遍存在风险，无论是否加黑或单独提示，均视为在拍卖前已经明确告知了买受人，是买受人在竞价前已经知悉、理解、能接受、无异议的情况下才参与的竞价。不能在成交后再以此为由主张拍卖无效或减少成交价款，也不能向管理人、辅拍机构主张任何权利。</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596" w:firstLineChars="200"/>
        <w:textAlignment w:val="auto"/>
        <w:rPr>
          <w:rFonts w:hint="eastAsia" w:ascii="仿宋" w:hAnsi="仿宋" w:eastAsia="仿宋" w:cs="仿宋"/>
          <w:color w:val="auto"/>
          <w:sz w:val="30"/>
          <w:szCs w:val="30"/>
          <w:highlight w:val="none"/>
        </w:rPr>
      </w:pPr>
      <w:r>
        <w:rPr>
          <w:rFonts w:hint="eastAsia" w:ascii="仿宋" w:hAnsi="仿宋" w:eastAsia="仿宋" w:cs="仿宋"/>
          <w:i w:val="0"/>
          <w:iCs w:val="0"/>
          <w:caps w:val="0"/>
          <w:color w:val="auto"/>
          <w:spacing w:val="0"/>
          <w:sz w:val="30"/>
          <w:szCs w:val="30"/>
          <w:highlight w:val="none"/>
          <w:shd w:val="clear" w:fill="FFFFFF"/>
        </w:rPr>
        <w:t>凡发现竞价中有违规行为，可如实举报。破产案件监督单位：</w:t>
      </w:r>
      <w:r>
        <w:rPr>
          <w:rFonts w:hint="eastAsia" w:ascii="仿宋" w:hAnsi="仿宋" w:eastAsia="仿宋" w:cs="仿宋"/>
          <w:i w:val="0"/>
          <w:iCs w:val="0"/>
          <w:caps w:val="0"/>
          <w:color w:val="auto"/>
          <w:spacing w:val="0"/>
          <w:sz w:val="30"/>
          <w:szCs w:val="30"/>
          <w:highlight w:val="none"/>
          <w:shd w:val="clear" w:fill="FFFFFF"/>
          <w:lang w:val="en-US" w:eastAsia="zh-CN"/>
        </w:rPr>
        <w:t>河南省三门峡市中级</w:t>
      </w:r>
      <w:r>
        <w:rPr>
          <w:rFonts w:hint="eastAsia" w:ascii="仿宋" w:hAnsi="仿宋" w:eastAsia="仿宋" w:cs="仿宋"/>
          <w:i w:val="0"/>
          <w:iCs w:val="0"/>
          <w:caps w:val="0"/>
          <w:color w:val="auto"/>
          <w:spacing w:val="0"/>
          <w:sz w:val="30"/>
          <w:szCs w:val="30"/>
          <w:highlight w:val="none"/>
          <w:shd w:val="clear" w:fill="FFFFFF"/>
        </w:rPr>
        <w:t>人民法院。</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44"/>
        <w:textAlignment w:val="auto"/>
        <w:rPr>
          <w:rFonts w:hint="eastAsia" w:ascii="仿宋" w:hAnsi="仿宋" w:eastAsia="仿宋" w:cs="仿宋"/>
          <w:i w:val="0"/>
          <w:iCs w:val="0"/>
          <w:caps w:val="0"/>
          <w:color w:val="auto"/>
          <w:spacing w:val="0"/>
          <w:sz w:val="30"/>
          <w:szCs w:val="30"/>
          <w:highlight w:val="none"/>
          <w:shd w:val="clear" w:fill="FFFFFF"/>
          <w:lang w:val="en-US" w:eastAsia="zh-CN"/>
        </w:rPr>
      </w:pPr>
      <w:r>
        <w:rPr>
          <w:rFonts w:hint="eastAsia" w:ascii="仿宋" w:hAnsi="仿宋" w:eastAsia="仿宋" w:cs="仿宋"/>
          <w:i w:val="0"/>
          <w:iCs w:val="0"/>
          <w:caps w:val="0"/>
          <w:color w:val="auto"/>
          <w:spacing w:val="0"/>
          <w:sz w:val="30"/>
          <w:szCs w:val="30"/>
          <w:highlight w:val="none"/>
          <w:shd w:val="clear" w:fill="FFFFFF"/>
          <w:lang w:val="en-US" w:eastAsia="zh-CN"/>
        </w:rPr>
        <w:t>咨询电话（工作时间）：18939084270（单）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44"/>
        <w:textAlignment w:val="auto"/>
        <w:rPr>
          <w:rFonts w:hint="eastAsia" w:ascii="仿宋" w:hAnsi="仿宋" w:eastAsia="仿宋" w:cs="仿宋"/>
          <w:i w:val="0"/>
          <w:iCs w:val="0"/>
          <w:caps w:val="0"/>
          <w:color w:val="auto"/>
          <w:spacing w:val="0"/>
          <w:sz w:val="30"/>
          <w:szCs w:val="30"/>
          <w:highlight w:val="none"/>
          <w:shd w:val="clear" w:fill="FFFFFF"/>
          <w:lang w:val="en-US" w:eastAsia="zh-CN"/>
        </w:rPr>
      </w:pPr>
      <w:r>
        <w:rPr>
          <w:rFonts w:hint="eastAsia" w:ascii="仿宋" w:hAnsi="仿宋" w:eastAsia="仿宋" w:cs="仿宋"/>
          <w:i w:val="0"/>
          <w:iCs w:val="0"/>
          <w:caps w:val="0"/>
          <w:color w:val="auto"/>
          <w:spacing w:val="0"/>
          <w:sz w:val="30"/>
          <w:szCs w:val="30"/>
          <w:highlight w:val="none"/>
          <w:shd w:val="clear" w:fill="FFFFFF"/>
          <w:lang w:val="en-US" w:eastAsia="zh-CN"/>
        </w:rPr>
        <w:t>法院监督电话：0398-2967669</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44"/>
        <w:textAlignment w:val="auto"/>
        <w:rPr>
          <w:rFonts w:hint="eastAsia" w:ascii="仿宋" w:hAnsi="仿宋" w:eastAsia="仿宋" w:cs="仿宋"/>
          <w:i w:val="0"/>
          <w:iCs w:val="0"/>
          <w:caps w:val="0"/>
          <w:color w:val="auto"/>
          <w:spacing w:val="0"/>
          <w:sz w:val="30"/>
          <w:szCs w:val="30"/>
          <w:highlight w:val="none"/>
          <w:shd w:val="clear" w:fill="FFFFFF"/>
          <w:lang w:val="en-US" w:eastAsia="zh-CN"/>
        </w:rPr>
      </w:pPr>
      <w:r>
        <w:rPr>
          <w:rFonts w:hint="eastAsia" w:ascii="仿宋" w:hAnsi="仿宋" w:eastAsia="仿宋" w:cs="仿宋"/>
          <w:i w:val="0"/>
          <w:iCs w:val="0"/>
          <w:caps w:val="0"/>
          <w:color w:val="auto"/>
          <w:spacing w:val="0"/>
          <w:sz w:val="30"/>
          <w:szCs w:val="30"/>
          <w:highlight w:val="none"/>
          <w:shd w:val="clear" w:fill="FFFFFF"/>
          <w:lang w:val="en-US" w:eastAsia="zh-CN"/>
        </w:rPr>
        <w:t>淘宝技术咨询：400-822-2870</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44"/>
        <w:textAlignment w:val="auto"/>
        <w:rPr>
          <w:rFonts w:hint="eastAsia" w:ascii="仿宋" w:hAnsi="仿宋" w:eastAsia="仿宋" w:cs="仿宋"/>
          <w:i w:val="0"/>
          <w:iCs w:val="0"/>
          <w:caps w:val="0"/>
          <w:color w:val="auto"/>
          <w:spacing w:val="0"/>
          <w:sz w:val="30"/>
          <w:szCs w:val="30"/>
          <w:highlight w:val="none"/>
          <w:shd w:val="clear" w:fill="FFFFFF"/>
          <w:lang w:val="en-US"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20" w:lineRule="exact"/>
        <w:ind w:left="0" w:right="0" w:firstLine="3278" w:firstLineChars="1100"/>
        <w:jc w:val="left"/>
        <w:textAlignment w:val="auto"/>
        <w:rPr>
          <w:rFonts w:hint="eastAsia" w:ascii="仿宋" w:hAnsi="仿宋" w:eastAsia="仿宋" w:cs="仿宋"/>
          <w:sz w:val="30"/>
          <w:szCs w:val="30"/>
        </w:rPr>
      </w:pPr>
      <w:r>
        <w:rPr>
          <w:rFonts w:hint="eastAsia" w:ascii="仿宋" w:hAnsi="仿宋" w:eastAsia="仿宋" w:cs="仿宋"/>
          <w:i w:val="0"/>
          <w:iCs w:val="0"/>
          <w:caps w:val="0"/>
          <w:color w:val="000000"/>
          <w:spacing w:val="0"/>
          <w:sz w:val="30"/>
          <w:szCs w:val="30"/>
          <w:shd w:val="clear" w:fill="FFFFFF"/>
          <w:lang w:val="en-US" w:eastAsia="zh-CN"/>
        </w:rPr>
        <w:t>三门峡市天仁房地产开发有限公司</w:t>
      </w:r>
      <w:r>
        <w:rPr>
          <w:rFonts w:hint="eastAsia" w:ascii="仿宋" w:hAnsi="仿宋" w:eastAsia="仿宋" w:cs="仿宋"/>
          <w:i w:val="0"/>
          <w:iCs w:val="0"/>
          <w:caps w:val="0"/>
          <w:color w:val="000000"/>
          <w:spacing w:val="0"/>
          <w:sz w:val="30"/>
          <w:szCs w:val="30"/>
          <w:shd w:val="clear" w:fill="FFFFFF"/>
        </w:rPr>
        <w:t>管理人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20" w:lineRule="exact"/>
        <w:ind w:left="0" w:right="0" w:firstLine="5364" w:firstLineChars="1800"/>
        <w:jc w:val="left"/>
        <w:textAlignment w:val="auto"/>
        <w:rPr>
          <w:rFonts w:hint="eastAsia" w:ascii="仿宋" w:hAnsi="仿宋" w:eastAsia="仿宋" w:cs="仿宋"/>
          <w:sz w:val="30"/>
          <w:szCs w:val="30"/>
          <w:highlight w:val="none"/>
        </w:rPr>
      </w:pPr>
      <w:r>
        <w:rPr>
          <w:rFonts w:hint="eastAsia" w:ascii="仿宋" w:hAnsi="仿宋" w:eastAsia="仿宋" w:cs="仿宋"/>
          <w:i w:val="0"/>
          <w:iCs w:val="0"/>
          <w:caps w:val="0"/>
          <w:color w:val="000000"/>
          <w:spacing w:val="0"/>
          <w:sz w:val="30"/>
          <w:szCs w:val="30"/>
          <w:highlight w:val="none"/>
          <w:shd w:val="clear" w:fill="FFFFFF"/>
        </w:rPr>
        <w:t>二〇二二年</w:t>
      </w:r>
      <w:r>
        <w:rPr>
          <w:rFonts w:hint="eastAsia" w:ascii="仿宋" w:hAnsi="仿宋" w:eastAsia="仿宋" w:cs="仿宋"/>
          <w:i w:val="0"/>
          <w:iCs w:val="0"/>
          <w:caps w:val="0"/>
          <w:color w:val="000000"/>
          <w:spacing w:val="0"/>
          <w:sz w:val="30"/>
          <w:szCs w:val="30"/>
          <w:highlight w:val="none"/>
          <w:shd w:val="clear" w:fill="FFFFFF"/>
          <w:lang w:val="en-US" w:eastAsia="zh-CN"/>
        </w:rPr>
        <w:t>十一</w:t>
      </w:r>
      <w:r>
        <w:rPr>
          <w:rFonts w:hint="eastAsia" w:ascii="仿宋" w:hAnsi="仿宋" w:eastAsia="仿宋" w:cs="仿宋"/>
          <w:i w:val="0"/>
          <w:iCs w:val="0"/>
          <w:caps w:val="0"/>
          <w:color w:val="000000"/>
          <w:spacing w:val="0"/>
          <w:sz w:val="30"/>
          <w:szCs w:val="30"/>
          <w:highlight w:val="none"/>
          <w:shd w:val="clear" w:fill="FFFFFF"/>
        </w:rPr>
        <w:t>月</w:t>
      </w:r>
      <w:r>
        <w:rPr>
          <w:rFonts w:hint="eastAsia" w:ascii="仿宋" w:hAnsi="仿宋" w:eastAsia="仿宋" w:cs="仿宋"/>
          <w:i w:val="0"/>
          <w:iCs w:val="0"/>
          <w:caps w:val="0"/>
          <w:color w:val="000000"/>
          <w:spacing w:val="0"/>
          <w:sz w:val="30"/>
          <w:szCs w:val="30"/>
          <w:highlight w:val="none"/>
          <w:shd w:val="clear" w:fill="FFFFFF"/>
          <w:lang w:val="en-US" w:eastAsia="zh-CN"/>
        </w:rPr>
        <w:t>二十三</w:t>
      </w:r>
      <w:r>
        <w:rPr>
          <w:rFonts w:hint="eastAsia" w:ascii="仿宋" w:hAnsi="仿宋" w:eastAsia="仿宋" w:cs="仿宋"/>
          <w:i w:val="0"/>
          <w:iCs w:val="0"/>
          <w:caps w:val="0"/>
          <w:color w:val="000000"/>
          <w:spacing w:val="0"/>
          <w:sz w:val="30"/>
          <w:szCs w:val="30"/>
          <w:highlight w:val="none"/>
          <w:shd w:val="clear" w:fill="FFFFFF"/>
        </w:rPr>
        <w:t>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44"/>
        <w:textAlignment w:val="auto"/>
        <w:rPr>
          <w:rFonts w:hint="eastAsia" w:ascii="仿宋" w:hAnsi="仿宋" w:eastAsia="仿宋" w:cs="仿宋"/>
          <w:i w:val="0"/>
          <w:iCs w:val="0"/>
          <w:caps w:val="0"/>
          <w:color w:val="auto"/>
          <w:spacing w:val="0"/>
          <w:sz w:val="30"/>
          <w:szCs w:val="30"/>
          <w:highlight w:val="none"/>
          <w:shd w:val="clear" w:fill="FFFFFF"/>
          <w:lang w:val="en-US" w:eastAsia="zh-CN"/>
        </w:rPr>
      </w:pPr>
      <w:bookmarkStart w:id="0" w:name="_GoBack"/>
      <w:bookmarkEnd w:id="0"/>
    </w:p>
    <w:sectPr>
      <w:footerReference r:id="rId3" w:type="default"/>
      <w:pgSz w:w="11906" w:h="16838"/>
      <w:pgMar w:top="1157" w:right="1123" w:bottom="1157" w:left="1633" w:header="851" w:footer="992" w:gutter="0"/>
      <w:cols w:space="0" w:num="1"/>
      <w:rtlGutter w:val="0"/>
      <w:docGrid w:type="linesAndChars" w:linePitch="312" w:charSpace="-4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28F192"/>
    <w:multiLevelType w:val="singleLevel"/>
    <w:tmpl w:val="B928F192"/>
    <w:lvl w:ilvl="0" w:tentative="0">
      <w:start w:val="7"/>
      <w:numFmt w:val="chineseCounting"/>
      <w:suff w:val="nothing"/>
      <w:lvlText w:val="%1、"/>
      <w:lvlJc w:val="left"/>
      <w:rPr>
        <w:rFonts w:hint="eastAsia"/>
      </w:rPr>
    </w:lvl>
  </w:abstractNum>
  <w:abstractNum w:abstractNumId="1">
    <w:nsid w:val="D4E3E347"/>
    <w:multiLevelType w:val="singleLevel"/>
    <w:tmpl w:val="D4E3E347"/>
    <w:lvl w:ilvl="0" w:tentative="0">
      <w:start w:val="1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4"/>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1NWQzMGMxNWExNzkwYTZiNGMyMTZlZDQ3ZjdhNGMifQ=="/>
  </w:docVars>
  <w:rsids>
    <w:rsidRoot w:val="7AB66B9A"/>
    <w:rsid w:val="07CA7235"/>
    <w:rsid w:val="0CB91B20"/>
    <w:rsid w:val="0EC41E2B"/>
    <w:rsid w:val="0ED936EF"/>
    <w:rsid w:val="10835F51"/>
    <w:rsid w:val="12F57F8D"/>
    <w:rsid w:val="1382677D"/>
    <w:rsid w:val="15030CA2"/>
    <w:rsid w:val="16F45DFF"/>
    <w:rsid w:val="194634CB"/>
    <w:rsid w:val="1B00219D"/>
    <w:rsid w:val="1D3B65E1"/>
    <w:rsid w:val="1E3576BF"/>
    <w:rsid w:val="1F69491A"/>
    <w:rsid w:val="2283777E"/>
    <w:rsid w:val="228B1745"/>
    <w:rsid w:val="26994E32"/>
    <w:rsid w:val="279D32C5"/>
    <w:rsid w:val="27FA0FBB"/>
    <w:rsid w:val="28D04BC8"/>
    <w:rsid w:val="294A2F95"/>
    <w:rsid w:val="2EAE3686"/>
    <w:rsid w:val="31111BDE"/>
    <w:rsid w:val="381D2515"/>
    <w:rsid w:val="3A667F6F"/>
    <w:rsid w:val="3E8F30AF"/>
    <w:rsid w:val="3FE8127E"/>
    <w:rsid w:val="458C7D04"/>
    <w:rsid w:val="4611652A"/>
    <w:rsid w:val="48BA52DF"/>
    <w:rsid w:val="522A043D"/>
    <w:rsid w:val="536F73C5"/>
    <w:rsid w:val="54E50813"/>
    <w:rsid w:val="5BC14C1B"/>
    <w:rsid w:val="5D082886"/>
    <w:rsid w:val="603D2E98"/>
    <w:rsid w:val="6A8F0021"/>
    <w:rsid w:val="6D3F1844"/>
    <w:rsid w:val="70E62C35"/>
    <w:rsid w:val="71E50AEF"/>
    <w:rsid w:val="7458421D"/>
    <w:rsid w:val="75F109FC"/>
    <w:rsid w:val="77A6167D"/>
    <w:rsid w:val="7A091781"/>
    <w:rsid w:val="7AB66B9A"/>
    <w:rsid w:val="7D0527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before="100" w:beforeAutospacing="1" w:after="100" w:afterAutospacing="1"/>
      <w:ind w:left="340"/>
    </w:pPr>
    <w:rPr>
      <w:rFonts w:ascii="宋体" w:hAnsi="宋体" w:eastAsia="宋体" w:cs="宋体"/>
      <w:sz w:val="24"/>
      <w:szCs w:val="24"/>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Emphasis"/>
    <w:basedOn w:val="9"/>
    <w:qFormat/>
    <w:uiPriority w:val="20"/>
    <w:rPr>
      <w:i/>
      <w:iCs/>
    </w:rPr>
  </w:style>
  <w:style w:type="character" w:styleId="12">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4063</Words>
  <Characters>4227</Characters>
  <Lines>0</Lines>
  <Paragraphs>0</Paragraphs>
  <TotalTime>65</TotalTime>
  <ScaleCrop>false</ScaleCrop>
  <LinksUpToDate>false</LinksUpToDate>
  <CharactersWithSpaces>4237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2022-06-04T12:47:00Z</dcterms:created>
  <dc:creator>绿城所冯律师13014559861</dc:creator>
  <cp:lastModifiedBy>绿城所冯律师13014559861</cp:lastModifiedBy>
  <dcterms:modified xsi:type="dcterms:W3CDTF">2022-11-23T10:04:21Z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D8B8A15F59D74921A77759C48F878523</vt:lpwstr>
  </property>
</Properties>
</file>