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color w:val="auto"/>
          <w:sz w:val="36"/>
          <w:szCs w:val="36"/>
        </w:rPr>
      </w:pPr>
      <w:bookmarkStart w:id="0" w:name="_GoBack"/>
      <w:bookmarkEnd w:id="0"/>
      <w:r>
        <w:rPr>
          <w:rFonts w:hint="eastAsia" w:ascii="仿宋" w:hAnsi="仿宋" w:eastAsia="仿宋" w:cs="仿宋"/>
          <w:b/>
          <w:bCs/>
          <w:color w:val="auto"/>
          <w:sz w:val="36"/>
          <w:szCs w:val="36"/>
          <w:lang w:eastAsia="zh-CN"/>
        </w:rPr>
        <w:t>成都道立福科技有限公司</w:t>
      </w:r>
      <w:r>
        <w:rPr>
          <w:rFonts w:hint="eastAsia" w:ascii="仿宋" w:hAnsi="仿宋" w:eastAsia="仿宋" w:cs="仿宋"/>
          <w:b/>
          <w:bCs/>
          <w:color w:val="auto"/>
          <w:sz w:val="36"/>
          <w:szCs w:val="36"/>
        </w:rPr>
        <w:t>破产清算案</w:t>
      </w:r>
    </w:p>
    <w:p>
      <w:pPr>
        <w:jc w:val="center"/>
        <w:rPr>
          <w:rFonts w:hint="eastAsia" w:ascii="仿宋" w:hAnsi="仿宋" w:eastAsia="仿宋" w:cs="仿宋"/>
          <w:color w:val="auto"/>
          <w:sz w:val="21"/>
          <w:szCs w:val="21"/>
        </w:rPr>
      </w:pPr>
      <w:r>
        <w:rPr>
          <w:rFonts w:hint="eastAsia" w:ascii="仿宋" w:hAnsi="仿宋" w:eastAsia="仿宋" w:cs="仿宋"/>
          <w:b/>
          <w:bCs/>
          <w:color w:val="auto"/>
          <w:sz w:val="28"/>
          <w:szCs w:val="28"/>
        </w:rPr>
        <w:t>债权申报指引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四川省成都市中级人民法院于2022年11月16日作出(2022)川01破申104号民事裁定书，裁定受理成都道立福科技有限公司（以下简称道立福公司）破产清算一案，并于2022年11月16日作出(2022)川01破50号决定书，指定四川英特信律师事务所、毕马威华振会计师事务所(特殊普通合伙)成都分所联合担任道立福公司管理人。为保证债权申报工作的顺利进行，帮助债权人顺利申报债权，现就债权申报相关问题作如下指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b/>
          <w:bCs/>
          <w:color w:val="auto"/>
          <w:sz w:val="18"/>
          <w:szCs w:val="18"/>
        </w:rPr>
      </w:pPr>
      <w:r>
        <w:rPr>
          <w:rFonts w:hint="eastAsia" w:ascii="仿宋" w:hAnsi="仿宋" w:eastAsia="仿宋" w:cs="仿宋"/>
          <w:b/>
          <w:bCs/>
          <w:color w:val="auto"/>
          <w:sz w:val="18"/>
          <w:szCs w:val="18"/>
        </w:rPr>
        <w:t>一、债权申报主体</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依据《中华人民共和国企业破产法》相关规定，法院受理破产清算时对</w:t>
      </w:r>
      <w:r>
        <w:rPr>
          <w:rFonts w:hint="eastAsia" w:ascii="仿宋" w:hAnsi="仿宋" w:eastAsia="仿宋" w:cs="仿宋"/>
          <w:color w:val="auto"/>
          <w:sz w:val="18"/>
          <w:szCs w:val="18"/>
          <w:lang w:eastAsia="zh-CN"/>
        </w:rPr>
        <w:t>道立福</w:t>
      </w:r>
      <w:r>
        <w:rPr>
          <w:rFonts w:hint="eastAsia" w:ascii="仿宋" w:hAnsi="仿宋" w:eastAsia="仿宋" w:cs="仿宋"/>
          <w:color w:val="auto"/>
          <w:sz w:val="18"/>
          <w:szCs w:val="18"/>
        </w:rPr>
        <w:t>公司享有债权的债权人（自然人、法人或其他组织），可以向管理人申报债权。如未到期的债权，在受理破产清算时视为到期，附条件、附利息或附期限的债权及诉讼、仲裁未决的债权，债权人可以申报。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b/>
          <w:bCs/>
          <w:color w:val="auto"/>
          <w:sz w:val="18"/>
          <w:szCs w:val="18"/>
        </w:rPr>
      </w:pPr>
      <w:r>
        <w:rPr>
          <w:rFonts w:hint="eastAsia" w:ascii="仿宋" w:hAnsi="仿宋" w:eastAsia="仿宋" w:cs="仿宋"/>
          <w:b/>
          <w:bCs/>
          <w:color w:val="auto"/>
          <w:sz w:val="18"/>
          <w:szCs w:val="18"/>
        </w:rPr>
        <w:t>二、债权申报材料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b/>
          <w:bCs/>
          <w:color w:val="auto"/>
          <w:sz w:val="18"/>
          <w:szCs w:val="18"/>
          <w:u w:val="single"/>
        </w:rPr>
      </w:pPr>
      <w:r>
        <w:rPr>
          <w:rFonts w:hint="eastAsia" w:ascii="仿宋" w:hAnsi="仿宋" w:eastAsia="仿宋" w:cs="仿宋"/>
          <w:b/>
          <w:bCs/>
          <w:color w:val="auto"/>
          <w:sz w:val="18"/>
          <w:szCs w:val="18"/>
          <w:u w:val="single"/>
        </w:rPr>
        <w:t>债权人申报债权时，应提交以下资料，申报材料应一式两份</w:t>
      </w:r>
      <w:r>
        <w:rPr>
          <w:rFonts w:hint="eastAsia" w:ascii="仿宋" w:hAnsi="仿宋" w:eastAsia="仿宋" w:cs="仿宋"/>
          <w:b/>
          <w:bCs/>
          <w:color w:val="auto"/>
          <w:sz w:val="18"/>
          <w:szCs w:val="18"/>
          <w:u w:val="single"/>
          <w:lang w:val="en-US" w:eastAsia="zh-CN"/>
        </w:rPr>
        <w:t>；其中，</w:t>
      </w:r>
      <w:r>
        <w:rPr>
          <w:rFonts w:hint="eastAsia" w:ascii="仿宋" w:hAnsi="仿宋" w:eastAsia="仿宋" w:cs="仿宋"/>
          <w:b/>
          <w:bCs/>
          <w:color w:val="auto"/>
          <w:sz w:val="18"/>
          <w:szCs w:val="18"/>
          <w:u w:val="single"/>
        </w:rPr>
        <w:t>《债权申报材料目录》（包含首页及续页）须提供一式三份。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b/>
          <w:bCs/>
          <w:color w:val="auto"/>
          <w:sz w:val="18"/>
          <w:szCs w:val="18"/>
        </w:rPr>
      </w:pPr>
      <w:r>
        <w:rPr>
          <w:rFonts w:hint="eastAsia" w:ascii="仿宋" w:hAnsi="仿宋" w:eastAsia="仿宋" w:cs="仿宋"/>
          <w:b/>
          <w:bCs/>
          <w:color w:val="auto"/>
          <w:sz w:val="18"/>
          <w:szCs w:val="18"/>
        </w:rPr>
        <w:t>（一）《债权申报材料目录》、《债权申报表》和《债权申报书》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b/>
          <w:bCs/>
          <w:color w:val="auto"/>
          <w:sz w:val="18"/>
          <w:szCs w:val="18"/>
          <w:u w:val="single"/>
        </w:rPr>
      </w:pPr>
      <w:r>
        <w:rPr>
          <w:rFonts w:hint="eastAsia" w:ascii="仿宋" w:hAnsi="仿宋" w:eastAsia="仿宋" w:cs="仿宋"/>
          <w:color w:val="auto"/>
          <w:sz w:val="18"/>
          <w:szCs w:val="18"/>
        </w:rPr>
        <w:t>申报人应按照本指引的要求提交材料，并按序填写《债权申报材料目录》</w:t>
      </w:r>
      <w:r>
        <w:rPr>
          <w:rFonts w:hint="default" w:ascii="仿宋" w:hAnsi="仿宋" w:eastAsia="仿宋" w:cs="仿宋"/>
          <w:color w:val="auto"/>
          <w:sz w:val="18"/>
          <w:szCs w:val="18"/>
        </w:rPr>
        <w:t>后</w:t>
      </w:r>
      <w:r>
        <w:rPr>
          <w:rFonts w:hint="eastAsia" w:ascii="仿宋" w:hAnsi="仿宋" w:eastAsia="仿宋" w:cs="仿宋"/>
          <w:color w:val="auto"/>
          <w:sz w:val="18"/>
          <w:szCs w:val="18"/>
        </w:rPr>
        <w:t>签字/盖章，并须注明每份书面材料页数、页码、是否原件等。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申报人应就债权申报人的基本情况、申报事项，如实、详细填写《债权申报表》并签字/盖章，债权申报表首部的 “申报人编号”由管理人填写，债权人无需填写。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申报人应在债权申报书中写明申报人名称、地址、法定代表人、联系电话等基本信息（为自然人的应列明身份证号），以及申报债权金额（请分别列明本金和利息）和有无财产担保、申报所依据的事实和理由，债权形成原因及经过等，并写明债权构成、利息（如有）的计算方法及详细计算过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债权人为机构的，债权申报材料目录、债权申报表、债权申报书须加盖公章；债权人为自然人的，须由债权人本人签名并按手印。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b/>
          <w:bCs/>
          <w:color w:val="auto"/>
          <w:sz w:val="18"/>
          <w:szCs w:val="18"/>
        </w:rPr>
      </w:pPr>
      <w:r>
        <w:rPr>
          <w:rFonts w:hint="eastAsia" w:ascii="仿宋" w:hAnsi="仿宋" w:eastAsia="仿宋" w:cs="仿宋"/>
          <w:b/>
          <w:bCs/>
          <w:color w:val="auto"/>
          <w:sz w:val="18"/>
          <w:szCs w:val="18"/>
        </w:rPr>
        <w:t>（二）债权申报人主体资格证明材料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1．申报人为法人，应提供营业执照复印件（须加盖公章）、法定代表人身份证明书（原件）、法定代表人身份证复印件（须加盖公章）；</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2．申报人为其他组织的，应提供相关主体执照证件复印件（须加盖公章）、负责人身份证明（原件）、负责人身份证复印件（须加盖公章）；</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3．申报人为个人的，提供个人身份证等有效证件复印件；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4．申报人委托其他人代为申报的，除上述材料外须同时提交《授权委托书》（原件）及代理人身份证明，受托人为律师的还需提交律师事务所所函及律师执业证复印件。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default" w:ascii="仿宋" w:hAnsi="仿宋" w:eastAsia="仿宋" w:cs="仿宋"/>
          <w:color w:val="auto"/>
          <w:sz w:val="18"/>
          <w:szCs w:val="18"/>
        </w:rPr>
        <w:t>5.《收款账户、地址及联系方式确认书》：申报人须如实填写收款账户、地址及联系方式并签字/盖章。</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b/>
          <w:bCs/>
          <w:color w:val="auto"/>
          <w:sz w:val="18"/>
          <w:szCs w:val="18"/>
        </w:rPr>
      </w:pPr>
      <w:r>
        <w:rPr>
          <w:rFonts w:hint="eastAsia" w:ascii="仿宋" w:hAnsi="仿宋" w:eastAsia="仿宋" w:cs="仿宋"/>
          <w:b/>
          <w:bCs/>
          <w:color w:val="auto"/>
          <w:sz w:val="18"/>
          <w:szCs w:val="18"/>
        </w:rPr>
        <w:t>（三）证明债权成立及债权金额的证据材料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申报人应充分提交用以证明债权发生金额及有效的材料，包括但不限于：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1．合同资料、收款转款证明资料、送货单、结算单、欠款催收或确认文件；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2．申报人债权如有担保的，应提交抵押合同、质押合同、保证合同、担保物清单以及相关的抵押、质押登记证明等；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3．债权如涉及诉讼或仲裁，须提交诉讼、仲裁有关的法律文书（包括已审理完毕或正在审理过程中案件的起诉状、仲裁申请书、诉讼保全申请、保全裁定、生效判决、裁决、</w:t>
      </w:r>
      <w:r>
        <w:rPr>
          <w:rFonts w:hint="eastAsia" w:ascii="仿宋" w:hAnsi="仿宋" w:eastAsia="仿宋" w:cs="仿宋"/>
          <w:b/>
          <w:bCs/>
          <w:color w:val="auto"/>
          <w:sz w:val="18"/>
          <w:szCs w:val="18"/>
          <w:lang w:val="en-US" w:eastAsia="zh-CN"/>
        </w:rPr>
        <w:t>生效证明</w:t>
      </w:r>
      <w:r>
        <w:rPr>
          <w:rFonts w:hint="eastAsia" w:ascii="仿宋" w:hAnsi="仿宋" w:eastAsia="仿宋" w:cs="仿宋"/>
          <w:color w:val="auto"/>
          <w:sz w:val="18"/>
          <w:szCs w:val="18"/>
          <w:lang w:val="en-US" w:eastAsia="zh-CN"/>
        </w:rPr>
        <w:t>、</w:t>
      </w:r>
      <w:r>
        <w:rPr>
          <w:rFonts w:hint="eastAsia" w:ascii="仿宋" w:hAnsi="仿宋" w:eastAsia="仿宋" w:cs="仿宋"/>
          <w:color w:val="auto"/>
          <w:sz w:val="18"/>
          <w:szCs w:val="18"/>
        </w:rPr>
        <w:t>执行申请、法院执行裁定</w:t>
      </w:r>
      <w:r>
        <w:rPr>
          <w:rFonts w:hint="eastAsia" w:ascii="仿宋" w:hAnsi="仿宋" w:eastAsia="仿宋" w:cs="仿宋"/>
          <w:color w:val="auto"/>
          <w:sz w:val="18"/>
          <w:szCs w:val="18"/>
          <w:lang w:eastAsia="zh-CN"/>
        </w:rPr>
        <w:t>、</w:t>
      </w:r>
      <w:r>
        <w:rPr>
          <w:rFonts w:hint="eastAsia" w:ascii="仿宋" w:hAnsi="仿宋" w:eastAsia="仿宋" w:cs="仿宋"/>
          <w:color w:val="auto"/>
          <w:sz w:val="18"/>
          <w:szCs w:val="18"/>
        </w:rPr>
        <w:t>法院执行案件通知书等），债权如已被部分清偿的，申报人须如实向管理人说明已清偿情况，并提供偿债凭证、执行裁定等。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4．相关公证文书（若有）；以及能够证明债权发生、变更或存续的其他原始材料。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5．</w:t>
      </w:r>
      <w:r>
        <w:rPr>
          <w:rFonts w:hint="eastAsia" w:ascii="仿宋" w:hAnsi="仿宋" w:eastAsia="仿宋" w:cs="仿宋"/>
          <w:b/>
          <w:bCs/>
          <w:color w:val="auto"/>
          <w:sz w:val="18"/>
          <w:szCs w:val="18"/>
          <w:u w:val="single"/>
        </w:rPr>
        <w:t>债权涉及利息的，根据《中华人民共和国企业破产法》第四十六条第二款之规定，应自人民法院裁定受理</w:t>
      </w:r>
      <w:r>
        <w:rPr>
          <w:rFonts w:hint="eastAsia" w:ascii="仿宋" w:hAnsi="仿宋" w:eastAsia="仿宋" w:cs="仿宋"/>
          <w:b/>
          <w:bCs/>
          <w:color w:val="auto"/>
          <w:sz w:val="18"/>
          <w:szCs w:val="18"/>
          <w:u w:val="single"/>
          <w:lang w:eastAsia="zh-CN"/>
        </w:rPr>
        <w:t>道立福</w:t>
      </w:r>
      <w:r>
        <w:rPr>
          <w:rFonts w:hint="eastAsia" w:ascii="仿宋" w:hAnsi="仿宋" w:eastAsia="仿宋" w:cs="仿宋"/>
          <w:b/>
          <w:bCs/>
          <w:color w:val="auto"/>
          <w:sz w:val="18"/>
          <w:szCs w:val="18"/>
          <w:u w:val="single"/>
        </w:rPr>
        <w:t>公司</w:t>
      </w:r>
      <w:r>
        <w:rPr>
          <w:rFonts w:hint="eastAsia" w:ascii="仿宋" w:hAnsi="仿宋" w:eastAsia="仿宋" w:cs="仿宋"/>
          <w:b/>
          <w:bCs/>
          <w:color w:val="auto"/>
          <w:sz w:val="18"/>
          <w:szCs w:val="18"/>
          <w:u w:val="single"/>
          <w:lang w:eastAsia="zh-CN"/>
        </w:rPr>
        <w:t>公司</w:t>
      </w:r>
      <w:r>
        <w:rPr>
          <w:rFonts w:hint="eastAsia" w:ascii="仿宋" w:hAnsi="仿宋" w:eastAsia="仿宋" w:cs="仿宋"/>
          <w:b/>
          <w:bCs/>
          <w:color w:val="auto"/>
          <w:sz w:val="18"/>
          <w:szCs w:val="18"/>
          <w:u w:val="single"/>
        </w:rPr>
        <w:t>破产清算案之日起停止计息。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b/>
          <w:bCs/>
          <w:color w:val="auto"/>
          <w:sz w:val="18"/>
          <w:szCs w:val="18"/>
          <w:u w:val="single"/>
        </w:rPr>
        <w:t>6．以上证明债权成立及其金额的证据材料，请按照证据材料的形成时间先后排序，申报人提交的证据材料为复印件的，须同时提供原件供管理人核对，否则，管理人对其真实性不予认定。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b/>
          <w:bCs/>
          <w:color w:val="auto"/>
          <w:sz w:val="18"/>
          <w:szCs w:val="18"/>
        </w:rPr>
      </w:pPr>
      <w:r>
        <w:rPr>
          <w:rFonts w:hint="eastAsia" w:ascii="仿宋" w:hAnsi="仿宋" w:eastAsia="仿宋" w:cs="仿宋"/>
          <w:b/>
          <w:bCs/>
          <w:color w:val="auto"/>
          <w:sz w:val="18"/>
          <w:szCs w:val="18"/>
        </w:rPr>
        <w:t>三、债权申报期限、方式及地址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（一）债权申报期限</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color w:val="auto"/>
          <w:sz w:val="18"/>
          <w:szCs w:val="18"/>
        </w:rPr>
      </w:pPr>
      <w:r>
        <w:rPr>
          <w:rFonts w:hint="default" w:ascii="仿宋" w:hAnsi="仿宋" w:eastAsia="仿宋" w:cs="仿宋"/>
          <w:b/>
          <w:bCs/>
          <w:color w:val="auto"/>
          <w:sz w:val="18"/>
          <w:szCs w:val="18"/>
          <w:u w:val="single"/>
        </w:rPr>
        <w:t>人民法院</w:t>
      </w:r>
      <w:r>
        <w:rPr>
          <w:rFonts w:hint="eastAsia" w:ascii="仿宋" w:hAnsi="仿宋" w:eastAsia="仿宋" w:cs="仿宋"/>
          <w:b/>
          <w:bCs/>
          <w:color w:val="auto"/>
          <w:sz w:val="18"/>
          <w:szCs w:val="18"/>
          <w:u w:val="single"/>
        </w:rPr>
        <w:t>确定的债权申报期限的截止日为</w:t>
      </w:r>
      <w:r>
        <w:rPr>
          <w:rFonts w:hint="eastAsia" w:ascii="仿宋" w:hAnsi="仿宋" w:eastAsia="仿宋" w:cs="仿宋"/>
          <w:b/>
          <w:bCs/>
          <w:color w:val="auto"/>
          <w:sz w:val="18"/>
          <w:szCs w:val="18"/>
          <w:u w:val="single"/>
          <w:lang w:val="en-US" w:eastAsia="zh-CN"/>
        </w:rPr>
        <w:t>2022</w:t>
      </w:r>
      <w:r>
        <w:rPr>
          <w:rFonts w:hint="eastAsia" w:ascii="仿宋" w:hAnsi="仿宋" w:eastAsia="仿宋" w:cs="仿宋"/>
          <w:b/>
          <w:bCs/>
          <w:color w:val="auto"/>
          <w:sz w:val="18"/>
          <w:szCs w:val="18"/>
          <w:u w:val="single"/>
        </w:rPr>
        <w:t>年12月1</w:t>
      </w:r>
      <w:r>
        <w:rPr>
          <w:rFonts w:hint="eastAsia" w:ascii="仿宋" w:hAnsi="仿宋" w:eastAsia="仿宋" w:cs="仿宋"/>
          <w:b/>
          <w:bCs/>
          <w:color w:val="auto"/>
          <w:sz w:val="18"/>
          <w:szCs w:val="18"/>
          <w:u w:val="single"/>
          <w:lang w:val="en-US" w:eastAsia="zh-CN"/>
        </w:rPr>
        <w:t>6</w:t>
      </w:r>
      <w:r>
        <w:rPr>
          <w:rFonts w:hint="eastAsia" w:ascii="仿宋" w:hAnsi="仿宋" w:eastAsia="仿宋" w:cs="仿宋"/>
          <w:b/>
          <w:bCs/>
          <w:color w:val="auto"/>
          <w:sz w:val="18"/>
          <w:szCs w:val="18"/>
          <w:u w:val="single"/>
        </w:rPr>
        <w:t>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依据《中华人民共和国企业破产法》相关规定：债权人应当在人民法院确定的债权申报期限内向管理人申报债权。未在规定期限内申报债权的，可以在破产财产最后分配前补充申报；为审查和确认补充申报债权所产生的费用又债权人承担；此前已进行的分配，不再对其补充分配。未依法申报债权的，不得在破产程序中行使权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（二）债权申报方式及地址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b/>
          <w:bCs/>
          <w:color w:val="auto"/>
          <w:sz w:val="18"/>
          <w:szCs w:val="18"/>
          <w:u w:val="single"/>
        </w:rPr>
      </w:pPr>
      <w:r>
        <w:rPr>
          <w:rFonts w:hint="eastAsia" w:ascii="仿宋" w:hAnsi="仿宋" w:eastAsia="仿宋" w:cs="仿宋"/>
          <w:b/>
          <w:bCs/>
          <w:color w:val="auto"/>
          <w:sz w:val="18"/>
          <w:szCs w:val="18"/>
          <w:u w:val="single"/>
        </w:rPr>
        <w:t>债权人应通过中国邮政特快专递（EMS）邮寄或到管理人办公场所现场提交的方式向管理人申报债权。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1．邮寄申报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债权人采用中国邮政特快专递（EMS）邮寄的方式申报的，请将债权申报材料邮寄至以下地址：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 xml:space="preserve">通信地址：四川省成都市武侯区高升桥东路罗马假 日广场a4e座7层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邮政编码：610000</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收 件 人：谭潇仪、饶情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b w:val="0"/>
          <w:bCs w:val="0"/>
          <w:color w:val="000000" w:themeColor="text1"/>
          <w:sz w:val="18"/>
          <w:szCs w:val="18"/>
          <w14:textFill>
            <w14:solidFill>
              <w14:schemeClr w14:val="tx1"/>
            </w14:solidFill>
          </w14:textFill>
        </w:rPr>
      </w:pPr>
      <w:r>
        <w:rPr>
          <w:rFonts w:hint="eastAsia" w:ascii="仿宋" w:hAnsi="仿宋" w:eastAsia="仿宋" w:cs="仿宋"/>
          <w:b w:val="0"/>
          <w:bCs w:val="0"/>
          <w:color w:val="000000" w:themeColor="text1"/>
          <w:sz w:val="18"/>
          <w:szCs w:val="18"/>
          <w14:textFill>
            <w14:solidFill>
              <w14:schemeClr w14:val="tx1"/>
            </w14:solidFill>
          </w14:textFill>
        </w:rPr>
        <w:t>电    话：17380460030、17780570153</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2．现场申报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债权人到管理人办公场所现场提交的方式申报的，请于工作时间到以下办公地址申报：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工作时间：工作日每天上午9:00-12:00、下午2:00-5:00。</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办公地址：四川省成都市武侯区高升桥东路罗马假 日广场a4e座7层</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b/>
          <w:bCs/>
          <w:color w:val="auto"/>
          <w:sz w:val="18"/>
          <w:szCs w:val="18"/>
        </w:rPr>
      </w:pPr>
      <w:r>
        <w:rPr>
          <w:rFonts w:hint="eastAsia" w:ascii="仿宋" w:hAnsi="仿宋" w:eastAsia="仿宋" w:cs="仿宋"/>
          <w:b/>
          <w:bCs/>
          <w:color w:val="auto"/>
          <w:sz w:val="18"/>
          <w:szCs w:val="18"/>
        </w:rPr>
        <w:t>特别提醒：</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b/>
          <w:bCs/>
          <w:color w:val="auto"/>
          <w:sz w:val="18"/>
          <w:szCs w:val="18"/>
        </w:rPr>
      </w:pPr>
      <w:r>
        <w:rPr>
          <w:rFonts w:hint="eastAsia" w:ascii="仿宋" w:hAnsi="仿宋" w:eastAsia="仿宋" w:cs="仿宋"/>
          <w:b/>
          <w:bCs/>
          <w:color w:val="auto"/>
          <w:sz w:val="18"/>
          <w:szCs w:val="18"/>
        </w:rPr>
        <w:t>1．本通知不属于债务人或管理人对您（贵司）债权的认可或重新确认，不属于诉讼时效中断的依据；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b/>
          <w:bCs/>
          <w:color w:val="auto"/>
          <w:sz w:val="18"/>
          <w:szCs w:val="18"/>
        </w:rPr>
      </w:pPr>
      <w:r>
        <w:rPr>
          <w:rFonts w:hint="eastAsia" w:ascii="仿宋" w:hAnsi="仿宋" w:eastAsia="仿宋" w:cs="仿宋"/>
          <w:b/>
          <w:bCs/>
          <w:color w:val="auto"/>
          <w:sz w:val="18"/>
          <w:szCs w:val="18"/>
        </w:rPr>
        <w:t>2．申报人伪造、变造虚假证据及相关材料，或在管理人调查过程中对重要事实拒绝陈述或作出虚假陈述的，将依法承担法律责任；情节严重、构成犯罪者，将移送司法机关</w:t>
      </w:r>
      <w:r>
        <w:rPr>
          <w:rFonts w:hint="default" w:ascii="仿宋" w:hAnsi="仿宋" w:eastAsia="仿宋" w:cs="仿宋"/>
          <w:b/>
          <w:bCs/>
          <w:color w:val="auto"/>
          <w:sz w:val="18"/>
          <w:szCs w:val="18"/>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default" w:ascii="仿宋" w:hAnsi="仿宋" w:eastAsia="仿宋" w:cs="仿宋"/>
          <w:b/>
          <w:bCs/>
          <w:color w:val="auto"/>
          <w:sz w:val="18"/>
          <w:szCs w:val="18"/>
        </w:rPr>
      </w:pPr>
      <w:r>
        <w:rPr>
          <w:rFonts w:hint="eastAsia" w:ascii="仿宋" w:hAnsi="仿宋" w:eastAsia="仿宋" w:cs="仿宋"/>
          <w:b/>
          <w:bCs/>
          <w:color w:val="auto"/>
          <w:sz w:val="18"/>
          <w:szCs w:val="18"/>
        </w:rPr>
        <w:t>3．本指引请双面打印，申报人签章后与债权申报材料一并提交管理人</w:t>
      </w:r>
      <w:r>
        <w:rPr>
          <w:rFonts w:hint="default" w:ascii="仿宋" w:hAnsi="仿宋" w:eastAsia="仿宋" w:cs="仿宋"/>
          <w:b/>
          <w:bCs/>
          <w:color w:val="auto"/>
          <w:sz w:val="18"/>
          <w:szCs w:val="18"/>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b/>
          <w:bCs/>
          <w:color w:val="auto"/>
          <w:sz w:val="18"/>
          <w:szCs w:val="18"/>
        </w:rPr>
      </w:pPr>
      <w:r>
        <w:rPr>
          <w:rFonts w:hint="default" w:ascii="仿宋" w:hAnsi="仿宋" w:eastAsia="仿宋" w:cs="仿宋"/>
          <w:b/>
          <w:bCs/>
          <w:color w:val="auto"/>
          <w:sz w:val="18"/>
          <w:szCs w:val="18"/>
        </w:rPr>
        <w:t xml:space="preserve">4. </w:t>
      </w:r>
      <w:r>
        <w:rPr>
          <w:rFonts w:hint="default" w:ascii="仿宋" w:hAnsi="仿宋" w:eastAsia="仿宋" w:cs="仿宋"/>
          <w:b/>
          <w:bCs/>
          <w:color w:val="auto"/>
          <w:sz w:val="18"/>
          <w:szCs w:val="18"/>
          <w:u w:val="single"/>
        </w:rPr>
        <w:t>债权人务必在债权申报</w:t>
      </w:r>
      <w:r>
        <w:rPr>
          <w:rFonts w:hint="eastAsia" w:ascii="仿宋" w:hAnsi="仿宋" w:eastAsia="仿宋" w:cs="仿宋"/>
          <w:b/>
          <w:bCs/>
          <w:color w:val="auto"/>
          <w:sz w:val="18"/>
          <w:szCs w:val="18"/>
          <w:u w:val="single"/>
          <w:lang w:val="en-US" w:eastAsia="zh-CN"/>
        </w:rPr>
        <w:t>材料</w:t>
      </w:r>
      <w:r>
        <w:rPr>
          <w:rFonts w:hint="default" w:ascii="仿宋" w:hAnsi="仿宋" w:eastAsia="仿宋" w:cs="仿宋"/>
          <w:b/>
          <w:bCs/>
          <w:color w:val="auto"/>
          <w:sz w:val="18"/>
          <w:szCs w:val="18"/>
          <w:u w:val="single"/>
        </w:rPr>
        <w:t>中</w:t>
      </w:r>
      <w:r>
        <w:rPr>
          <w:rFonts w:hint="eastAsia" w:ascii="仿宋" w:hAnsi="仿宋" w:eastAsia="仿宋" w:cs="仿宋"/>
          <w:b/>
          <w:bCs/>
          <w:color w:val="auto"/>
          <w:sz w:val="18"/>
          <w:szCs w:val="18"/>
          <w:u w:val="single"/>
          <w:lang w:val="en-US" w:eastAsia="zh-CN"/>
        </w:rPr>
        <w:t>填写</w:t>
      </w:r>
      <w:r>
        <w:rPr>
          <w:rFonts w:hint="default" w:ascii="仿宋" w:hAnsi="仿宋" w:eastAsia="仿宋" w:cs="仿宋"/>
          <w:b/>
          <w:bCs/>
          <w:color w:val="auto"/>
          <w:sz w:val="18"/>
          <w:szCs w:val="18"/>
          <w:u w:val="single"/>
        </w:rPr>
        <w:t>有效的</w:t>
      </w:r>
      <w:r>
        <w:rPr>
          <w:rFonts w:hint="eastAsia" w:ascii="仿宋" w:hAnsi="仿宋" w:eastAsia="仿宋" w:cs="仿宋"/>
          <w:b/>
          <w:bCs/>
          <w:color w:val="auto"/>
          <w:sz w:val="18"/>
          <w:szCs w:val="18"/>
          <w:u w:val="single"/>
          <w:lang w:val="en-US" w:eastAsia="zh-CN"/>
        </w:rPr>
        <w:t>送达</w:t>
      </w:r>
      <w:r>
        <w:rPr>
          <w:rFonts w:hint="default" w:ascii="仿宋" w:hAnsi="仿宋" w:eastAsia="仿宋" w:cs="仿宋"/>
          <w:b/>
          <w:bCs/>
          <w:color w:val="auto"/>
          <w:sz w:val="18"/>
          <w:szCs w:val="18"/>
          <w:u w:val="single"/>
        </w:rPr>
        <w:t>方式，包括</w:t>
      </w:r>
      <w:r>
        <w:rPr>
          <w:rFonts w:hint="eastAsia" w:ascii="仿宋" w:hAnsi="仿宋" w:eastAsia="仿宋" w:cs="仿宋"/>
          <w:b/>
          <w:bCs/>
          <w:color w:val="auto"/>
          <w:sz w:val="18"/>
          <w:szCs w:val="18"/>
          <w:u w:val="single"/>
          <w:lang w:val="en-US" w:eastAsia="zh-CN"/>
        </w:rPr>
        <w:t>收件人、</w:t>
      </w:r>
      <w:r>
        <w:rPr>
          <w:rFonts w:hint="default" w:ascii="仿宋" w:hAnsi="仿宋" w:eastAsia="仿宋" w:cs="仿宋"/>
          <w:b/>
          <w:bCs/>
          <w:color w:val="auto"/>
          <w:sz w:val="18"/>
          <w:szCs w:val="18"/>
          <w:u w:val="single"/>
        </w:rPr>
        <w:t>收件</w:t>
      </w:r>
      <w:r>
        <w:rPr>
          <w:rFonts w:hint="eastAsia" w:ascii="仿宋" w:hAnsi="仿宋" w:eastAsia="仿宋" w:cs="仿宋"/>
          <w:b/>
          <w:bCs/>
          <w:color w:val="auto"/>
          <w:sz w:val="18"/>
          <w:szCs w:val="18"/>
          <w:u w:val="single"/>
          <w:lang w:val="en-US" w:eastAsia="zh-CN"/>
        </w:rPr>
        <w:t>地址</w:t>
      </w:r>
      <w:r>
        <w:rPr>
          <w:rFonts w:hint="default" w:ascii="仿宋" w:hAnsi="仿宋" w:eastAsia="仿宋" w:cs="仿宋"/>
          <w:b/>
          <w:bCs/>
          <w:color w:val="auto"/>
          <w:sz w:val="18"/>
          <w:szCs w:val="18"/>
          <w:u w:val="single"/>
        </w:rPr>
        <w:t>、</w:t>
      </w:r>
      <w:r>
        <w:rPr>
          <w:rFonts w:hint="eastAsia" w:ascii="仿宋" w:hAnsi="仿宋" w:eastAsia="仿宋" w:cs="仿宋"/>
          <w:b/>
          <w:bCs/>
          <w:color w:val="auto"/>
          <w:sz w:val="18"/>
          <w:szCs w:val="18"/>
          <w:u w:val="single"/>
          <w:lang w:val="en-US" w:eastAsia="zh-CN"/>
        </w:rPr>
        <w:t>联系电话、</w:t>
      </w:r>
      <w:r>
        <w:rPr>
          <w:rFonts w:hint="default" w:ascii="仿宋" w:hAnsi="仿宋" w:eastAsia="仿宋" w:cs="仿宋"/>
          <w:b/>
          <w:bCs/>
          <w:color w:val="auto"/>
          <w:sz w:val="18"/>
          <w:szCs w:val="18"/>
          <w:u w:val="single"/>
        </w:rPr>
        <w:t>电子邮箱等。</w:t>
      </w:r>
      <w:r>
        <w:rPr>
          <w:rFonts w:hint="default" w:ascii="仿宋" w:hAnsi="仿宋" w:eastAsia="仿宋" w:cs="仿宋"/>
          <w:b/>
          <w:bCs/>
          <w:color w:val="auto"/>
          <w:sz w:val="18"/>
          <w:szCs w:val="18"/>
          <w:u w:val="thick"/>
        </w:rPr>
        <w:t>管理人将相关文件交寄至指定地址</w:t>
      </w:r>
      <w:r>
        <w:rPr>
          <w:rFonts w:hint="eastAsia" w:ascii="仿宋" w:hAnsi="仿宋" w:eastAsia="仿宋" w:cs="仿宋"/>
          <w:b/>
          <w:bCs/>
          <w:color w:val="auto"/>
          <w:sz w:val="18"/>
          <w:szCs w:val="18"/>
          <w:u w:val="thick"/>
          <w:lang w:val="en-US" w:eastAsia="zh-CN"/>
        </w:rPr>
        <w:t>或</w:t>
      </w:r>
      <w:r>
        <w:rPr>
          <w:rFonts w:hint="default" w:ascii="仿宋" w:hAnsi="仿宋" w:eastAsia="仿宋" w:cs="仿宋"/>
          <w:b/>
          <w:bCs/>
          <w:color w:val="auto"/>
          <w:sz w:val="18"/>
          <w:szCs w:val="18"/>
          <w:u w:val="thick"/>
        </w:rPr>
        <w:t>以电子邮件方式发至指定邮箱</w:t>
      </w:r>
      <w:r>
        <w:rPr>
          <w:rFonts w:hint="eastAsia" w:ascii="仿宋" w:hAnsi="仿宋" w:eastAsia="仿宋" w:cs="仿宋"/>
          <w:b/>
          <w:bCs/>
          <w:color w:val="auto"/>
          <w:sz w:val="18"/>
          <w:szCs w:val="18"/>
          <w:u w:val="thick"/>
          <w:lang w:val="en-US" w:eastAsia="zh-CN"/>
        </w:rPr>
        <w:t>或短信或微信公众号发布或全国企业破产重整案件信息网等方式送达债权人的</w:t>
      </w:r>
      <w:r>
        <w:rPr>
          <w:rFonts w:hint="default" w:ascii="仿宋" w:hAnsi="仿宋" w:eastAsia="仿宋" w:cs="仿宋"/>
          <w:b/>
          <w:bCs/>
          <w:color w:val="auto"/>
          <w:sz w:val="18"/>
          <w:szCs w:val="18"/>
          <w:u w:val="thick"/>
        </w:rPr>
        <w:t>均视为有效送达。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1"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b/>
          <w:bCs/>
          <w:color w:val="auto"/>
          <w:sz w:val="18"/>
          <w:szCs w:val="18"/>
          <w:u w:val="single"/>
        </w:rPr>
        <w:t>以上《债权申报</w:t>
      </w:r>
      <w:r>
        <w:rPr>
          <w:rFonts w:hint="eastAsia" w:ascii="仿宋" w:hAnsi="仿宋" w:eastAsia="仿宋" w:cs="仿宋"/>
          <w:b/>
          <w:bCs/>
          <w:color w:val="auto"/>
          <w:sz w:val="18"/>
          <w:szCs w:val="18"/>
          <w:u w:val="single"/>
          <w:lang w:val="en-US" w:eastAsia="zh-CN"/>
        </w:rPr>
        <w:t>指引</w:t>
      </w:r>
      <w:r>
        <w:rPr>
          <w:rFonts w:hint="eastAsia" w:ascii="仿宋" w:hAnsi="仿宋" w:eastAsia="仿宋" w:cs="仿宋"/>
          <w:b/>
          <w:bCs/>
          <w:color w:val="auto"/>
          <w:sz w:val="18"/>
          <w:szCs w:val="18"/>
          <w:u w:val="single"/>
        </w:rPr>
        <w:t>》内容已经知悉，现予确认。</w:t>
      </w:r>
      <w:r>
        <w:rPr>
          <w:rFonts w:hint="eastAsia" w:ascii="仿宋" w:hAnsi="仿宋" w:eastAsia="仿宋" w:cs="仿宋"/>
          <w:color w:val="auto"/>
          <w:sz w:val="18"/>
          <w:szCs w:val="18"/>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 xml:space="preserve">   </w:t>
      </w:r>
      <w:r>
        <w:rPr>
          <w:rFonts w:hint="default" w:ascii="仿宋" w:hAnsi="仿宋" w:eastAsia="仿宋" w:cs="仿宋"/>
          <w:color w:val="auto"/>
          <w:sz w:val="18"/>
          <w:szCs w:val="18"/>
        </w:rPr>
        <w:t xml:space="preserve">                                                  </w:t>
      </w:r>
      <w:r>
        <w:rPr>
          <w:rFonts w:hint="eastAsia" w:ascii="仿宋" w:hAnsi="仿宋" w:eastAsia="仿宋" w:cs="仿宋"/>
          <w:color w:val="auto"/>
          <w:sz w:val="18"/>
          <w:szCs w:val="18"/>
        </w:rPr>
        <w:t>债权申报人（本人签章）：</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200"/>
        <w:jc w:val="right"/>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 xml:space="preserve">      年    月   日</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附：</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1.《债权申报目录》</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2.《债权申报表》</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3.《债权申报书》</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4.《法定代表人身份证明书》</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5.《授权委托书》</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color w:val="auto"/>
          <w:sz w:val="18"/>
          <w:szCs w:val="18"/>
        </w:rPr>
      </w:pPr>
      <w:r>
        <w:rPr>
          <w:rFonts w:hint="eastAsia" w:ascii="仿宋" w:hAnsi="仿宋" w:eastAsia="仿宋" w:cs="仿宋"/>
          <w:color w:val="auto"/>
          <w:sz w:val="18"/>
          <w:szCs w:val="18"/>
        </w:rPr>
        <w:t>6.《债权人联系方式及银行账户信息确认书》</w:t>
      </w:r>
    </w:p>
    <w:p>
      <w:pPr>
        <w:pStyle w:val="2"/>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t>7.《送达地址及银行账户确认书》</w:t>
      </w:r>
    </w:p>
    <w:p>
      <w:pPr>
        <w:rPr>
          <w:rFonts w:hint="eastAsia" w:ascii="仿宋" w:hAnsi="仿宋" w:eastAsia="仿宋" w:cs="仿宋"/>
          <w:color w:val="auto"/>
          <w:sz w:val="18"/>
          <w:szCs w:val="18"/>
          <w:lang w:val="en-US" w:eastAsia="zh-CN"/>
        </w:rPr>
      </w:pPr>
      <w:r>
        <w:rPr>
          <w:rFonts w:hint="eastAsia" w:ascii="仿宋" w:hAnsi="仿宋" w:eastAsia="仿宋" w:cs="仿宋"/>
          <w:color w:val="auto"/>
          <w:sz w:val="18"/>
          <w:szCs w:val="18"/>
          <w:lang w:val="en-US" w:eastAsia="zh-CN"/>
        </w:rPr>
        <w:br w:type="page"/>
      </w:r>
    </w:p>
    <w:p>
      <w:pPr>
        <w:spacing w:afterLines="50" w:line="360" w:lineRule="auto"/>
        <w:jc w:val="center"/>
        <w:rPr>
          <w:rFonts w:ascii="宋体" w:hAnsi="宋体"/>
          <w:b/>
          <w:sz w:val="36"/>
          <w:szCs w:val="36"/>
        </w:rPr>
      </w:pPr>
      <w:r>
        <w:rPr>
          <w:rFonts w:hint="eastAsia" w:ascii="宋体" w:hAnsi="宋体"/>
          <w:b/>
          <w:sz w:val="36"/>
          <w:szCs w:val="36"/>
        </w:rPr>
        <w:t>债权申报</w:t>
      </w:r>
      <w:r>
        <w:rPr>
          <w:rFonts w:hint="default" w:ascii="宋体" w:hAnsi="宋体"/>
          <w:b/>
          <w:sz w:val="36"/>
          <w:szCs w:val="36"/>
        </w:rPr>
        <w:t>目录</w:t>
      </w:r>
    </w:p>
    <w:p>
      <w:pPr>
        <w:spacing w:line="360" w:lineRule="auto"/>
        <w:rPr>
          <w:rFonts w:ascii="仿宋" w:hAnsi="仿宋" w:eastAsia="仿宋" w:cs="宋体"/>
          <w:kern w:val="0"/>
          <w:sz w:val="24"/>
          <w:szCs w:val="24"/>
        </w:rPr>
      </w:pPr>
      <w:r>
        <w:rPr>
          <w:rFonts w:hint="eastAsia" w:ascii="仿宋" w:hAnsi="仿宋" w:eastAsia="仿宋" w:cs="宋体"/>
          <w:kern w:val="0"/>
          <w:sz w:val="24"/>
          <w:szCs w:val="24"/>
        </w:rPr>
        <w:t>债权申报编号（管理人填写）：</w:t>
      </w:r>
    </w:p>
    <w:tbl>
      <w:tblPr>
        <w:tblStyle w:val="7"/>
        <w:tblW w:w="8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3860"/>
        <w:gridCol w:w="760"/>
        <w:gridCol w:w="758"/>
        <w:gridCol w:w="720"/>
        <w:gridCol w:w="956"/>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796" w:type="dxa"/>
            <w:gridSpan w:val="7"/>
            <w:vAlign w:val="center"/>
          </w:tcPr>
          <w:p>
            <w:pPr>
              <w:spacing w:beforeLines="50" w:afterLines="50" w:line="400" w:lineRule="exact"/>
              <w:rPr>
                <w:rFonts w:ascii="仿宋" w:hAnsi="仿宋" w:eastAsia="仿宋"/>
                <w:sz w:val="24"/>
                <w:szCs w:val="24"/>
              </w:rPr>
            </w:pPr>
            <w:r>
              <w:rPr>
                <w:rFonts w:hint="eastAsia" w:ascii="仿宋" w:hAnsi="仿宋" w:eastAsia="仿宋"/>
                <w:sz w:val="24"/>
                <w:szCs w:val="24"/>
              </w:rPr>
              <w:t>申报人名称：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68" w:type="dxa"/>
            <w:vAlign w:val="center"/>
          </w:tcPr>
          <w:p>
            <w:pPr>
              <w:jc w:val="center"/>
              <w:rPr>
                <w:rFonts w:ascii="仿宋" w:hAnsi="仿宋" w:eastAsia="仿宋"/>
                <w:b/>
                <w:sz w:val="24"/>
                <w:szCs w:val="24"/>
              </w:rPr>
            </w:pPr>
            <w:r>
              <w:rPr>
                <w:rFonts w:hint="eastAsia" w:ascii="仿宋" w:hAnsi="仿宋" w:eastAsia="仿宋"/>
                <w:b/>
                <w:sz w:val="24"/>
                <w:szCs w:val="24"/>
              </w:rPr>
              <w:t>序号</w:t>
            </w:r>
          </w:p>
        </w:tc>
        <w:tc>
          <w:tcPr>
            <w:tcW w:w="3860" w:type="dxa"/>
            <w:vAlign w:val="center"/>
          </w:tcPr>
          <w:p>
            <w:pPr>
              <w:jc w:val="center"/>
              <w:rPr>
                <w:rFonts w:ascii="仿宋" w:hAnsi="仿宋" w:eastAsia="仿宋"/>
                <w:b/>
                <w:sz w:val="24"/>
                <w:szCs w:val="24"/>
              </w:rPr>
            </w:pPr>
            <w:r>
              <w:rPr>
                <w:rFonts w:hint="eastAsia" w:ascii="仿宋" w:hAnsi="仿宋" w:eastAsia="仿宋"/>
                <w:b/>
                <w:sz w:val="24"/>
                <w:szCs w:val="24"/>
              </w:rPr>
              <w:t>材料、证据名称</w:t>
            </w:r>
          </w:p>
        </w:tc>
        <w:tc>
          <w:tcPr>
            <w:tcW w:w="760" w:type="dxa"/>
            <w:vAlign w:val="center"/>
          </w:tcPr>
          <w:p>
            <w:pPr>
              <w:jc w:val="center"/>
              <w:rPr>
                <w:rFonts w:ascii="仿宋" w:hAnsi="仿宋" w:eastAsia="仿宋"/>
                <w:b/>
                <w:sz w:val="24"/>
                <w:szCs w:val="24"/>
              </w:rPr>
            </w:pPr>
            <w:r>
              <w:rPr>
                <w:rFonts w:ascii="仿宋" w:hAnsi="仿宋" w:eastAsia="仿宋"/>
                <w:b/>
                <w:sz w:val="24"/>
                <w:szCs w:val="24"/>
              </w:rPr>
              <w:t>页数</w:t>
            </w:r>
          </w:p>
        </w:tc>
        <w:tc>
          <w:tcPr>
            <w:tcW w:w="758" w:type="dxa"/>
            <w:vAlign w:val="center"/>
          </w:tcPr>
          <w:p>
            <w:pPr>
              <w:jc w:val="center"/>
              <w:rPr>
                <w:rFonts w:ascii="仿宋" w:hAnsi="仿宋" w:eastAsia="仿宋"/>
                <w:b/>
                <w:sz w:val="24"/>
                <w:szCs w:val="24"/>
              </w:rPr>
            </w:pPr>
            <w:r>
              <w:rPr>
                <w:rFonts w:ascii="仿宋" w:hAnsi="仿宋" w:eastAsia="仿宋"/>
                <w:b/>
                <w:sz w:val="24"/>
                <w:szCs w:val="24"/>
              </w:rPr>
              <w:t>页码</w:t>
            </w:r>
          </w:p>
        </w:tc>
        <w:tc>
          <w:tcPr>
            <w:tcW w:w="720" w:type="dxa"/>
            <w:vAlign w:val="center"/>
          </w:tcPr>
          <w:p>
            <w:pPr>
              <w:jc w:val="center"/>
              <w:rPr>
                <w:rFonts w:ascii="仿宋" w:hAnsi="仿宋" w:eastAsia="仿宋"/>
                <w:b/>
                <w:sz w:val="24"/>
                <w:szCs w:val="24"/>
              </w:rPr>
            </w:pPr>
            <w:r>
              <w:rPr>
                <w:rFonts w:hint="eastAsia" w:ascii="仿宋" w:hAnsi="仿宋" w:eastAsia="仿宋"/>
                <w:b/>
                <w:sz w:val="24"/>
                <w:szCs w:val="24"/>
              </w:rPr>
              <w:t>原件</w:t>
            </w:r>
          </w:p>
        </w:tc>
        <w:tc>
          <w:tcPr>
            <w:tcW w:w="956" w:type="dxa"/>
            <w:vAlign w:val="center"/>
          </w:tcPr>
          <w:p>
            <w:pPr>
              <w:jc w:val="center"/>
              <w:rPr>
                <w:rFonts w:ascii="仿宋" w:hAnsi="仿宋" w:eastAsia="仿宋"/>
                <w:b/>
                <w:sz w:val="24"/>
                <w:szCs w:val="24"/>
              </w:rPr>
            </w:pPr>
            <w:r>
              <w:rPr>
                <w:rFonts w:hint="eastAsia" w:ascii="仿宋" w:hAnsi="仿宋" w:eastAsia="仿宋"/>
                <w:b/>
                <w:sz w:val="24"/>
                <w:szCs w:val="24"/>
              </w:rPr>
              <w:t>复印件</w:t>
            </w:r>
          </w:p>
        </w:tc>
        <w:tc>
          <w:tcPr>
            <w:tcW w:w="974" w:type="dxa"/>
            <w:vAlign w:val="center"/>
          </w:tcPr>
          <w:p>
            <w:pPr>
              <w:jc w:val="center"/>
              <w:rPr>
                <w:rFonts w:ascii="仿宋" w:hAnsi="仿宋" w:eastAsia="仿宋"/>
                <w:b/>
                <w:sz w:val="24"/>
                <w:szCs w:val="24"/>
              </w:rPr>
            </w:pPr>
            <w:r>
              <w:rPr>
                <w:rFonts w:hint="eastAsia" w:ascii="仿宋" w:hAnsi="仿宋" w:eastAsia="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1</w:t>
            </w:r>
          </w:p>
        </w:tc>
        <w:tc>
          <w:tcPr>
            <w:tcW w:w="3860" w:type="dxa"/>
            <w:vAlign w:val="center"/>
          </w:tcPr>
          <w:p>
            <w:pPr>
              <w:spacing w:line="360" w:lineRule="auto"/>
              <w:rPr>
                <w:rFonts w:ascii="仿宋" w:hAnsi="仿宋" w:eastAsia="仿宋"/>
                <w:sz w:val="24"/>
                <w:szCs w:val="24"/>
              </w:rPr>
            </w:pPr>
            <w:r>
              <w:rPr>
                <w:rFonts w:hint="eastAsia" w:ascii="仿宋" w:hAnsi="仿宋" w:eastAsia="仿宋"/>
                <w:sz w:val="24"/>
                <w:szCs w:val="24"/>
              </w:rPr>
              <w:t>债权申报</w:t>
            </w:r>
            <w:r>
              <w:rPr>
                <w:rFonts w:hint="default" w:ascii="仿宋" w:hAnsi="仿宋" w:eastAsia="仿宋"/>
                <w:sz w:val="24"/>
                <w:szCs w:val="24"/>
              </w:rPr>
              <w:t>指引</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r>
              <w:rPr>
                <w:rFonts w:hint="eastAsia" w:ascii="仿宋" w:hAnsi="仿宋" w:eastAsia="仿宋"/>
                <w:b/>
                <w:sz w:val="24"/>
                <w:szCs w:val="24"/>
              </w:rPr>
              <w:t>√</w:t>
            </w: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2</w:t>
            </w:r>
          </w:p>
        </w:tc>
        <w:tc>
          <w:tcPr>
            <w:tcW w:w="3860" w:type="dxa"/>
            <w:vAlign w:val="center"/>
          </w:tcPr>
          <w:p>
            <w:pPr>
              <w:spacing w:line="360" w:lineRule="auto"/>
              <w:rPr>
                <w:rFonts w:ascii="仿宋" w:hAnsi="仿宋" w:eastAsia="仿宋"/>
                <w:sz w:val="24"/>
                <w:szCs w:val="24"/>
              </w:rPr>
            </w:pPr>
            <w:r>
              <w:rPr>
                <w:rFonts w:hint="eastAsia" w:ascii="仿宋" w:hAnsi="仿宋" w:eastAsia="仿宋"/>
                <w:sz w:val="24"/>
                <w:szCs w:val="24"/>
              </w:rPr>
              <w:t>债权申报表</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r>
              <w:rPr>
                <w:rFonts w:hint="eastAsia" w:ascii="仿宋" w:hAnsi="仿宋" w:eastAsia="仿宋"/>
                <w:b/>
                <w:sz w:val="24"/>
                <w:szCs w:val="24"/>
              </w:rPr>
              <w:t>√</w:t>
            </w: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3</w:t>
            </w:r>
          </w:p>
        </w:tc>
        <w:tc>
          <w:tcPr>
            <w:tcW w:w="3860" w:type="dxa"/>
            <w:vAlign w:val="center"/>
          </w:tcPr>
          <w:p>
            <w:pPr>
              <w:spacing w:line="360" w:lineRule="auto"/>
              <w:rPr>
                <w:rFonts w:ascii="仿宋" w:hAnsi="仿宋" w:eastAsia="仿宋"/>
                <w:sz w:val="24"/>
                <w:szCs w:val="24"/>
              </w:rPr>
            </w:pPr>
            <w:r>
              <w:rPr>
                <w:rFonts w:hint="eastAsia" w:ascii="仿宋" w:hAnsi="仿宋" w:eastAsia="仿宋"/>
                <w:sz w:val="24"/>
                <w:szCs w:val="24"/>
              </w:rPr>
              <w:t>营业执照</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r>
              <w:rPr>
                <w:rFonts w:hint="eastAsia" w:ascii="仿宋" w:hAnsi="仿宋" w:eastAsia="仿宋"/>
                <w:b/>
                <w:sz w:val="24"/>
                <w:szCs w:val="24"/>
              </w:rPr>
              <w:t>√</w:t>
            </w:r>
          </w:p>
        </w:tc>
        <w:tc>
          <w:tcPr>
            <w:tcW w:w="974"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4</w:t>
            </w:r>
          </w:p>
        </w:tc>
        <w:tc>
          <w:tcPr>
            <w:tcW w:w="3860" w:type="dxa"/>
            <w:vAlign w:val="center"/>
          </w:tcPr>
          <w:p>
            <w:pPr>
              <w:spacing w:line="360" w:lineRule="auto"/>
              <w:rPr>
                <w:rFonts w:ascii="仿宋" w:hAnsi="仿宋" w:eastAsia="仿宋"/>
                <w:sz w:val="24"/>
                <w:szCs w:val="24"/>
              </w:rPr>
            </w:pPr>
            <w:r>
              <w:rPr>
                <w:rFonts w:hint="eastAsia" w:ascii="仿宋" w:hAnsi="仿宋" w:eastAsia="仿宋"/>
                <w:sz w:val="24"/>
                <w:szCs w:val="24"/>
              </w:rPr>
              <w:t>法定代表人身份证明书</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r>
              <w:rPr>
                <w:rFonts w:hint="eastAsia" w:ascii="仿宋" w:hAnsi="仿宋" w:eastAsia="仿宋"/>
                <w:b/>
                <w:sz w:val="24"/>
                <w:szCs w:val="24"/>
              </w:rPr>
              <w:t>√</w:t>
            </w: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5</w:t>
            </w:r>
          </w:p>
        </w:tc>
        <w:tc>
          <w:tcPr>
            <w:tcW w:w="3860" w:type="dxa"/>
            <w:vAlign w:val="center"/>
          </w:tcPr>
          <w:p>
            <w:pPr>
              <w:spacing w:line="360" w:lineRule="auto"/>
              <w:rPr>
                <w:rFonts w:ascii="仿宋" w:hAnsi="仿宋" w:eastAsia="仿宋"/>
                <w:sz w:val="24"/>
                <w:szCs w:val="24"/>
              </w:rPr>
            </w:pPr>
            <w:r>
              <w:rPr>
                <w:rFonts w:hint="eastAsia" w:ascii="仿宋" w:hAnsi="仿宋" w:eastAsia="仿宋"/>
                <w:sz w:val="24"/>
                <w:szCs w:val="24"/>
              </w:rPr>
              <w:t>法定代表人身份证</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r>
              <w:rPr>
                <w:rFonts w:hint="eastAsia" w:ascii="仿宋" w:hAnsi="仿宋" w:eastAsia="仿宋"/>
                <w:b/>
                <w:sz w:val="24"/>
                <w:szCs w:val="24"/>
              </w:rPr>
              <w:t>√</w:t>
            </w:r>
          </w:p>
        </w:tc>
        <w:tc>
          <w:tcPr>
            <w:tcW w:w="974"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6</w:t>
            </w:r>
          </w:p>
        </w:tc>
        <w:tc>
          <w:tcPr>
            <w:tcW w:w="3860" w:type="dxa"/>
            <w:vAlign w:val="center"/>
          </w:tcPr>
          <w:p>
            <w:pPr>
              <w:spacing w:line="360" w:lineRule="auto"/>
              <w:rPr>
                <w:rFonts w:ascii="仿宋" w:hAnsi="仿宋" w:eastAsia="仿宋"/>
                <w:sz w:val="24"/>
                <w:szCs w:val="24"/>
              </w:rPr>
            </w:pPr>
            <w:r>
              <w:rPr>
                <w:rFonts w:hint="eastAsia" w:ascii="仿宋" w:hAnsi="仿宋" w:eastAsia="仿宋"/>
                <w:spacing w:val="-17"/>
                <w:sz w:val="24"/>
                <w:szCs w:val="24"/>
              </w:rPr>
              <w:t>债权人联系方式及银行账户信息确认书</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r>
              <w:rPr>
                <w:rFonts w:hint="eastAsia" w:ascii="仿宋" w:hAnsi="仿宋" w:eastAsia="仿宋"/>
                <w:b/>
                <w:sz w:val="24"/>
                <w:szCs w:val="24"/>
              </w:rPr>
              <w:t>√</w:t>
            </w: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7</w:t>
            </w:r>
          </w:p>
        </w:tc>
        <w:tc>
          <w:tcPr>
            <w:tcW w:w="3860" w:type="dxa"/>
            <w:vAlign w:val="center"/>
          </w:tcPr>
          <w:p>
            <w:pPr>
              <w:spacing w:line="360" w:lineRule="auto"/>
              <w:rPr>
                <w:rFonts w:ascii="仿宋" w:hAnsi="仿宋" w:eastAsia="仿宋"/>
                <w:sz w:val="24"/>
                <w:szCs w:val="24"/>
              </w:rPr>
            </w:pPr>
            <w:r>
              <w:rPr>
                <w:rFonts w:hint="eastAsia" w:ascii="仿宋" w:hAnsi="仿宋" w:eastAsia="仿宋"/>
                <w:sz w:val="24"/>
                <w:szCs w:val="24"/>
              </w:rPr>
              <w:t>授权委托书</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8</w:t>
            </w:r>
          </w:p>
        </w:tc>
        <w:tc>
          <w:tcPr>
            <w:tcW w:w="3860" w:type="dxa"/>
            <w:vAlign w:val="center"/>
          </w:tcPr>
          <w:p>
            <w:pPr>
              <w:spacing w:line="360" w:lineRule="auto"/>
              <w:rPr>
                <w:rFonts w:ascii="仿宋" w:hAnsi="仿宋" w:eastAsia="仿宋"/>
                <w:sz w:val="24"/>
                <w:szCs w:val="24"/>
              </w:rPr>
            </w:pPr>
            <w:r>
              <w:rPr>
                <w:rFonts w:hint="eastAsia" w:ascii="仿宋" w:hAnsi="仿宋" w:eastAsia="仿宋"/>
                <w:sz w:val="24"/>
                <w:szCs w:val="24"/>
              </w:rPr>
              <w:t>代理人身份证明</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9</w:t>
            </w:r>
          </w:p>
        </w:tc>
        <w:tc>
          <w:tcPr>
            <w:tcW w:w="3860" w:type="dxa"/>
            <w:vAlign w:val="center"/>
          </w:tcPr>
          <w:p>
            <w:pPr>
              <w:spacing w:line="360" w:lineRule="auto"/>
              <w:rPr>
                <w:rFonts w:ascii="仿宋" w:hAnsi="仿宋" w:eastAsia="仿宋"/>
                <w:sz w:val="24"/>
                <w:szCs w:val="24"/>
              </w:rPr>
            </w:pPr>
            <w:r>
              <w:rPr>
                <w:rFonts w:hint="eastAsia" w:ascii="仿宋" w:hAnsi="仿宋" w:eastAsia="仿宋"/>
                <w:sz w:val="24"/>
                <w:szCs w:val="24"/>
              </w:rPr>
              <w:t>律师事务所</w:t>
            </w:r>
            <w:r>
              <w:rPr>
                <w:rFonts w:hint="eastAsia" w:ascii="仿宋" w:hAnsi="仿宋" w:eastAsia="仿宋"/>
                <w:sz w:val="24"/>
                <w:szCs w:val="24"/>
                <w:lang w:eastAsia="zh-CN"/>
              </w:rPr>
              <w:t>所</w:t>
            </w:r>
            <w:r>
              <w:rPr>
                <w:rFonts w:hint="eastAsia" w:ascii="仿宋" w:hAnsi="仿宋" w:eastAsia="仿宋"/>
                <w:sz w:val="24"/>
                <w:szCs w:val="24"/>
              </w:rPr>
              <w:t>函</w:t>
            </w:r>
          </w:p>
        </w:tc>
        <w:tc>
          <w:tcPr>
            <w:tcW w:w="760" w:type="dxa"/>
            <w:vAlign w:val="center"/>
          </w:tcPr>
          <w:p>
            <w:pPr>
              <w:spacing w:line="360" w:lineRule="auto"/>
              <w:jc w:val="center"/>
              <w:rPr>
                <w:rFonts w:hint="eastAsia" w:ascii="仿宋" w:hAnsi="仿宋" w:eastAsia="仿宋"/>
                <w:sz w:val="24"/>
                <w:szCs w:val="24"/>
                <w:lang w:eastAsia="zh-CN"/>
              </w:rPr>
            </w:pPr>
          </w:p>
        </w:tc>
        <w:tc>
          <w:tcPr>
            <w:tcW w:w="758" w:type="dxa"/>
            <w:vAlign w:val="center"/>
          </w:tcPr>
          <w:p>
            <w:pPr>
              <w:spacing w:line="360" w:lineRule="auto"/>
              <w:jc w:val="center"/>
              <w:rPr>
                <w:rFonts w:hint="eastAsia" w:ascii="仿宋" w:hAnsi="仿宋" w:eastAsia="仿宋"/>
                <w:sz w:val="24"/>
                <w:szCs w:val="24"/>
                <w:lang w:eastAsia="zh-CN"/>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1</w:t>
            </w:r>
            <w:r>
              <w:rPr>
                <w:rFonts w:hint="default" w:ascii="仿宋" w:hAnsi="仿宋" w:eastAsia="仿宋"/>
                <w:sz w:val="24"/>
                <w:szCs w:val="24"/>
              </w:rPr>
              <w:t>0</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8" w:hRule="atLeast"/>
          <w:jc w:val="center"/>
        </w:trPr>
        <w:tc>
          <w:tcPr>
            <w:tcW w:w="8796" w:type="dxa"/>
            <w:gridSpan w:val="7"/>
            <w:vAlign w:val="center"/>
          </w:tcPr>
          <w:p>
            <w:pPr>
              <w:rPr>
                <w:rFonts w:ascii="仿宋" w:hAnsi="仿宋" w:eastAsia="仿宋"/>
                <w:b/>
                <w:sz w:val="24"/>
                <w:szCs w:val="24"/>
              </w:rPr>
            </w:pPr>
            <w:r>
              <w:rPr>
                <w:rFonts w:hint="eastAsia" w:ascii="仿宋" w:hAnsi="仿宋" w:eastAsia="仿宋"/>
                <w:b/>
                <w:sz w:val="24"/>
                <w:szCs w:val="24"/>
              </w:rPr>
              <w:t>申报人承诺及声明：</w:t>
            </w:r>
          </w:p>
          <w:p>
            <w:pPr>
              <w:rPr>
                <w:rFonts w:ascii="仿宋" w:hAnsi="仿宋" w:eastAsia="仿宋"/>
                <w:b/>
                <w:sz w:val="24"/>
                <w:szCs w:val="24"/>
              </w:rPr>
            </w:pPr>
            <w:r>
              <w:rPr>
                <w:rFonts w:hint="eastAsia" w:ascii="仿宋" w:hAnsi="仿宋" w:eastAsia="仿宋"/>
                <w:b/>
                <w:sz w:val="24"/>
                <w:szCs w:val="24"/>
              </w:rPr>
              <w:t>1、以上材料影印件均与原件（物）一致，不存在变造、伪造等情形，如有变更或增加事项，必须在法定期限内提出，否则愿意承担相应的法律责任和后果。</w:t>
            </w:r>
          </w:p>
          <w:p>
            <w:pPr>
              <w:rPr>
                <w:rFonts w:ascii="仿宋" w:hAnsi="仿宋" w:eastAsia="仿宋"/>
                <w:b/>
                <w:sz w:val="24"/>
                <w:szCs w:val="24"/>
              </w:rPr>
            </w:pPr>
            <w:r>
              <w:rPr>
                <w:rFonts w:hint="eastAsia" w:ascii="仿宋" w:hAnsi="仿宋" w:eastAsia="仿宋"/>
                <w:b/>
                <w:sz w:val="24"/>
                <w:szCs w:val="24"/>
              </w:rPr>
              <w:t>2、申报人的债权及其提交的文件资料真实性、合法性及关联性</w:t>
            </w:r>
            <w:r>
              <w:rPr>
                <w:rFonts w:hint="eastAsia" w:ascii="仿宋" w:hAnsi="仿宋" w:eastAsia="仿宋"/>
                <w:b/>
                <w:sz w:val="24"/>
                <w:szCs w:val="24"/>
                <w:lang w:eastAsia="zh-CN"/>
              </w:rPr>
              <w:t>。</w:t>
            </w:r>
            <w:r>
              <w:rPr>
                <w:rFonts w:hint="eastAsia" w:ascii="仿宋" w:hAnsi="仿宋" w:eastAsia="仿宋"/>
                <w:b/>
                <w:sz w:val="24"/>
                <w:szCs w:val="24"/>
              </w:rPr>
              <w:t>管理人签收材料时不予确认，具体确认程序和方式按法律规定另行办理。</w:t>
            </w:r>
          </w:p>
        </w:tc>
      </w:tr>
    </w:tbl>
    <w:p>
      <w:pPr>
        <w:spacing w:beforeLines="50" w:afterLines="50" w:line="360" w:lineRule="auto"/>
        <w:rPr>
          <w:rFonts w:ascii="仿宋" w:hAnsi="仿宋" w:eastAsia="仿宋"/>
          <w:b/>
          <w:sz w:val="28"/>
          <w:szCs w:val="28"/>
          <w:u w:val="single"/>
        </w:rPr>
      </w:pPr>
      <w:r>
        <w:rPr>
          <w:rFonts w:hint="eastAsia" w:ascii="仿宋" w:hAnsi="仿宋" w:eastAsia="仿宋"/>
          <w:b/>
          <w:sz w:val="28"/>
          <w:szCs w:val="28"/>
        </w:rPr>
        <w:t>申报人（本人签章）：             签收人（管理人）：</w:t>
      </w:r>
    </w:p>
    <w:p>
      <w:pPr>
        <w:spacing w:line="360" w:lineRule="auto"/>
        <w:rPr>
          <w:rFonts w:hint="eastAsia" w:ascii="仿宋" w:hAnsi="仿宋" w:eastAsia="仿宋"/>
          <w:b/>
          <w:sz w:val="28"/>
          <w:szCs w:val="28"/>
        </w:rPr>
      </w:pPr>
      <w:r>
        <w:rPr>
          <w:rFonts w:hint="eastAsia" w:ascii="仿宋" w:hAnsi="仿宋" w:eastAsia="仿宋"/>
          <w:b/>
          <w:sz w:val="28"/>
          <w:szCs w:val="28"/>
        </w:rPr>
        <w:t>提交时间：                      签收时间：</w:t>
      </w:r>
    </w:p>
    <w:p>
      <w:pPr>
        <w:spacing w:line="360" w:lineRule="auto"/>
        <w:rPr>
          <w:rFonts w:hint="eastAsia" w:ascii="仿宋" w:hAnsi="仿宋" w:eastAsia="仿宋"/>
          <w:b/>
          <w:sz w:val="28"/>
          <w:szCs w:val="28"/>
        </w:rPr>
      </w:pPr>
      <w:r>
        <w:rPr>
          <w:rFonts w:hint="eastAsia" w:ascii="仿宋" w:hAnsi="仿宋" w:eastAsia="仿宋"/>
          <w:b/>
          <w:sz w:val="28"/>
          <w:szCs w:val="28"/>
        </w:rPr>
        <w:br w:type="page"/>
      </w:r>
    </w:p>
    <w:p>
      <w:pPr>
        <w:spacing w:afterLines="50" w:line="360" w:lineRule="auto"/>
        <w:jc w:val="center"/>
        <w:rPr>
          <w:rFonts w:ascii="宋体" w:hAnsi="宋体"/>
          <w:b/>
          <w:sz w:val="36"/>
          <w:szCs w:val="36"/>
        </w:rPr>
      </w:pPr>
      <w:r>
        <w:rPr>
          <w:rFonts w:hint="eastAsia" w:ascii="宋体" w:hAnsi="宋体"/>
          <w:b/>
          <w:sz w:val="36"/>
          <w:szCs w:val="36"/>
        </w:rPr>
        <w:t>债权申报</w:t>
      </w:r>
      <w:r>
        <w:rPr>
          <w:rFonts w:hint="default" w:ascii="宋体" w:hAnsi="宋体"/>
          <w:b/>
          <w:sz w:val="36"/>
          <w:szCs w:val="36"/>
        </w:rPr>
        <w:t>目录（续页）</w:t>
      </w:r>
    </w:p>
    <w:p>
      <w:pPr>
        <w:spacing w:line="360" w:lineRule="auto"/>
        <w:rPr>
          <w:rFonts w:ascii="仿宋" w:hAnsi="仿宋" w:eastAsia="仿宋" w:cs="宋体"/>
          <w:kern w:val="0"/>
          <w:sz w:val="24"/>
          <w:szCs w:val="24"/>
        </w:rPr>
      </w:pPr>
      <w:r>
        <w:rPr>
          <w:rFonts w:hint="eastAsia" w:ascii="仿宋" w:hAnsi="仿宋" w:eastAsia="仿宋" w:cs="宋体"/>
          <w:kern w:val="0"/>
          <w:sz w:val="24"/>
          <w:szCs w:val="24"/>
        </w:rPr>
        <w:t>债权申报编号（管理人填写）：</w:t>
      </w:r>
    </w:p>
    <w:tbl>
      <w:tblPr>
        <w:tblStyle w:val="7"/>
        <w:tblW w:w="8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3860"/>
        <w:gridCol w:w="760"/>
        <w:gridCol w:w="758"/>
        <w:gridCol w:w="720"/>
        <w:gridCol w:w="956"/>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796" w:type="dxa"/>
            <w:gridSpan w:val="7"/>
            <w:vAlign w:val="center"/>
          </w:tcPr>
          <w:p>
            <w:pPr>
              <w:spacing w:beforeLines="50" w:afterLines="50" w:line="400" w:lineRule="exact"/>
              <w:rPr>
                <w:rFonts w:ascii="仿宋" w:hAnsi="仿宋" w:eastAsia="仿宋"/>
                <w:sz w:val="24"/>
                <w:szCs w:val="24"/>
              </w:rPr>
            </w:pPr>
            <w:r>
              <w:rPr>
                <w:rFonts w:hint="eastAsia" w:ascii="仿宋" w:hAnsi="仿宋" w:eastAsia="仿宋"/>
                <w:sz w:val="24"/>
                <w:szCs w:val="24"/>
              </w:rPr>
              <w:t>申报人名称：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68" w:type="dxa"/>
            <w:vAlign w:val="center"/>
          </w:tcPr>
          <w:p>
            <w:pPr>
              <w:jc w:val="center"/>
              <w:rPr>
                <w:rFonts w:ascii="仿宋" w:hAnsi="仿宋" w:eastAsia="仿宋"/>
                <w:b/>
                <w:sz w:val="24"/>
                <w:szCs w:val="24"/>
              </w:rPr>
            </w:pPr>
            <w:r>
              <w:rPr>
                <w:rFonts w:hint="eastAsia" w:ascii="仿宋" w:hAnsi="仿宋" w:eastAsia="仿宋"/>
                <w:b/>
                <w:sz w:val="24"/>
                <w:szCs w:val="24"/>
              </w:rPr>
              <w:t>序号</w:t>
            </w:r>
          </w:p>
        </w:tc>
        <w:tc>
          <w:tcPr>
            <w:tcW w:w="3860" w:type="dxa"/>
            <w:vAlign w:val="center"/>
          </w:tcPr>
          <w:p>
            <w:pPr>
              <w:jc w:val="center"/>
              <w:rPr>
                <w:rFonts w:ascii="仿宋" w:hAnsi="仿宋" w:eastAsia="仿宋"/>
                <w:b/>
                <w:sz w:val="24"/>
                <w:szCs w:val="24"/>
              </w:rPr>
            </w:pPr>
            <w:r>
              <w:rPr>
                <w:rFonts w:hint="eastAsia" w:ascii="仿宋" w:hAnsi="仿宋" w:eastAsia="仿宋"/>
                <w:b/>
                <w:sz w:val="24"/>
                <w:szCs w:val="24"/>
              </w:rPr>
              <w:t>材料、证据名称</w:t>
            </w:r>
          </w:p>
        </w:tc>
        <w:tc>
          <w:tcPr>
            <w:tcW w:w="760" w:type="dxa"/>
            <w:vAlign w:val="center"/>
          </w:tcPr>
          <w:p>
            <w:pPr>
              <w:jc w:val="center"/>
              <w:rPr>
                <w:rFonts w:ascii="仿宋" w:hAnsi="仿宋" w:eastAsia="仿宋"/>
                <w:b/>
                <w:sz w:val="24"/>
                <w:szCs w:val="24"/>
              </w:rPr>
            </w:pPr>
            <w:r>
              <w:rPr>
                <w:rFonts w:ascii="仿宋" w:hAnsi="仿宋" w:eastAsia="仿宋"/>
                <w:b/>
                <w:sz w:val="24"/>
                <w:szCs w:val="24"/>
              </w:rPr>
              <w:t>页数</w:t>
            </w:r>
          </w:p>
        </w:tc>
        <w:tc>
          <w:tcPr>
            <w:tcW w:w="758" w:type="dxa"/>
            <w:vAlign w:val="center"/>
          </w:tcPr>
          <w:p>
            <w:pPr>
              <w:jc w:val="center"/>
              <w:rPr>
                <w:rFonts w:ascii="仿宋" w:hAnsi="仿宋" w:eastAsia="仿宋"/>
                <w:b/>
                <w:sz w:val="24"/>
                <w:szCs w:val="24"/>
              </w:rPr>
            </w:pPr>
            <w:r>
              <w:rPr>
                <w:rFonts w:ascii="仿宋" w:hAnsi="仿宋" w:eastAsia="仿宋"/>
                <w:b/>
                <w:sz w:val="24"/>
                <w:szCs w:val="24"/>
              </w:rPr>
              <w:t>页码</w:t>
            </w:r>
          </w:p>
        </w:tc>
        <w:tc>
          <w:tcPr>
            <w:tcW w:w="720" w:type="dxa"/>
            <w:vAlign w:val="center"/>
          </w:tcPr>
          <w:p>
            <w:pPr>
              <w:jc w:val="center"/>
              <w:rPr>
                <w:rFonts w:ascii="仿宋" w:hAnsi="仿宋" w:eastAsia="仿宋"/>
                <w:b/>
                <w:sz w:val="24"/>
                <w:szCs w:val="24"/>
              </w:rPr>
            </w:pPr>
            <w:r>
              <w:rPr>
                <w:rFonts w:hint="eastAsia" w:ascii="仿宋" w:hAnsi="仿宋" w:eastAsia="仿宋"/>
                <w:b/>
                <w:sz w:val="24"/>
                <w:szCs w:val="24"/>
              </w:rPr>
              <w:t>原件</w:t>
            </w:r>
          </w:p>
        </w:tc>
        <w:tc>
          <w:tcPr>
            <w:tcW w:w="956" w:type="dxa"/>
            <w:vAlign w:val="center"/>
          </w:tcPr>
          <w:p>
            <w:pPr>
              <w:jc w:val="center"/>
              <w:rPr>
                <w:rFonts w:ascii="仿宋" w:hAnsi="仿宋" w:eastAsia="仿宋"/>
                <w:b/>
                <w:sz w:val="24"/>
                <w:szCs w:val="24"/>
              </w:rPr>
            </w:pPr>
            <w:r>
              <w:rPr>
                <w:rFonts w:hint="eastAsia" w:ascii="仿宋" w:hAnsi="仿宋" w:eastAsia="仿宋"/>
                <w:b/>
                <w:sz w:val="24"/>
                <w:szCs w:val="24"/>
              </w:rPr>
              <w:t>复印件</w:t>
            </w:r>
          </w:p>
        </w:tc>
        <w:tc>
          <w:tcPr>
            <w:tcW w:w="974" w:type="dxa"/>
            <w:vAlign w:val="center"/>
          </w:tcPr>
          <w:p>
            <w:pPr>
              <w:jc w:val="center"/>
              <w:rPr>
                <w:rFonts w:ascii="仿宋" w:hAnsi="仿宋" w:eastAsia="仿宋"/>
                <w:b/>
                <w:sz w:val="24"/>
                <w:szCs w:val="24"/>
              </w:rPr>
            </w:pPr>
            <w:r>
              <w:rPr>
                <w:rFonts w:hint="eastAsia" w:ascii="仿宋" w:hAnsi="仿宋" w:eastAsia="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1</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2</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3</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4</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5</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6</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7</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8</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9</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hint="eastAsia" w:ascii="仿宋" w:hAnsi="仿宋" w:eastAsia="仿宋"/>
                <w:sz w:val="24"/>
                <w:szCs w:val="24"/>
                <w:lang w:eastAsia="zh-CN"/>
              </w:rPr>
            </w:pPr>
          </w:p>
        </w:tc>
        <w:tc>
          <w:tcPr>
            <w:tcW w:w="758" w:type="dxa"/>
            <w:vAlign w:val="center"/>
          </w:tcPr>
          <w:p>
            <w:pPr>
              <w:spacing w:line="360" w:lineRule="auto"/>
              <w:jc w:val="center"/>
              <w:rPr>
                <w:rFonts w:hint="eastAsia" w:ascii="仿宋" w:hAnsi="仿宋" w:eastAsia="仿宋"/>
                <w:sz w:val="24"/>
                <w:szCs w:val="24"/>
                <w:lang w:eastAsia="zh-CN"/>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1</w:t>
            </w:r>
            <w:r>
              <w:rPr>
                <w:rFonts w:hint="default" w:ascii="仿宋" w:hAnsi="仿宋" w:eastAsia="仿宋"/>
                <w:sz w:val="24"/>
                <w:szCs w:val="24"/>
              </w:rPr>
              <w:t>0</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8" w:hRule="atLeast"/>
          <w:jc w:val="center"/>
        </w:trPr>
        <w:tc>
          <w:tcPr>
            <w:tcW w:w="8796" w:type="dxa"/>
            <w:gridSpan w:val="7"/>
            <w:vAlign w:val="center"/>
          </w:tcPr>
          <w:p>
            <w:pPr>
              <w:rPr>
                <w:rFonts w:ascii="仿宋" w:hAnsi="仿宋" w:eastAsia="仿宋"/>
                <w:b/>
                <w:sz w:val="24"/>
                <w:szCs w:val="24"/>
              </w:rPr>
            </w:pPr>
            <w:r>
              <w:rPr>
                <w:rFonts w:hint="eastAsia" w:ascii="仿宋" w:hAnsi="仿宋" w:eastAsia="仿宋"/>
                <w:b/>
                <w:sz w:val="24"/>
                <w:szCs w:val="24"/>
              </w:rPr>
              <w:t>申报人承诺及声明：</w:t>
            </w:r>
          </w:p>
          <w:p>
            <w:pPr>
              <w:rPr>
                <w:rFonts w:ascii="仿宋" w:hAnsi="仿宋" w:eastAsia="仿宋"/>
                <w:b/>
                <w:sz w:val="24"/>
                <w:szCs w:val="24"/>
              </w:rPr>
            </w:pPr>
            <w:r>
              <w:rPr>
                <w:rFonts w:hint="eastAsia" w:ascii="仿宋" w:hAnsi="仿宋" w:eastAsia="仿宋"/>
                <w:b/>
                <w:sz w:val="24"/>
                <w:szCs w:val="24"/>
              </w:rPr>
              <w:t>1、以上材料影印件均与原件（物）一致，不存在变造、伪造等情形，如有变更或增加事项，必须在法定期限内提出，否则愿意承担相应的法律责任和后果。</w:t>
            </w:r>
          </w:p>
          <w:p>
            <w:pPr>
              <w:rPr>
                <w:rFonts w:ascii="仿宋" w:hAnsi="仿宋" w:eastAsia="仿宋"/>
                <w:b/>
                <w:sz w:val="24"/>
                <w:szCs w:val="24"/>
              </w:rPr>
            </w:pPr>
            <w:r>
              <w:rPr>
                <w:rFonts w:hint="eastAsia" w:ascii="仿宋" w:hAnsi="仿宋" w:eastAsia="仿宋"/>
                <w:b/>
                <w:sz w:val="24"/>
                <w:szCs w:val="24"/>
              </w:rPr>
              <w:t>2、申报人的债权及其提交的文件资料真实性、合法性及关联性，管理人签收材料时不予确认，具体确认程序和方式按法律规定另行办理。</w:t>
            </w:r>
          </w:p>
        </w:tc>
      </w:tr>
    </w:tbl>
    <w:p>
      <w:pPr>
        <w:spacing w:beforeLines="50" w:afterLines="50" w:line="360" w:lineRule="auto"/>
        <w:rPr>
          <w:rFonts w:ascii="仿宋" w:hAnsi="仿宋" w:eastAsia="仿宋"/>
          <w:b/>
          <w:sz w:val="28"/>
          <w:szCs w:val="28"/>
          <w:u w:val="single"/>
        </w:rPr>
      </w:pPr>
      <w:r>
        <w:rPr>
          <w:rFonts w:hint="eastAsia" w:ascii="仿宋" w:hAnsi="仿宋" w:eastAsia="仿宋"/>
          <w:b/>
          <w:sz w:val="28"/>
          <w:szCs w:val="28"/>
        </w:rPr>
        <w:t>申报人（本人签章）：             签收人（管理人）：</w:t>
      </w:r>
    </w:p>
    <w:p>
      <w:pPr>
        <w:spacing w:line="360" w:lineRule="auto"/>
        <w:rPr>
          <w:rFonts w:hint="eastAsia" w:ascii="仿宋" w:hAnsi="仿宋" w:eastAsia="仿宋"/>
          <w:b/>
          <w:sz w:val="28"/>
          <w:szCs w:val="28"/>
        </w:rPr>
      </w:pPr>
      <w:r>
        <w:rPr>
          <w:rFonts w:hint="eastAsia" w:ascii="仿宋" w:hAnsi="仿宋" w:eastAsia="仿宋"/>
          <w:b/>
          <w:sz w:val="28"/>
          <w:szCs w:val="28"/>
        </w:rPr>
        <w:t>提交时间：                      签收时间：</w:t>
      </w:r>
    </w:p>
    <w:p>
      <w:pPr>
        <w:rPr>
          <w:rFonts w:hint="eastAsia" w:ascii="仿宋" w:hAnsi="仿宋" w:eastAsia="仿宋"/>
          <w:b/>
          <w:sz w:val="28"/>
          <w:szCs w:val="28"/>
        </w:rPr>
      </w:pPr>
      <w:r>
        <w:rPr>
          <w:rFonts w:hint="eastAsia" w:ascii="仿宋" w:hAnsi="仿宋" w:eastAsia="仿宋"/>
          <w:b/>
          <w:sz w:val="28"/>
          <w:szCs w:val="28"/>
        </w:rPr>
        <w:br w:type="page"/>
      </w:r>
    </w:p>
    <w:p>
      <w:pPr>
        <w:spacing w:afterLines="50" w:line="360" w:lineRule="auto"/>
        <w:jc w:val="center"/>
        <w:rPr>
          <w:rFonts w:ascii="宋体" w:hAnsi="宋体"/>
          <w:b/>
          <w:sz w:val="36"/>
          <w:szCs w:val="36"/>
        </w:rPr>
      </w:pPr>
      <w:r>
        <w:rPr>
          <w:rFonts w:hint="eastAsia" w:ascii="宋体" w:hAnsi="宋体"/>
          <w:b/>
          <w:sz w:val="36"/>
          <w:szCs w:val="36"/>
        </w:rPr>
        <w:t>债权申报</w:t>
      </w:r>
      <w:r>
        <w:rPr>
          <w:rFonts w:hint="default" w:ascii="宋体" w:hAnsi="宋体"/>
          <w:b/>
          <w:sz w:val="36"/>
          <w:szCs w:val="36"/>
        </w:rPr>
        <w:t>目录</w:t>
      </w:r>
    </w:p>
    <w:p>
      <w:pPr>
        <w:spacing w:line="360" w:lineRule="auto"/>
        <w:rPr>
          <w:rFonts w:ascii="仿宋" w:hAnsi="仿宋" w:eastAsia="仿宋" w:cs="宋体"/>
          <w:kern w:val="0"/>
          <w:sz w:val="24"/>
          <w:szCs w:val="24"/>
        </w:rPr>
      </w:pPr>
      <w:r>
        <w:rPr>
          <w:rFonts w:hint="eastAsia" w:ascii="仿宋" w:hAnsi="仿宋" w:eastAsia="仿宋" w:cs="宋体"/>
          <w:kern w:val="0"/>
          <w:sz w:val="24"/>
          <w:szCs w:val="24"/>
        </w:rPr>
        <w:t>债权申报编号（管理人填写）：</w:t>
      </w:r>
    </w:p>
    <w:tbl>
      <w:tblPr>
        <w:tblStyle w:val="7"/>
        <w:tblW w:w="8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3860"/>
        <w:gridCol w:w="760"/>
        <w:gridCol w:w="758"/>
        <w:gridCol w:w="720"/>
        <w:gridCol w:w="956"/>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796" w:type="dxa"/>
            <w:gridSpan w:val="7"/>
            <w:vAlign w:val="center"/>
          </w:tcPr>
          <w:p>
            <w:pPr>
              <w:spacing w:beforeLines="50" w:afterLines="50" w:line="400" w:lineRule="exact"/>
              <w:rPr>
                <w:rFonts w:ascii="仿宋" w:hAnsi="仿宋" w:eastAsia="仿宋"/>
                <w:sz w:val="24"/>
                <w:szCs w:val="24"/>
              </w:rPr>
            </w:pPr>
            <w:r>
              <w:rPr>
                <w:rFonts w:hint="eastAsia" w:ascii="仿宋" w:hAnsi="仿宋" w:eastAsia="仿宋"/>
                <w:sz w:val="24"/>
                <w:szCs w:val="24"/>
              </w:rPr>
              <w:t>申报人名称：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68" w:type="dxa"/>
            <w:vAlign w:val="center"/>
          </w:tcPr>
          <w:p>
            <w:pPr>
              <w:jc w:val="center"/>
              <w:rPr>
                <w:rFonts w:ascii="仿宋" w:hAnsi="仿宋" w:eastAsia="仿宋"/>
                <w:b/>
                <w:sz w:val="24"/>
                <w:szCs w:val="24"/>
              </w:rPr>
            </w:pPr>
            <w:r>
              <w:rPr>
                <w:rFonts w:hint="eastAsia" w:ascii="仿宋" w:hAnsi="仿宋" w:eastAsia="仿宋"/>
                <w:b/>
                <w:sz w:val="24"/>
                <w:szCs w:val="24"/>
              </w:rPr>
              <w:t>序号</w:t>
            </w:r>
          </w:p>
        </w:tc>
        <w:tc>
          <w:tcPr>
            <w:tcW w:w="3860" w:type="dxa"/>
            <w:vAlign w:val="center"/>
          </w:tcPr>
          <w:p>
            <w:pPr>
              <w:jc w:val="center"/>
              <w:rPr>
                <w:rFonts w:ascii="仿宋" w:hAnsi="仿宋" w:eastAsia="仿宋"/>
                <w:b/>
                <w:sz w:val="24"/>
                <w:szCs w:val="24"/>
              </w:rPr>
            </w:pPr>
            <w:r>
              <w:rPr>
                <w:rFonts w:hint="eastAsia" w:ascii="仿宋" w:hAnsi="仿宋" w:eastAsia="仿宋"/>
                <w:b/>
                <w:sz w:val="24"/>
                <w:szCs w:val="24"/>
              </w:rPr>
              <w:t>材料、证据名称</w:t>
            </w:r>
          </w:p>
        </w:tc>
        <w:tc>
          <w:tcPr>
            <w:tcW w:w="760" w:type="dxa"/>
            <w:vAlign w:val="center"/>
          </w:tcPr>
          <w:p>
            <w:pPr>
              <w:jc w:val="center"/>
              <w:rPr>
                <w:rFonts w:ascii="仿宋" w:hAnsi="仿宋" w:eastAsia="仿宋"/>
                <w:b/>
                <w:sz w:val="24"/>
                <w:szCs w:val="24"/>
              </w:rPr>
            </w:pPr>
            <w:r>
              <w:rPr>
                <w:rFonts w:ascii="仿宋" w:hAnsi="仿宋" w:eastAsia="仿宋"/>
                <w:b/>
                <w:sz w:val="24"/>
                <w:szCs w:val="24"/>
              </w:rPr>
              <w:t>页数</w:t>
            </w:r>
          </w:p>
        </w:tc>
        <w:tc>
          <w:tcPr>
            <w:tcW w:w="758" w:type="dxa"/>
            <w:vAlign w:val="center"/>
          </w:tcPr>
          <w:p>
            <w:pPr>
              <w:jc w:val="center"/>
              <w:rPr>
                <w:rFonts w:ascii="仿宋" w:hAnsi="仿宋" w:eastAsia="仿宋"/>
                <w:b/>
                <w:sz w:val="24"/>
                <w:szCs w:val="24"/>
              </w:rPr>
            </w:pPr>
            <w:r>
              <w:rPr>
                <w:rFonts w:ascii="仿宋" w:hAnsi="仿宋" w:eastAsia="仿宋"/>
                <w:b/>
                <w:sz w:val="24"/>
                <w:szCs w:val="24"/>
              </w:rPr>
              <w:t>页码</w:t>
            </w:r>
          </w:p>
        </w:tc>
        <w:tc>
          <w:tcPr>
            <w:tcW w:w="720" w:type="dxa"/>
            <w:vAlign w:val="center"/>
          </w:tcPr>
          <w:p>
            <w:pPr>
              <w:jc w:val="center"/>
              <w:rPr>
                <w:rFonts w:ascii="仿宋" w:hAnsi="仿宋" w:eastAsia="仿宋"/>
                <w:b/>
                <w:sz w:val="24"/>
                <w:szCs w:val="24"/>
              </w:rPr>
            </w:pPr>
            <w:r>
              <w:rPr>
                <w:rFonts w:hint="eastAsia" w:ascii="仿宋" w:hAnsi="仿宋" w:eastAsia="仿宋"/>
                <w:b/>
                <w:sz w:val="24"/>
                <w:szCs w:val="24"/>
              </w:rPr>
              <w:t>原件</w:t>
            </w:r>
          </w:p>
        </w:tc>
        <w:tc>
          <w:tcPr>
            <w:tcW w:w="956" w:type="dxa"/>
            <w:vAlign w:val="center"/>
          </w:tcPr>
          <w:p>
            <w:pPr>
              <w:jc w:val="center"/>
              <w:rPr>
                <w:rFonts w:ascii="仿宋" w:hAnsi="仿宋" w:eastAsia="仿宋"/>
                <w:b/>
                <w:sz w:val="24"/>
                <w:szCs w:val="24"/>
              </w:rPr>
            </w:pPr>
            <w:r>
              <w:rPr>
                <w:rFonts w:hint="eastAsia" w:ascii="仿宋" w:hAnsi="仿宋" w:eastAsia="仿宋"/>
                <w:b/>
                <w:sz w:val="24"/>
                <w:szCs w:val="24"/>
              </w:rPr>
              <w:t>复印件</w:t>
            </w:r>
          </w:p>
        </w:tc>
        <w:tc>
          <w:tcPr>
            <w:tcW w:w="974" w:type="dxa"/>
            <w:vAlign w:val="center"/>
          </w:tcPr>
          <w:p>
            <w:pPr>
              <w:jc w:val="center"/>
              <w:rPr>
                <w:rFonts w:ascii="仿宋" w:hAnsi="仿宋" w:eastAsia="仿宋"/>
                <w:b/>
                <w:sz w:val="24"/>
                <w:szCs w:val="24"/>
              </w:rPr>
            </w:pPr>
            <w:r>
              <w:rPr>
                <w:rFonts w:hint="eastAsia" w:ascii="仿宋" w:hAnsi="仿宋" w:eastAsia="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1</w:t>
            </w:r>
          </w:p>
        </w:tc>
        <w:tc>
          <w:tcPr>
            <w:tcW w:w="3860" w:type="dxa"/>
            <w:vAlign w:val="center"/>
          </w:tcPr>
          <w:p>
            <w:pPr>
              <w:spacing w:line="360" w:lineRule="auto"/>
              <w:rPr>
                <w:rFonts w:ascii="仿宋" w:hAnsi="仿宋" w:eastAsia="仿宋"/>
                <w:sz w:val="24"/>
                <w:szCs w:val="24"/>
              </w:rPr>
            </w:pPr>
            <w:r>
              <w:rPr>
                <w:rFonts w:hint="eastAsia" w:ascii="仿宋" w:hAnsi="仿宋" w:eastAsia="仿宋"/>
                <w:sz w:val="24"/>
                <w:szCs w:val="24"/>
              </w:rPr>
              <w:t>债权申报</w:t>
            </w:r>
            <w:r>
              <w:rPr>
                <w:rFonts w:hint="default" w:ascii="仿宋" w:hAnsi="仿宋" w:eastAsia="仿宋"/>
                <w:sz w:val="24"/>
                <w:szCs w:val="24"/>
              </w:rPr>
              <w:t>指引</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r>
              <w:rPr>
                <w:rFonts w:hint="eastAsia" w:ascii="仿宋" w:hAnsi="仿宋" w:eastAsia="仿宋"/>
                <w:b/>
                <w:sz w:val="24"/>
                <w:szCs w:val="24"/>
              </w:rPr>
              <w:t>√</w:t>
            </w: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2</w:t>
            </w:r>
          </w:p>
        </w:tc>
        <w:tc>
          <w:tcPr>
            <w:tcW w:w="3860" w:type="dxa"/>
            <w:vAlign w:val="center"/>
          </w:tcPr>
          <w:p>
            <w:pPr>
              <w:spacing w:line="360" w:lineRule="auto"/>
              <w:rPr>
                <w:rFonts w:ascii="仿宋" w:hAnsi="仿宋" w:eastAsia="仿宋"/>
                <w:sz w:val="24"/>
                <w:szCs w:val="24"/>
              </w:rPr>
            </w:pPr>
            <w:r>
              <w:rPr>
                <w:rFonts w:hint="eastAsia" w:ascii="仿宋" w:hAnsi="仿宋" w:eastAsia="仿宋"/>
                <w:sz w:val="24"/>
                <w:szCs w:val="24"/>
              </w:rPr>
              <w:t>债权申报表</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r>
              <w:rPr>
                <w:rFonts w:hint="eastAsia" w:ascii="仿宋" w:hAnsi="仿宋" w:eastAsia="仿宋"/>
                <w:b/>
                <w:sz w:val="24"/>
                <w:szCs w:val="24"/>
              </w:rPr>
              <w:t>√</w:t>
            </w: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3</w:t>
            </w:r>
          </w:p>
        </w:tc>
        <w:tc>
          <w:tcPr>
            <w:tcW w:w="3860" w:type="dxa"/>
            <w:vAlign w:val="center"/>
          </w:tcPr>
          <w:p>
            <w:pPr>
              <w:spacing w:line="360" w:lineRule="auto"/>
              <w:rPr>
                <w:rFonts w:ascii="仿宋" w:hAnsi="仿宋" w:eastAsia="仿宋"/>
                <w:sz w:val="24"/>
                <w:szCs w:val="24"/>
              </w:rPr>
            </w:pPr>
            <w:r>
              <w:rPr>
                <w:rFonts w:hint="default" w:ascii="仿宋" w:hAnsi="仿宋" w:eastAsia="仿宋"/>
                <w:sz w:val="24"/>
                <w:szCs w:val="24"/>
              </w:rPr>
              <w:t>身份证复印件</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r>
              <w:rPr>
                <w:rFonts w:hint="eastAsia" w:ascii="仿宋" w:hAnsi="仿宋" w:eastAsia="仿宋"/>
                <w:b/>
                <w:sz w:val="24"/>
                <w:szCs w:val="24"/>
              </w:rPr>
              <w:t>√</w:t>
            </w:r>
          </w:p>
        </w:tc>
        <w:tc>
          <w:tcPr>
            <w:tcW w:w="974"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4</w:t>
            </w:r>
          </w:p>
        </w:tc>
        <w:tc>
          <w:tcPr>
            <w:tcW w:w="3860" w:type="dxa"/>
            <w:vAlign w:val="center"/>
          </w:tcPr>
          <w:p>
            <w:pPr>
              <w:spacing w:line="360" w:lineRule="auto"/>
              <w:rPr>
                <w:rFonts w:ascii="仿宋" w:hAnsi="仿宋" w:eastAsia="仿宋"/>
                <w:sz w:val="24"/>
                <w:szCs w:val="24"/>
              </w:rPr>
            </w:pPr>
            <w:r>
              <w:rPr>
                <w:rFonts w:hint="eastAsia" w:ascii="仿宋" w:hAnsi="仿宋" w:eastAsia="仿宋"/>
                <w:spacing w:val="-17"/>
                <w:sz w:val="24"/>
                <w:szCs w:val="24"/>
              </w:rPr>
              <w:t>债权人联系方式及银行账户信息确认书</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r>
              <w:rPr>
                <w:rFonts w:hint="eastAsia" w:ascii="仿宋" w:hAnsi="仿宋" w:eastAsia="仿宋"/>
                <w:b/>
                <w:sz w:val="24"/>
                <w:szCs w:val="24"/>
              </w:rPr>
              <w:t>√</w:t>
            </w: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5</w:t>
            </w:r>
          </w:p>
        </w:tc>
        <w:tc>
          <w:tcPr>
            <w:tcW w:w="3860" w:type="dxa"/>
            <w:vAlign w:val="center"/>
          </w:tcPr>
          <w:p>
            <w:pPr>
              <w:spacing w:line="360" w:lineRule="auto"/>
              <w:rPr>
                <w:rFonts w:ascii="仿宋" w:hAnsi="仿宋" w:eastAsia="仿宋"/>
                <w:sz w:val="24"/>
                <w:szCs w:val="24"/>
              </w:rPr>
            </w:pPr>
            <w:r>
              <w:rPr>
                <w:rFonts w:hint="eastAsia" w:ascii="仿宋" w:hAnsi="仿宋" w:eastAsia="仿宋"/>
                <w:sz w:val="24"/>
                <w:szCs w:val="24"/>
              </w:rPr>
              <w:t>授权委托书</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6</w:t>
            </w:r>
          </w:p>
        </w:tc>
        <w:tc>
          <w:tcPr>
            <w:tcW w:w="3860" w:type="dxa"/>
            <w:vAlign w:val="center"/>
          </w:tcPr>
          <w:p>
            <w:pPr>
              <w:spacing w:line="360" w:lineRule="auto"/>
              <w:rPr>
                <w:rFonts w:ascii="仿宋" w:hAnsi="仿宋" w:eastAsia="仿宋"/>
                <w:sz w:val="24"/>
                <w:szCs w:val="24"/>
              </w:rPr>
            </w:pPr>
            <w:r>
              <w:rPr>
                <w:rFonts w:hint="eastAsia" w:ascii="仿宋" w:hAnsi="仿宋" w:eastAsia="仿宋"/>
                <w:sz w:val="24"/>
                <w:szCs w:val="24"/>
              </w:rPr>
              <w:t>代理人身份证明</w:t>
            </w: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7</w:t>
            </w:r>
          </w:p>
        </w:tc>
        <w:tc>
          <w:tcPr>
            <w:tcW w:w="3860" w:type="dxa"/>
            <w:vAlign w:val="center"/>
          </w:tcPr>
          <w:p>
            <w:pPr>
              <w:spacing w:line="360" w:lineRule="auto"/>
              <w:rPr>
                <w:rFonts w:ascii="仿宋" w:hAnsi="仿宋" w:eastAsia="仿宋"/>
                <w:sz w:val="24"/>
                <w:szCs w:val="24"/>
              </w:rPr>
            </w:pPr>
            <w:r>
              <w:rPr>
                <w:rFonts w:hint="eastAsia" w:ascii="仿宋" w:hAnsi="仿宋" w:eastAsia="仿宋"/>
                <w:sz w:val="24"/>
                <w:szCs w:val="24"/>
              </w:rPr>
              <w:t>律师事务所</w:t>
            </w:r>
            <w:r>
              <w:rPr>
                <w:rFonts w:hint="eastAsia" w:ascii="仿宋" w:hAnsi="仿宋" w:eastAsia="仿宋"/>
                <w:sz w:val="24"/>
                <w:szCs w:val="24"/>
                <w:lang w:eastAsia="zh-CN"/>
              </w:rPr>
              <w:t>所</w:t>
            </w:r>
            <w:r>
              <w:rPr>
                <w:rFonts w:hint="eastAsia" w:ascii="仿宋" w:hAnsi="仿宋" w:eastAsia="仿宋"/>
                <w:sz w:val="24"/>
                <w:szCs w:val="24"/>
              </w:rPr>
              <w:t>函</w:t>
            </w:r>
          </w:p>
        </w:tc>
        <w:tc>
          <w:tcPr>
            <w:tcW w:w="760" w:type="dxa"/>
            <w:vAlign w:val="center"/>
          </w:tcPr>
          <w:p>
            <w:pPr>
              <w:spacing w:line="360" w:lineRule="auto"/>
              <w:jc w:val="center"/>
              <w:rPr>
                <w:rFonts w:hint="eastAsia" w:ascii="仿宋" w:hAnsi="仿宋" w:eastAsia="仿宋"/>
                <w:sz w:val="24"/>
                <w:szCs w:val="24"/>
                <w:lang w:eastAsia="zh-CN"/>
              </w:rPr>
            </w:pPr>
          </w:p>
        </w:tc>
        <w:tc>
          <w:tcPr>
            <w:tcW w:w="758" w:type="dxa"/>
            <w:vAlign w:val="center"/>
          </w:tcPr>
          <w:p>
            <w:pPr>
              <w:spacing w:line="360" w:lineRule="auto"/>
              <w:jc w:val="center"/>
              <w:rPr>
                <w:rFonts w:hint="eastAsia" w:ascii="仿宋" w:hAnsi="仿宋" w:eastAsia="仿宋"/>
                <w:sz w:val="24"/>
                <w:szCs w:val="24"/>
                <w:lang w:eastAsia="zh-CN"/>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8</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9</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val="0"/>
                <w:bCs/>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10</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val="0"/>
                <w:bCs/>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8" w:hRule="atLeast"/>
          <w:jc w:val="center"/>
        </w:trPr>
        <w:tc>
          <w:tcPr>
            <w:tcW w:w="8796" w:type="dxa"/>
            <w:gridSpan w:val="7"/>
            <w:vAlign w:val="center"/>
          </w:tcPr>
          <w:p>
            <w:pPr>
              <w:rPr>
                <w:rFonts w:ascii="仿宋" w:hAnsi="仿宋" w:eastAsia="仿宋"/>
                <w:b/>
                <w:sz w:val="24"/>
                <w:szCs w:val="24"/>
              </w:rPr>
            </w:pPr>
            <w:r>
              <w:rPr>
                <w:rFonts w:hint="eastAsia" w:ascii="仿宋" w:hAnsi="仿宋" w:eastAsia="仿宋"/>
                <w:b/>
                <w:sz w:val="24"/>
                <w:szCs w:val="24"/>
              </w:rPr>
              <w:t>申报人承诺及声明：</w:t>
            </w:r>
          </w:p>
          <w:p>
            <w:pPr>
              <w:rPr>
                <w:rFonts w:ascii="仿宋" w:hAnsi="仿宋" w:eastAsia="仿宋"/>
                <w:b/>
                <w:sz w:val="24"/>
                <w:szCs w:val="24"/>
              </w:rPr>
            </w:pPr>
            <w:r>
              <w:rPr>
                <w:rFonts w:hint="eastAsia" w:ascii="仿宋" w:hAnsi="仿宋" w:eastAsia="仿宋"/>
                <w:b/>
                <w:sz w:val="24"/>
                <w:szCs w:val="24"/>
              </w:rPr>
              <w:t>1、以上材料影印件均与原件（物）一致，不存在变造、伪造等情形，如有变更或增加事项，必须在法定期限内提出，否则愿意承担相应的法律责任和后果。</w:t>
            </w:r>
          </w:p>
          <w:p>
            <w:pPr>
              <w:rPr>
                <w:rFonts w:ascii="仿宋" w:hAnsi="仿宋" w:eastAsia="仿宋"/>
                <w:b/>
                <w:sz w:val="24"/>
                <w:szCs w:val="24"/>
              </w:rPr>
            </w:pPr>
            <w:r>
              <w:rPr>
                <w:rFonts w:hint="eastAsia" w:ascii="仿宋" w:hAnsi="仿宋" w:eastAsia="仿宋"/>
                <w:b/>
                <w:sz w:val="24"/>
                <w:szCs w:val="24"/>
              </w:rPr>
              <w:t>2、申报人的债权及其提交的文件资料真实性、合法性及关联性</w:t>
            </w:r>
            <w:r>
              <w:rPr>
                <w:rFonts w:hint="eastAsia" w:ascii="仿宋" w:hAnsi="仿宋" w:eastAsia="仿宋"/>
                <w:b/>
                <w:sz w:val="24"/>
                <w:szCs w:val="24"/>
                <w:lang w:eastAsia="zh-CN"/>
              </w:rPr>
              <w:t>。</w:t>
            </w:r>
            <w:r>
              <w:rPr>
                <w:rFonts w:hint="eastAsia" w:ascii="仿宋" w:hAnsi="仿宋" w:eastAsia="仿宋"/>
                <w:b/>
                <w:sz w:val="24"/>
                <w:szCs w:val="24"/>
              </w:rPr>
              <w:t>管理人签收材料时不予确认，具体确认程序和方式按法律规定另行办理。</w:t>
            </w:r>
          </w:p>
        </w:tc>
      </w:tr>
    </w:tbl>
    <w:p>
      <w:pPr>
        <w:spacing w:beforeLines="50" w:afterLines="50" w:line="360" w:lineRule="auto"/>
        <w:rPr>
          <w:rFonts w:ascii="仿宋" w:hAnsi="仿宋" w:eastAsia="仿宋"/>
          <w:b/>
          <w:sz w:val="28"/>
          <w:szCs w:val="28"/>
          <w:u w:val="single"/>
        </w:rPr>
      </w:pPr>
      <w:r>
        <w:rPr>
          <w:rFonts w:hint="eastAsia" w:ascii="仿宋" w:hAnsi="仿宋" w:eastAsia="仿宋"/>
          <w:b/>
          <w:sz w:val="28"/>
          <w:szCs w:val="28"/>
        </w:rPr>
        <w:t>申报人（本人签章）：             签收人（管理人）：</w:t>
      </w:r>
    </w:p>
    <w:p>
      <w:pPr>
        <w:spacing w:line="360" w:lineRule="auto"/>
        <w:rPr>
          <w:rFonts w:hint="eastAsia" w:ascii="仿宋" w:hAnsi="仿宋" w:eastAsia="仿宋"/>
          <w:b/>
          <w:sz w:val="28"/>
          <w:szCs w:val="28"/>
        </w:rPr>
      </w:pPr>
      <w:r>
        <w:rPr>
          <w:rFonts w:hint="eastAsia" w:ascii="仿宋" w:hAnsi="仿宋" w:eastAsia="仿宋"/>
          <w:b/>
          <w:sz w:val="28"/>
          <w:szCs w:val="28"/>
        </w:rPr>
        <w:t>提交时间：                      签收时间：</w:t>
      </w:r>
    </w:p>
    <w:p>
      <w:pPr>
        <w:rPr>
          <w:rFonts w:hint="eastAsia" w:ascii="仿宋" w:hAnsi="仿宋" w:eastAsia="仿宋"/>
          <w:b/>
          <w:sz w:val="28"/>
          <w:szCs w:val="28"/>
        </w:rPr>
      </w:pPr>
      <w:r>
        <w:rPr>
          <w:rFonts w:hint="eastAsia" w:ascii="仿宋" w:hAnsi="仿宋" w:eastAsia="仿宋"/>
          <w:b/>
          <w:sz w:val="28"/>
          <w:szCs w:val="28"/>
        </w:rPr>
        <w:br w:type="page"/>
      </w:r>
    </w:p>
    <w:p>
      <w:pPr>
        <w:spacing w:line="360" w:lineRule="auto"/>
        <w:rPr>
          <w:rFonts w:hint="eastAsia" w:ascii="仿宋" w:hAnsi="仿宋" w:eastAsia="仿宋"/>
          <w:b/>
          <w:sz w:val="28"/>
          <w:szCs w:val="28"/>
        </w:rPr>
      </w:pPr>
    </w:p>
    <w:p>
      <w:pPr>
        <w:spacing w:afterLines="50" w:line="360" w:lineRule="auto"/>
        <w:jc w:val="center"/>
        <w:rPr>
          <w:rFonts w:ascii="宋体" w:hAnsi="宋体"/>
          <w:b/>
          <w:sz w:val="36"/>
          <w:szCs w:val="36"/>
        </w:rPr>
      </w:pPr>
      <w:r>
        <w:rPr>
          <w:rFonts w:hint="eastAsia" w:ascii="宋体" w:hAnsi="宋体"/>
          <w:b/>
          <w:sz w:val="36"/>
          <w:szCs w:val="36"/>
        </w:rPr>
        <w:t>债权申报</w:t>
      </w:r>
      <w:r>
        <w:rPr>
          <w:rFonts w:hint="default" w:ascii="宋体" w:hAnsi="宋体"/>
          <w:b/>
          <w:sz w:val="36"/>
          <w:szCs w:val="36"/>
        </w:rPr>
        <w:t>目录（续页）</w:t>
      </w:r>
    </w:p>
    <w:p>
      <w:pPr>
        <w:spacing w:line="360" w:lineRule="auto"/>
        <w:rPr>
          <w:rFonts w:ascii="仿宋" w:hAnsi="仿宋" w:eastAsia="仿宋" w:cs="宋体"/>
          <w:kern w:val="0"/>
          <w:sz w:val="24"/>
          <w:szCs w:val="24"/>
        </w:rPr>
      </w:pPr>
      <w:r>
        <w:rPr>
          <w:rFonts w:hint="eastAsia" w:ascii="仿宋" w:hAnsi="仿宋" w:eastAsia="仿宋" w:cs="宋体"/>
          <w:kern w:val="0"/>
          <w:sz w:val="24"/>
          <w:szCs w:val="24"/>
        </w:rPr>
        <w:t>债权申报编号（管理人填写）：</w:t>
      </w:r>
    </w:p>
    <w:tbl>
      <w:tblPr>
        <w:tblStyle w:val="7"/>
        <w:tblW w:w="8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3860"/>
        <w:gridCol w:w="760"/>
        <w:gridCol w:w="758"/>
        <w:gridCol w:w="720"/>
        <w:gridCol w:w="956"/>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8796" w:type="dxa"/>
            <w:gridSpan w:val="7"/>
            <w:vAlign w:val="center"/>
          </w:tcPr>
          <w:p>
            <w:pPr>
              <w:spacing w:beforeLines="50" w:afterLines="50" w:line="400" w:lineRule="exact"/>
              <w:rPr>
                <w:rFonts w:ascii="仿宋" w:hAnsi="仿宋" w:eastAsia="仿宋"/>
                <w:sz w:val="24"/>
                <w:szCs w:val="24"/>
              </w:rPr>
            </w:pPr>
            <w:r>
              <w:rPr>
                <w:rFonts w:hint="eastAsia" w:ascii="仿宋" w:hAnsi="仿宋" w:eastAsia="仿宋"/>
                <w:sz w:val="24"/>
                <w:szCs w:val="24"/>
              </w:rPr>
              <w:t>申报人名称：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68" w:type="dxa"/>
            <w:vAlign w:val="center"/>
          </w:tcPr>
          <w:p>
            <w:pPr>
              <w:jc w:val="center"/>
              <w:rPr>
                <w:rFonts w:ascii="仿宋" w:hAnsi="仿宋" w:eastAsia="仿宋"/>
                <w:b/>
                <w:sz w:val="24"/>
                <w:szCs w:val="24"/>
              </w:rPr>
            </w:pPr>
            <w:r>
              <w:rPr>
                <w:rFonts w:hint="eastAsia" w:ascii="仿宋" w:hAnsi="仿宋" w:eastAsia="仿宋"/>
                <w:b/>
                <w:sz w:val="24"/>
                <w:szCs w:val="24"/>
              </w:rPr>
              <w:t>序号</w:t>
            </w:r>
          </w:p>
        </w:tc>
        <w:tc>
          <w:tcPr>
            <w:tcW w:w="3860" w:type="dxa"/>
            <w:vAlign w:val="center"/>
          </w:tcPr>
          <w:p>
            <w:pPr>
              <w:jc w:val="center"/>
              <w:rPr>
                <w:rFonts w:ascii="仿宋" w:hAnsi="仿宋" w:eastAsia="仿宋"/>
                <w:b/>
                <w:sz w:val="24"/>
                <w:szCs w:val="24"/>
              </w:rPr>
            </w:pPr>
            <w:r>
              <w:rPr>
                <w:rFonts w:hint="eastAsia" w:ascii="仿宋" w:hAnsi="仿宋" w:eastAsia="仿宋"/>
                <w:b/>
                <w:sz w:val="24"/>
                <w:szCs w:val="24"/>
              </w:rPr>
              <w:t>材料、证据名称</w:t>
            </w:r>
          </w:p>
        </w:tc>
        <w:tc>
          <w:tcPr>
            <w:tcW w:w="760" w:type="dxa"/>
            <w:vAlign w:val="center"/>
          </w:tcPr>
          <w:p>
            <w:pPr>
              <w:jc w:val="center"/>
              <w:rPr>
                <w:rFonts w:ascii="仿宋" w:hAnsi="仿宋" w:eastAsia="仿宋"/>
                <w:b/>
                <w:sz w:val="24"/>
                <w:szCs w:val="24"/>
              </w:rPr>
            </w:pPr>
            <w:r>
              <w:rPr>
                <w:rFonts w:ascii="仿宋" w:hAnsi="仿宋" w:eastAsia="仿宋"/>
                <w:b/>
                <w:sz w:val="24"/>
                <w:szCs w:val="24"/>
              </w:rPr>
              <w:t>页数</w:t>
            </w:r>
          </w:p>
        </w:tc>
        <w:tc>
          <w:tcPr>
            <w:tcW w:w="758" w:type="dxa"/>
            <w:vAlign w:val="center"/>
          </w:tcPr>
          <w:p>
            <w:pPr>
              <w:jc w:val="center"/>
              <w:rPr>
                <w:rFonts w:ascii="仿宋" w:hAnsi="仿宋" w:eastAsia="仿宋"/>
                <w:b/>
                <w:sz w:val="24"/>
                <w:szCs w:val="24"/>
              </w:rPr>
            </w:pPr>
            <w:r>
              <w:rPr>
                <w:rFonts w:ascii="仿宋" w:hAnsi="仿宋" w:eastAsia="仿宋"/>
                <w:b/>
                <w:sz w:val="24"/>
                <w:szCs w:val="24"/>
              </w:rPr>
              <w:t>页码</w:t>
            </w:r>
          </w:p>
        </w:tc>
        <w:tc>
          <w:tcPr>
            <w:tcW w:w="720" w:type="dxa"/>
            <w:vAlign w:val="center"/>
          </w:tcPr>
          <w:p>
            <w:pPr>
              <w:jc w:val="center"/>
              <w:rPr>
                <w:rFonts w:ascii="仿宋" w:hAnsi="仿宋" w:eastAsia="仿宋"/>
                <w:b/>
                <w:sz w:val="24"/>
                <w:szCs w:val="24"/>
              </w:rPr>
            </w:pPr>
            <w:r>
              <w:rPr>
                <w:rFonts w:hint="eastAsia" w:ascii="仿宋" w:hAnsi="仿宋" w:eastAsia="仿宋"/>
                <w:b/>
                <w:sz w:val="24"/>
                <w:szCs w:val="24"/>
              </w:rPr>
              <w:t>原件</w:t>
            </w:r>
          </w:p>
        </w:tc>
        <w:tc>
          <w:tcPr>
            <w:tcW w:w="956" w:type="dxa"/>
            <w:vAlign w:val="center"/>
          </w:tcPr>
          <w:p>
            <w:pPr>
              <w:jc w:val="center"/>
              <w:rPr>
                <w:rFonts w:ascii="仿宋" w:hAnsi="仿宋" w:eastAsia="仿宋"/>
                <w:b/>
                <w:sz w:val="24"/>
                <w:szCs w:val="24"/>
              </w:rPr>
            </w:pPr>
            <w:r>
              <w:rPr>
                <w:rFonts w:hint="eastAsia" w:ascii="仿宋" w:hAnsi="仿宋" w:eastAsia="仿宋"/>
                <w:b/>
                <w:sz w:val="24"/>
                <w:szCs w:val="24"/>
              </w:rPr>
              <w:t>复印件</w:t>
            </w:r>
          </w:p>
        </w:tc>
        <w:tc>
          <w:tcPr>
            <w:tcW w:w="974" w:type="dxa"/>
            <w:vAlign w:val="center"/>
          </w:tcPr>
          <w:p>
            <w:pPr>
              <w:jc w:val="center"/>
              <w:rPr>
                <w:rFonts w:ascii="仿宋" w:hAnsi="仿宋" w:eastAsia="仿宋"/>
                <w:b/>
                <w:sz w:val="24"/>
                <w:szCs w:val="24"/>
              </w:rPr>
            </w:pPr>
            <w:r>
              <w:rPr>
                <w:rFonts w:hint="eastAsia" w:ascii="仿宋" w:hAnsi="仿宋" w:eastAsia="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1</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2</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3</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4</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5</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6</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7</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8</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ascii="仿宋" w:hAnsi="仿宋" w:eastAsia="仿宋"/>
                <w:sz w:val="24"/>
                <w:szCs w:val="24"/>
              </w:rPr>
              <w:t>9</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hint="eastAsia" w:ascii="仿宋" w:hAnsi="仿宋" w:eastAsia="仿宋"/>
                <w:sz w:val="24"/>
                <w:szCs w:val="24"/>
                <w:lang w:eastAsia="zh-CN"/>
              </w:rPr>
            </w:pPr>
          </w:p>
        </w:tc>
        <w:tc>
          <w:tcPr>
            <w:tcW w:w="758" w:type="dxa"/>
            <w:vAlign w:val="center"/>
          </w:tcPr>
          <w:p>
            <w:pPr>
              <w:spacing w:line="360" w:lineRule="auto"/>
              <w:jc w:val="center"/>
              <w:rPr>
                <w:rFonts w:hint="eastAsia" w:ascii="仿宋" w:hAnsi="仿宋" w:eastAsia="仿宋"/>
                <w:sz w:val="24"/>
                <w:szCs w:val="24"/>
                <w:lang w:eastAsia="zh-CN"/>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1</w:t>
            </w:r>
            <w:r>
              <w:rPr>
                <w:rFonts w:hint="default" w:ascii="仿宋" w:hAnsi="仿宋" w:eastAsia="仿宋"/>
                <w:sz w:val="24"/>
                <w:szCs w:val="24"/>
              </w:rPr>
              <w:t>0</w:t>
            </w:r>
          </w:p>
        </w:tc>
        <w:tc>
          <w:tcPr>
            <w:tcW w:w="3860" w:type="dxa"/>
            <w:vAlign w:val="center"/>
          </w:tcPr>
          <w:p>
            <w:pPr>
              <w:spacing w:line="360" w:lineRule="auto"/>
              <w:rPr>
                <w:rFonts w:ascii="仿宋" w:hAnsi="仿宋" w:eastAsia="仿宋"/>
                <w:sz w:val="24"/>
                <w:szCs w:val="24"/>
              </w:rPr>
            </w:pPr>
          </w:p>
        </w:tc>
        <w:tc>
          <w:tcPr>
            <w:tcW w:w="760" w:type="dxa"/>
            <w:vAlign w:val="center"/>
          </w:tcPr>
          <w:p>
            <w:pPr>
              <w:spacing w:line="360" w:lineRule="auto"/>
              <w:jc w:val="center"/>
              <w:rPr>
                <w:rFonts w:ascii="仿宋" w:hAnsi="仿宋" w:eastAsia="仿宋"/>
                <w:sz w:val="24"/>
                <w:szCs w:val="24"/>
              </w:rPr>
            </w:pPr>
          </w:p>
        </w:tc>
        <w:tc>
          <w:tcPr>
            <w:tcW w:w="758" w:type="dxa"/>
            <w:vAlign w:val="center"/>
          </w:tcPr>
          <w:p>
            <w:pPr>
              <w:spacing w:line="360" w:lineRule="auto"/>
              <w:jc w:val="center"/>
              <w:rPr>
                <w:rFonts w:ascii="仿宋" w:hAnsi="仿宋" w:eastAsia="仿宋"/>
                <w:sz w:val="24"/>
                <w:szCs w:val="24"/>
              </w:rPr>
            </w:pPr>
          </w:p>
        </w:tc>
        <w:tc>
          <w:tcPr>
            <w:tcW w:w="720" w:type="dxa"/>
            <w:vAlign w:val="center"/>
          </w:tcPr>
          <w:p>
            <w:pPr>
              <w:spacing w:line="360" w:lineRule="auto"/>
              <w:jc w:val="center"/>
              <w:rPr>
                <w:rFonts w:ascii="仿宋" w:hAnsi="仿宋" w:eastAsia="仿宋"/>
                <w:b/>
                <w:sz w:val="24"/>
                <w:szCs w:val="24"/>
              </w:rPr>
            </w:pPr>
          </w:p>
        </w:tc>
        <w:tc>
          <w:tcPr>
            <w:tcW w:w="956" w:type="dxa"/>
            <w:vAlign w:val="center"/>
          </w:tcPr>
          <w:p>
            <w:pPr>
              <w:spacing w:line="360" w:lineRule="auto"/>
              <w:jc w:val="center"/>
              <w:rPr>
                <w:rFonts w:ascii="仿宋" w:hAnsi="仿宋" w:eastAsia="仿宋"/>
                <w:b/>
                <w:sz w:val="24"/>
                <w:szCs w:val="24"/>
              </w:rPr>
            </w:pPr>
          </w:p>
        </w:tc>
        <w:tc>
          <w:tcPr>
            <w:tcW w:w="974" w:type="dxa"/>
            <w:vAlign w:val="center"/>
          </w:tcPr>
          <w:p>
            <w:pPr>
              <w:spacing w:line="360" w:lineRule="auto"/>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8" w:hRule="atLeast"/>
          <w:jc w:val="center"/>
        </w:trPr>
        <w:tc>
          <w:tcPr>
            <w:tcW w:w="8796" w:type="dxa"/>
            <w:gridSpan w:val="7"/>
            <w:vAlign w:val="center"/>
          </w:tcPr>
          <w:p>
            <w:pPr>
              <w:rPr>
                <w:rFonts w:ascii="仿宋" w:hAnsi="仿宋" w:eastAsia="仿宋"/>
                <w:b/>
                <w:sz w:val="24"/>
                <w:szCs w:val="24"/>
              </w:rPr>
            </w:pPr>
            <w:r>
              <w:rPr>
                <w:rFonts w:hint="eastAsia" w:ascii="仿宋" w:hAnsi="仿宋" w:eastAsia="仿宋"/>
                <w:b/>
                <w:sz w:val="24"/>
                <w:szCs w:val="24"/>
              </w:rPr>
              <w:t>申报人承诺及声明：</w:t>
            </w:r>
          </w:p>
          <w:p>
            <w:pPr>
              <w:rPr>
                <w:rFonts w:ascii="仿宋" w:hAnsi="仿宋" w:eastAsia="仿宋"/>
                <w:b/>
                <w:sz w:val="24"/>
                <w:szCs w:val="24"/>
              </w:rPr>
            </w:pPr>
            <w:r>
              <w:rPr>
                <w:rFonts w:hint="eastAsia" w:ascii="仿宋" w:hAnsi="仿宋" w:eastAsia="仿宋"/>
                <w:b/>
                <w:sz w:val="24"/>
                <w:szCs w:val="24"/>
              </w:rPr>
              <w:t>1、以上材料影印件均与原件（物）一致，不存在变造、伪造等情形，如有变更或增加事项，必须在法定期限内提出，否则愿意承担相应的法律责任和后果。</w:t>
            </w:r>
          </w:p>
          <w:p>
            <w:pPr>
              <w:rPr>
                <w:rFonts w:ascii="仿宋" w:hAnsi="仿宋" w:eastAsia="仿宋"/>
                <w:b/>
                <w:sz w:val="24"/>
                <w:szCs w:val="24"/>
              </w:rPr>
            </w:pPr>
            <w:r>
              <w:rPr>
                <w:rFonts w:hint="eastAsia" w:ascii="仿宋" w:hAnsi="仿宋" w:eastAsia="仿宋"/>
                <w:b/>
                <w:sz w:val="24"/>
                <w:szCs w:val="24"/>
              </w:rPr>
              <w:t>2、申报人的债权及其提交的文件资料真实性、合法性及关联性</w:t>
            </w:r>
            <w:r>
              <w:rPr>
                <w:rFonts w:hint="eastAsia" w:ascii="仿宋" w:hAnsi="仿宋" w:eastAsia="仿宋"/>
                <w:b/>
                <w:sz w:val="24"/>
                <w:szCs w:val="24"/>
                <w:lang w:eastAsia="zh-CN"/>
              </w:rPr>
              <w:t>。</w:t>
            </w:r>
            <w:r>
              <w:rPr>
                <w:rFonts w:hint="eastAsia" w:ascii="仿宋" w:hAnsi="仿宋" w:eastAsia="仿宋"/>
                <w:b/>
                <w:sz w:val="24"/>
                <w:szCs w:val="24"/>
              </w:rPr>
              <w:t>管理人签收材料时不予确认，具体确认程序和方式按法律规定另行办理。</w:t>
            </w:r>
          </w:p>
        </w:tc>
      </w:tr>
    </w:tbl>
    <w:p>
      <w:pPr>
        <w:spacing w:beforeLines="50" w:afterLines="50" w:line="360" w:lineRule="auto"/>
        <w:rPr>
          <w:rFonts w:ascii="仿宋" w:hAnsi="仿宋" w:eastAsia="仿宋"/>
          <w:b/>
          <w:sz w:val="28"/>
          <w:szCs w:val="28"/>
          <w:u w:val="single"/>
        </w:rPr>
      </w:pPr>
      <w:r>
        <w:rPr>
          <w:rFonts w:hint="eastAsia" w:ascii="仿宋" w:hAnsi="仿宋" w:eastAsia="仿宋"/>
          <w:b/>
          <w:sz w:val="28"/>
          <w:szCs w:val="28"/>
        </w:rPr>
        <w:t>申报人（本人签章）：             签收人（管理人）：</w:t>
      </w:r>
    </w:p>
    <w:p>
      <w:pPr>
        <w:spacing w:line="360" w:lineRule="auto"/>
        <w:rPr>
          <w:rFonts w:hint="eastAsia" w:ascii="仿宋" w:hAnsi="仿宋" w:eastAsia="仿宋"/>
          <w:b/>
          <w:sz w:val="28"/>
          <w:szCs w:val="28"/>
        </w:rPr>
      </w:pPr>
      <w:r>
        <w:rPr>
          <w:rFonts w:hint="eastAsia" w:ascii="仿宋" w:hAnsi="仿宋" w:eastAsia="仿宋"/>
          <w:b/>
          <w:sz w:val="28"/>
          <w:szCs w:val="28"/>
        </w:rPr>
        <w:t>提交时间：                      签收时间：</w:t>
      </w:r>
    </w:p>
    <w:p>
      <w:pPr>
        <w:rPr>
          <w:rFonts w:hint="eastAsia" w:ascii="仿宋" w:hAnsi="仿宋" w:eastAsia="仿宋"/>
          <w:b/>
          <w:sz w:val="28"/>
          <w:szCs w:val="28"/>
        </w:rPr>
      </w:pPr>
      <w:r>
        <w:rPr>
          <w:rFonts w:hint="eastAsia" w:ascii="仿宋" w:hAnsi="仿宋" w:eastAsia="仿宋"/>
          <w:b/>
          <w:sz w:val="28"/>
          <w:szCs w:val="28"/>
        </w:rPr>
        <w:br w:type="page"/>
      </w:r>
    </w:p>
    <w:p>
      <w:pPr>
        <w:spacing w:line="360" w:lineRule="auto"/>
        <w:jc w:val="center"/>
        <w:rPr>
          <w:rFonts w:hint="eastAsia" w:ascii="宋体" w:hAnsi="宋体"/>
          <w:b/>
          <w:sz w:val="36"/>
          <w:szCs w:val="36"/>
        </w:rPr>
      </w:pPr>
      <w:r>
        <w:rPr>
          <w:rFonts w:hint="eastAsia" w:ascii="宋体" w:hAnsi="宋体"/>
          <w:b/>
          <w:sz w:val="36"/>
          <w:szCs w:val="36"/>
        </w:rPr>
        <w:t>债权申报表</w:t>
      </w:r>
    </w:p>
    <w:p>
      <w:pPr>
        <w:spacing w:line="360" w:lineRule="auto"/>
        <w:jc w:val="both"/>
        <w:rPr>
          <w:rFonts w:ascii="仿宋" w:hAnsi="仿宋" w:eastAsia="仿宋" w:cs="宋体"/>
          <w:kern w:val="0"/>
          <w:sz w:val="24"/>
          <w:szCs w:val="24"/>
        </w:rPr>
      </w:pPr>
      <w:r>
        <w:rPr>
          <w:rFonts w:hint="eastAsia" w:ascii="仿宋" w:hAnsi="仿宋" w:eastAsia="仿宋" w:cs="宋体"/>
          <w:kern w:val="0"/>
          <w:sz w:val="24"/>
          <w:szCs w:val="24"/>
        </w:rPr>
        <w:t>债权申报编号（管理人填写）：</w:t>
      </w:r>
    </w:p>
    <w:tbl>
      <w:tblPr>
        <w:tblStyle w:val="7"/>
        <w:tblW w:w="93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4"/>
        <w:gridCol w:w="696"/>
        <w:gridCol w:w="850"/>
        <w:gridCol w:w="2340"/>
        <w:gridCol w:w="36"/>
        <w:gridCol w:w="864"/>
        <w:gridCol w:w="412"/>
        <w:gridCol w:w="2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254" w:type="dxa"/>
            <w:vMerge w:val="restart"/>
            <w:shd w:val="clear" w:color="auto" w:fill="auto"/>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申报人</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资料</w:t>
            </w:r>
          </w:p>
        </w:tc>
        <w:tc>
          <w:tcPr>
            <w:tcW w:w="1546" w:type="dxa"/>
            <w:gridSpan w:val="2"/>
            <w:shd w:val="clear" w:color="auto" w:fill="auto"/>
            <w:vAlign w:val="center"/>
          </w:tcPr>
          <w:p>
            <w:pPr>
              <w:widowControl/>
              <w:spacing w:line="360" w:lineRule="auto"/>
              <w:jc w:val="center"/>
              <w:rPr>
                <w:rFonts w:hint="eastAsia" w:ascii="仿宋" w:hAnsi="仿宋" w:eastAsia="仿宋" w:cs="宋体"/>
                <w:kern w:val="0"/>
                <w:sz w:val="24"/>
                <w:szCs w:val="24"/>
                <w:lang w:eastAsia="zh-CN"/>
              </w:rPr>
            </w:pPr>
            <w:r>
              <w:rPr>
                <w:rFonts w:hint="eastAsia" w:ascii="仿宋" w:hAnsi="仿宋" w:eastAsia="仿宋" w:cs="宋体"/>
                <w:kern w:val="0"/>
                <w:sz w:val="24"/>
                <w:szCs w:val="24"/>
              </w:rPr>
              <w:t>名</w:t>
            </w:r>
            <w:r>
              <w:rPr>
                <w:rFonts w:hint="eastAsia" w:ascii="仿宋" w:hAnsi="仿宋" w:eastAsia="仿宋" w:cs="宋体"/>
                <w:kern w:val="0"/>
                <w:sz w:val="24"/>
                <w:szCs w:val="24"/>
                <w:lang w:eastAsia="zh-CN"/>
              </w:rPr>
              <w:t>　</w:t>
            </w:r>
            <w:r>
              <w:rPr>
                <w:rFonts w:hint="eastAsia" w:ascii="仿宋" w:hAnsi="仿宋" w:eastAsia="仿宋" w:cs="宋体"/>
                <w:kern w:val="0"/>
                <w:sz w:val="24"/>
                <w:szCs w:val="24"/>
              </w:rPr>
              <w:t>称</w:t>
            </w:r>
          </w:p>
        </w:tc>
        <w:tc>
          <w:tcPr>
            <w:tcW w:w="6550" w:type="dxa"/>
            <w:gridSpan w:val="5"/>
            <w:shd w:val="clear" w:color="auto" w:fill="auto"/>
            <w:vAlign w:val="center"/>
          </w:tcPr>
          <w:p>
            <w:pPr>
              <w:widowControl/>
              <w:spacing w:line="360" w:lineRule="auto"/>
              <w:jc w:val="center"/>
              <w:rPr>
                <w:rFonts w:ascii="仿宋" w:hAnsi="仿宋" w:eastAsia="仿宋" w:cs="宋体"/>
                <w:kern w:val="0"/>
                <w:sz w:val="24"/>
                <w:szCs w:val="24"/>
              </w:rPr>
            </w:pPr>
            <w:r>
              <w:rPr>
                <w:rFonts w:ascii="仿宋" w:hAnsi="仿宋" w:eastAsia="仿宋"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1546" w:type="dxa"/>
            <w:gridSpan w:val="2"/>
            <w:shd w:val="clear" w:color="auto" w:fill="auto"/>
            <w:vAlign w:val="center"/>
          </w:tcPr>
          <w:p>
            <w:pPr>
              <w:widowControl/>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住</w:t>
            </w:r>
            <w:r>
              <w:rPr>
                <w:rFonts w:hint="eastAsia" w:ascii="仿宋" w:hAnsi="仿宋" w:eastAsia="仿宋" w:cs="宋体"/>
                <w:kern w:val="0"/>
                <w:sz w:val="24"/>
                <w:szCs w:val="24"/>
                <w:lang w:eastAsia="zh-CN"/>
              </w:rPr>
              <w:t>　</w:t>
            </w:r>
            <w:r>
              <w:rPr>
                <w:rFonts w:hint="eastAsia" w:ascii="仿宋" w:hAnsi="仿宋" w:eastAsia="仿宋" w:cs="宋体"/>
                <w:kern w:val="0"/>
                <w:sz w:val="24"/>
                <w:szCs w:val="24"/>
              </w:rPr>
              <w:t>所</w:t>
            </w:r>
          </w:p>
        </w:tc>
        <w:tc>
          <w:tcPr>
            <w:tcW w:w="6550" w:type="dxa"/>
            <w:gridSpan w:val="5"/>
            <w:shd w:val="clear" w:color="auto" w:fill="auto"/>
            <w:vAlign w:val="center"/>
          </w:tcPr>
          <w:p>
            <w:pPr>
              <w:widowControl/>
              <w:spacing w:line="360" w:lineRule="auto"/>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1546" w:type="dxa"/>
            <w:gridSpan w:val="2"/>
            <w:shd w:val="clear" w:color="auto" w:fill="auto"/>
            <w:vAlign w:val="center"/>
          </w:tcPr>
          <w:p>
            <w:pPr>
              <w:widowControl/>
              <w:spacing w:line="360" w:lineRule="auto"/>
              <w:jc w:val="center"/>
              <w:rPr>
                <w:rFonts w:ascii="仿宋" w:hAnsi="仿宋" w:eastAsia="仿宋" w:cs="宋体"/>
                <w:spacing w:val="-20"/>
                <w:kern w:val="0"/>
                <w:sz w:val="24"/>
                <w:szCs w:val="24"/>
              </w:rPr>
            </w:pPr>
            <w:r>
              <w:rPr>
                <w:rFonts w:hint="default" w:ascii="仿宋" w:hAnsi="仿宋" w:eastAsia="仿宋" w:cs="宋体"/>
                <w:spacing w:val="-20"/>
                <w:kern w:val="0"/>
                <w:sz w:val="24"/>
                <w:szCs w:val="24"/>
              </w:rPr>
              <w:t xml:space="preserve"> </w:t>
            </w:r>
            <w:r>
              <w:rPr>
                <w:rFonts w:hint="eastAsia" w:ascii="仿宋" w:hAnsi="仿宋" w:eastAsia="仿宋" w:cs="宋体"/>
                <w:spacing w:val="-20"/>
                <w:kern w:val="0"/>
                <w:sz w:val="24"/>
                <w:szCs w:val="24"/>
              </w:rPr>
              <w:t>法定代表人</w:t>
            </w:r>
          </w:p>
        </w:tc>
        <w:tc>
          <w:tcPr>
            <w:tcW w:w="2376" w:type="dxa"/>
            <w:gridSpan w:val="2"/>
            <w:shd w:val="clear" w:color="auto" w:fill="auto"/>
            <w:vAlign w:val="center"/>
          </w:tcPr>
          <w:p>
            <w:pPr>
              <w:widowControl/>
              <w:spacing w:line="360" w:lineRule="auto"/>
              <w:jc w:val="center"/>
              <w:rPr>
                <w:rFonts w:ascii="仿宋" w:hAnsi="仿宋" w:eastAsia="仿宋" w:cs="宋体"/>
                <w:kern w:val="0"/>
                <w:sz w:val="24"/>
                <w:szCs w:val="24"/>
              </w:rPr>
            </w:pPr>
          </w:p>
        </w:tc>
        <w:tc>
          <w:tcPr>
            <w:tcW w:w="1276" w:type="dxa"/>
            <w:gridSpan w:val="2"/>
            <w:shd w:val="clear" w:color="auto" w:fill="auto"/>
            <w:vAlign w:val="center"/>
          </w:tcPr>
          <w:p>
            <w:pPr>
              <w:widowControl/>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职务</w:t>
            </w:r>
          </w:p>
        </w:tc>
        <w:tc>
          <w:tcPr>
            <w:tcW w:w="2898" w:type="dxa"/>
            <w:shd w:val="clear" w:color="auto" w:fill="auto"/>
            <w:vAlign w:val="center"/>
          </w:tcPr>
          <w:p>
            <w:pPr>
              <w:widowControl/>
              <w:spacing w:line="360" w:lineRule="auto"/>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restart"/>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债</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权</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情</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况</w:t>
            </w:r>
          </w:p>
        </w:tc>
        <w:tc>
          <w:tcPr>
            <w:tcW w:w="1546" w:type="dxa"/>
            <w:gridSpan w:val="2"/>
            <w:shd w:val="clear" w:color="auto" w:fill="auto"/>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申报总额</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=①+②+③</w:t>
            </w:r>
          </w:p>
        </w:tc>
        <w:tc>
          <w:tcPr>
            <w:tcW w:w="6550" w:type="dxa"/>
            <w:gridSpan w:val="5"/>
            <w:shd w:val="clear" w:color="auto" w:fill="auto"/>
            <w:vAlign w:val="center"/>
          </w:tcPr>
          <w:p>
            <w:pPr>
              <w:widowControl/>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小写：</w:t>
            </w:r>
            <w:r>
              <w:rPr>
                <w:rFonts w:hint="default" w:ascii="仿宋" w:hAnsi="仿宋" w:eastAsia="仿宋" w:cs="宋体"/>
                <w:kern w:val="0"/>
                <w:sz w:val="24"/>
                <w:szCs w:val="24"/>
              </w:rPr>
              <w:t xml:space="preserve">                </w:t>
            </w:r>
            <w:r>
              <w:rPr>
                <w:rFonts w:hint="eastAsia" w:ascii="仿宋" w:hAnsi="仿宋" w:eastAsia="仿宋" w:cs="宋体"/>
                <w:kern w:val="0"/>
                <w:sz w:val="24"/>
                <w:szCs w:val="24"/>
              </w:rPr>
              <w:t xml:space="preserve"> </w:t>
            </w:r>
            <w:r>
              <w:rPr>
                <w:rFonts w:hint="default" w:ascii="仿宋" w:hAnsi="仿宋" w:eastAsia="仿宋" w:cs="宋体"/>
                <w:kern w:val="0"/>
                <w:sz w:val="24"/>
                <w:szCs w:val="24"/>
              </w:rPr>
              <w:t>元</w:t>
            </w:r>
            <w:r>
              <w:rPr>
                <w:rFonts w:hint="eastAsia" w:ascii="仿宋" w:hAnsi="仿宋" w:eastAsia="仿宋" w:cs="宋体"/>
                <w:kern w:val="0"/>
                <w:sz w:val="24"/>
                <w:szCs w:val="24"/>
              </w:rPr>
              <w:t>（币别：，下同）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1546" w:type="dxa"/>
            <w:gridSpan w:val="2"/>
            <w:shd w:val="clear" w:color="auto" w:fill="auto"/>
            <w:vAlign w:val="center"/>
          </w:tcPr>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①本金金额</w:t>
            </w:r>
          </w:p>
        </w:tc>
        <w:tc>
          <w:tcPr>
            <w:tcW w:w="6550" w:type="dxa"/>
            <w:gridSpan w:val="5"/>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 xml:space="preserve">小写：  </w:t>
            </w:r>
            <w:r>
              <w:rPr>
                <w:rFonts w:hint="default" w:ascii="仿宋" w:hAnsi="仿宋" w:eastAsia="仿宋" w:cs="宋体"/>
                <w:kern w:val="0"/>
                <w:sz w:val="24"/>
                <w:szCs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696" w:type="dxa"/>
            <w:vMerge w:val="restart"/>
            <w:shd w:val="clear" w:color="auto" w:fill="auto"/>
            <w:vAlign w:val="center"/>
          </w:tcPr>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②</w:t>
            </w:r>
          </w:p>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利</w:t>
            </w:r>
          </w:p>
          <w:p>
            <w:pPr>
              <w:spacing w:line="360" w:lineRule="auto"/>
              <w:jc w:val="center"/>
              <w:rPr>
                <w:rFonts w:ascii="仿宋" w:hAnsi="仿宋" w:eastAsia="仿宋" w:cs="宋体"/>
                <w:kern w:val="0"/>
                <w:sz w:val="24"/>
                <w:szCs w:val="24"/>
              </w:rPr>
            </w:pPr>
            <w:r>
              <w:rPr>
                <w:rFonts w:hint="eastAsia" w:ascii="仿宋" w:hAnsi="仿宋" w:eastAsia="仿宋" w:cs="宋体"/>
                <w:b/>
                <w:kern w:val="0"/>
                <w:sz w:val="24"/>
                <w:szCs w:val="24"/>
              </w:rPr>
              <w:t>息</w:t>
            </w:r>
          </w:p>
        </w:tc>
        <w:tc>
          <w:tcPr>
            <w:tcW w:w="850" w:type="dxa"/>
            <w:shd w:val="clear" w:color="auto" w:fill="auto"/>
            <w:vAlign w:val="center"/>
          </w:tcPr>
          <w:p>
            <w:pPr>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金额</w:t>
            </w:r>
          </w:p>
        </w:tc>
        <w:tc>
          <w:tcPr>
            <w:tcW w:w="6550" w:type="dxa"/>
            <w:gridSpan w:val="5"/>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 xml:space="preserve">小写： </w:t>
            </w:r>
            <w:r>
              <w:rPr>
                <w:rFonts w:hint="default" w:ascii="仿宋" w:hAnsi="仿宋" w:eastAsia="仿宋" w:cs="宋体"/>
                <w:kern w:val="0"/>
                <w:sz w:val="24"/>
                <w:szCs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696" w:type="dxa"/>
            <w:vMerge w:val="continue"/>
            <w:shd w:val="clear" w:color="auto" w:fill="auto"/>
            <w:vAlign w:val="center"/>
          </w:tcPr>
          <w:p>
            <w:pPr>
              <w:spacing w:line="360" w:lineRule="auto"/>
              <w:jc w:val="center"/>
              <w:rPr>
                <w:rFonts w:ascii="仿宋" w:hAnsi="仿宋" w:eastAsia="仿宋" w:cs="宋体"/>
                <w:kern w:val="0"/>
                <w:sz w:val="24"/>
                <w:szCs w:val="24"/>
              </w:rPr>
            </w:pPr>
          </w:p>
        </w:tc>
        <w:tc>
          <w:tcPr>
            <w:tcW w:w="850" w:type="dxa"/>
            <w:shd w:val="clear" w:color="auto" w:fill="auto"/>
            <w:vAlign w:val="center"/>
          </w:tcPr>
          <w:p>
            <w:pPr>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计算方式</w:t>
            </w:r>
          </w:p>
        </w:tc>
        <w:tc>
          <w:tcPr>
            <w:tcW w:w="6550" w:type="dxa"/>
            <w:gridSpan w:val="5"/>
            <w:shd w:val="clear" w:color="auto" w:fill="auto"/>
            <w:vAlign w:val="center"/>
          </w:tcPr>
          <w:p>
            <w:pPr>
              <w:spacing w:line="360" w:lineRule="auto"/>
              <w:rPr>
                <w:rFonts w:ascii="仿宋" w:hAnsi="仿宋" w:eastAsia="仿宋" w:cs="宋体"/>
                <w:kern w:val="0"/>
                <w:sz w:val="24"/>
                <w:szCs w:val="24"/>
              </w:rPr>
            </w:pPr>
          </w:p>
          <w:p>
            <w:pPr>
              <w:spacing w:line="360" w:lineRule="auto"/>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696" w:type="dxa"/>
            <w:vMerge w:val="restart"/>
            <w:shd w:val="clear" w:color="auto" w:fill="auto"/>
            <w:vAlign w:val="center"/>
          </w:tcPr>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③</w:t>
            </w:r>
          </w:p>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其</w:t>
            </w:r>
          </w:p>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他</w:t>
            </w:r>
          </w:p>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债</w:t>
            </w:r>
          </w:p>
          <w:p>
            <w:pPr>
              <w:spacing w:line="360" w:lineRule="auto"/>
              <w:jc w:val="center"/>
              <w:rPr>
                <w:rFonts w:ascii="仿宋" w:hAnsi="仿宋" w:eastAsia="仿宋" w:cs="宋体"/>
                <w:kern w:val="0"/>
                <w:sz w:val="24"/>
                <w:szCs w:val="24"/>
              </w:rPr>
            </w:pPr>
            <w:r>
              <w:rPr>
                <w:rFonts w:hint="eastAsia" w:ascii="仿宋" w:hAnsi="仿宋" w:eastAsia="仿宋" w:cs="宋体"/>
                <w:b/>
                <w:kern w:val="0"/>
                <w:sz w:val="24"/>
                <w:szCs w:val="24"/>
              </w:rPr>
              <w:t>权</w:t>
            </w:r>
          </w:p>
        </w:tc>
        <w:tc>
          <w:tcPr>
            <w:tcW w:w="850" w:type="dxa"/>
            <w:shd w:val="clear" w:color="auto" w:fill="auto"/>
            <w:vAlign w:val="center"/>
          </w:tcPr>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名称</w:t>
            </w:r>
          </w:p>
        </w:tc>
        <w:tc>
          <w:tcPr>
            <w:tcW w:w="2340" w:type="dxa"/>
            <w:shd w:val="clear" w:color="auto" w:fill="auto"/>
            <w:vAlign w:val="center"/>
          </w:tcPr>
          <w:p>
            <w:pPr>
              <w:spacing w:line="360" w:lineRule="auto"/>
              <w:ind w:firstLine="480" w:firstLineChars="200"/>
              <w:rPr>
                <w:rFonts w:ascii="仿宋" w:hAnsi="仿宋" w:eastAsia="仿宋" w:cs="宋体"/>
                <w:kern w:val="0"/>
                <w:sz w:val="24"/>
                <w:szCs w:val="24"/>
              </w:rPr>
            </w:pPr>
          </w:p>
        </w:tc>
        <w:tc>
          <w:tcPr>
            <w:tcW w:w="900" w:type="dxa"/>
            <w:gridSpan w:val="2"/>
            <w:shd w:val="clear" w:color="auto" w:fill="auto"/>
            <w:vAlign w:val="center"/>
          </w:tcPr>
          <w:p>
            <w:pPr>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金额</w:t>
            </w:r>
          </w:p>
        </w:tc>
        <w:tc>
          <w:tcPr>
            <w:tcW w:w="3310" w:type="dxa"/>
            <w:gridSpan w:val="2"/>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小写：</w:t>
            </w:r>
            <w:r>
              <w:rPr>
                <w:rFonts w:hint="default" w:ascii="仿宋" w:hAnsi="仿宋" w:eastAsia="仿宋" w:cs="宋体"/>
                <w:kern w:val="0"/>
                <w:sz w:val="24"/>
                <w:szCs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696" w:type="dxa"/>
            <w:vMerge w:val="continue"/>
            <w:shd w:val="clear" w:color="auto" w:fill="auto"/>
            <w:vAlign w:val="center"/>
          </w:tcPr>
          <w:p>
            <w:pPr>
              <w:spacing w:line="360" w:lineRule="auto"/>
              <w:rPr>
                <w:rFonts w:ascii="仿宋" w:hAnsi="仿宋" w:eastAsia="仿宋" w:cs="宋体"/>
                <w:kern w:val="0"/>
                <w:sz w:val="24"/>
                <w:szCs w:val="24"/>
              </w:rPr>
            </w:pPr>
          </w:p>
        </w:tc>
        <w:tc>
          <w:tcPr>
            <w:tcW w:w="850" w:type="dxa"/>
            <w:shd w:val="clear" w:color="auto" w:fill="auto"/>
            <w:vAlign w:val="center"/>
          </w:tcPr>
          <w:p>
            <w:pPr>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计算方式</w:t>
            </w:r>
          </w:p>
        </w:tc>
        <w:tc>
          <w:tcPr>
            <w:tcW w:w="6550" w:type="dxa"/>
            <w:gridSpan w:val="5"/>
            <w:shd w:val="clear" w:color="auto" w:fill="auto"/>
            <w:vAlign w:val="center"/>
          </w:tcPr>
          <w:p>
            <w:pPr>
              <w:spacing w:line="360" w:lineRule="auto"/>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696" w:type="dxa"/>
            <w:vMerge w:val="continue"/>
            <w:shd w:val="clear" w:color="auto" w:fill="auto"/>
            <w:vAlign w:val="center"/>
          </w:tcPr>
          <w:p>
            <w:pPr>
              <w:spacing w:line="360" w:lineRule="auto"/>
              <w:rPr>
                <w:rFonts w:ascii="仿宋" w:hAnsi="仿宋" w:eastAsia="仿宋" w:cs="宋体"/>
                <w:kern w:val="0"/>
                <w:sz w:val="24"/>
                <w:szCs w:val="24"/>
              </w:rPr>
            </w:pPr>
          </w:p>
        </w:tc>
        <w:tc>
          <w:tcPr>
            <w:tcW w:w="850" w:type="dxa"/>
            <w:shd w:val="clear" w:color="auto" w:fill="auto"/>
            <w:vAlign w:val="center"/>
          </w:tcPr>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名称</w:t>
            </w:r>
          </w:p>
        </w:tc>
        <w:tc>
          <w:tcPr>
            <w:tcW w:w="2340" w:type="dxa"/>
            <w:shd w:val="clear" w:color="auto" w:fill="auto"/>
            <w:vAlign w:val="center"/>
          </w:tcPr>
          <w:p>
            <w:pPr>
              <w:spacing w:line="360" w:lineRule="auto"/>
              <w:jc w:val="center"/>
              <w:rPr>
                <w:rFonts w:ascii="仿宋" w:hAnsi="仿宋" w:eastAsia="仿宋" w:cs="宋体"/>
                <w:kern w:val="0"/>
                <w:sz w:val="24"/>
                <w:szCs w:val="24"/>
              </w:rPr>
            </w:pPr>
          </w:p>
        </w:tc>
        <w:tc>
          <w:tcPr>
            <w:tcW w:w="900" w:type="dxa"/>
            <w:gridSpan w:val="2"/>
            <w:shd w:val="clear" w:color="auto" w:fill="auto"/>
            <w:vAlign w:val="center"/>
          </w:tcPr>
          <w:p>
            <w:pPr>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金额</w:t>
            </w:r>
          </w:p>
        </w:tc>
        <w:tc>
          <w:tcPr>
            <w:tcW w:w="3310" w:type="dxa"/>
            <w:gridSpan w:val="2"/>
            <w:shd w:val="clear" w:color="auto" w:fill="auto"/>
            <w:vAlign w:val="center"/>
          </w:tcPr>
          <w:p>
            <w:pPr>
              <w:spacing w:line="360" w:lineRule="auto"/>
              <w:jc w:val="left"/>
              <w:rPr>
                <w:rFonts w:ascii="仿宋" w:hAnsi="仿宋" w:eastAsia="仿宋" w:cs="宋体"/>
                <w:kern w:val="0"/>
                <w:sz w:val="24"/>
                <w:szCs w:val="24"/>
              </w:rPr>
            </w:pPr>
            <w:r>
              <w:rPr>
                <w:rFonts w:hint="eastAsia" w:ascii="仿宋" w:hAnsi="仿宋" w:eastAsia="仿宋" w:cs="宋体"/>
                <w:kern w:val="0"/>
                <w:sz w:val="24"/>
                <w:szCs w:val="24"/>
              </w:rPr>
              <w:t>小写：</w:t>
            </w:r>
            <w:r>
              <w:rPr>
                <w:rFonts w:hint="default" w:ascii="仿宋" w:hAnsi="仿宋" w:eastAsia="仿宋"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696" w:type="dxa"/>
            <w:vMerge w:val="continue"/>
            <w:shd w:val="clear" w:color="auto" w:fill="auto"/>
            <w:vAlign w:val="center"/>
          </w:tcPr>
          <w:p>
            <w:pPr>
              <w:spacing w:line="360" w:lineRule="auto"/>
              <w:rPr>
                <w:rFonts w:ascii="仿宋" w:hAnsi="仿宋" w:eastAsia="仿宋" w:cs="宋体"/>
                <w:kern w:val="0"/>
                <w:sz w:val="24"/>
                <w:szCs w:val="24"/>
              </w:rPr>
            </w:pPr>
          </w:p>
        </w:tc>
        <w:tc>
          <w:tcPr>
            <w:tcW w:w="850" w:type="dxa"/>
            <w:shd w:val="clear" w:color="auto" w:fill="auto"/>
            <w:vAlign w:val="center"/>
          </w:tcPr>
          <w:p>
            <w:pPr>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计算方式</w:t>
            </w:r>
          </w:p>
        </w:tc>
        <w:tc>
          <w:tcPr>
            <w:tcW w:w="6550" w:type="dxa"/>
            <w:gridSpan w:val="5"/>
            <w:shd w:val="clear" w:color="auto" w:fill="auto"/>
            <w:vAlign w:val="center"/>
          </w:tcPr>
          <w:p>
            <w:pPr>
              <w:spacing w:line="360" w:lineRule="auto"/>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1254" w:type="dxa"/>
            <w:shd w:val="clear" w:color="auto" w:fill="auto"/>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优</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先</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权</w:t>
            </w:r>
          </w:p>
        </w:tc>
        <w:tc>
          <w:tcPr>
            <w:tcW w:w="8096" w:type="dxa"/>
            <w:gridSpan w:val="7"/>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该债权</w:t>
            </w:r>
            <w:r>
              <w:rPr>
                <w:rFonts w:hint="eastAsia" w:ascii="仿宋" w:hAnsi="仿宋" w:eastAsia="仿宋" w:cs="宋体"/>
                <w:b/>
                <w:kern w:val="0"/>
                <w:sz w:val="24"/>
                <w:szCs w:val="24"/>
                <w:u w:val="single"/>
              </w:rPr>
              <w:t>□是</w:t>
            </w:r>
            <w:r>
              <w:rPr>
                <w:rFonts w:hint="eastAsia" w:ascii="仿宋" w:hAnsi="仿宋" w:eastAsia="仿宋" w:cs="宋体"/>
                <w:b/>
                <w:kern w:val="0"/>
                <w:sz w:val="24"/>
                <w:szCs w:val="24"/>
              </w:rPr>
              <w:t>/</w:t>
            </w:r>
            <w:r>
              <w:rPr>
                <w:rFonts w:hint="eastAsia" w:ascii="仿宋" w:hAnsi="仿宋" w:eastAsia="仿宋" w:cs="宋体"/>
                <w:b/>
                <w:kern w:val="0"/>
                <w:sz w:val="24"/>
                <w:szCs w:val="24"/>
                <w:u w:val="single"/>
              </w:rPr>
              <w:sym w:font="Wingdings 2" w:char="00A3"/>
            </w:r>
            <w:r>
              <w:rPr>
                <w:rFonts w:hint="eastAsia" w:ascii="仿宋" w:hAnsi="仿宋" w:eastAsia="仿宋" w:cs="宋体"/>
                <w:b/>
                <w:kern w:val="0"/>
                <w:sz w:val="24"/>
                <w:szCs w:val="24"/>
                <w:u w:val="single"/>
              </w:rPr>
              <w:t>否</w:t>
            </w:r>
            <w:r>
              <w:rPr>
                <w:rFonts w:hint="eastAsia" w:ascii="仿宋" w:hAnsi="仿宋" w:eastAsia="仿宋" w:cs="宋体"/>
                <w:kern w:val="0"/>
                <w:sz w:val="24"/>
                <w:szCs w:val="24"/>
              </w:rPr>
              <w:t>为优先权。（请勾选</w:t>
            </w:r>
            <w:r>
              <w:rPr>
                <w:rFonts w:ascii="仿宋" w:hAnsi="仿宋" w:eastAsia="仿宋" w:cs="宋体"/>
                <w:b/>
                <w:kern w:val="0"/>
                <w:sz w:val="24"/>
                <w:szCs w:val="24"/>
              </w:rPr>
              <w:fldChar w:fldCharType="begin"/>
            </w:r>
            <w:r>
              <w:rPr>
                <w:rFonts w:hint="eastAsia" w:ascii="仿宋" w:hAnsi="仿宋" w:eastAsia="仿宋" w:cs="宋体"/>
                <w:b/>
                <w:kern w:val="0"/>
                <w:sz w:val="24"/>
                <w:szCs w:val="24"/>
              </w:rPr>
              <w:instrText xml:space="preserve">eq \o\ac(□</w:instrText>
            </w:r>
            <w:r>
              <w:rPr>
                <w:rFonts w:hint="default" w:ascii="仿宋" w:hAnsi="仿宋" w:eastAsia="仿宋" w:cs="宋体"/>
                <w:b/>
                <w:kern w:val="0"/>
                <w:sz w:val="24"/>
                <w:szCs w:val="24"/>
              </w:rPr>
              <w:instrText xml:space="preserve">,</w:instrText>
            </w:r>
            <w:r>
              <w:rPr>
                <w:rFonts w:hint="default" w:ascii="仿宋" w:hAnsi="仿宋" w:eastAsia="仿宋" w:cs="宋体"/>
                <w:b/>
                <w:kern w:val="0"/>
                <w:position w:val="2"/>
                <w:sz w:val="16"/>
                <w:szCs w:val="24"/>
              </w:rPr>
              <w:instrText xml:space="preserve">√</w:instrText>
            </w:r>
            <w:r>
              <w:rPr>
                <w:rFonts w:hint="eastAsia" w:ascii="仿宋" w:hAnsi="仿宋" w:eastAsia="仿宋" w:cs="宋体"/>
                <w:b/>
                <w:kern w:val="0"/>
                <w:sz w:val="24"/>
                <w:szCs w:val="24"/>
              </w:rPr>
              <w:instrText xml:space="preserve">)</w:instrText>
            </w:r>
            <w:r>
              <w:rPr>
                <w:rFonts w:ascii="仿宋" w:hAnsi="仿宋" w:eastAsia="仿宋" w:cs="宋体"/>
                <w:b/>
                <w:kern w:val="0"/>
                <w:sz w:val="24"/>
                <w:szCs w:val="24"/>
              </w:rPr>
              <w:fldChar w:fldCharType="end"/>
            </w:r>
            <w:r>
              <w:rPr>
                <w:rFonts w:hint="eastAsia" w:ascii="仿宋" w:hAnsi="仿宋" w:eastAsia="仿宋" w:cs="宋体"/>
                <w:kern w:val="0"/>
                <w:sz w:val="24"/>
                <w:szCs w:val="24"/>
              </w:rPr>
              <w:t>）</w:t>
            </w:r>
          </w:p>
          <w:p>
            <w:pPr>
              <w:spacing w:line="360" w:lineRule="auto"/>
              <w:rPr>
                <w:rFonts w:ascii="仿宋" w:hAnsi="仿宋" w:eastAsia="仿宋" w:cs="宋体"/>
                <w:kern w:val="0"/>
                <w:sz w:val="24"/>
                <w:szCs w:val="24"/>
              </w:rPr>
            </w:pPr>
            <w:r>
              <w:rPr>
                <w:rFonts w:hint="eastAsia" w:ascii="仿宋" w:hAnsi="仿宋" w:eastAsia="仿宋" w:cs="宋体"/>
                <w:kern w:val="0"/>
                <w:sz w:val="24"/>
                <w:szCs w:val="24"/>
              </w:rPr>
              <w:t>情况说明（如是）：</w:t>
            </w:r>
          </w:p>
          <w:p>
            <w:pPr>
              <w:spacing w:line="360" w:lineRule="auto"/>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6" w:hRule="atLeast"/>
          <w:jc w:val="center"/>
        </w:trPr>
        <w:tc>
          <w:tcPr>
            <w:tcW w:w="1254" w:type="dxa"/>
            <w:shd w:val="clear" w:color="auto" w:fill="auto"/>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连</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带</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债</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权</w:t>
            </w:r>
          </w:p>
        </w:tc>
        <w:tc>
          <w:tcPr>
            <w:tcW w:w="8096" w:type="dxa"/>
            <w:gridSpan w:val="7"/>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该债权</w:t>
            </w:r>
            <w:r>
              <w:rPr>
                <w:rFonts w:hint="eastAsia" w:ascii="仿宋" w:hAnsi="仿宋" w:eastAsia="仿宋" w:cs="宋体"/>
                <w:b/>
                <w:kern w:val="0"/>
                <w:sz w:val="24"/>
                <w:szCs w:val="24"/>
                <w:u w:val="single"/>
              </w:rPr>
              <w:t>□是</w:t>
            </w:r>
            <w:r>
              <w:rPr>
                <w:rFonts w:hint="eastAsia" w:ascii="仿宋" w:hAnsi="仿宋" w:eastAsia="仿宋" w:cs="宋体"/>
                <w:b/>
                <w:kern w:val="0"/>
                <w:sz w:val="24"/>
                <w:szCs w:val="24"/>
              </w:rPr>
              <w:t>/</w:t>
            </w:r>
            <w:r>
              <w:rPr>
                <w:rFonts w:hint="eastAsia" w:ascii="仿宋" w:hAnsi="仿宋" w:eastAsia="仿宋" w:cs="宋体"/>
                <w:b/>
                <w:kern w:val="0"/>
                <w:sz w:val="24"/>
                <w:szCs w:val="24"/>
                <w:u w:val="single"/>
              </w:rPr>
              <w:sym w:font="Wingdings 2" w:char="00A3"/>
            </w:r>
            <w:r>
              <w:rPr>
                <w:rFonts w:hint="eastAsia" w:ascii="仿宋" w:hAnsi="仿宋" w:eastAsia="仿宋" w:cs="宋体"/>
                <w:b/>
                <w:kern w:val="0"/>
                <w:sz w:val="24"/>
                <w:szCs w:val="24"/>
                <w:u w:val="single"/>
              </w:rPr>
              <w:t>否</w:t>
            </w:r>
            <w:r>
              <w:rPr>
                <w:rFonts w:hint="eastAsia" w:ascii="仿宋" w:hAnsi="仿宋" w:eastAsia="仿宋" w:cs="宋体"/>
                <w:kern w:val="0"/>
                <w:sz w:val="24"/>
                <w:szCs w:val="24"/>
              </w:rPr>
              <w:t>为连带债权。（请勾选</w:t>
            </w:r>
            <w:r>
              <w:rPr>
                <w:rFonts w:ascii="仿宋" w:hAnsi="仿宋" w:eastAsia="仿宋" w:cs="宋体"/>
                <w:b/>
                <w:kern w:val="0"/>
                <w:sz w:val="24"/>
                <w:szCs w:val="24"/>
              </w:rPr>
              <w:fldChar w:fldCharType="begin"/>
            </w:r>
            <w:r>
              <w:rPr>
                <w:rFonts w:hint="eastAsia" w:ascii="仿宋" w:hAnsi="仿宋" w:eastAsia="仿宋" w:cs="宋体"/>
                <w:b/>
                <w:kern w:val="0"/>
                <w:sz w:val="24"/>
                <w:szCs w:val="24"/>
              </w:rPr>
              <w:instrText xml:space="preserve">eq \o\ac(□</w:instrText>
            </w:r>
            <w:r>
              <w:rPr>
                <w:rFonts w:hint="default" w:ascii="仿宋" w:hAnsi="仿宋" w:eastAsia="仿宋" w:cs="宋体"/>
                <w:b/>
                <w:kern w:val="0"/>
                <w:sz w:val="24"/>
                <w:szCs w:val="24"/>
              </w:rPr>
              <w:instrText xml:space="preserve">,</w:instrText>
            </w:r>
            <w:r>
              <w:rPr>
                <w:rFonts w:hint="default" w:ascii="仿宋" w:hAnsi="仿宋" w:eastAsia="仿宋" w:cs="宋体"/>
                <w:b/>
                <w:kern w:val="0"/>
                <w:position w:val="2"/>
                <w:sz w:val="16"/>
                <w:szCs w:val="24"/>
              </w:rPr>
              <w:instrText xml:space="preserve">√</w:instrText>
            </w:r>
            <w:r>
              <w:rPr>
                <w:rFonts w:hint="eastAsia" w:ascii="仿宋" w:hAnsi="仿宋" w:eastAsia="仿宋" w:cs="宋体"/>
                <w:b/>
                <w:kern w:val="0"/>
                <w:sz w:val="24"/>
                <w:szCs w:val="24"/>
              </w:rPr>
              <w:instrText xml:space="preserve">)</w:instrText>
            </w:r>
            <w:r>
              <w:rPr>
                <w:rFonts w:ascii="仿宋" w:hAnsi="仿宋" w:eastAsia="仿宋" w:cs="宋体"/>
                <w:b/>
                <w:kern w:val="0"/>
                <w:sz w:val="24"/>
                <w:szCs w:val="24"/>
              </w:rPr>
              <w:fldChar w:fldCharType="end"/>
            </w:r>
            <w:r>
              <w:rPr>
                <w:rFonts w:hint="eastAsia" w:ascii="仿宋" w:hAnsi="仿宋" w:eastAsia="仿宋" w:cs="宋体"/>
                <w:kern w:val="0"/>
                <w:sz w:val="24"/>
                <w:szCs w:val="24"/>
              </w:rPr>
              <w:t>）</w:t>
            </w:r>
          </w:p>
          <w:p>
            <w:pPr>
              <w:spacing w:line="360" w:lineRule="auto"/>
              <w:rPr>
                <w:rFonts w:ascii="仿宋" w:hAnsi="仿宋" w:eastAsia="仿宋" w:cs="宋体"/>
                <w:kern w:val="0"/>
                <w:sz w:val="24"/>
                <w:szCs w:val="24"/>
              </w:rPr>
            </w:pPr>
            <w:r>
              <w:rPr>
                <w:rFonts w:hint="eastAsia" w:ascii="仿宋" w:hAnsi="仿宋" w:eastAsia="仿宋" w:cs="宋体"/>
                <w:kern w:val="0"/>
                <w:sz w:val="24"/>
                <w:szCs w:val="24"/>
              </w:rPr>
              <w:t>情况说明（如是）：</w:t>
            </w:r>
          </w:p>
          <w:p>
            <w:pPr>
              <w:spacing w:line="360" w:lineRule="auto"/>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8" w:hRule="atLeast"/>
          <w:jc w:val="center"/>
        </w:trPr>
        <w:tc>
          <w:tcPr>
            <w:tcW w:w="1254" w:type="dxa"/>
            <w:shd w:val="clear" w:color="auto" w:fill="auto"/>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保证人</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或</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连带</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债务人</w:t>
            </w:r>
          </w:p>
        </w:tc>
        <w:tc>
          <w:tcPr>
            <w:tcW w:w="8096" w:type="dxa"/>
            <w:gridSpan w:val="7"/>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该债权</w:t>
            </w:r>
            <w:r>
              <w:rPr>
                <w:rFonts w:hint="eastAsia" w:ascii="仿宋" w:hAnsi="仿宋" w:eastAsia="仿宋" w:cs="宋体"/>
                <w:b/>
                <w:kern w:val="0"/>
                <w:sz w:val="24"/>
                <w:szCs w:val="24"/>
                <w:u w:val="single"/>
              </w:rPr>
              <w:t>□是</w:t>
            </w:r>
            <w:r>
              <w:rPr>
                <w:rFonts w:hint="eastAsia" w:ascii="仿宋" w:hAnsi="仿宋" w:eastAsia="仿宋" w:cs="宋体"/>
                <w:b/>
                <w:kern w:val="0"/>
                <w:sz w:val="24"/>
                <w:szCs w:val="24"/>
              </w:rPr>
              <w:t>/</w:t>
            </w:r>
            <w:r>
              <w:rPr>
                <w:rFonts w:hint="eastAsia" w:ascii="仿宋" w:hAnsi="仿宋" w:eastAsia="仿宋" w:cs="宋体"/>
                <w:b/>
                <w:kern w:val="0"/>
                <w:sz w:val="24"/>
                <w:szCs w:val="24"/>
                <w:u w:val="single"/>
              </w:rPr>
              <w:sym w:font="Wingdings 2" w:char="00A3"/>
            </w:r>
            <w:r>
              <w:rPr>
                <w:rFonts w:hint="eastAsia" w:ascii="仿宋" w:hAnsi="仿宋" w:eastAsia="仿宋" w:cs="宋体"/>
                <w:b/>
                <w:kern w:val="0"/>
                <w:sz w:val="24"/>
                <w:szCs w:val="24"/>
                <w:u w:val="single"/>
              </w:rPr>
              <w:t>否</w:t>
            </w:r>
            <w:r>
              <w:rPr>
                <w:rFonts w:hint="eastAsia" w:ascii="仿宋" w:hAnsi="仿宋" w:eastAsia="仿宋" w:cs="宋体"/>
                <w:kern w:val="0"/>
                <w:sz w:val="24"/>
                <w:szCs w:val="24"/>
              </w:rPr>
              <w:t>为债务人的保证人或其他连带债务人。（请勾选</w:t>
            </w:r>
            <w:r>
              <w:rPr>
                <w:rFonts w:ascii="仿宋" w:hAnsi="仿宋" w:eastAsia="仿宋" w:cs="宋体"/>
                <w:b/>
                <w:kern w:val="0"/>
                <w:sz w:val="24"/>
                <w:szCs w:val="24"/>
              </w:rPr>
              <w:fldChar w:fldCharType="begin"/>
            </w:r>
            <w:r>
              <w:rPr>
                <w:rFonts w:hint="eastAsia" w:ascii="仿宋" w:hAnsi="仿宋" w:eastAsia="仿宋" w:cs="宋体"/>
                <w:b/>
                <w:kern w:val="0"/>
                <w:sz w:val="24"/>
                <w:szCs w:val="24"/>
              </w:rPr>
              <w:instrText xml:space="preserve">eq \o\ac(□,</w:instrText>
            </w:r>
            <w:r>
              <w:rPr>
                <w:rFonts w:hint="eastAsia" w:ascii="仿宋" w:hAnsi="仿宋" w:eastAsia="仿宋" w:cs="宋体"/>
                <w:b/>
                <w:kern w:val="0"/>
                <w:position w:val="2"/>
                <w:sz w:val="24"/>
                <w:szCs w:val="24"/>
              </w:rPr>
              <w:instrText xml:space="preserve">√</w:instrText>
            </w:r>
            <w:r>
              <w:rPr>
                <w:rFonts w:hint="eastAsia" w:ascii="仿宋" w:hAnsi="仿宋" w:eastAsia="仿宋" w:cs="宋体"/>
                <w:b/>
                <w:kern w:val="0"/>
                <w:sz w:val="24"/>
                <w:szCs w:val="24"/>
              </w:rPr>
              <w:instrText xml:space="preserve">)</w:instrText>
            </w:r>
            <w:r>
              <w:rPr>
                <w:rFonts w:ascii="仿宋" w:hAnsi="仿宋" w:eastAsia="仿宋" w:cs="宋体"/>
                <w:b/>
                <w:kern w:val="0"/>
                <w:sz w:val="24"/>
                <w:szCs w:val="24"/>
              </w:rPr>
              <w:fldChar w:fldCharType="end"/>
            </w:r>
            <w:r>
              <w:rPr>
                <w:rFonts w:hint="eastAsia" w:ascii="仿宋" w:hAnsi="仿宋" w:eastAsia="仿宋" w:cs="宋体"/>
                <w:kern w:val="0"/>
                <w:sz w:val="24"/>
                <w:szCs w:val="24"/>
              </w:rPr>
              <w:t>）</w:t>
            </w:r>
          </w:p>
          <w:p>
            <w:pPr>
              <w:spacing w:line="360" w:lineRule="auto"/>
              <w:rPr>
                <w:rFonts w:ascii="仿宋" w:hAnsi="仿宋" w:eastAsia="仿宋" w:cs="宋体"/>
                <w:kern w:val="0"/>
                <w:sz w:val="24"/>
                <w:szCs w:val="24"/>
              </w:rPr>
            </w:pPr>
            <w:r>
              <w:rPr>
                <w:rFonts w:hint="eastAsia" w:ascii="仿宋" w:hAnsi="仿宋" w:eastAsia="仿宋" w:cs="宋体"/>
                <w:kern w:val="0"/>
                <w:sz w:val="24"/>
                <w:szCs w:val="24"/>
              </w:rPr>
              <w:t>情况说明（如是）：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1" w:hRule="atLeast"/>
          <w:jc w:val="center"/>
        </w:trPr>
        <w:tc>
          <w:tcPr>
            <w:tcW w:w="1254" w:type="dxa"/>
            <w:shd w:val="clear" w:color="auto" w:fill="auto"/>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附条件、附期限、未决债权</w:t>
            </w:r>
          </w:p>
        </w:tc>
        <w:tc>
          <w:tcPr>
            <w:tcW w:w="8096" w:type="dxa"/>
            <w:gridSpan w:val="7"/>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该债权</w:t>
            </w:r>
            <w:r>
              <w:rPr>
                <w:rFonts w:hint="eastAsia" w:ascii="仿宋" w:hAnsi="仿宋" w:eastAsia="仿宋" w:cs="宋体"/>
                <w:b/>
                <w:kern w:val="0"/>
                <w:sz w:val="24"/>
                <w:szCs w:val="24"/>
                <w:u w:val="single"/>
              </w:rPr>
              <w:sym w:font="Wingdings 2" w:char="00A3"/>
            </w:r>
            <w:r>
              <w:rPr>
                <w:rFonts w:hint="eastAsia" w:ascii="仿宋" w:hAnsi="仿宋" w:eastAsia="仿宋" w:cs="宋体"/>
                <w:b/>
                <w:kern w:val="0"/>
                <w:sz w:val="24"/>
                <w:szCs w:val="24"/>
                <w:u w:val="single"/>
              </w:rPr>
              <w:t>是</w:t>
            </w:r>
            <w:r>
              <w:rPr>
                <w:rFonts w:hint="eastAsia" w:ascii="仿宋" w:hAnsi="仿宋" w:eastAsia="仿宋" w:cs="宋体"/>
                <w:b/>
                <w:kern w:val="0"/>
                <w:sz w:val="24"/>
                <w:szCs w:val="24"/>
              </w:rPr>
              <w:t>/</w:t>
            </w:r>
            <w:r>
              <w:rPr>
                <w:rFonts w:hint="eastAsia" w:ascii="仿宋" w:hAnsi="仿宋" w:eastAsia="仿宋" w:cs="宋体"/>
                <w:b/>
                <w:kern w:val="0"/>
                <w:sz w:val="24"/>
                <w:szCs w:val="24"/>
                <w:u w:val="single"/>
              </w:rPr>
              <w:sym w:font="Wingdings 2" w:char="00A3"/>
            </w:r>
            <w:r>
              <w:rPr>
                <w:rFonts w:hint="eastAsia" w:ascii="仿宋" w:hAnsi="仿宋" w:eastAsia="仿宋" w:cs="宋体"/>
                <w:b/>
                <w:kern w:val="0"/>
                <w:sz w:val="24"/>
                <w:szCs w:val="24"/>
                <w:u w:val="single"/>
              </w:rPr>
              <w:t>否</w:t>
            </w:r>
            <w:r>
              <w:rPr>
                <w:rFonts w:hint="eastAsia" w:ascii="仿宋" w:hAnsi="仿宋" w:eastAsia="仿宋" w:cs="宋体"/>
                <w:kern w:val="0"/>
                <w:sz w:val="24"/>
                <w:szCs w:val="24"/>
              </w:rPr>
              <w:t>为附条件、附期限或诉讼、仲裁未决的债权。（请勾选</w:t>
            </w:r>
            <w:r>
              <w:rPr>
                <w:rFonts w:ascii="仿宋" w:hAnsi="仿宋" w:eastAsia="仿宋" w:cs="宋体"/>
                <w:b/>
                <w:kern w:val="0"/>
                <w:sz w:val="24"/>
                <w:szCs w:val="24"/>
              </w:rPr>
              <w:fldChar w:fldCharType="begin"/>
            </w:r>
            <w:r>
              <w:rPr>
                <w:rFonts w:hint="eastAsia" w:ascii="仿宋" w:hAnsi="仿宋" w:eastAsia="仿宋" w:cs="宋体"/>
                <w:b/>
                <w:kern w:val="0"/>
                <w:sz w:val="24"/>
                <w:szCs w:val="24"/>
              </w:rPr>
              <w:instrText xml:space="preserve">eq \o\ac(□,</w:instrText>
            </w:r>
            <w:r>
              <w:rPr>
                <w:rFonts w:hint="eastAsia" w:ascii="仿宋" w:hAnsi="仿宋" w:eastAsia="仿宋" w:cs="宋体"/>
                <w:b/>
                <w:kern w:val="0"/>
                <w:position w:val="2"/>
                <w:sz w:val="24"/>
                <w:szCs w:val="24"/>
              </w:rPr>
              <w:instrText xml:space="preserve">√</w:instrText>
            </w:r>
            <w:r>
              <w:rPr>
                <w:rFonts w:hint="eastAsia" w:ascii="仿宋" w:hAnsi="仿宋" w:eastAsia="仿宋" w:cs="宋体"/>
                <w:b/>
                <w:kern w:val="0"/>
                <w:sz w:val="24"/>
                <w:szCs w:val="24"/>
              </w:rPr>
              <w:instrText xml:space="preserve">)</w:instrText>
            </w:r>
            <w:r>
              <w:rPr>
                <w:rFonts w:ascii="仿宋" w:hAnsi="仿宋" w:eastAsia="仿宋" w:cs="宋体"/>
                <w:b/>
                <w:kern w:val="0"/>
                <w:sz w:val="24"/>
                <w:szCs w:val="24"/>
              </w:rPr>
              <w:fldChar w:fldCharType="end"/>
            </w:r>
            <w:r>
              <w:rPr>
                <w:rFonts w:hint="eastAsia" w:ascii="仿宋" w:hAnsi="仿宋" w:eastAsia="仿宋" w:cs="宋体"/>
                <w:kern w:val="0"/>
                <w:sz w:val="24"/>
                <w:szCs w:val="24"/>
              </w:rPr>
              <w:t>）</w:t>
            </w:r>
          </w:p>
          <w:p>
            <w:pPr>
              <w:spacing w:line="360" w:lineRule="auto"/>
              <w:rPr>
                <w:rFonts w:ascii="仿宋" w:hAnsi="仿宋" w:eastAsia="仿宋" w:cs="宋体"/>
                <w:kern w:val="0"/>
                <w:sz w:val="24"/>
                <w:szCs w:val="24"/>
              </w:rPr>
            </w:pPr>
            <w:r>
              <w:rPr>
                <w:rFonts w:hint="eastAsia" w:ascii="仿宋" w:hAnsi="仿宋" w:eastAsia="仿宋" w:cs="宋体"/>
                <w:kern w:val="0"/>
                <w:sz w:val="24"/>
                <w:szCs w:val="24"/>
              </w:rPr>
              <w:t>情况说明（如是）：</w:t>
            </w:r>
          </w:p>
          <w:p>
            <w:pPr>
              <w:spacing w:line="360" w:lineRule="auto"/>
              <w:rPr>
                <w:rFonts w:ascii="仿宋" w:hAnsi="仿宋" w:eastAsia="仿宋" w:cs="宋体"/>
                <w:kern w:val="0"/>
                <w:sz w:val="24"/>
                <w:szCs w:val="24"/>
              </w:rPr>
            </w:pPr>
          </w:p>
        </w:tc>
      </w:tr>
    </w:tbl>
    <w:p>
      <w:pPr>
        <w:widowControl/>
        <w:spacing w:line="360" w:lineRule="auto"/>
        <w:rPr>
          <w:rFonts w:ascii="宋体" w:hAnsi="宋体" w:cs="宋体"/>
          <w:kern w:val="0"/>
          <w:szCs w:val="21"/>
        </w:rPr>
      </w:pPr>
    </w:p>
    <w:p>
      <w:pPr>
        <w:widowControl/>
        <w:spacing w:line="360" w:lineRule="auto"/>
        <w:rPr>
          <w:rFonts w:hint="eastAsia" w:ascii="宋体" w:hAnsi="宋体" w:cs="宋体"/>
          <w:b/>
          <w:kern w:val="0"/>
          <w:sz w:val="28"/>
          <w:szCs w:val="28"/>
        </w:rPr>
      </w:pPr>
      <w:r>
        <w:rPr>
          <w:rFonts w:hint="eastAsia" w:ascii="宋体" w:hAnsi="宋体" w:cs="宋体"/>
          <w:b/>
          <w:kern w:val="0"/>
          <w:sz w:val="28"/>
          <w:szCs w:val="28"/>
        </w:rPr>
        <w:t>注：表格之内容可另纸述明附后，但须由申报人签章。</w:t>
      </w:r>
    </w:p>
    <w:p>
      <w:pPr>
        <w:widowControl/>
        <w:spacing w:line="360" w:lineRule="auto"/>
        <w:rPr>
          <w:rFonts w:ascii="宋体" w:hAnsi="宋体" w:cs="宋体"/>
          <w:kern w:val="0"/>
          <w:szCs w:val="21"/>
        </w:rPr>
      </w:pPr>
    </w:p>
    <w:p>
      <w:pPr>
        <w:widowControl/>
        <w:spacing w:line="360" w:lineRule="auto"/>
        <w:jc w:val="left"/>
        <w:rPr>
          <w:rFonts w:ascii="仿宋" w:hAnsi="仿宋" w:eastAsia="仿宋" w:cs="宋体"/>
          <w:kern w:val="0"/>
          <w:sz w:val="28"/>
          <w:szCs w:val="28"/>
        </w:rPr>
      </w:pPr>
      <w:r>
        <w:rPr>
          <w:rFonts w:hint="eastAsia" w:ascii="仿宋" w:hAnsi="仿宋" w:eastAsia="仿宋" w:cs="宋体"/>
          <w:kern w:val="0"/>
          <w:sz w:val="28"/>
          <w:szCs w:val="28"/>
        </w:rPr>
        <w:t>申报人（本人签章）：</w:t>
      </w:r>
    </w:p>
    <w:p>
      <w:pPr>
        <w:widowControl/>
        <w:spacing w:line="360" w:lineRule="auto"/>
        <w:jc w:val="left"/>
        <w:rPr>
          <w:rFonts w:ascii="仿宋" w:hAnsi="仿宋" w:eastAsia="仿宋" w:cs="宋体"/>
          <w:kern w:val="0"/>
          <w:sz w:val="28"/>
          <w:szCs w:val="28"/>
        </w:rPr>
      </w:pPr>
      <w:r>
        <w:rPr>
          <w:rFonts w:hint="eastAsia" w:ascii="仿宋" w:hAnsi="仿宋" w:eastAsia="仿宋" w:cs="宋体"/>
          <w:kern w:val="0"/>
          <w:sz w:val="28"/>
          <w:szCs w:val="28"/>
        </w:rPr>
        <w:t>法定代表人/代理人（签名）：</w:t>
      </w:r>
    </w:p>
    <w:p>
      <w:pPr>
        <w:widowControl/>
        <w:spacing w:line="360" w:lineRule="auto"/>
        <w:jc w:val="left"/>
        <w:rPr>
          <w:rFonts w:hint="eastAsia" w:ascii="仿宋" w:hAnsi="仿宋" w:eastAsia="仿宋"/>
          <w:kern w:val="0"/>
          <w:sz w:val="28"/>
          <w:szCs w:val="28"/>
        </w:rPr>
      </w:pPr>
      <w:r>
        <w:rPr>
          <w:rFonts w:hint="eastAsia" w:ascii="仿宋" w:hAnsi="仿宋" w:eastAsia="仿宋" w:cs="宋体"/>
          <w:kern w:val="0"/>
          <w:sz w:val="28"/>
          <w:szCs w:val="28"/>
        </w:rPr>
        <w:t xml:space="preserve">时间：    </w:t>
      </w:r>
      <w:r>
        <w:rPr>
          <w:rFonts w:hint="eastAsia" w:ascii="仿宋" w:hAnsi="仿宋" w:eastAsia="仿宋"/>
          <w:kern w:val="0"/>
          <w:sz w:val="28"/>
          <w:szCs w:val="28"/>
        </w:rPr>
        <w:t>年    月    日</w:t>
      </w:r>
    </w:p>
    <w:p>
      <w:pPr>
        <w:rPr>
          <w:rFonts w:hint="eastAsia" w:ascii="仿宋" w:hAnsi="仿宋" w:eastAsia="仿宋"/>
          <w:kern w:val="0"/>
          <w:sz w:val="28"/>
          <w:szCs w:val="28"/>
        </w:rPr>
      </w:pPr>
      <w:r>
        <w:rPr>
          <w:rFonts w:hint="eastAsia" w:ascii="仿宋" w:hAnsi="仿宋" w:eastAsia="仿宋"/>
          <w:kern w:val="0"/>
          <w:sz w:val="28"/>
          <w:szCs w:val="28"/>
        </w:rPr>
        <w:br w:type="page"/>
      </w:r>
    </w:p>
    <w:p>
      <w:pPr>
        <w:spacing w:line="360" w:lineRule="auto"/>
        <w:jc w:val="center"/>
        <w:rPr>
          <w:rFonts w:hint="eastAsia" w:ascii="宋体" w:hAnsi="宋体"/>
          <w:b/>
          <w:sz w:val="36"/>
          <w:szCs w:val="36"/>
        </w:rPr>
      </w:pPr>
      <w:r>
        <w:rPr>
          <w:rFonts w:hint="eastAsia" w:ascii="宋体" w:hAnsi="宋体"/>
          <w:b/>
          <w:sz w:val="36"/>
          <w:szCs w:val="36"/>
        </w:rPr>
        <w:t>债权申报表</w:t>
      </w:r>
    </w:p>
    <w:p>
      <w:pPr>
        <w:spacing w:line="360" w:lineRule="auto"/>
        <w:jc w:val="both"/>
        <w:rPr>
          <w:rFonts w:ascii="仿宋" w:hAnsi="仿宋" w:eastAsia="仿宋" w:cs="宋体"/>
          <w:kern w:val="0"/>
          <w:sz w:val="24"/>
          <w:szCs w:val="24"/>
        </w:rPr>
      </w:pPr>
      <w:r>
        <w:rPr>
          <w:rFonts w:hint="eastAsia" w:ascii="仿宋" w:hAnsi="仿宋" w:eastAsia="仿宋" w:cs="宋体"/>
          <w:kern w:val="0"/>
          <w:sz w:val="24"/>
          <w:szCs w:val="24"/>
        </w:rPr>
        <w:t>债权申报编号（管理人填写）：</w:t>
      </w:r>
    </w:p>
    <w:tbl>
      <w:tblPr>
        <w:tblStyle w:val="7"/>
        <w:tblW w:w="93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4"/>
        <w:gridCol w:w="696"/>
        <w:gridCol w:w="850"/>
        <w:gridCol w:w="2340"/>
        <w:gridCol w:w="36"/>
        <w:gridCol w:w="864"/>
        <w:gridCol w:w="412"/>
        <w:gridCol w:w="2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254" w:type="dxa"/>
            <w:vMerge w:val="restart"/>
            <w:shd w:val="clear" w:color="auto" w:fill="auto"/>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申报人</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资料</w:t>
            </w:r>
          </w:p>
        </w:tc>
        <w:tc>
          <w:tcPr>
            <w:tcW w:w="1546" w:type="dxa"/>
            <w:gridSpan w:val="2"/>
            <w:shd w:val="clear" w:color="auto" w:fill="auto"/>
            <w:vAlign w:val="center"/>
          </w:tcPr>
          <w:p>
            <w:pPr>
              <w:widowControl/>
              <w:spacing w:line="360" w:lineRule="auto"/>
              <w:jc w:val="center"/>
              <w:rPr>
                <w:rFonts w:hint="eastAsia" w:ascii="仿宋" w:hAnsi="仿宋" w:eastAsia="仿宋" w:cs="宋体"/>
                <w:kern w:val="0"/>
                <w:sz w:val="24"/>
                <w:szCs w:val="24"/>
                <w:lang w:eastAsia="zh-CN"/>
              </w:rPr>
            </w:pPr>
            <w:r>
              <w:rPr>
                <w:rFonts w:hint="eastAsia" w:ascii="仿宋" w:hAnsi="仿宋" w:eastAsia="仿宋" w:cs="宋体"/>
                <w:kern w:val="0"/>
                <w:sz w:val="24"/>
                <w:szCs w:val="24"/>
                <w:lang w:val="en-US" w:eastAsia="zh-CN"/>
              </w:rPr>
              <w:t>姓　名</w:t>
            </w:r>
          </w:p>
        </w:tc>
        <w:tc>
          <w:tcPr>
            <w:tcW w:w="6550" w:type="dxa"/>
            <w:gridSpan w:val="5"/>
            <w:shd w:val="clear" w:color="auto" w:fill="auto"/>
            <w:vAlign w:val="center"/>
          </w:tcPr>
          <w:p>
            <w:pPr>
              <w:widowControl/>
              <w:spacing w:line="360" w:lineRule="auto"/>
              <w:jc w:val="center"/>
              <w:rPr>
                <w:rFonts w:ascii="仿宋" w:hAnsi="仿宋" w:eastAsia="仿宋" w:cs="宋体"/>
                <w:kern w:val="0"/>
                <w:sz w:val="24"/>
                <w:szCs w:val="24"/>
              </w:rPr>
            </w:pPr>
            <w:r>
              <w:rPr>
                <w:rFonts w:ascii="仿宋" w:hAnsi="仿宋" w:eastAsia="仿宋"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1546" w:type="dxa"/>
            <w:gridSpan w:val="2"/>
            <w:shd w:val="clear" w:color="auto" w:fill="auto"/>
            <w:vAlign w:val="center"/>
          </w:tcPr>
          <w:p>
            <w:pPr>
              <w:widowControl/>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住</w:t>
            </w:r>
            <w:r>
              <w:rPr>
                <w:rFonts w:hint="eastAsia" w:ascii="仿宋" w:hAnsi="仿宋" w:eastAsia="仿宋" w:cs="宋体"/>
                <w:kern w:val="0"/>
                <w:sz w:val="24"/>
                <w:szCs w:val="24"/>
                <w:lang w:eastAsia="zh-CN"/>
              </w:rPr>
              <w:t>　</w:t>
            </w:r>
            <w:r>
              <w:rPr>
                <w:rFonts w:hint="eastAsia" w:ascii="仿宋" w:hAnsi="仿宋" w:eastAsia="仿宋" w:cs="宋体"/>
                <w:kern w:val="0"/>
                <w:sz w:val="24"/>
                <w:szCs w:val="24"/>
              </w:rPr>
              <w:t>所</w:t>
            </w:r>
          </w:p>
        </w:tc>
        <w:tc>
          <w:tcPr>
            <w:tcW w:w="6550" w:type="dxa"/>
            <w:gridSpan w:val="5"/>
            <w:shd w:val="clear" w:color="auto" w:fill="auto"/>
            <w:vAlign w:val="center"/>
          </w:tcPr>
          <w:p>
            <w:pPr>
              <w:widowControl/>
              <w:spacing w:line="360" w:lineRule="auto"/>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1546" w:type="dxa"/>
            <w:gridSpan w:val="2"/>
            <w:shd w:val="clear" w:color="auto" w:fill="auto"/>
            <w:vAlign w:val="center"/>
          </w:tcPr>
          <w:p>
            <w:pPr>
              <w:widowControl/>
              <w:spacing w:line="360" w:lineRule="auto"/>
              <w:jc w:val="center"/>
              <w:rPr>
                <w:rFonts w:ascii="仿宋" w:hAnsi="仿宋" w:eastAsia="仿宋" w:cs="宋体"/>
                <w:spacing w:val="-20"/>
                <w:kern w:val="0"/>
                <w:sz w:val="24"/>
                <w:szCs w:val="24"/>
              </w:rPr>
            </w:pPr>
            <w:r>
              <w:rPr>
                <w:rFonts w:ascii="仿宋" w:hAnsi="仿宋" w:eastAsia="仿宋" w:cs="宋体"/>
                <w:spacing w:val="-20"/>
                <w:kern w:val="0"/>
                <w:sz w:val="24"/>
                <w:szCs w:val="24"/>
              </w:rPr>
              <w:t>身份证号码</w:t>
            </w:r>
          </w:p>
        </w:tc>
        <w:tc>
          <w:tcPr>
            <w:tcW w:w="2376" w:type="dxa"/>
            <w:gridSpan w:val="2"/>
            <w:shd w:val="clear" w:color="auto" w:fill="auto"/>
            <w:vAlign w:val="center"/>
          </w:tcPr>
          <w:p>
            <w:pPr>
              <w:widowControl/>
              <w:spacing w:line="360" w:lineRule="auto"/>
              <w:jc w:val="center"/>
              <w:rPr>
                <w:rFonts w:ascii="仿宋" w:hAnsi="仿宋" w:eastAsia="仿宋" w:cs="宋体"/>
                <w:kern w:val="0"/>
                <w:sz w:val="24"/>
                <w:szCs w:val="24"/>
              </w:rPr>
            </w:pPr>
          </w:p>
        </w:tc>
        <w:tc>
          <w:tcPr>
            <w:tcW w:w="1276" w:type="dxa"/>
            <w:gridSpan w:val="2"/>
            <w:shd w:val="clear" w:color="auto" w:fill="auto"/>
            <w:vAlign w:val="center"/>
          </w:tcPr>
          <w:p>
            <w:pPr>
              <w:widowControl/>
              <w:spacing w:line="360" w:lineRule="auto"/>
              <w:jc w:val="center"/>
              <w:rPr>
                <w:rFonts w:ascii="仿宋" w:hAnsi="仿宋" w:eastAsia="仿宋" w:cs="宋体"/>
                <w:kern w:val="0"/>
                <w:sz w:val="24"/>
                <w:szCs w:val="24"/>
              </w:rPr>
            </w:pPr>
            <w:r>
              <w:rPr>
                <w:rFonts w:ascii="仿宋" w:hAnsi="仿宋" w:eastAsia="仿宋" w:cs="宋体"/>
                <w:kern w:val="0"/>
                <w:sz w:val="24"/>
                <w:szCs w:val="24"/>
              </w:rPr>
              <w:t>联系电话</w:t>
            </w:r>
          </w:p>
        </w:tc>
        <w:tc>
          <w:tcPr>
            <w:tcW w:w="2898" w:type="dxa"/>
            <w:shd w:val="clear" w:color="auto" w:fill="auto"/>
            <w:vAlign w:val="center"/>
          </w:tcPr>
          <w:p>
            <w:pPr>
              <w:widowControl/>
              <w:spacing w:line="360" w:lineRule="auto"/>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restart"/>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债</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权</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情</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况</w:t>
            </w:r>
          </w:p>
        </w:tc>
        <w:tc>
          <w:tcPr>
            <w:tcW w:w="1546" w:type="dxa"/>
            <w:gridSpan w:val="2"/>
            <w:shd w:val="clear" w:color="auto" w:fill="auto"/>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申报总额</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=①+②+③</w:t>
            </w:r>
          </w:p>
        </w:tc>
        <w:tc>
          <w:tcPr>
            <w:tcW w:w="6550" w:type="dxa"/>
            <w:gridSpan w:val="5"/>
            <w:shd w:val="clear" w:color="auto" w:fill="auto"/>
            <w:vAlign w:val="center"/>
          </w:tcPr>
          <w:p>
            <w:pPr>
              <w:widowControl/>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小写：</w:t>
            </w:r>
            <w:r>
              <w:rPr>
                <w:rFonts w:hint="default" w:ascii="仿宋" w:hAnsi="仿宋" w:eastAsia="仿宋" w:cs="宋体"/>
                <w:kern w:val="0"/>
                <w:sz w:val="24"/>
                <w:szCs w:val="24"/>
              </w:rPr>
              <w:t xml:space="preserve">                </w:t>
            </w:r>
            <w:r>
              <w:rPr>
                <w:rFonts w:hint="eastAsia" w:ascii="仿宋" w:hAnsi="仿宋" w:eastAsia="仿宋" w:cs="宋体"/>
                <w:kern w:val="0"/>
                <w:sz w:val="24"/>
                <w:szCs w:val="24"/>
              </w:rPr>
              <w:t xml:space="preserve"> </w:t>
            </w:r>
            <w:r>
              <w:rPr>
                <w:rFonts w:hint="default" w:ascii="仿宋" w:hAnsi="仿宋" w:eastAsia="仿宋" w:cs="宋体"/>
                <w:kern w:val="0"/>
                <w:sz w:val="24"/>
                <w:szCs w:val="24"/>
              </w:rPr>
              <w:t>元</w:t>
            </w:r>
            <w:r>
              <w:rPr>
                <w:rFonts w:hint="eastAsia" w:ascii="仿宋" w:hAnsi="仿宋" w:eastAsia="仿宋" w:cs="宋体"/>
                <w:kern w:val="0"/>
                <w:sz w:val="24"/>
                <w:szCs w:val="24"/>
              </w:rPr>
              <w:t>（币别：，下同）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1546" w:type="dxa"/>
            <w:gridSpan w:val="2"/>
            <w:shd w:val="clear" w:color="auto" w:fill="auto"/>
            <w:vAlign w:val="center"/>
          </w:tcPr>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①本金金额</w:t>
            </w:r>
          </w:p>
        </w:tc>
        <w:tc>
          <w:tcPr>
            <w:tcW w:w="6550" w:type="dxa"/>
            <w:gridSpan w:val="5"/>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 xml:space="preserve">小写：  </w:t>
            </w:r>
            <w:r>
              <w:rPr>
                <w:rFonts w:hint="default" w:ascii="仿宋" w:hAnsi="仿宋" w:eastAsia="仿宋" w:cs="宋体"/>
                <w:kern w:val="0"/>
                <w:sz w:val="24"/>
                <w:szCs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696" w:type="dxa"/>
            <w:vMerge w:val="restart"/>
            <w:shd w:val="clear" w:color="auto" w:fill="auto"/>
            <w:vAlign w:val="center"/>
          </w:tcPr>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②</w:t>
            </w:r>
          </w:p>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利</w:t>
            </w:r>
          </w:p>
          <w:p>
            <w:pPr>
              <w:spacing w:line="360" w:lineRule="auto"/>
              <w:jc w:val="center"/>
              <w:rPr>
                <w:rFonts w:ascii="仿宋" w:hAnsi="仿宋" w:eastAsia="仿宋" w:cs="宋体"/>
                <w:kern w:val="0"/>
                <w:sz w:val="24"/>
                <w:szCs w:val="24"/>
              </w:rPr>
            </w:pPr>
            <w:r>
              <w:rPr>
                <w:rFonts w:hint="eastAsia" w:ascii="仿宋" w:hAnsi="仿宋" w:eastAsia="仿宋" w:cs="宋体"/>
                <w:b/>
                <w:kern w:val="0"/>
                <w:sz w:val="24"/>
                <w:szCs w:val="24"/>
              </w:rPr>
              <w:t>息</w:t>
            </w:r>
          </w:p>
        </w:tc>
        <w:tc>
          <w:tcPr>
            <w:tcW w:w="850" w:type="dxa"/>
            <w:shd w:val="clear" w:color="auto" w:fill="auto"/>
            <w:vAlign w:val="center"/>
          </w:tcPr>
          <w:p>
            <w:pPr>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金额</w:t>
            </w:r>
          </w:p>
        </w:tc>
        <w:tc>
          <w:tcPr>
            <w:tcW w:w="6550" w:type="dxa"/>
            <w:gridSpan w:val="5"/>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 xml:space="preserve">小写： </w:t>
            </w:r>
            <w:r>
              <w:rPr>
                <w:rFonts w:hint="default" w:ascii="仿宋" w:hAnsi="仿宋" w:eastAsia="仿宋" w:cs="宋体"/>
                <w:kern w:val="0"/>
                <w:sz w:val="24"/>
                <w:szCs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696" w:type="dxa"/>
            <w:vMerge w:val="continue"/>
            <w:shd w:val="clear" w:color="auto" w:fill="auto"/>
            <w:vAlign w:val="center"/>
          </w:tcPr>
          <w:p>
            <w:pPr>
              <w:spacing w:line="360" w:lineRule="auto"/>
              <w:jc w:val="center"/>
              <w:rPr>
                <w:rFonts w:ascii="仿宋" w:hAnsi="仿宋" w:eastAsia="仿宋" w:cs="宋体"/>
                <w:kern w:val="0"/>
                <w:sz w:val="24"/>
                <w:szCs w:val="24"/>
              </w:rPr>
            </w:pPr>
          </w:p>
        </w:tc>
        <w:tc>
          <w:tcPr>
            <w:tcW w:w="850" w:type="dxa"/>
            <w:shd w:val="clear" w:color="auto" w:fill="auto"/>
            <w:vAlign w:val="center"/>
          </w:tcPr>
          <w:p>
            <w:pPr>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计算方式</w:t>
            </w:r>
          </w:p>
        </w:tc>
        <w:tc>
          <w:tcPr>
            <w:tcW w:w="6550" w:type="dxa"/>
            <w:gridSpan w:val="5"/>
            <w:shd w:val="clear" w:color="auto" w:fill="auto"/>
            <w:vAlign w:val="center"/>
          </w:tcPr>
          <w:p>
            <w:pPr>
              <w:spacing w:line="360" w:lineRule="auto"/>
              <w:rPr>
                <w:rFonts w:ascii="仿宋" w:hAnsi="仿宋" w:eastAsia="仿宋" w:cs="宋体"/>
                <w:kern w:val="0"/>
                <w:sz w:val="24"/>
                <w:szCs w:val="24"/>
              </w:rPr>
            </w:pPr>
          </w:p>
          <w:p>
            <w:pPr>
              <w:spacing w:line="360" w:lineRule="auto"/>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696" w:type="dxa"/>
            <w:vMerge w:val="restart"/>
            <w:shd w:val="clear" w:color="auto" w:fill="auto"/>
            <w:vAlign w:val="center"/>
          </w:tcPr>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③</w:t>
            </w:r>
          </w:p>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其</w:t>
            </w:r>
          </w:p>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他</w:t>
            </w:r>
          </w:p>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债</w:t>
            </w:r>
          </w:p>
          <w:p>
            <w:pPr>
              <w:spacing w:line="360" w:lineRule="auto"/>
              <w:jc w:val="center"/>
              <w:rPr>
                <w:rFonts w:ascii="仿宋" w:hAnsi="仿宋" w:eastAsia="仿宋" w:cs="宋体"/>
                <w:kern w:val="0"/>
                <w:sz w:val="24"/>
                <w:szCs w:val="24"/>
              </w:rPr>
            </w:pPr>
            <w:r>
              <w:rPr>
                <w:rFonts w:hint="eastAsia" w:ascii="仿宋" w:hAnsi="仿宋" w:eastAsia="仿宋" w:cs="宋体"/>
                <w:b/>
                <w:kern w:val="0"/>
                <w:sz w:val="24"/>
                <w:szCs w:val="24"/>
              </w:rPr>
              <w:t>权</w:t>
            </w:r>
          </w:p>
        </w:tc>
        <w:tc>
          <w:tcPr>
            <w:tcW w:w="850" w:type="dxa"/>
            <w:shd w:val="clear" w:color="auto" w:fill="auto"/>
            <w:vAlign w:val="center"/>
          </w:tcPr>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名称</w:t>
            </w:r>
          </w:p>
        </w:tc>
        <w:tc>
          <w:tcPr>
            <w:tcW w:w="2340" w:type="dxa"/>
            <w:shd w:val="clear" w:color="auto" w:fill="auto"/>
            <w:vAlign w:val="center"/>
          </w:tcPr>
          <w:p>
            <w:pPr>
              <w:spacing w:line="360" w:lineRule="auto"/>
              <w:ind w:firstLine="480" w:firstLineChars="200"/>
              <w:rPr>
                <w:rFonts w:ascii="仿宋" w:hAnsi="仿宋" w:eastAsia="仿宋" w:cs="宋体"/>
                <w:kern w:val="0"/>
                <w:sz w:val="24"/>
                <w:szCs w:val="24"/>
              </w:rPr>
            </w:pPr>
          </w:p>
        </w:tc>
        <w:tc>
          <w:tcPr>
            <w:tcW w:w="900" w:type="dxa"/>
            <w:gridSpan w:val="2"/>
            <w:shd w:val="clear" w:color="auto" w:fill="auto"/>
            <w:vAlign w:val="center"/>
          </w:tcPr>
          <w:p>
            <w:pPr>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金额</w:t>
            </w:r>
          </w:p>
        </w:tc>
        <w:tc>
          <w:tcPr>
            <w:tcW w:w="3310" w:type="dxa"/>
            <w:gridSpan w:val="2"/>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小写：</w:t>
            </w:r>
            <w:r>
              <w:rPr>
                <w:rFonts w:hint="default" w:ascii="仿宋" w:hAnsi="仿宋" w:eastAsia="仿宋" w:cs="宋体"/>
                <w:kern w:val="0"/>
                <w:sz w:val="24"/>
                <w:szCs w:val="24"/>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696" w:type="dxa"/>
            <w:vMerge w:val="continue"/>
            <w:shd w:val="clear" w:color="auto" w:fill="auto"/>
            <w:vAlign w:val="center"/>
          </w:tcPr>
          <w:p>
            <w:pPr>
              <w:spacing w:line="360" w:lineRule="auto"/>
              <w:rPr>
                <w:rFonts w:ascii="仿宋" w:hAnsi="仿宋" w:eastAsia="仿宋" w:cs="宋体"/>
                <w:kern w:val="0"/>
                <w:sz w:val="24"/>
                <w:szCs w:val="24"/>
              </w:rPr>
            </w:pPr>
          </w:p>
        </w:tc>
        <w:tc>
          <w:tcPr>
            <w:tcW w:w="850" w:type="dxa"/>
            <w:shd w:val="clear" w:color="auto" w:fill="auto"/>
            <w:vAlign w:val="center"/>
          </w:tcPr>
          <w:p>
            <w:pPr>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计算方式</w:t>
            </w:r>
          </w:p>
        </w:tc>
        <w:tc>
          <w:tcPr>
            <w:tcW w:w="6550" w:type="dxa"/>
            <w:gridSpan w:val="5"/>
            <w:shd w:val="clear" w:color="auto" w:fill="auto"/>
            <w:vAlign w:val="center"/>
          </w:tcPr>
          <w:p>
            <w:pPr>
              <w:spacing w:line="360" w:lineRule="auto"/>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696" w:type="dxa"/>
            <w:vMerge w:val="continue"/>
            <w:shd w:val="clear" w:color="auto" w:fill="auto"/>
            <w:vAlign w:val="center"/>
          </w:tcPr>
          <w:p>
            <w:pPr>
              <w:spacing w:line="360" w:lineRule="auto"/>
              <w:rPr>
                <w:rFonts w:ascii="仿宋" w:hAnsi="仿宋" w:eastAsia="仿宋" w:cs="宋体"/>
                <w:kern w:val="0"/>
                <w:sz w:val="24"/>
                <w:szCs w:val="24"/>
              </w:rPr>
            </w:pPr>
          </w:p>
        </w:tc>
        <w:tc>
          <w:tcPr>
            <w:tcW w:w="850" w:type="dxa"/>
            <w:shd w:val="clear" w:color="auto" w:fill="auto"/>
            <w:vAlign w:val="center"/>
          </w:tcPr>
          <w:p>
            <w:pPr>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名称</w:t>
            </w:r>
          </w:p>
        </w:tc>
        <w:tc>
          <w:tcPr>
            <w:tcW w:w="2340" w:type="dxa"/>
            <w:shd w:val="clear" w:color="auto" w:fill="auto"/>
            <w:vAlign w:val="center"/>
          </w:tcPr>
          <w:p>
            <w:pPr>
              <w:spacing w:line="360" w:lineRule="auto"/>
              <w:jc w:val="center"/>
              <w:rPr>
                <w:rFonts w:ascii="仿宋" w:hAnsi="仿宋" w:eastAsia="仿宋" w:cs="宋体"/>
                <w:kern w:val="0"/>
                <w:sz w:val="24"/>
                <w:szCs w:val="24"/>
              </w:rPr>
            </w:pPr>
          </w:p>
        </w:tc>
        <w:tc>
          <w:tcPr>
            <w:tcW w:w="900" w:type="dxa"/>
            <w:gridSpan w:val="2"/>
            <w:shd w:val="clear" w:color="auto" w:fill="auto"/>
            <w:vAlign w:val="center"/>
          </w:tcPr>
          <w:p>
            <w:pPr>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金额</w:t>
            </w:r>
          </w:p>
        </w:tc>
        <w:tc>
          <w:tcPr>
            <w:tcW w:w="3310" w:type="dxa"/>
            <w:gridSpan w:val="2"/>
            <w:shd w:val="clear" w:color="auto" w:fill="auto"/>
            <w:vAlign w:val="center"/>
          </w:tcPr>
          <w:p>
            <w:pPr>
              <w:spacing w:line="360" w:lineRule="auto"/>
              <w:jc w:val="left"/>
              <w:rPr>
                <w:rFonts w:ascii="仿宋" w:hAnsi="仿宋" w:eastAsia="仿宋" w:cs="宋体"/>
                <w:kern w:val="0"/>
                <w:sz w:val="24"/>
                <w:szCs w:val="24"/>
              </w:rPr>
            </w:pPr>
            <w:r>
              <w:rPr>
                <w:rFonts w:hint="eastAsia" w:ascii="仿宋" w:hAnsi="仿宋" w:eastAsia="仿宋" w:cs="宋体"/>
                <w:kern w:val="0"/>
                <w:sz w:val="24"/>
                <w:szCs w:val="24"/>
              </w:rPr>
              <w:t>小写：</w:t>
            </w:r>
            <w:r>
              <w:rPr>
                <w:rFonts w:hint="default" w:ascii="仿宋" w:hAnsi="仿宋" w:eastAsia="仿宋"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54" w:type="dxa"/>
            <w:vMerge w:val="continue"/>
            <w:vAlign w:val="center"/>
          </w:tcPr>
          <w:p>
            <w:pPr>
              <w:widowControl/>
              <w:spacing w:line="360" w:lineRule="auto"/>
              <w:jc w:val="center"/>
              <w:rPr>
                <w:rFonts w:ascii="仿宋" w:hAnsi="仿宋" w:eastAsia="仿宋" w:cs="宋体"/>
                <w:b/>
                <w:kern w:val="0"/>
                <w:sz w:val="24"/>
                <w:szCs w:val="24"/>
              </w:rPr>
            </w:pPr>
          </w:p>
        </w:tc>
        <w:tc>
          <w:tcPr>
            <w:tcW w:w="696" w:type="dxa"/>
            <w:vMerge w:val="continue"/>
            <w:shd w:val="clear" w:color="auto" w:fill="auto"/>
            <w:vAlign w:val="center"/>
          </w:tcPr>
          <w:p>
            <w:pPr>
              <w:spacing w:line="360" w:lineRule="auto"/>
              <w:rPr>
                <w:rFonts w:ascii="仿宋" w:hAnsi="仿宋" w:eastAsia="仿宋" w:cs="宋体"/>
                <w:kern w:val="0"/>
                <w:sz w:val="24"/>
                <w:szCs w:val="24"/>
              </w:rPr>
            </w:pPr>
          </w:p>
        </w:tc>
        <w:tc>
          <w:tcPr>
            <w:tcW w:w="850" w:type="dxa"/>
            <w:shd w:val="clear" w:color="auto" w:fill="auto"/>
            <w:vAlign w:val="center"/>
          </w:tcPr>
          <w:p>
            <w:pPr>
              <w:spacing w:line="360" w:lineRule="auto"/>
              <w:jc w:val="center"/>
              <w:rPr>
                <w:rFonts w:ascii="仿宋" w:hAnsi="仿宋" w:eastAsia="仿宋" w:cs="宋体"/>
                <w:kern w:val="0"/>
                <w:sz w:val="24"/>
                <w:szCs w:val="24"/>
              </w:rPr>
            </w:pPr>
            <w:r>
              <w:rPr>
                <w:rFonts w:hint="eastAsia" w:ascii="仿宋" w:hAnsi="仿宋" w:eastAsia="仿宋" w:cs="宋体"/>
                <w:kern w:val="0"/>
                <w:sz w:val="24"/>
                <w:szCs w:val="24"/>
              </w:rPr>
              <w:t>计算方式</w:t>
            </w:r>
          </w:p>
        </w:tc>
        <w:tc>
          <w:tcPr>
            <w:tcW w:w="6550" w:type="dxa"/>
            <w:gridSpan w:val="5"/>
            <w:shd w:val="clear" w:color="auto" w:fill="auto"/>
            <w:vAlign w:val="center"/>
          </w:tcPr>
          <w:p>
            <w:pPr>
              <w:spacing w:line="360" w:lineRule="auto"/>
              <w:jc w:val="center"/>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254" w:type="dxa"/>
            <w:shd w:val="clear" w:color="auto" w:fill="auto"/>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优</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先</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权</w:t>
            </w:r>
          </w:p>
        </w:tc>
        <w:tc>
          <w:tcPr>
            <w:tcW w:w="8096" w:type="dxa"/>
            <w:gridSpan w:val="7"/>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该债权</w:t>
            </w:r>
            <w:r>
              <w:rPr>
                <w:rFonts w:hint="eastAsia" w:ascii="仿宋" w:hAnsi="仿宋" w:eastAsia="仿宋" w:cs="宋体"/>
                <w:b/>
                <w:kern w:val="0"/>
                <w:sz w:val="24"/>
                <w:szCs w:val="24"/>
                <w:u w:val="single"/>
              </w:rPr>
              <w:t>□是</w:t>
            </w:r>
            <w:r>
              <w:rPr>
                <w:rFonts w:hint="eastAsia" w:ascii="仿宋" w:hAnsi="仿宋" w:eastAsia="仿宋" w:cs="宋体"/>
                <w:b/>
                <w:kern w:val="0"/>
                <w:sz w:val="24"/>
                <w:szCs w:val="24"/>
              </w:rPr>
              <w:t>/</w:t>
            </w:r>
            <w:r>
              <w:rPr>
                <w:rFonts w:hint="eastAsia" w:ascii="仿宋" w:hAnsi="仿宋" w:eastAsia="仿宋" w:cs="宋体"/>
                <w:b/>
                <w:kern w:val="0"/>
                <w:sz w:val="24"/>
                <w:szCs w:val="24"/>
                <w:u w:val="single"/>
              </w:rPr>
              <w:sym w:font="Wingdings 2" w:char="00A3"/>
            </w:r>
            <w:r>
              <w:rPr>
                <w:rFonts w:hint="eastAsia" w:ascii="仿宋" w:hAnsi="仿宋" w:eastAsia="仿宋" w:cs="宋体"/>
                <w:b/>
                <w:kern w:val="0"/>
                <w:sz w:val="24"/>
                <w:szCs w:val="24"/>
                <w:u w:val="single"/>
              </w:rPr>
              <w:t>否</w:t>
            </w:r>
            <w:r>
              <w:rPr>
                <w:rFonts w:hint="eastAsia" w:ascii="仿宋" w:hAnsi="仿宋" w:eastAsia="仿宋" w:cs="宋体"/>
                <w:kern w:val="0"/>
                <w:sz w:val="24"/>
                <w:szCs w:val="24"/>
              </w:rPr>
              <w:t>为优先权。（请勾选</w:t>
            </w:r>
            <w:r>
              <w:rPr>
                <w:rFonts w:ascii="仿宋" w:hAnsi="仿宋" w:eastAsia="仿宋" w:cs="宋体"/>
                <w:b/>
                <w:kern w:val="0"/>
                <w:sz w:val="24"/>
                <w:szCs w:val="24"/>
              </w:rPr>
              <w:fldChar w:fldCharType="begin"/>
            </w:r>
            <w:r>
              <w:rPr>
                <w:rFonts w:hint="eastAsia" w:ascii="仿宋" w:hAnsi="仿宋" w:eastAsia="仿宋" w:cs="宋体"/>
                <w:b/>
                <w:kern w:val="0"/>
                <w:sz w:val="24"/>
                <w:szCs w:val="24"/>
              </w:rPr>
              <w:instrText xml:space="preserve">eq \o\ac(□</w:instrText>
            </w:r>
            <w:r>
              <w:rPr>
                <w:rFonts w:hint="default" w:ascii="仿宋" w:hAnsi="仿宋" w:eastAsia="仿宋" w:cs="宋体"/>
                <w:b/>
                <w:kern w:val="0"/>
                <w:sz w:val="24"/>
                <w:szCs w:val="24"/>
              </w:rPr>
              <w:instrText xml:space="preserve">,</w:instrText>
            </w:r>
            <w:r>
              <w:rPr>
                <w:rFonts w:hint="default" w:ascii="仿宋" w:hAnsi="仿宋" w:eastAsia="仿宋" w:cs="宋体"/>
                <w:b/>
                <w:kern w:val="0"/>
                <w:position w:val="2"/>
                <w:sz w:val="16"/>
                <w:szCs w:val="24"/>
              </w:rPr>
              <w:instrText xml:space="preserve">√</w:instrText>
            </w:r>
            <w:r>
              <w:rPr>
                <w:rFonts w:hint="eastAsia" w:ascii="仿宋" w:hAnsi="仿宋" w:eastAsia="仿宋" w:cs="宋体"/>
                <w:b/>
                <w:kern w:val="0"/>
                <w:sz w:val="24"/>
                <w:szCs w:val="24"/>
              </w:rPr>
              <w:instrText xml:space="preserve">)</w:instrText>
            </w:r>
            <w:r>
              <w:rPr>
                <w:rFonts w:ascii="仿宋" w:hAnsi="仿宋" w:eastAsia="仿宋" w:cs="宋体"/>
                <w:b/>
                <w:kern w:val="0"/>
                <w:sz w:val="24"/>
                <w:szCs w:val="24"/>
              </w:rPr>
              <w:fldChar w:fldCharType="end"/>
            </w:r>
            <w:r>
              <w:rPr>
                <w:rFonts w:hint="eastAsia" w:ascii="仿宋" w:hAnsi="仿宋" w:eastAsia="仿宋" w:cs="宋体"/>
                <w:kern w:val="0"/>
                <w:sz w:val="24"/>
                <w:szCs w:val="24"/>
              </w:rPr>
              <w:t>）</w:t>
            </w:r>
          </w:p>
          <w:p>
            <w:pPr>
              <w:spacing w:line="360" w:lineRule="auto"/>
              <w:rPr>
                <w:rFonts w:ascii="仿宋" w:hAnsi="仿宋" w:eastAsia="仿宋" w:cs="宋体"/>
                <w:kern w:val="0"/>
                <w:sz w:val="24"/>
                <w:szCs w:val="24"/>
              </w:rPr>
            </w:pPr>
            <w:r>
              <w:rPr>
                <w:rFonts w:hint="eastAsia" w:ascii="仿宋" w:hAnsi="仿宋" w:eastAsia="仿宋" w:cs="宋体"/>
                <w:kern w:val="0"/>
                <w:sz w:val="24"/>
                <w:szCs w:val="24"/>
              </w:rPr>
              <w:t>情况说明（如是）：</w:t>
            </w:r>
          </w:p>
          <w:p>
            <w:pPr>
              <w:spacing w:line="360" w:lineRule="auto"/>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254" w:type="dxa"/>
            <w:shd w:val="clear" w:color="auto" w:fill="auto"/>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连</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带</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债</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权</w:t>
            </w:r>
          </w:p>
        </w:tc>
        <w:tc>
          <w:tcPr>
            <w:tcW w:w="8096" w:type="dxa"/>
            <w:gridSpan w:val="7"/>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该债权</w:t>
            </w:r>
            <w:r>
              <w:rPr>
                <w:rFonts w:hint="eastAsia" w:ascii="仿宋" w:hAnsi="仿宋" w:eastAsia="仿宋" w:cs="宋体"/>
                <w:b/>
                <w:kern w:val="0"/>
                <w:sz w:val="24"/>
                <w:szCs w:val="24"/>
                <w:u w:val="single"/>
              </w:rPr>
              <w:t>□是</w:t>
            </w:r>
            <w:r>
              <w:rPr>
                <w:rFonts w:hint="eastAsia" w:ascii="仿宋" w:hAnsi="仿宋" w:eastAsia="仿宋" w:cs="宋体"/>
                <w:b/>
                <w:kern w:val="0"/>
                <w:sz w:val="24"/>
                <w:szCs w:val="24"/>
              </w:rPr>
              <w:t>/</w:t>
            </w:r>
            <w:r>
              <w:rPr>
                <w:rFonts w:hint="eastAsia" w:ascii="仿宋" w:hAnsi="仿宋" w:eastAsia="仿宋" w:cs="宋体"/>
                <w:b/>
                <w:kern w:val="0"/>
                <w:sz w:val="24"/>
                <w:szCs w:val="24"/>
                <w:u w:val="single"/>
              </w:rPr>
              <w:sym w:font="Wingdings 2" w:char="00A3"/>
            </w:r>
            <w:r>
              <w:rPr>
                <w:rFonts w:hint="eastAsia" w:ascii="仿宋" w:hAnsi="仿宋" w:eastAsia="仿宋" w:cs="宋体"/>
                <w:b/>
                <w:kern w:val="0"/>
                <w:sz w:val="24"/>
                <w:szCs w:val="24"/>
                <w:u w:val="single"/>
              </w:rPr>
              <w:t>否</w:t>
            </w:r>
            <w:r>
              <w:rPr>
                <w:rFonts w:hint="eastAsia" w:ascii="仿宋" w:hAnsi="仿宋" w:eastAsia="仿宋" w:cs="宋体"/>
                <w:kern w:val="0"/>
                <w:sz w:val="24"/>
                <w:szCs w:val="24"/>
              </w:rPr>
              <w:t>为连带债权。（请勾选</w:t>
            </w:r>
            <w:r>
              <w:rPr>
                <w:rFonts w:ascii="仿宋" w:hAnsi="仿宋" w:eastAsia="仿宋" w:cs="宋体"/>
                <w:b/>
                <w:kern w:val="0"/>
                <w:sz w:val="24"/>
                <w:szCs w:val="24"/>
              </w:rPr>
              <w:fldChar w:fldCharType="begin"/>
            </w:r>
            <w:r>
              <w:rPr>
                <w:rFonts w:hint="eastAsia" w:ascii="仿宋" w:hAnsi="仿宋" w:eastAsia="仿宋" w:cs="宋体"/>
                <w:b/>
                <w:kern w:val="0"/>
                <w:sz w:val="24"/>
                <w:szCs w:val="24"/>
              </w:rPr>
              <w:instrText xml:space="preserve">eq \o\ac(□</w:instrText>
            </w:r>
            <w:r>
              <w:rPr>
                <w:rFonts w:hint="default" w:ascii="仿宋" w:hAnsi="仿宋" w:eastAsia="仿宋" w:cs="宋体"/>
                <w:b/>
                <w:kern w:val="0"/>
                <w:sz w:val="24"/>
                <w:szCs w:val="24"/>
              </w:rPr>
              <w:instrText xml:space="preserve">,</w:instrText>
            </w:r>
            <w:r>
              <w:rPr>
                <w:rFonts w:hint="default" w:ascii="仿宋" w:hAnsi="仿宋" w:eastAsia="仿宋" w:cs="宋体"/>
                <w:b/>
                <w:kern w:val="0"/>
                <w:position w:val="2"/>
                <w:sz w:val="16"/>
                <w:szCs w:val="24"/>
              </w:rPr>
              <w:instrText xml:space="preserve">√</w:instrText>
            </w:r>
            <w:r>
              <w:rPr>
                <w:rFonts w:hint="eastAsia" w:ascii="仿宋" w:hAnsi="仿宋" w:eastAsia="仿宋" w:cs="宋体"/>
                <w:b/>
                <w:kern w:val="0"/>
                <w:sz w:val="24"/>
                <w:szCs w:val="24"/>
              </w:rPr>
              <w:instrText xml:space="preserve">)</w:instrText>
            </w:r>
            <w:r>
              <w:rPr>
                <w:rFonts w:ascii="仿宋" w:hAnsi="仿宋" w:eastAsia="仿宋" w:cs="宋体"/>
                <w:b/>
                <w:kern w:val="0"/>
                <w:sz w:val="24"/>
                <w:szCs w:val="24"/>
              </w:rPr>
              <w:fldChar w:fldCharType="end"/>
            </w:r>
            <w:r>
              <w:rPr>
                <w:rFonts w:hint="eastAsia" w:ascii="仿宋" w:hAnsi="仿宋" w:eastAsia="仿宋" w:cs="宋体"/>
                <w:kern w:val="0"/>
                <w:sz w:val="24"/>
                <w:szCs w:val="24"/>
              </w:rPr>
              <w:t>）</w:t>
            </w:r>
          </w:p>
          <w:p>
            <w:pPr>
              <w:spacing w:line="360" w:lineRule="auto"/>
              <w:rPr>
                <w:rFonts w:ascii="仿宋" w:hAnsi="仿宋" w:eastAsia="仿宋" w:cs="宋体"/>
                <w:kern w:val="0"/>
                <w:sz w:val="24"/>
                <w:szCs w:val="24"/>
              </w:rPr>
            </w:pPr>
            <w:r>
              <w:rPr>
                <w:rFonts w:hint="eastAsia" w:ascii="仿宋" w:hAnsi="仿宋" w:eastAsia="仿宋" w:cs="宋体"/>
                <w:kern w:val="0"/>
                <w:sz w:val="24"/>
                <w:szCs w:val="24"/>
              </w:rPr>
              <w:t>情况说明（如是）：</w:t>
            </w:r>
          </w:p>
          <w:p>
            <w:pPr>
              <w:spacing w:line="360" w:lineRule="auto"/>
              <w:rPr>
                <w:rFonts w:ascii="仿宋" w:hAnsi="仿宋" w:eastAsia="仿宋"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8" w:hRule="atLeast"/>
          <w:jc w:val="center"/>
        </w:trPr>
        <w:tc>
          <w:tcPr>
            <w:tcW w:w="1254" w:type="dxa"/>
            <w:shd w:val="clear" w:color="auto" w:fill="auto"/>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保证人</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或</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连带</w:t>
            </w:r>
          </w:p>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债务人</w:t>
            </w:r>
          </w:p>
        </w:tc>
        <w:tc>
          <w:tcPr>
            <w:tcW w:w="8096" w:type="dxa"/>
            <w:gridSpan w:val="7"/>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该债权</w:t>
            </w:r>
            <w:r>
              <w:rPr>
                <w:rFonts w:hint="eastAsia" w:ascii="仿宋" w:hAnsi="仿宋" w:eastAsia="仿宋" w:cs="宋体"/>
                <w:b/>
                <w:kern w:val="0"/>
                <w:sz w:val="24"/>
                <w:szCs w:val="24"/>
                <w:u w:val="single"/>
              </w:rPr>
              <w:t>□是</w:t>
            </w:r>
            <w:r>
              <w:rPr>
                <w:rFonts w:hint="eastAsia" w:ascii="仿宋" w:hAnsi="仿宋" w:eastAsia="仿宋" w:cs="宋体"/>
                <w:b/>
                <w:kern w:val="0"/>
                <w:sz w:val="24"/>
                <w:szCs w:val="24"/>
              </w:rPr>
              <w:t>/</w:t>
            </w:r>
            <w:r>
              <w:rPr>
                <w:rFonts w:hint="eastAsia" w:ascii="仿宋" w:hAnsi="仿宋" w:eastAsia="仿宋" w:cs="宋体"/>
                <w:b/>
                <w:kern w:val="0"/>
                <w:sz w:val="24"/>
                <w:szCs w:val="24"/>
                <w:u w:val="single"/>
              </w:rPr>
              <w:sym w:font="Wingdings 2" w:char="00A3"/>
            </w:r>
            <w:r>
              <w:rPr>
                <w:rFonts w:hint="eastAsia" w:ascii="仿宋" w:hAnsi="仿宋" w:eastAsia="仿宋" w:cs="宋体"/>
                <w:b/>
                <w:kern w:val="0"/>
                <w:sz w:val="24"/>
                <w:szCs w:val="24"/>
                <w:u w:val="single"/>
              </w:rPr>
              <w:t>否</w:t>
            </w:r>
            <w:r>
              <w:rPr>
                <w:rFonts w:hint="eastAsia" w:ascii="仿宋" w:hAnsi="仿宋" w:eastAsia="仿宋" w:cs="宋体"/>
                <w:kern w:val="0"/>
                <w:sz w:val="24"/>
                <w:szCs w:val="24"/>
              </w:rPr>
              <w:t>为债务人的保证人或其他连带债务人。（请勾选</w:t>
            </w:r>
            <w:r>
              <w:rPr>
                <w:rFonts w:ascii="仿宋" w:hAnsi="仿宋" w:eastAsia="仿宋" w:cs="宋体"/>
                <w:b/>
                <w:kern w:val="0"/>
                <w:sz w:val="24"/>
                <w:szCs w:val="24"/>
              </w:rPr>
              <w:fldChar w:fldCharType="begin"/>
            </w:r>
            <w:r>
              <w:rPr>
                <w:rFonts w:hint="eastAsia" w:ascii="仿宋" w:hAnsi="仿宋" w:eastAsia="仿宋" w:cs="宋体"/>
                <w:b/>
                <w:kern w:val="0"/>
                <w:sz w:val="24"/>
                <w:szCs w:val="24"/>
              </w:rPr>
              <w:instrText xml:space="preserve">eq \o\ac(□,</w:instrText>
            </w:r>
            <w:r>
              <w:rPr>
                <w:rFonts w:hint="eastAsia" w:ascii="仿宋" w:hAnsi="仿宋" w:eastAsia="仿宋" w:cs="宋体"/>
                <w:b/>
                <w:kern w:val="0"/>
                <w:position w:val="2"/>
                <w:sz w:val="24"/>
                <w:szCs w:val="24"/>
              </w:rPr>
              <w:instrText xml:space="preserve">√</w:instrText>
            </w:r>
            <w:r>
              <w:rPr>
                <w:rFonts w:hint="eastAsia" w:ascii="仿宋" w:hAnsi="仿宋" w:eastAsia="仿宋" w:cs="宋体"/>
                <w:b/>
                <w:kern w:val="0"/>
                <w:sz w:val="24"/>
                <w:szCs w:val="24"/>
              </w:rPr>
              <w:instrText xml:space="preserve">)</w:instrText>
            </w:r>
            <w:r>
              <w:rPr>
                <w:rFonts w:ascii="仿宋" w:hAnsi="仿宋" w:eastAsia="仿宋" w:cs="宋体"/>
                <w:b/>
                <w:kern w:val="0"/>
                <w:sz w:val="24"/>
                <w:szCs w:val="24"/>
              </w:rPr>
              <w:fldChar w:fldCharType="end"/>
            </w:r>
            <w:r>
              <w:rPr>
                <w:rFonts w:hint="eastAsia" w:ascii="仿宋" w:hAnsi="仿宋" w:eastAsia="仿宋" w:cs="宋体"/>
                <w:kern w:val="0"/>
                <w:sz w:val="24"/>
                <w:szCs w:val="24"/>
              </w:rPr>
              <w:t>）</w:t>
            </w:r>
          </w:p>
          <w:p>
            <w:pPr>
              <w:spacing w:line="360" w:lineRule="auto"/>
              <w:rPr>
                <w:rFonts w:ascii="仿宋" w:hAnsi="仿宋" w:eastAsia="仿宋" w:cs="宋体"/>
                <w:kern w:val="0"/>
                <w:sz w:val="24"/>
                <w:szCs w:val="24"/>
              </w:rPr>
            </w:pPr>
            <w:r>
              <w:rPr>
                <w:rFonts w:hint="eastAsia" w:ascii="仿宋" w:hAnsi="仿宋" w:eastAsia="仿宋" w:cs="宋体"/>
                <w:kern w:val="0"/>
                <w:sz w:val="24"/>
                <w:szCs w:val="24"/>
              </w:rPr>
              <w:t>情况说明（如是）：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1" w:hRule="atLeast"/>
          <w:jc w:val="center"/>
        </w:trPr>
        <w:tc>
          <w:tcPr>
            <w:tcW w:w="1254" w:type="dxa"/>
            <w:shd w:val="clear" w:color="auto" w:fill="auto"/>
            <w:vAlign w:val="center"/>
          </w:tcPr>
          <w:p>
            <w:pPr>
              <w:widowControl/>
              <w:spacing w:line="360" w:lineRule="auto"/>
              <w:jc w:val="center"/>
              <w:rPr>
                <w:rFonts w:ascii="仿宋" w:hAnsi="仿宋" w:eastAsia="仿宋" w:cs="宋体"/>
                <w:b/>
                <w:kern w:val="0"/>
                <w:sz w:val="24"/>
                <w:szCs w:val="24"/>
              </w:rPr>
            </w:pPr>
            <w:r>
              <w:rPr>
                <w:rFonts w:hint="eastAsia" w:ascii="仿宋" w:hAnsi="仿宋" w:eastAsia="仿宋" w:cs="宋体"/>
                <w:b/>
                <w:kern w:val="0"/>
                <w:sz w:val="24"/>
                <w:szCs w:val="24"/>
              </w:rPr>
              <w:t>附条件、附期限、未决债权</w:t>
            </w:r>
          </w:p>
        </w:tc>
        <w:tc>
          <w:tcPr>
            <w:tcW w:w="8096" w:type="dxa"/>
            <w:gridSpan w:val="7"/>
            <w:shd w:val="clear" w:color="auto" w:fill="auto"/>
            <w:vAlign w:val="center"/>
          </w:tcPr>
          <w:p>
            <w:pPr>
              <w:spacing w:line="360" w:lineRule="auto"/>
              <w:rPr>
                <w:rFonts w:ascii="仿宋" w:hAnsi="仿宋" w:eastAsia="仿宋" w:cs="宋体"/>
                <w:kern w:val="0"/>
                <w:sz w:val="24"/>
                <w:szCs w:val="24"/>
              </w:rPr>
            </w:pPr>
            <w:r>
              <w:rPr>
                <w:rFonts w:hint="eastAsia" w:ascii="仿宋" w:hAnsi="仿宋" w:eastAsia="仿宋" w:cs="宋体"/>
                <w:kern w:val="0"/>
                <w:sz w:val="24"/>
                <w:szCs w:val="24"/>
              </w:rPr>
              <w:t>该债权</w:t>
            </w:r>
            <w:r>
              <w:rPr>
                <w:rFonts w:hint="eastAsia" w:ascii="仿宋" w:hAnsi="仿宋" w:eastAsia="仿宋" w:cs="宋体"/>
                <w:b/>
                <w:kern w:val="0"/>
                <w:sz w:val="24"/>
                <w:szCs w:val="24"/>
                <w:u w:val="single"/>
              </w:rPr>
              <w:sym w:font="Wingdings 2" w:char="00A3"/>
            </w:r>
            <w:r>
              <w:rPr>
                <w:rFonts w:hint="eastAsia" w:ascii="仿宋" w:hAnsi="仿宋" w:eastAsia="仿宋" w:cs="宋体"/>
                <w:b/>
                <w:kern w:val="0"/>
                <w:sz w:val="24"/>
                <w:szCs w:val="24"/>
                <w:u w:val="single"/>
              </w:rPr>
              <w:t>是</w:t>
            </w:r>
            <w:r>
              <w:rPr>
                <w:rFonts w:hint="eastAsia" w:ascii="仿宋" w:hAnsi="仿宋" w:eastAsia="仿宋" w:cs="宋体"/>
                <w:b/>
                <w:kern w:val="0"/>
                <w:sz w:val="24"/>
                <w:szCs w:val="24"/>
              </w:rPr>
              <w:t>/</w:t>
            </w:r>
            <w:r>
              <w:rPr>
                <w:rFonts w:hint="eastAsia" w:ascii="仿宋" w:hAnsi="仿宋" w:eastAsia="仿宋" w:cs="宋体"/>
                <w:b/>
                <w:kern w:val="0"/>
                <w:sz w:val="24"/>
                <w:szCs w:val="24"/>
                <w:u w:val="single"/>
              </w:rPr>
              <w:sym w:font="Wingdings 2" w:char="00A3"/>
            </w:r>
            <w:r>
              <w:rPr>
                <w:rFonts w:hint="eastAsia" w:ascii="仿宋" w:hAnsi="仿宋" w:eastAsia="仿宋" w:cs="宋体"/>
                <w:b/>
                <w:kern w:val="0"/>
                <w:sz w:val="24"/>
                <w:szCs w:val="24"/>
                <w:u w:val="single"/>
              </w:rPr>
              <w:t>否</w:t>
            </w:r>
            <w:r>
              <w:rPr>
                <w:rFonts w:hint="eastAsia" w:ascii="仿宋" w:hAnsi="仿宋" w:eastAsia="仿宋" w:cs="宋体"/>
                <w:kern w:val="0"/>
                <w:sz w:val="24"/>
                <w:szCs w:val="24"/>
              </w:rPr>
              <w:t>为附条件、附期限或诉讼、仲裁未决的债权。（请勾选</w:t>
            </w:r>
            <w:r>
              <w:rPr>
                <w:rFonts w:ascii="仿宋" w:hAnsi="仿宋" w:eastAsia="仿宋" w:cs="宋体"/>
                <w:b/>
                <w:kern w:val="0"/>
                <w:sz w:val="24"/>
                <w:szCs w:val="24"/>
              </w:rPr>
              <w:fldChar w:fldCharType="begin"/>
            </w:r>
            <w:r>
              <w:rPr>
                <w:rFonts w:hint="eastAsia" w:ascii="仿宋" w:hAnsi="仿宋" w:eastAsia="仿宋" w:cs="宋体"/>
                <w:b/>
                <w:kern w:val="0"/>
                <w:sz w:val="24"/>
                <w:szCs w:val="24"/>
              </w:rPr>
              <w:instrText xml:space="preserve">eq \o\ac(□,</w:instrText>
            </w:r>
            <w:r>
              <w:rPr>
                <w:rFonts w:hint="eastAsia" w:ascii="仿宋" w:hAnsi="仿宋" w:eastAsia="仿宋" w:cs="宋体"/>
                <w:b/>
                <w:kern w:val="0"/>
                <w:position w:val="2"/>
                <w:sz w:val="24"/>
                <w:szCs w:val="24"/>
              </w:rPr>
              <w:instrText xml:space="preserve">√</w:instrText>
            </w:r>
            <w:r>
              <w:rPr>
                <w:rFonts w:hint="eastAsia" w:ascii="仿宋" w:hAnsi="仿宋" w:eastAsia="仿宋" w:cs="宋体"/>
                <w:b/>
                <w:kern w:val="0"/>
                <w:sz w:val="24"/>
                <w:szCs w:val="24"/>
              </w:rPr>
              <w:instrText xml:space="preserve">)</w:instrText>
            </w:r>
            <w:r>
              <w:rPr>
                <w:rFonts w:ascii="仿宋" w:hAnsi="仿宋" w:eastAsia="仿宋" w:cs="宋体"/>
                <w:b/>
                <w:kern w:val="0"/>
                <w:sz w:val="24"/>
                <w:szCs w:val="24"/>
              </w:rPr>
              <w:fldChar w:fldCharType="end"/>
            </w:r>
            <w:r>
              <w:rPr>
                <w:rFonts w:hint="eastAsia" w:ascii="仿宋" w:hAnsi="仿宋" w:eastAsia="仿宋" w:cs="宋体"/>
                <w:kern w:val="0"/>
                <w:sz w:val="24"/>
                <w:szCs w:val="24"/>
              </w:rPr>
              <w:t>）</w:t>
            </w:r>
          </w:p>
          <w:p>
            <w:pPr>
              <w:spacing w:line="360" w:lineRule="auto"/>
              <w:rPr>
                <w:rFonts w:ascii="仿宋" w:hAnsi="仿宋" w:eastAsia="仿宋" w:cs="宋体"/>
                <w:kern w:val="0"/>
                <w:sz w:val="24"/>
                <w:szCs w:val="24"/>
              </w:rPr>
            </w:pPr>
            <w:r>
              <w:rPr>
                <w:rFonts w:hint="eastAsia" w:ascii="仿宋" w:hAnsi="仿宋" w:eastAsia="仿宋" w:cs="宋体"/>
                <w:kern w:val="0"/>
                <w:sz w:val="24"/>
                <w:szCs w:val="24"/>
              </w:rPr>
              <w:t>情况说明（如是）：</w:t>
            </w:r>
          </w:p>
          <w:p>
            <w:pPr>
              <w:spacing w:line="360" w:lineRule="auto"/>
              <w:rPr>
                <w:rFonts w:ascii="仿宋" w:hAnsi="仿宋" w:eastAsia="仿宋" w:cs="宋体"/>
                <w:kern w:val="0"/>
                <w:sz w:val="24"/>
                <w:szCs w:val="24"/>
              </w:rPr>
            </w:pPr>
          </w:p>
        </w:tc>
      </w:tr>
    </w:tbl>
    <w:p>
      <w:pPr>
        <w:widowControl/>
        <w:spacing w:line="360" w:lineRule="auto"/>
        <w:rPr>
          <w:rFonts w:ascii="宋体" w:hAnsi="宋体" w:cs="宋体"/>
          <w:kern w:val="0"/>
          <w:szCs w:val="21"/>
        </w:rPr>
      </w:pPr>
    </w:p>
    <w:p>
      <w:pPr>
        <w:widowControl/>
        <w:spacing w:line="360" w:lineRule="auto"/>
        <w:rPr>
          <w:rFonts w:hint="eastAsia" w:ascii="宋体" w:hAnsi="宋体" w:cs="宋体"/>
          <w:b/>
          <w:kern w:val="0"/>
          <w:sz w:val="28"/>
          <w:szCs w:val="28"/>
        </w:rPr>
      </w:pPr>
      <w:r>
        <w:rPr>
          <w:rFonts w:hint="eastAsia" w:ascii="宋体" w:hAnsi="宋体" w:cs="宋体"/>
          <w:b/>
          <w:kern w:val="0"/>
          <w:sz w:val="28"/>
          <w:szCs w:val="28"/>
        </w:rPr>
        <w:t>注：表格之内容可另纸述明附后，但须由申报人签章。</w:t>
      </w:r>
    </w:p>
    <w:p>
      <w:pPr>
        <w:widowControl/>
        <w:spacing w:line="360" w:lineRule="auto"/>
        <w:jc w:val="left"/>
        <w:rPr>
          <w:rFonts w:ascii="仿宋" w:hAnsi="仿宋" w:eastAsia="仿宋" w:cs="宋体"/>
          <w:kern w:val="0"/>
          <w:sz w:val="28"/>
          <w:szCs w:val="28"/>
        </w:rPr>
      </w:pPr>
      <w:r>
        <w:rPr>
          <w:rFonts w:hint="eastAsia" w:ascii="仿宋" w:hAnsi="仿宋" w:eastAsia="仿宋" w:cs="宋体"/>
          <w:kern w:val="0"/>
          <w:sz w:val="28"/>
          <w:szCs w:val="28"/>
        </w:rPr>
        <w:t>申报人（本人签章）：</w:t>
      </w:r>
    </w:p>
    <w:p>
      <w:pPr>
        <w:widowControl/>
        <w:spacing w:line="360" w:lineRule="auto"/>
        <w:jc w:val="left"/>
        <w:rPr>
          <w:rFonts w:ascii="仿宋" w:hAnsi="仿宋" w:eastAsia="仿宋" w:cs="宋体"/>
          <w:kern w:val="0"/>
          <w:sz w:val="28"/>
          <w:szCs w:val="28"/>
        </w:rPr>
      </w:pPr>
      <w:r>
        <w:rPr>
          <w:rFonts w:hint="eastAsia" w:ascii="仿宋" w:hAnsi="仿宋" w:eastAsia="仿宋" w:cs="宋体"/>
          <w:kern w:val="0"/>
          <w:sz w:val="28"/>
          <w:szCs w:val="28"/>
        </w:rPr>
        <w:t>法定代表人/代理人（签名）：</w:t>
      </w:r>
    </w:p>
    <w:p>
      <w:pPr>
        <w:widowControl/>
        <w:spacing w:line="360" w:lineRule="auto"/>
        <w:jc w:val="left"/>
        <w:rPr>
          <w:rFonts w:hint="eastAsia" w:ascii="仿宋" w:hAnsi="仿宋" w:eastAsia="仿宋"/>
          <w:kern w:val="0"/>
          <w:sz w:val="28"/>
          <w:szCs w:val="28"/>
        </w:rPr>
      </w:pPr>
      <w:r>
        <w:rPr>
          <w:rFonts w:hint="eastAsia" w:ascii="仿宋" w:hAnsi="仿宋" w:eastAsia="仿宋" w:cs="宋体"/>
          <w:kern w:val="0"/>
          <w:sz w:val="28"/>
          <w:szCs w:val="28"/>
        </w:rPr>
        <w:t xml:space="preserve">时间：    </w:t>
      </w:r>
      <w:r>
        <w:rPr>
          <w:rFonts w:hint="eastAsia" w:ascii="仿宋" w:hAnsi="仿宋" w:eastAsia="仿宋"/>
          <w:kern w:val="0"/>
          <w:sz w:val="28"/>
          <w:szCs w:val="28"/>
        </w:rPr>
        <w:t>年    月    日</w:t>
      </w:r>
    </w:p>
    <w:p>
      <w:pPr>
        <w:rPr>
          <w:rFonts w:hint="eastAsia" w:ascii="仿宋" w:hAnsi="仿宋" w:eastAsia="仿宋"/>
          <w:kern w:val="0"/>
          <w:sz w:val="28"/>
          <w:szCs w:val="28"/>
        </w:rPr>
      </w:pPr>
      <w:r>
        <w:rPr>
          <w:rFonts w:hint="eastAsia" w:ascii="仿宋" w:hAnsi="仿宋" w:eastAsia="仿宋"/>
          <w:kern w:val="0"/>
          <w:sz w:val="28"/>
          <w:szCs w:val="28"/>
        </w:rPr>
        <w:br w:type="page"/>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Theme="minorEastAsia" w:hAnsiTheme="minorEastAsia" w:eastAsiaTheme="minorEastAsia" w:cstheme="minorEastAsia"/>
          <w:b/>
          <w:bCs w:val="0"/>
          <w:sz w:val="36"/>
          <w:szCs w:val="36"/>
        </w:rPr>
      </w:pPr>
      <w:r>
        <w:rPr>
          <w:rFonts w:hint="eastAsia" w:asciiTheme="minorEastAsia" w:hAnsiTheme="minorEastAsia" w:eastAsiaTheme="minorEastAsia" w:cstheme="minorEastAsia"/>
          <w:b/>
          <w:bCs w:val="0"/>
          <w:sz w:val="36"/>
          <w:szCs w:val="36"/>
        </w:rPr>
        <w:t>债权申报书</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Theme="minorEastAsia" w:hAnsiTheme="minorEastAsia" w:eastAsiaTheme="minorEastAsia" w:cstheme="minorEastAsia"/>
          <w:b w:val="0"/>
          <w:bCs/>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asciiTheme="minorEastAsia" w:hAnsiTheme="minorEastAsia" w:eastAsiaTheme="minorEastAsia" w:cstheme="minorEastAsia"/>
          <w:b w:val="0"/>
          <w:bCs/>
          <w:sz w:val="28"/>
          <w:szCs w:val="28"/>
          <w:u w:val="none"/>
        </w:rPr>
      </w:pPr>
      <w:r>
        <w:rPr>
          <w:rFonts w:hint="eastAsia" w:asciiTheme="minorEastAsia" w:hAnsiTheme="minorEastAsia" w:eastAsiaTheme="minorEastAsia" w:cstheme="minorEastAsia"/>
          <w:b w:val="0"/>
          <w:bCs/>
          <w:sz w:val="28"/>
          <w:szCs w:val="28"/>
        </w:rPr>
        <w:t>申报人：</w:t>
      </w:r>
      <w:r>
        <w:rPr>
          <w:rFonts w:hint="eastAsia" w:asciiTheme="minorEastAsia" w:hAnsiTheme="minorEastAsia" w:eastAsiaTheme="minorEastAsia" w:cstheme="minorEastAsia"/>
          <w:b w:val="0"/>
          <w:bCs/>
          <w:sz w:val="28"/>
          <w:szCs w:val="28"/>
          <w:u w:val="none"/>
        </w:rPr>
        <w:t xml:space="preserve"> </w:t>
      </w: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asciiTheme="minorEastAsia" w:hAnsiTheme="minorEastAsia" w:eastAsiaTheme="minorEastAsia" w:cstheme="minorEastAsia"/>
          <w:b w:val="0"/>
          <w:bCs/>
          <w:sz w:val="28"/>
          <w:szCs w:val="28"/>
          <w:u w:val="none"/>
        </w:rPr>
      </w:pPr>
      <w:r>
        <w:rPr>
          <w:rFonts w:hint="default" w:asciiTheme="minorEastAsia" w:hAnsiTheme="minorEastAsia" w:eastAsiaTheme="minorEastAsia" w:cstheme="minorEastAsia"/>
          <w:b w:val="0"/>
          <w:bCs/>
          <w:sz w:val="28"/>
          <w:szCs w:val="28"/>
          <w:u w:val="none"/>
        </w:rPr>
        <w:t>（写明申报人名称、地址、法定代表人、联系电话等基本信息；为自然人的应列明身份证号）</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 xml:space="preserve">申报债权金额：申报债权总额人民币 </w:t>
      </w:r>
      <w:r>
        <w:rPr>
          <w:rFonts w:hint="default" w:asciiTheme="minorEastAsia" w:hAnsiTheme="minorEastAsia" w:eastAsiaTheme="minorEastAsia" w:cstheme="minorEastAsia"/>
          <w:b w:val="0"/>
          <w:bCs/>
          <w:sz w:val="28"/>
          <w:szCs w:val="28"/>
        </w:rPr>
        <w:t xml:space="preserve">   </w:t>
      </w:r>
      <w:r>
        <w:rPr>
          <w:rFonts w:hint="eastAsia" w:asciiTheme="minorEastAsia" w:hAnsiTheme="minorEastAsia" w:eastAsiaTheme="minorEastAsia" w:cstheme="minorEastAsia"/>
          <w:b w:val="0"/>
          <w:bCs/>
          <w:sz w:val="28"/>
          <w:szCs w:val="28"/>
        </w:rPr>
        <w:t xml:space="preserve">  元，其中包括：</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420" w:firstLineChars="150"/>
        <w:textAlignment w:val="auto"/>
        <w:outlineLvl w:val="9"/>
        <w:rPr>
          <w:rFonts w:hint="eastAsia" w:asciiTheme="minorEastAsia" w:hAnsiTheme="minorEastAsia" w:eastAsiaTheme="minorEastAsia" w:cstheme="minorEastAsia"/>
          <w:b w:val="0"/>
          <w:bCs/>
          <w:sz w:val="28"/>
          <w:szCs w:val="28"/>
        </w:rPr>
      </w:pP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420" w:firstLineChars="150"/>
        <w:textAlignment w:val="auto"/>
        <w:outlineLvl w:val="9"/>
        <w:rPr>
          <w:rFonts w:hint="eastAsia" w:asciiTheme="minorEastAsia" w:hAnsiTheme="minorEastAsia" w:eastAsiaTheme="minorEastAsia" w:cstheme="minorEastAsia"/>
          <w:b w:val="0"/>
          <w:bCs/>
          <w:sz w:val="28"/>
          <w:szCs w:val="28"/>
        </w:rPr>
      </w:pP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right="0" w:rightChars="0" w:firstLine="420" w:firstLineChars="150"/>
        <w:textAlignment w:val="auto"/>
        <w:outlineLvl w:val="9"/>
        <w:rPr>
          <w:rFonts w:hint="eastAsia" w:asciiTheme="minorEastAsia" w:hAnsiTheme="minorEastAsia" w:eastAsiaTheme="minorEastAsia" w:cstheme="minorEastAsia"/>
          <w:b w:val="0"/>
          <w:bCs/>
          <w:sz w:val="28"/>
          <w:szCs w:val="28"/>
        </w:rPr>
      </w:pP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right="0" w:rightChars="0" w:firstLine="420" w:firstLineChars="150"/>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以上债权性质为：（普通借权/有财产担保债权/税款债权等）。</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事实和理由：</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200"/>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 xml:space="preserve">（请写明债权形成原因、经过、有无财产担保等相关事项。如申报利息， </w:t>
      </w:r>
      <w:r>
        <w:rPr>
          <w:rFonts w:hint="eastAsia" w:asciiTheme="minorEastAsia" w:hAnsiTheme="minorEastAsia" w:eastAsiaTheme="minorEastAsia" w:cstheme="minorEastAsia"/>
          <w:b/>
          <w:bCs w:val="0"/>
          <w:sz w:val="28"/>
          <w:szCs w:val="28"/>
        </w:rPr>
        <w:t>请说明利息计算方法及详细计算过程</w:t>
      </w:r>
      <w:r>
        <w:rPr>
          <w:rFonts w:hint="eastAsia" w:asciiTheme="minorEastAsia" w:hAnsiTheme="minorEastAsia" w:eastAsiaTheme="minorEastAsia" w:cstheme="minorEastAsia"/>
          <w:b/>
          <w:bCs w:val="0"/>
          <w:sz w:val="28"/>
          <w:szCs w:val="28"/>
          <w:lang w:eastAsia="zh-CN"/>
        </w:rPr>
        <w:t>；</w:t>
      </w:r>
      <w:r>
        <w:rPr>
          <w:rFonts w:hint="eastAsia" w:asciiTheme="minorEastAsia" w:hAnsiTheme="minorEastAsia" w:eastAsiaTheme="minorEastAsia" w:cstheme="minorEastAsia"/>
          <w:b/>
          <w:bCs w:val="0"/>
          <w:sz w:val="28"/>
          <w:szCs w:val="28"/>
          <w:lang w:val="en-US" w:eastAsia="zh-CN"/>
        </w:rPr>
        <w:t>可附页</w:t>
      </w:r>
      <w:r>
        <w:rPr>
          <w:rFonts w:hint="eastAsia" w:asciiTheme="minorEastAsia" w:hAnsiTheme="minorEastAsia" w:eastAsiaTheme="minorEastAsia" w:cstheme="minorEastAsia"/>
          <w:b w:val="0"/>
          <w:bCs/>
          <w:sz w:val="28"/>
          <w:szCs w:val="28"/>
        </w:rPr>
        <w:t>）</w:t>
      </w: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 xml:space="preserve">    特此申报</w:t>
      </w:r>
    </w:p>
    <w:p>
      <w:pPr>
        <w:pStyle w:val="3"/>
        <w:keepNext w:val="0"/>
        <w:keepLines w:val="0"/>
        <w:pageBreakBefore w:val="0"/>
        <w:widowControl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 xml:space="preserve">                              申报人：</w:t>
      </w:r>
    </w:p>
    <w:p>
      <w:pPr>
        <w:pStyle w:val="3"/>
        <w:keepNext w:val="0"/>
        <w:keepLines w:val="0"/>
        <w:pageBreakBefore w:val="0"/>
        <w:widowControl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 xml:space="preserve">                                      年    月    日</w:t>
      </w:r>
    </w:p>
    <w:p>
      <w:pP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br w:type="page"/>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Theme="minorEastAsia" w:hAnsiTheme="minorEastAsia" w:eastAsiaTheme="minorEastAsia" w:cstheme="minorEastAsia"/>
          <w:b/>
          <w:bCs w:val="0"/>
          <w:sz w:val="36"/>
          <w:szCs w:val="36"/>
        </w:rPr>
      </w:pPr>
      <w:r>
        <w:rPr>
          <w:rFonts w:hint="eastAsia" w:asciiTheme="minorEastAsia" w:hAnsiTheme="minorEastAsia" w:eastAsiaTheme="minorEastAsia" w:cstheme="minorEastAsia"/>
          <w:b/>
          <w:bCs w:val="0"/>
          <w:sz w:val="36"/>
          <w:szCs w:val="36"/>
        </w:rPr>
        <w:t>债权申报书</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Theme="minorEastAsia" w:hAnsiTheme="minorEastAsia" w:eastAsiaTheme="minorEastAsia" w:cstheme="minorEastAsia"/>
          <w:b w:val="0"/>
          <w:bCs/>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asciiTheme="minorEastAsia" w:hAnsiTheme="minorEastAsia" w:eastAsiaTheme="minorEastAsia" w:cstheme="minorEastAsia"/>
          <w:b w:val="0"/>
          <w:bCs/>
          <w:sz w:val="28"/>
          <w:szCs w:val="28"/>
          <w:u w:val="none"/>
        </w:rPr>
      </w:pPr>
      <w:r>
        <w:rPr>
          <w:rFonts w:hint="eastAsia" w:asciiTheme="minorEastAsia" w:hAnsiTheme="minorEastAsia" w:eastAsiaTheme="minorEastAsia" w:cstheme="minorEastAsia"/>
          <w:b w:val="0"/>
          <w:bCs/>
          <w:sz w:val="28"/>
          <w:szCs w:val="28"/>
        </w:rPr>
        <w:t>申报人：</w:t>
      </w:r>
      <w:r>
        <w:rPr>
          <w:rFonts w:hint="eastAsia" w:asciiTheme="minorEastAsia" w:hAnsiTheme="minorEastAsia" w:eastAsiaTheme="minorEastAsia" w:cstheme="minorEastAsia"/>
          <w:b w:val="0"/>
          <w:bCs/>
          <w:sz w:val="28"/>
          <w:szCs w:val="28"/>
          <w:u w:val="none"/>
        </w:rPr>
        <w:t xml:space="preserve"> </w:t>
      </w: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asciiTheme="minorEastAsia" w:hAnsiTheme="minorEastAsia" w:eastAsiaTheme="minorEastAsia" w:cstheme="minorEastAsia"/>
          <w:b w:val="0"/>
          <w:bCs/>
          <w:sz w:val="28"/>
          <w:szCs w:val="28"/>
          <w:u w:val="none"/>
        </w:rPr>
      </w:pPr>
      <w:r>
        <w:rPr>
          <w:rFonts w:hint="default" w:asciiTheme="minorEastAsia" w:hAnsiTheme="minorEastAsia" w:eastAsiaTheme="minorEastAsia" w:cstheme="minorEastAsia"/>
          <w:b w:val="0"/>
          <w:bCs/>
          <w:sz w:val="28"/>
          <w:szCs w:val="28"/>
          <w:u w:val="none"/>
        </w:rPr>
        <w:t>（写明申报人名称、地址、法定代表人、联系电话等基本信息；为自然人的应列明身份证号）</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 xml:space="preserve">申报债权金额：申报债权总额人民币 </w:t>
      </w:r>
      <w:r>
        <w:rPr>
          <w:rFonts w:hint="default" w:asciiTheme="minorEastAsia" w:hAnsiTheme="minorEastAsia" w:eastAsiaTheme="minorEastAsia" w:cstheme="minorEastAsia"/>
          <w:b w:val="0"/>
          <w:bCs/>
          <w:sz w:val="28"/>
          <w:szCs w:val="28"/>
        </w:rPr>
        <w:t xml:space="preserve">   </w:t>
      </w:r>
      <w:r>
        <w:rPr>
          <w:rFonts w:hint="eastAsia" w:asciiTheme="minorEastAsia" w:hAnsiTheme="minorEastAsia" w:eastAsiaTheme="minorEastAsia" w:cstheme="minorEastAsia"/>
          <w:b w:val="0"/>
          <w:bCs/>
          <w:sz w:val="28"/>
          <w:szCs w:val="28"/>
        </w:rPr>
        <w:t xml:space="preserve">  元，其中包括：</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420" w:firstLineChars="150"/>
        <w:textAlignment w:val="auto"/>
        <w:outlineLvl w:val="9"/>
        <w:rPr>
          <w:rFonts w:hint="eastAsia" w:asciiTheme="minorEastAsia" w:hAnsiTheme="minorEastAsia" w:eastAsiaTheme="minorEastAsia" w:cstheme="minorEastAsia"/>
          <w:b w:val="0"/>
          <w:bCs/>
          <w:sz w:val="28"/>
          <w:szCs w:val="28"/>
        </w:rPr>
      </w:pP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right="0" w:rightChars="0" w:firstLine="420" w:firstLineChars="150"/>
        <w:textAlignment w:val="auto"/>
        <w:outlineLvl w:val="9"/>
        <w:rPr>
          <w:rFonts w:hint="eastAsia" w:asciiTheme="minorEastAsia" w:hAnsiTheme="minorEastAsia" w:eastAsiaTheme="minorEastAsia" w:cstheme="minorEastAsia"/>
          <w:b w:val="0"/>
          <w:bCs/>
          <w:sz w:val="28"/>
          <w:szCs w:val="28"/>
        </w:rPr>
      </w:pP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right="0" w:rightChars="0" w:firstLine="420" w:firstLineChars="150"/>
        <w:textAlignment w:val="auto"/>
        <w:outlineLvl w:val="9"/>
        <w:rPr>
          <w:rFonts w:hint="eastAsia" w:asciiTheme="minorEastAsia" w:hAnsiTheme="minorEastAsia" w:eastAsiaTheme="minorEastAsia" w:cstheme="minorEastAsia"/>
          <w:b w:val="0"/>
          <w:bCs/>
          <w:sz w:val="28"/>
          <w:szCs w:val="28"/>
        </w:rPr>
      </w:pP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right="0" w:rightChars="0" w:firstLine="420" w:firstLineChars="150"/>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以上债权性质为：（普通借权/有财产担保债权/税款债权等）。</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事实和理由：</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200"/>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 xml:space="preserve">（请写明债权形成原因、经过、有无财产担保等相关事项。如申报利息， </w:t>
      </w:r>
      <w:r>
        <w:rPr>
          <w:rFonts w:hint="eastAsia" w:asciiTheme="minorEastAsia" w:hAnsiTheme="minorEastAsia" w:eastAsiaTheme="minorEastAsia" w:cstheme="minorEastAsia"/>
          <w:b/>
          <w:bCs w:val="0"/>
          <w:sz w:val="28"/>
          <w:szCs w:val="28"/>
        </w:rPr>
        <w:t>请说明利息计算方法及详细计算过程</w:t>
      </w:r>
      <w:r>
        <w:rPr>
          <w:rFonts w:hint="eastAsia" w:asciiTheme="minorEastAsia" w:hAnsiTheme="minorEastAsia" w:eastAsiaTheme="minorEastAsia" w:cstheme="minorEastAsia"/>
          <w:b w:val="0"/>
          <w:bCs/>
          <w:sz w:val="28"/>
          <w:szCs w:val="28"/>
        </w:rPr>
        <w:t>）</w:t>
      </w: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p>
    <w:p>
      <w:pP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 xml:space="preserve">    特此申报</w:t>
      </w:r>
    </w:p>
    <w:p>
      <w:pPr>
        <w:pStyle w:val="3"/>
        <w:keepNext w:val="0"/>
        <w:keepLines w:val="0"/>
        <w:pageBreakBefore w:val="0"/>
        <w:widowControl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 xml:space="preserve">                              申报人：</w:t>
      </w:r>
    </w:p>
    <w:p>
      <w:pPr>
        <w:pStyle w:val="3"/>
        <w:keepNext w:val="0"/>
        <w:keepLines w:val="0"/>
        <w:pageBreakBefore w:val="0"/>
        <w:widowControl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 xml:space="preserve">                                      年    月    日</w:t>
      </w:r>
    </w:p>
    <w:p>
      <w:pP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br w:type="page"/>
      </w:r>
    </w:p>
    <w:p>
      <w:pPr>
        <w:jc w:val="center"/>
        <w:rPr>
          <w:rFonts w:ascii="宋体" w:hAnsi="宋体"/>
          <w:b/>
          <w:sz w:val="44"/>
          <w:szCs w:val="44"/>
        </w:rPr>
      </w:pPr>
      <w:r>
        <w:rPr>
          <w:rFonts w:hint="eastAsia" w:ascii="宋体" w:hAnsi="宋体"/>
          <w:b/>
          <w:sz w:val="44"/>
          <w:szCs w:val="44"/>
        </w:rPr>
        <w:t>法定代表人</w:t>
      </w:r>
      <w:r>
        <w:rPr>
          <w:rFonts w:hint="default" w:ascii="宋体" w:hAnsi="宋体"/>
          <w:b/>
          <w:sz w:val="44"/>
          <w:szCs w:val="44"/>
        </w:rPr>
        <w:t>（负责人）</w:t>
      </w:r>
      <w:r>
        <w:rPr>
          <w:rFonts w:hint="eastAsia" w:ascii="宋体" w:hAnsi="宋体"/>
          <w:b/>
          <w:sz w:val="44"/>
          <w:szCs w:val="44"/>
        </w:rPr>
        <w:t>身份证明书</w:t>
      </w:r>
    </w:p>
    <w:p>
      <w:pPr>
        <w:rPr>
          <w:rFonts w:ascii="仿宋" w:hAnsi="仿宋" w:eastAsia="仿宋"/>
          <w:sz w:val="28"/>
          <w:szCs w:val="28"/>
        </w:rPr>
      </w:pPr>
    </w:p>
    <w:p>
      <w:pPr>
        <w:ind w:firstLine="560" w:firstLineChars="200"/>
        <w:rPr>
          <w:rFonts w:ascii="仿宋" w:hAnsi="仿宋" w:eastAsia="仿宋"/>
          <w:sz w:val="28"/>
          <w:szCs w:val="28"/>
        </w:rPr>
      </w:pPr>
      <w:r>
        <w:rPr>
          <w:rFonts w:hint="eastAsia" w:ascii="仿宋" w:hAnsi="仿宋" w:eastAsia="仿宋"/>
          <w:sz w:val="28"/>
          <w:szCs w:val="28"/>
          <w:u w:val="single"/>
        </w:rPr>
        <w:t xml:space="preserve">  </w:t>
      </w:r>
      <w:r>
        <w:rPr>
          <w:rFonts w:hint="default"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在我公司（企业、单位）任</w:t>
      </w:r>
      <w:r>
        <w:rPr>
          <w:rFonts w:hint="eastAsia" w:ascii="仿宋" w:hAnsi="仿宋" w:eastAsia="仿宋"/>
          <w:sz w:val="28"/>
          <w:szCs w:val="28"/>
          <w:u w:val="single"/>
        </w:rPr>
        <w:t xml:space="preserve"> </w:t>
      </w:r>
      <w:r>
        <w:rPr>
          <w:rFonts w:hint="default"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职务，是我公司（企业、单位）的法定代表人</w:t>
      </w:r>
      <w:r>
        <w:rPr>
          <w:rFonts w:hint="default" w:ascii="仿宋" w:hAnsi="仿宋" w:eastAsia="仿宋"/>
          <w:sz w:val="28"/>
          <w:szCs w:val="28"/>
        </w:rPr>
        <w:t>（负责人）</w:t>
      </w:r>
      <w:r>
        <w:rPr>
          <w:rFonts w:hint="eastAsia" w:ascii="仿宋" w:hAnsi="仿宋" w:eastAsia="仿宋"/>
          <w:sz w:val="28"/>
          <w:szCs w:val="28"/>
        </w:rPr>
        <w:t>。</w:t>
      </w:r>
    </w:p>
    <w:p>
      <w:pPr>
        <w:ind w:firstLine="560" w:firstLineChars="200"/>
        <w:rPr>
          <w:rFonts w:ascii="仿宋" w:hAnsi="仿宋" w:eastAsia="仿宋"/>
          <w:sz w:val="28"/>
          <w:szCs w:val="28"/>
        </w:rPr>
      </w:pPr>
      <w:r>
        <w:rPr>
          <w:rFonts w:hint="eastAsia" w:ascii="仿宋" w:hAnsi="仿宋" w:eastAsia="仿宋"/>
          <w:sz w:val="28"/>
          <w:szCs w:val="28"/>
        </w:rPr>
        <w:t>特此证明。</w:t>
      </w:r>
    </w:p>
    <w:p>
      <w:pPr>
        <w:rPr>
          <w:rFonts w:ascii="仿宋" w:hAnsi="仿宋" w:eastAsia="仿宋"/>
          <w:sz w:val="28"/>
          <w:szCs w:val="28"/>
        </w:rPr>
      </w:pPr>
    </w:p>
    <w:p>
      <w:pPr>
        <w:ind w:firstLine="560" w:firstLineChars="200"/>
        <w:rPr>
          <w:rFonts w:hint="eastAsia" w:ascii="仿宋" w:hAnsi="仿宋" w:eastAsia="仿宋"/>
          <w:sz w:val="28"/>
          <w:szCs w:val="28"/>
        </w:rPr>
      </w:pPr>
      <w:r>
        <w:rPr>
          <w:rFonts w:hint="eastAsia" w:ascii="仿宋" w:hAnsi="仿宋" w:eastAsia="仿宋"/>
          <w:sz w:val="28"/>
          <w:szCs w:val="28"/>
        </w:rPr>
        <w:t>附：</w:t>
      </w:r>
    </w:p>
    <w:p>
      <w:pPr>
        <w:ind w:firstLine="560" w:firstLineChars="200"/>
        <w:rPr>
          <w:rFonts w:ascii="仿宋" w:hAnsi="仿宋" w:eastAsia="仿宋"/>
          <w:sz w:val="28"/>
          <w:szCs w:val="28"/>
        </w:rPr>
      </w:pPr>
      <w:r>
        <w:rPr>
          <w:rFonts w:hint="eastAsia" w:ascii="仿宋" w:hAnsi="仿宋" w:eastAsia="仿宋"/>
          <w:sz w:val="28"/>
          <w:szCs w:val="28"/>
        </w:rPr>
        <w:t>法定代表人（负责人）身份证复印件.</w:t>
      </w:r>
    </w:p>
    <w:p>
      <w:pPr>
        <w:ind w:left="4536" w:leftChars="2160"/>
        <w:rPr>
          <w:rFonts w:hint="default" w:ascii="仿宋" w:hAnsi="仿宋" w:eastAsia="仿宋"/>
          <w:sz w:val="28"/>
          <w:szCs w:val="28"/>
        </w:rPr>
      </w:pPr>
    </w:p>
    <w:p>
      <w:pPr>
        <w:ind w:left="4536" w:leftChars="2160"/>
        <w:rPr>
          <w:rFonts w:hint="eastAsia" w:ascii="仿宋" w:hAnsi="仿宋" w:eastAsia="仿宋"/>
          <w:sz w:val="28"/>
          <w:szCs w:val="28"/>
        </w:rPr>
      </w:pPr>
      <w:r>
        <w:rPr>
          <w:rFonts w:hint="default" w:ascii="仿宋" w:hAnsi="仿宋" w:eastAsia="仿宋"/>
          <w:sz w:val="28"/>
          <w:szCs w:val="28"/>
        </w:rPr>
        <w:t>证明单位：</w:t>
      </w:r>
    </w:p>
    <w:p>
      <w:pPr>
        <w:ind w:left="4536" w:leftChars="2160"/>
        <w:rPr>
          <w:rFonts w:hint="eastAsia" w:ascii="仿宋" w:hAnsi="仿宋" w:eastAsia="仿宋"/>
          <w:sz w:val="28"/>
          <w:szCs w:val="28"/>
        </w:rPr>
      </w:pPr>
      <w:r>
        <w:rPr>
          <w:rFonts w:hint="eastAsia" w:ascii="仿宋" w:hAnsi="仿宋" w:eastAsia="仿宋"/>
          <w:sz w:val="28"/>
          <w:szCs w:val="28"/>
        </w:rPr>
        <w:t xml:space="preserve"> </w:t>
      </w:r>
      <w:r>
        <w:rPr>
          <w:rFonts w:hint="default" w:ascii="仿宋" w:hAnsi="仿宋" w:eastAsia="仿宋"/>
          <w:sz w:val="28"/>
          <w:szCs w:val="28"/>
        </w:rPr>
        <w:t xml:space="preserve">    </w:t>
      </w:r>
      <w:r>
        <w:rPr>
          <w:rFonts w:hint="eastAsia" w:ascii="仿宋" w:hAnsi="仿宋" w:eastAsia="仿宋"/>
          <w:sz w:val="28"/>
          <w:szCs w:val="28"/>
        </w:rPr>
        <w:t xml:space="preserve"> 年     月     日</w:t>
      </w:r>
    </w:p>
    <w:p>
      <w:pPr>
        <w:rPr>
          <w:rFonts w:hint="eastAsia" w:ascii="仿宋" w:hAnsi="仿宋" w:eastAsia="仿宋"/>
          <w:sz w:val="28"/>
          <w:szCs w:val="28"/>
        </w:rPr>
      </w:pPr>
      <w:r>
        <w:rPr>
          <w:rFonts w:hint="eastAsia" w:ascii="仿宋" w:hAnsi="仿宋" w:eastAsia="仿宋"/>
          <w:sz w:val="28"/>
          <w:szCs w:val="28"/>
        </w:rPr>
        <w:br w:type="page"/>
      </w:r>
    </w:p>
    <w:p>
      <w:pPr>
        <w:spacing w:beforeLines="50" w:afterLines="50"/>
        <w:jc w:val="center"/>
        <w:rPr>
          <w:rFonts w:ascii="宋体" w:hAnsi="宋体"/>
          <w:b/>
          <w:sz w:val="44"/>
          <w:szCs w:val="44"/>
        </w:rPr>
      </w:pPr>
      <w:r>
        <w:rPr>
          <w:rFonts w:hint="eastAsia" w:ascii="宋体" w:hAnsi="宋体"/>
          <w:b/>
          <w:sz w:val="44"/>
          <w:szCs w:val="44"/>
        </w:rPr>
        <w:t>授权委托书</w:t>
      </w:r>
    </w:p>
    <w:p>
      <w:pPr>
        <w:spacing w:line="360" w:lineRule="auto"/>
        <w:rPr>
          <w:rFonts w:ascii="仿宋" w:hAnsi="仿宋" w:eastAsia="仿宋"/>
          <w:b/>
          <w:sz w:val="28"/>
          <w:szCs w:val="28"/>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sz w:val="28"/>
          <w:szCs w:val="28"/>
        </w:rPr>
      </w:pPr>
      <w:r>
        <w:rPr>
          <w:rFonts w:hint="eastAsia" w:ascii="仿宋" w:hAnsi="仿宋" w:eastAsia="仿宋"/>
          <w:b/>
          <w:sz w:val="28"/>
          <w:szCs w:val="28"/>
        </w:rPr>
        <w:t>委托人：</w:t>
      </w:r>
      <w:r>
        <w:rPr>
          <w:rFonts w:hint="eastAsia" w:ascii="仿宋" w:hAnsi="仿宋" w:eastAsia="仿宋"/>
          <w:sz w:val="28"/>
          <w:szCs w:val="28"/>
        </w:rPr>
        <w:t xml:space="preserve"> </w:t>
      </w:r>
      <w:r>
        <w:rPr>
          <w:rFonts w:hint="default" w:ascii="仿宋" w:hAnsi="仿宋" w:eastAsia="仿宋"/>
          <w:sz w:val="28"/>
          <w:szCs w:val="28"/>
        </w:rPr>
        <w:t xml:space="preserve">             </w:t>
      </w:r>
      <w:r>
        <w:rPr>
          <w:rFonts w:hint="eastAsia" w:ascii="仿宋" w:hAnsi="仿宋" w:eastAsia="仿宋"/>
          <w:sz w:val="28"/>
          <w:szCs w:val="28"/>
        </w:rPr>
        <w:t xml:space="preserve"> </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sz w:val="28"/>
          <w:szCs w:val="28"/>
        </w:rPr>
      </w:pPr>
      <w:r>
        <w:rPr>
          <w:rFonts w:hint="eastAsia" w:ascii="仿宋" w:hAnsi="仿宋" w:eastAsia="仿宋"/>
          <w:sz w:val="28"/>
          <w:szCs w:val="28"/>
        </w:rPr>
        <w:t>（写明</w:t>
      </w:r>
      <w:r>
        <w:rPr>
          <w:rFonts w:hint="default" w:ascii="仿宋" w:hAnsi="仿宋" w:eastAsia="仿宋"/>
          <w:sz w:val="28"/>
          <w:szCs w:val="28"/>
        </w:rPr>
        <w:t>委托人</w:t>
      </w:r>
      <w:r>
        <w:rPr>
          <w:rFonts w:hint="eastAsia" w:ascii="仿宋" w:hAnsi="仿宋" w:eastAsia="仿宋"/>
          <w:sz w:val="28"/>
          <w:szCs w:val="28"/>
        </w:rPr>
        <w:t>名称、地址、法定代表人、联系电话等基本信息；为自然人的应列明身份证号）</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仿宋" w:hAnsi="仿宋" w:eastAsia="仿宋"/>
          <w:sz w:val="28"/>
          <w:szCs w:val="28"/>
        </w:rPr>
      </w:pPr>
      <w:r>
        <w:rPr>
          <w:rFonts w:hint="eastAsia" w:ascii="仿宋" w:hAnsi="仿宋" w:eastAsia="仿宋"/>
          <w:b/>
          <w:sz w:val="28"/>
          <w:szCs w:val="28"/>
        </w:rPr>
        <w:t>代理人：</w:t>
      </w:r>
      <w:r>
        <w:rPr>
          <w:rFonts w:hint="eastAsia" w:ascii="仿宋" w:hAnsi="仿宋" w:eastAsia="仿宋"/>
          <w:sz w:val="28"/>
          <w:szCs w:val="28"/>
        </w:rPr>
        <w:t xml:space="preserve">             </w:t>
      </w:r>
      <w:r>
        <w:rPr>
          <w:rFonts w:hint="default" w:ascii="仿宋" w:hAnsi="仿宋" w:eastAsia="仿宋"/>
          <w:sz w:val="28"/>
          <w:szCs w:val="28"/>
        </w:rPr>
        <w:t xml:space="preserve">    </w:t>
      </w:r>
      <w:r>
        <w:rPr>
          <w:rFonts w:hint="eastAsia" w:ascii="仿宋" w:hAnsi="仿宋" w:eastAsia="仿宋"/>
          <w:sz w:val="28"/>
          <w:szCs w:val="28"/>
        </w:rPr>
        <w:t xml:space="preserve">  </w:t>
      </w:r>
      <w:r>
        <w:rPr>
          <w:rFonts w:hint="default" w:ascii="仿宋" w:hAnsi="仿宋" w:eastAsia="仿宋"/>
          <w:sz w:val="28"/>
          <w:szCs w:val="28"/>
        </w:rPr>
        <w:t>身份（职务）</w:t>
      </w:r>
      <w:r>
        <w:rPr>
          <w:rFonts w:hint="eastAsia" w:ascii="仿宋" w:hAnsi="仿宋" w:eastAsia="仿宋"/>
          <w:sz w:val="28"/>
          <w:szCs w:val="28"/>
        </w:rPr>
        <w:t xml:space="preserve">：  </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仿宋" w:hAnsi="仿宋" w:eastAsia="仿宋"/>
          <w:sz w:val="28"/>
          <w:szCs w:val="28"/>
        </w:rPr>
      </w:pPr>
      <w:r>
        <w:rPr>
          <w:rFonts w:hint="eastAsia" w:ascii="仿宋" w:hAnsi="仿宋" w:eastAsia="仿宋"/>
          <w:sz w:val="28"/>
          <w:szCs w:val="28"/>
        </w:rPr>
        <w:t xml:space="preserve">工作单位：     </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sz w:val="28"/>
          <w:szCs w:val="28"/>
        </w:rPr>
      </w:pPr>
      <w:r>
        <w:rPr>
          <w:rFonts w:hint="eastAsia" w:ascii="仿宋" w:hAnsi="仿宋" w:eastAsia="仿宋"/>
          <w:sz w:val="28"/>
          <w:szCs w:val="28"/>
        </w:rPr>
        <w:t xml:space="preserve">联系电话：          </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sz w:val="28"/>
          <w:szCs w:val="28"/>
          <w:lang w:eastAsia="zh-CN"/>
        </w:rPr>
      </w:pPr>
      <w:r>
        <w:rPr>
          <w:rFonts w:ascii="仿宋" w:hAnsi="仿宋" w:eastAsia="仿宋"/>
          <w:sz w:val="28"/>
          <w:szCs w:val="28"/>
        </w:rPr>
        <w:t>身份证号码</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仿宋" w:hAnsi="仿宋" w:eastAsia="仿宋"/>
          <w:sz w:val="28"/>
          <w:szCs w:val="28"/>
        </w:rPr>
      </w:pPr>
      <w:r>
        <w:rPr>
          <w:rFonts w:hint="eastAsia" w:ascii="仿宋" w:hAnsi="仿宋" w:eastAsia="仿宋"/>
          <w:sz w:val="28"/>
          <w:szCs w:val="28"/>
        </w:rPr>
        <w:t>现委托上列代理人</w:t>
      </w:r>
      <w:r>
        <w:rPr>
          <w:rFonts w:hint="eastAsia" w:ascii="仿宋" w:hAnsi="仿宋" w:eastAsia="仿宋"/>
          <w:sz w:val="28"/>
          <w:szCs w:val="28"/>
          <w:lang w:val="en-US" w:eastAsia="zh-CN"/>
        </w:rPr>
        <w:t>为特别授权，</w:t>
      </w:r>
      <w:r>
        <w:rPr>
          <w:rFonts w:hint="eastAsia" w:ascii="仿宋" w:hAnsi="仿宋" w:eastAsia="仿宋"/>
          <w:sz w:val="28"/>
          <w:szCs w:val="28"/>
        </w:rPr>
        <w:t>代理我</w:t>
      </w:r>
      <w:r>
        <w:rPr>
          <w:rFonts w:hint="default" w:ascii="仿宋" w:hAnsi="仿宋" w:eastAsia="仿宋"/>
          <w:sz w:val="28"/>
          <w:szCs w:val="28"/>
        </w:rPr>
        <w:t>（</w:t>
      </w:r>
      <w:r>
        <w:rPr>
          <w:rFonts w:hint="eastAsia" w:ascii="仿宋" w:hAnsi="仿宋" w:eastAsia="仿宋"/>
          <w:sz w:val="28"/>
          <w:szCs w:val="28"/>
        </w:rPr>
        <w:t>单位</w:t>
      </w:r>
      <w:r>
        <w:rPr>
          <w:rFonts w:hint="default" w:ascii="仿宋" w:hAnsi="仿宋" w:eastAsia="仿宋"/>
          <w:sz w:val="28"/>
          <w:szCs w:val="28"/>
        </w:rPr>
        <w:t>）</w:t>
      </w:r>
      <w:r>
        <w:rPr>
          <w:rFonts w:hint="eastAsia" w:ascii="仿宋" w:hAnsi="仿宋" w:eastAsia="仿宋"/>
          <w:sz w:val="28"/>
          <w:szCs w:val="28"/>
        </w:rPr>
        <w:t>参加成都道立福科技有限公司破产清算一案，并行使下列权利：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仿宋" w:hAnsi="仿宋" w:eastAsia="仿宋"/>
          <w:sz w:val="28"/>
          <w:szCs w:val="28"/>
        </w:rPr>
      </w:pPr>
      <w:r>
        <w:rPr>
          <w:rFonts w:hint="eastAsia" w:ascii="仿宋" w:hAnsi="仿宋" w:eastAsia="仿宋"/>
          <w:sz w:val="28"/>
          <w:szCs w:val="28"/>
        </w:rPr>
        <w:t>1、代为申报债权及提交相关资料；</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仿宋" w:hAnsi="仿宋" w:eastAsia="仿宋"/>
          <w:sz w:val="28"/>
          <w:szCs w:val="28"/>
        </w:rPr>
      </w:pPr>
      <w:r>
        <w:rPr>
          <w:rFonts w:hint="eastAsia" w:ascii="仿宋" w:hAnsi="仿宋" w:eastAsia="仿宋"/>
          <w:sz w:val="28"/>
          <w:szCs w:val="28"/>
        </w:rPr>
        <w:t>2、就申报债权事项接受管理人询问或发表意见；</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仿宋" w:hAnsi="仿宋" w:eastAsia="仿宋"/>
          <w:sz w:val="28"/>
          <w:szCs w:val="28"/>
        </w:rPr>
      </w:pPr>
      <w:r>
        <w:rPr>
          <w:rFonts w:hint="eastAsia" w:ascii="仿宋" w:hAnsi="仿宋" w:eastAsia="仿宋"/>
          <w:sz w:val="28"/>
          <w:szCs w:val="28"/>
        </w:rPr>
        <w:t>3、代为提交或签收相关法律文书；</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仿宋" w:hAnsi="仿宋" w:eastAsia="仿宋"/>
          <w:sz w:val="28"/>
          <w:szCs w:val="28"/>
        </w:rPr>
      </w:pPr>
      <w:r>
        <w:rPr>
          <w:rFonts w:hint="eastAsia" w:ascii="仿宋" w:hAnsi="仿宋" w:eastAsia="仿宋"/>
          <w:sz w:val="28"/>
          <w:szCs w:val="28"/>
        </w:rPr>
        <w:t>4、出席债权人会议，担任债权人会议主席；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仿宋" w:hAnsi="仿宋" w:eastAsia="仿宋"/>
          <w:sz w:val="28"/>
          <w:szCs w:val="28"/>
        </w:rPr>
      </w:pPr>
      <w:r>
        <w:rPr>
          <w:rFonts w:hint="eastAsia" w:ascii="仿宋" w:hAnsi="仿宋" w:eastAsia="仿宋"/>
          <w:sz w:val="28"/>
          <w:szCs w:val="28"/>
        </w:rPr>
        <w:t>5、就表决事项代为行使表决权；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sz w:val="28"/>
          <w:szCs w:val="28"/>
          <w:lang w:val="en-US" w:eastAsia="zh-CN"/>
        </w:rPr>
      </w:pPr>
      <w:r>
        <w:rPr>
          <w:rFonts w:hint="eastAsia" w:ascii="仿宋" w:hAnsi="仿宋" w:eastAsia="仿宋"/>
          <w:sz w:val="28"/>
          <w:szCs w:val="28"/>
        </w:rPr>
        <w:t>6、</w:t>
      </w:r>
      <w:r>
        <w:rPr>
          <w:rFonts w:hint="eastAsia" w:ascii="仿宋" w:hAnsi="仿宋" w:eastAsia="仿宋"/>
          <w:sz w:val="28"/>
          <w:szCs w:val="28"/>
          <w:lang w:val="en-US" w:eastAsia="zh-CN"/>
        </w:rPr>
        <w:t>代为放弃、撤回、变更、增加债权申报；</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sz w:val="28"/>
          <w:szCs w:val="28"/>
          <w:lang w:eastAsia="zh-CN"/>
        </w:rPr>
      </w:pPr>
      <w:r>
        <w:rPr>
          <w:rFonts w:hint="eastAsia" w:ascii="仿宋" w:hAnsi="仿宋" w:eastAsia="仿宋"/>
          <w:sz w:val="28"/>
          <w:szCs w:val="28"/>
          <w:lang w:val="en-US" w:eastAsia="zh-CN"/>
        </w:rPr>
        <w:t>7、</w:t>
      </w:r>
      <w:r>
        <w:rPr>
          <w:rFonts w:hint="eastAsia" w:ascii="仿宋" w:hAnsi="仿宋" w:eastAsia="仿宋"/>
          <w:sz w:val="28"/>
          <w:szCs w:val="28"/>
        </w:rPr>
        <w:t>其他</w:t>
      </w:r>
      <w:r>
        <w:rPr>
          <w:rFonts w:hint="eastAsia" w:ascii="仿宋" w:hAnsi="仿宋" w:eastAsia="仿宋"/>
          <w:sz w:val="28"/>
          <w:szCs w:val="28"/>
          <w:u w:val="single"/>
          <w:lang w:eastAsia="zh-CN"/>
        </w:rPr>
        <w:t>　　　　　　　　　　　　　　　</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仿宋" w:hAnsi="仿宋" w:eastAsia="仿宋"/>
          <w:sz w:val="28"/>
          <w:szCs w:val="28"/>
        </w:rPr>
      </w:pPr>
      <w:r>
        <w:rPr>
          <w:rFonts w:hint="eastAsia" w:ascii="仿宋" w:hAnsi="仿宋" w:eastAsia="仿宋"/>
          <w:sz w:val="28"/>
          <w:szCs w:val="28"/>
        </w:rPr>
        <w:t>代理人行使上述权限的期限自本委托书签章之日起至本案办理终结止。</w:t>
      </w:r>
    </w:p>
    <w:p>
      <w:pPr>
        <w:keepNext w:val="0"/>
        <w:keepLines w:val="0"/>
        <w:pageBreakBefore w:val="0"/>
        <w:widowControl w:val="0"/>
        <w:kinsoku/>
        <w:wordWrap/>
        <w:overflowPunct/>
        <w:topLinePunct w:val="0"/>
        <w:autoSpaceDE/>
        <w:autoSpaceDN/>
        <w:bidi w:val="0"/>
        <w:adjustRightInd/>
        <w:snapToGrid/>
        <w:spacing w:line="540" w:lineRule="exact"/>
        <w:ind w:firstLine="4200" w:firstLineChars="1500"/>
        <w:textAlignment w:val="auto"/>
        <w:rPr>
          <w:rFonts w:hint="eastAsia" w:ascii="仿宋" w:hAnsi="仿宋" w:eastAsia="仿宋"/>
          <w:sz w:val="28"/>
          <w:szCs w:val="28"/>
        </w:rPr>
      </w:pPr>
      <w:r>
        <w:rPr>
          <w:rFonts w:hint="eastAsia" w:ascii="仿宋" w:hAnsi="仿宋" w:eastAsia="仿宋"/>
          <w:sz w:val="28"/>
          <w:szCs w:val="28"/>
        </w:rPr>
        <w:t>委托人（盖章）：</w:t>
      </w:r>
    </w:p>
    <w:p>
      <w:pPr>
        <w:keepNext w:val="0"/>
        <w:keepLines w:val="0"/>
        <w:pageBreakBefore w:val="0"/>
        <w:widowControl w:val="0"/>
        <w:kinsoku/>
        <w:wordWrap/>
        <w:overflowPunct/>
        <w:topLinePunct w:val="0"/>
        <w:autoSpaceDE/>
        <w:autoSpaceDN/>
        <w:bidi w:val="0"/>
        <w:adjustRightInd/>
        <w:snapToGrid/>
        <w:spacing w:line="540" w:lineRule="exact"/>
        <w:ind w:firstLine="3920" w:firstLineChars="1400"/>
        <w:textAlignment w:val="auto"/>
        <w:rPr>
          <w:rFonts w:hint="eastAsia" w:ascii="仿宋" w:hAnsi="仿宋" w:eastAsia="仿宋"/>
          <w:sz w:val="28"/>
          <w:szCs w:val="28"/>
        </w:rPr>
      </w:pPr>
      <w:r>
        <w:rPr>
          <w:rFonts w:hint="default" w:ascii="仿宋" w:hAnsi="仿宋" w:eastAsia="仿宋"/>
          <w:sz w:val="28"/>
          <w:szCs w:val="28"/>
        </w:rPr>
        <w:t>【</w:t>
      </w:r>
      <w:r>
        <w:rPr>
          <w:rFonts w:hint="eastAsia" w:ascii="仿宋" w:hAnsi="仿宋" w:eastAsia="仿宋"/>
          <w:sz w:val="28"/>
          <w:szCs w:val="28"/>
        </w:rPr>
        <w:t>法定代表人</w:t>
      </w:r>
      <w:r>
        <w:rPr>
          <w:rFonts w:hint="default" w:ascii="仿宋" w:hAnsi="仿宋" w:eastAsia="仿宋"/>
          <w:sz w:val="28"/>
          <w:szCs w:val="28"/>
        </w:rPr>
        <w:t xml:space="preserve"> </w:t>
      </w:r>
      <w:r>
        <w:rPr>
          <w:rFonts w:hint="eastAsia" w:ascii="仿宋" w:hAnsi="仿宋" w:eastAsia="仿宋"/>
          <w:sz w:val="28"/>
          <w:szCs w:val="28"/>
        </w:rPr>
        <w:t>（签字）</w:t>
      </w:r>
      <w:r>
        <w:rPr>
          <w:rFonts w:hint="default" w:ascii="仿宋" w:hAnsi="仿宋" w:eastAsia="仿宋"/>
          <w:sz w:val="28"/>
          <w:szCs w:val="28"/>
        </w:rPr>
        <w:t>】</w:t>
      </w:r>
      <w:r>
        <w:rPr>
          <w:rFonts w:hint="eastAsia" w:ascii="仿宋" w:hAnsi="仿宋" w:eastAsia="仿宋"/>
          <w:sz w:val="28"/>
          <w:szCs w:val="28"/>
        </w:rPr>
        <w:t>：</w:t>
      </w:r>
    </w:p>
    <w:p>
      <w:pPr>
        <w:ind w:right="560" w:firstLine="5040" w:firstLineChars="1800"/>
        <w:rPr>
          <w:rFonts w:hint="eastAsia" w:ascii="仿宋" w:hAnsi="仿宋" w:eastAsia="仿宋"/>
          <w:sz w:val="28"/>
          <w:szCs w:val="28"/>
        </w:rPr>
      </w:pPr>
      <w:r>
        <w:rPr>
          <w:rFonts w:hint="eastAsia" w:ascii="仿宋" w:hAnsi="仿宋" w:eastAsia="仿宋"/>
          <w:sz w:val="28"/>
          <w:szCs w:val="28"/>
        </w:rPr>
        <w:t>年     月     日</w:t>
      </w:r>
    </w:p>
    <w:p>
      <w:pPr>
        <w:rPr>
          <w:rFonts w:hint="eastAsia" w:ascii="仿宋" w:hAnsi="仿宋" w:eastAsia="仿宋"/>
          <w:sz w:val="28"/>
          <w:szCs w:val="28"/>
        </w:rPr>
      </w:pPr>
      <w:r>
        <w:rPr>
          <w:rFonts w:hint="eastAsia" w:ascii="仿宋" w:hAnsi="仿宋" w:eastAsia="仿宋"/>
          <w:sz w:val="28"/>
          <w:szCs w:val="28"/>
        </w:rPr>
        <w:br w:type="page"/>
      </w:r>
    </w:p>
    <w:p>
      <w:pPr>
        <w:jc w:val="center"/>
        <w:rPr>
          <w:rFonts w:hint="eastAsia"/>
          <w:b/>
          <w:sz w:val="36"/>
          <w:szCs w:val="36"/>
          <w:lang w:eastAsia="zh-CN"/>
        </w:rPr>
      </w:pPr>
      <w:r>
        <w:rPr>
          <w:rFonts w:hint="eastAsia"/>
          <w:b/>
          <w:sz w:val="36"/>
          <w:szCs w:val="36"/>
          <w:lang w:eastAsia="zh-CN"/>
        </w:rPr>
        <w:t>成都道立福科技有限公司破产清算案</w:t>
      </w:r>
    </w:p>
    <w:p>
      <w:pPr>
        <w:jc w:val="center"/>
        <w:rPr>
          <w:rFonts w:hint="eastAsia"/>
          <w:b/>
          <w:sz w:val="36"/>
          <w:szCs w:val="36"/>
        </w:rPr>
      </w:pPr>
      <w:r>
        <w:rPr>
          <w:rFonts w:hint="eastAsia"/>
          <w:b/>
          <w:sz w:val="36"/>
          <w:szCs w:val="36"/>
        </w:rPr>
        <w:t>债权人联系方式及银行账户信息确认书</w:t>
      </w:r>
    </w:p>
    <w:tbl>
      <w:tblPr>
        <w:tblStyle w:val="8"/>
        <w:tblW w:w="9680"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8"/>
        <w:gridCol w:w="6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vAlign w:val="center"/>
          </w:tcPr>
          <w:p>
            <w:pPr>
              <w:jc w:val="center"/>
              <w:rPr>
                <w:rFonts w:hint="eastAsia"/>
              </w:rPr>
            </w:pPr>
            <w:r>
              <w:rPr>
                <w:rFonts w:hint="eastAsia"/>
              </w:rPr>
              <w:t>债权人</w:t>
            </w:r>
          </w:p>
        </w:tc>
        <w:tc>
          <w:tcPr>
            <w:tcW w:w="6842" w:type="dxa"/>
          </w:tcPr>
          <w:p>
            <w:pPr>
              <w:jc w:val="left"/>
              <w:rPr>
                <w:rFonts w:hint="eastAsia"/>
              </w:rPr>
            </w:pPr>
          </w:p>
          <w:p>
            <w:pPr>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vAlign w:val="center"/>
          </w:tcPr>
          <w:p>
            <w:pPr>
              <w:jc w:val="center"/>
              <w:rPr>
                <w:rFonts w:hint="eastAsia"/>
              </w:rPr>
            </w:pPr>
            <w:r>
              <w:rPr>
                <w:rFonts w:hint="eastAsia"/>
              </w:rPr>
              <w:t>代理人</w:t>
            </w:r>
          </w:p>
        </w:tc>
        <w:tc>
          <w:tcPr>
            <w:tcW w:w="6842" w:type="dxa"/>
          </w:tcPr>
          <w:p>
            <w:pPr>
              <w:jc w:val="left"/>
              <w:rPr>
                <w:rFonts w:hint="eastAsia"/>
              </w:rPr>
            </w:pPr>
          </w:p>
          <w:p>
            <w:pPr>
              <w:jc w:val="left"/>
              <w:rPr>
                <w:rFonts w:hint="eastAsia" w:eastAsiaTheme="minor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pPr>
              <w:jc w:val="left"/>
              <w:rPr>
                <w:rFonts w:hint="eastAsia"/>
              </w:rPr>
            </w:pPr>
            <w:r>
              <w:rPr>
                <w:rFonts w:hint="eastAsia"/>
              </w:rPr>
              <w:t>债权人提供的文书送达地址、电子邮箱及联系方式</w:t>
            </w:r>
          </w:p>
          <w:p>
            <w:pPr>
              <w:jc w:val="left"/>
              <w:rPr>
                <w:rFonts w:hint="eastAsia"/>
              </w:rPr>
            </w:pPr>
            <w:r>
              <w:rPr>
                <w:rFonts w:hint="eastAsia"/>
              </w:rPr>
              <w:t>（注：为确保管理人文书及时、准确送达债权人，请详细填写本栏内容。拒不填写的，管理人以</w:t>
            </w:r>
            <w:r>
              <w:rPr>
                <w:rFonts w:hint="eastAsia"/>
                <w:color w:val="FF0000"/>
                <w:lang w:val="en-US" w:eastAsia="zh-CN"/>
              </w:rPr>
              <w:t>公司注册地址或身份证地址</w:t>
            </w:r>
            <w:r>
              <w:rPr>
                <w:rFonts w:hint="eastAsia"/>
              </w:rPr>
              <w:t>为唯一送达地址予以送达）</w:t>
            </w:r>
          </w:p>
        </w:tc>
        <w:tc>
          <w:tcPr>
            <w:tcW w:w="6842" w:type="dxa"/>
          </w:tcPr>
          <w:p>
            <w:pPr>
              <w:jc w:val="left"/>
              <w:rPr>
                <w:rFonts w:hint="default" w:eastAsiaTheme="minorEastAsia"/>
                <w:lang w:val="en-US" w:eastAsia="zh-CN"/>
              </w:rPr>
            </w:pPr>
            <w:r>
              <w:rPr>
                <w:rFonts w:hint="eastAsia"/>
              </w:rPr>
              <w:t>地址：</w:t>
            </w:r>
          </w:p>
          <w:p>
            <w:pPr>
              <w:jc w:val="left"/>
              <w:rPr>
                <w:rFonts w:hint="eastAsia"/>
              </w:rPr>
            </w:pPr>
          </w:p>
          <w:p>
            <w:pPr>
              <w:jc w:val="left"/>
              <w:rPr>
                <w:rFonts w:hint="default" w:eastAsiaTheme="minorEastAsia"/>
                <w:lang w:val="en-US" w:eastAsia="zh-CN"/>
              </w:rPr>
            </w:pPr>
            <w:r>
              <w:rPr>
                <w:rFonts w:hint="eastAsia"/>
              </w:rPr>
              <w:t>邮编：</w:t>
            </w:r>
          </w:p>
          <w:p>
            <w:pPr>
              <w:jc w:val="left"/>
              <w:rPr>
                <w:rFonts w:hint="eastAsia"/>
              </w:rPr>
            </w:pPr>
          </w:p>
          <w:p>
            <w:pPr>
              <w:jc w:val="left"/>
              <w:rPr>
                <w:rFonts w:hint="eastAsia"/>
              </w:rPr>
            </w:pPr>
            <w:r>
              <w:rPr>
                <w:rFonts w:hint="eastAsia"/>
              </w:rPr>
              <w:t>联系人：</w:t>
            </w:r>
          </w:p>
          <w:p>
            <w:pPr>
              <w:jc w:val="left"/>
              <w:rPr>
                <w:rFonts w:hint="eastAsia"/>
              </w:rPr>
            </w:pPr>
          </w:p>
          <w:p>
            <w:pPr>
              <w:jc w:val="left"/>
              <w:rPr>
                <w:rFonts w:hint="default" w:eastAsiaTheme="minorEastAsia"/>
                <w:lang w:val="en-US" w:eastAsia="zh-CN"/>
              </w:rPr>
            </w:pPr>
            <w:r>
              <w:rPr>
                <w:rFonts w:hint="eastAsia"/>
              </w:rPr>
              <w:t>联系电话：</w:t>
            </w:r>
          </w:p>
          <w:p>
            <w:pPr>
              <w:jc w:val="left"/>
              <w:rPr>
                <w:rFonts w:hint="eastAsia"/>
              </w:rPr>
            </w:pPr>
          </w:p>
          <w:p>
            <w:pPr>
              <w:jc w:val="left"/>
              <w:rPr>
                <w:rFonts w:hint="eastAsia" w:eastAsiaTheme="minorEastAsia"/>
                <w:lang w:val="en-US" w:eastAsia="zh-CN"/>
              </w:rPr>
            </w:pPr>
            <w:r>
              <w:rPr>
                <w:rFonts w:hint="eastAsia"/>
              </w:rPr>
              <w:t>电子邮箱：</w:t>
            </w:r>
          </w:p>
          <w:p>
            <w:pPr>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pPr>
              <w:jc w:val="left"/>
              <w:rPr>
                <w:rFonts w:hint="eastAsia"/>
              </w:rPr>
            </w:pPr>
            <w:r>
              <w:rPr>
                <w:rFonts w:hint="eastAsia"/>
              </w:rPr>
              <w:t>债权人提供的将来可用于接收债权分配款的银行账户信息</w:t>
            </w:r>
          </w:p>
          <w:p>
            <w:pPr>
              <w:jc w:val="left"/>
              <w:rPr>
                <w:rFonts w:hint="eastAsia"/>
              </w:rPr>
            </w:pPr>
            <w:r>
              <w:rPr>
                <w:rFonts w:hint="eastAsia"/>
              </w:rPr>
              <w:t>（注：须为债权人名下账户）</w:t>
            </w:r>
          </w:p>
        </w:tc>
        <w:tc>
          <w:tcPr>
            <w:tcW w:w="6842" w:type="dxa"/>
          </w:tcPr>
          <w:p>
            <w:pPr>
              <w:jc w:val="left"/>
              <w:rPr>
                <w:rFonts w:hint="eastAsia"/>
              </w:rPr>
            </w:pPr>
            <w:r>
              <w:rPr>
                <w:rFonts w:hint="eastAsia"/>
              </w:rPr>
              <w:t>户名：</w:t>
            </w:r>
          </w:p>
          <w:p>
            <w:pPr>
              <w:jc w:val="left"/>
              <w:rPr>
                <w:rFonts w:hint="eastAsia"/>
              </w:rPr>
            </w:pPr>
          </w:p>
          <w:p>
            <w:pPr>
              <w:jc w:val="left"/>
              <w:rPr>
                <w:rFonts w:hint="eastAsia"/>
                <w:lang w:val="en-US" w:eastAsia="zh-CN"/>
              </w:rPr>
            </w:pPr>
            <w:r>
              <w:rPr>
                <w:rFonts w:hint="eastAsia"/>
              </w:rPr>
              <w:t>账号：</w:t>
            </w:r>
          </w:p>
          <w:p>
            <w:pPr>
              <w:jc w:val="left"/>
              <w:rPr>
                <w:rFonts w:hint="eastAsia"/>
              </w:rPr>
            </w:pPr>
          </w:p>
          <w:p>
            <w:pPr>
              <w:jc w:val="left"/>
              <w:rPr>
                <w:rFonts w:hint="eastAsia"/>
                <w:lang w:eastAsia="zh-CN"/>
              </w:rPr>
            </w:pPr>
            <w:r>
              <w:rPr>
                <w:rFonts w:hint="eastAsia"/>
              </w:rPr>
              <w:t>开户行</w:t>
            </w:r>
            <w:r>
              <w:rPr>
                <w:rFonts w:hint="eastAsia"/>
                <w:lang w:eastAsia="zh-CN"/>
              </w:rPr>
              <w:t>（</w:t>
            </w:r>
            <w:r>
              <w:rPr>
                <w:rFonts w:hint="eastAsia"/>
                <w:lang w:val="en-US" w:eastAsia="zh-CN"/>
              </w:rPr>
              <w:t>XXX银行XX支行/分理处</w:t>
            </w:r>
            <w:r>
              <w:rPr>
                <w:rFonts w:hint="eastAsia"/>
                <w:lang w:eastAsia="zh-CN"/>
              </w:rPr>
              <w:t>）</w:t>
            </w:r>
            <w:r>
              <w:rPr>
                <w:rFonts w:hint="eastAsia"/>
              </w:rPr>
              <w:t>：</w:t>
            </w:r>
          </w:p>
          <w:p>
            <w:pPr>
              <w:jc w:val="left"/>
              <w:rPr>
                <w:rFonts w:hint="eastAsia"/>
              </w:rPr>
            </w:pPr>
          </w:p>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pPr>
              <w:jc w:val="left"/>
              <w:rPr>
                <w:rFonts w:hint="eastAsia"/>
              </w:rPr>
            </w:pPr>
            <w:r>
              <w:rPr>
                <w:rFonts w:hint="eastAsia"/>
              </w:rPr>
              <w:t>债权人对上述联系方式及账户信息的确认</w:t>
            </w:r>
          </w:p>
        </w:tc>
        <w:tc>
          <w:tcPr>
            <w:tcW w:w="6842" w:type="dxa"/>
          </w:tcPr>
          <w:p>
            <w:pPr>
              <w:jc w:val="left"/>
              <w:rPr>
                <w:rFonts w:hint="eastAsia"/>
              </w:rPr>
            </w:pPr>
            <w:r>
              <w:rPr>
                <w:rFonts w:hint="eastAsia"/>
              </w:rPr>
              <w:t>我已如实提供上述联系方式及银行账户信息，并确保上述内容的有效性及准确性。</w:t>
            </w:r>
          </w:p>
          <w:p>
            <w:pPr>
              <w:jc w:val="left"/>
              <w:rPr>
                <w:rFonts w:hint="eastAsia"/>
                <w:b/>
                <w:bCs/>
                <w:lang w:val="en-US" w:eastAsia="zh-CN"/>
              </w:rPr>
            </w:pPr>
            <w:r>
              <w:rPr>
                <w:rFonts w:hint="eastAsia"/>
                <w:b/>
                <w:bCs/>
                <w:lang w:val="en-US" w:eastAsia="zh-CN"/>
              </w:rPr>
              <w:t>特别提示：</w:t>
            </w:r>
            <w:r>
              <w:rPr>
                <w:rFonts w:hint="eastAsia"/>
                <w:b/>
                <w:bCs/>
                <w:u w:val="single"/>
                <w:lang w:val="en-US" w:eastAsia="zh-CN"/>
              </w:rPr>
              <w:t>管理人将通过全国企业破产重整案件信息网、微信公众号、短信、电子邮箱等方式发布或送达本案相关信息。</w:t>
            </w:r>
          </w:p>
          <w:p>
            <w:pPr>
              <w:pStyle w:val="2"/>
              <w:rPr>
                <w:rFonts w:hint="default"/>
                <w:lang w:val="en-US" w:eastAsia="zh-CN"/>
              </w:rPr>
            </w:pPr>
          </w:p>
          <w:p>
            <w:pPr>
              <w:jc w:val="left"/>
              <w:rPr>
                <w:rFonts w:hint="eastAsia"/>
              </w:rPr>
            </w:pPr>
            <w:r>
              <w:rPr>
                <w:rFonts w:hint="eastAsia"/>
              </w:rPr>
              <w:t xml:space="preserve">                  债权人签名/盖章：</w:t>
            </w:r>
          </w:p>
          <w:p>
            <w:pPr>
              <w:jc w:val="left"/>
              <w:rPr>
                <w:rFonts w:hint="eastAsia"/>
              </w:rPr>
            </w:pPr>
          </w:p>
          <w:p>
            <w:pPr>
              <w:jc w:val="left"/>
              <w:rPr>
                <w:rFonts w:hint="eastAsia"/>
              </w:rPr>
            </w:pPr>
            <w:r>
              <w:rPr>
                <w:rFonts w:hint="eastAsia"/>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8" w:type="dxa"/>
          </w:tcPr>
          <w:p>
            <w:pPr>
              <w:jc w:val="left"/>
              <w:rPr>
                <w:rFonts w:hint="eastAsia"/>
              </w:rPr>
            </w:pPr>
            <w:r>
              <w:rPr>
                <w:rFonts w:hint="eastAsia"/>
              </w:rPr>
              <w:t>备注</w:t>
            </w:r>
          </w:p>
        </w:tc>
        <w:tc>
          <w:tcPr>
            <w:tcW w:w="6842" w:type="dxa"/>
          </w:tcPr>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tc>
      </w:tr>
    </w:tbl>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0A2A96"/>
    <w:multiLevelType w:val="singleLevel"/>
    <w:tmpl w:val="5E0A2A96"/>
    <w:lvl w:ilvl="0" w:tentative="0">
      <w:start w:val="3"/>
      <w:numFmt w:val="decimal"/>
      <w:suff w:val="nothing"/>
      <w:lvlText w:val="%1、"/>
      <w:lvlJc w:val="left"/>
    </w:lvl>
  </w:abstractNum>
  <w:abstractNum w:abstractNumId="1">
    <w:nsid w:val="5EC4DC14"/>
    <w:multiLevelType w:val="singleLevel"/>
    <w:tmpl w:val="5EC4DC14"/>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jZjk2M2MxYTViODYxZmE2OTFkYWFhYjQwYjg0N2QifQ=="/>
  </w:docVars>
  <w:rsids>
    <w:rsidRoot w:val="FFA95E34"/>
    <w:rsid w:val="01A96A2F"/>
    <w:rsid w:val="03E00BE2"/>
    <w:rsid w:val="07EA6116"/>
    <w:rsid w:val="0D6151BA"/>
    <w:rsid w:val="0EDF6FFF"/>
    <w:rsid w:val="10244EF8"/>
    <w:rsid w:val="11252F1A"/>
    <w:rsid w:val="11CF479B"/>
    <w:rsid w:val="12E96A91"/>
    <w:rsid w:val="144813FA"/>
    <w:rsid w:val="1BB8A104"/>
    <w:rsid w:val="1C6F7740"/>
    <w:rsid w:val="1F176598"/>
    <w:rsid w:val="1F817EB6"/>
    <w:rsid w:val="20981876"/>
    <w:rsid w:val="220A11BA"/>
    <w:rsid w:val="2546358E"/>
    <w:rsid w:val="27DC59EA"/>
    <w:rsid w:val="28D64DCE"/>
    <w:rsid w:val="2E590ED7"/>
    <w:rsid w:val="2E7B1C56"/>
    <w:rsid w:val="2ECD7EFF"/>
    <w:rsid w:val="2F3A3B1A"/>
    <w:rsid w:val="2F990266"/>
    <w:rsid w:val="325524D0"/>
    <w:rsid w:val="36DC331F"/>
    <w:rsid w:val="39021CF2"/>
    <w:rsid w:val="3AFD443D"/>
    <w:rsid w:val="42F223AD"/>
    <w:rsid w:val="44974F2C"/>
    <w:rsid w:val="459551E8"/>
    <w:rsid w:val="48A44149"/>
    <w:rsid w:val="49E03E1E"/>
    <w:rsid w:val="4A2C06FB"/>
    <w:rsid w:val="4FD776D9"/>
    <w:rsid w:val="510D24B0"/>
    <w:rsid w:val="557C6EDE"/>
    <w:rsid w:val="558D7CBB"/>
    <w:rsid w:val="562F7E2D"/>
    <w:rsid w:val="5862192B"/>
    <w:rsid w:val="5A2E12B4"/>
    <w:rsid w:val="5D014829"/>
    <w:rsid w:val="5DF4796D"/>
    <w:rsid w:val="5EE53914"/>
    <w:rsid w:val="626444EA"/>
    <w:rsid w:val="637B39B7"/>
    <w:rsid w:val="656E236F"/>
    <w:rsid w:val="669775A3"/>
    <w:rsid w:val="68FE38D4"/>
    <w:rsid w:val="6A651EB6"/>
    <w:rsid w:val="6F8B4E13"/>
    <w:rsid w:val="736254FF"/>
    <w:rsid w:val="75C7A920"/>
    <w:rsid w:val="77667C7B"/>
    <w:rsid w:val="79536ACE"/>
    <w:rsid w:val="7A324469"/>
    <w:rsid w:val="7B8C1853"/>
    <w:rsid w:val="A3FBE9FC"/>
    <w:rsid w:val="B7FC92C0"/>
    <w:rsid w:val="FBDB4400"/>
    <w:rsid w:val="FFA95E34"/>
    <w:rsid w:val="FFDB44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afterLines="0" w:afterAutospacing="0"/>
    </w:pPr>
  </w:style>
  <w:style w:type="paragraph" w:styleId="3">
    <w:name w:val="Salutation"/>
    <w:basedOn w:val="1"/>
    <w:next w:val="1"/>
    <w:link w:val="13"/>
    <w:semiHidden/>
    <w:unhideWhenUsed/>
    <w:uiPriority w:val="99"/>
    <w:rPr>
      <w:rFonts w:ascii="楷体_GB2312" w:hAnsi="Times New Roman" w:eastAsia="楷体_GB2312" w:cs="Times New Roman"/>
      <w:sz w:val="28"/>
      <w:szCs w:val="28"/>
    </w:rPr>
  </w:style>
  <w:style w:type="paragraph" w:styleId="4">
    <w:name w:val="Balloon Text"/>
    <w:basedOn w:val="1"/>
    <w:semiHidden/>
    <w:unhideWhenUsed/>
    <w:uiPriority w:val="99"/>
    <w:rPr>
      <w:rFonts w:ascii="Times New Roman" w:hAnsi="Times New Roman" w:eastAsia="宋体" w:cs="Times New Roman"/>
      <w:sz w:val="18"/>
      <w:szCs w:val="18"/>
    </w:rPr>
  </w:style>
  <w:style w:type="paragraph" w:styleId="5">
    <w:name w:val="footer"/>
    <w:basedOn w:val="1"/>
    <w:link w:val="11"/>
    <w:semiHidden/>
    <w:unhideWhenUsed/>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6">
    <w:name w:val="header"/>
    <w:basedOn w:val="1"/>
    <w:link w:val="14"/>
    <w:semiHidden/>
    <w:unhideWhenUsed/>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semiHidden/>
    <w:unhideWhenUsed/>
    <w:uiPriority w:val="99"/>
    <w:rPr>
      <w:rFonts w:ascii="Times New Roman" w:hAnsi="Times New Roman" w:eastAsia="宋体" w:cs="Times New Roman"/>
    </w:rPr>
  </w:style>
  <w:style w:type="character" w:customStyle="1" w:styleId="11">
    <w:name w:val="页脚 Char"/>
    <w:basedOn w:val="9"/>
    <w:link w:val="5"/>
    <w:qFormat/>
    <w:uiPriority w:val="0"/>
    <w:rPr>
      <w:rFonts w:ascii="Times New Roman" w:hAnsi="Times New Roman" w:eastAsia="宋体" w:cs="Times New Roman"/>
      <w:sz w:val="18"/>
      <w:szCs w:val="18"/>
    </w:rPr>
  </w:style>
  <w:style w:type="paragraph" w:customStyle="1" w:styleId="12">
    <w:name w:val="List Paragraph"/>
    <w:basedOn w:val="1"/>
    <w:qFormat/>
    <w:uiPriority w:val="34"/>
    <w:pPr>
      <w:ind w:firstLine="420" w:firstLineChars="200"/>
    </w:pPr>
    <w:rPr>
      <w:rFonts w:ascii="Times New Roman" w:hAnsi="Times New Roman" w:eastAsia="宋体" w:cs="Times New Roman"/>
      <w:szCs w:val="20"/>
    </w:rPr>
  </w:style>
  <w:style w:type="character" w:customStyle="1" w:styleId="13">
    <w:name w:val="称呼 字符"/>
    <w:basedOn w:val="9"/>
    <w:link w:val="3"/>
    <w:qFormat/>
    <w:uiPriority w:val="0"/>
    <w:rPr>
      <w:rFonts w:ascii="楷体_GB2312" w:hAnsi="Times New Roman" w:eastAsia="楷体_GB2312" w:cs="Times New Roman"/>
      <w:sz w:val="28"/>
      <w:szCs w:val="28"/>
    </w:rPr>
  </w:style>
  <w:style w:type="character" w:customStyle="1" w:styleId="14">
    <w:name w:val="页眉 Char"/>
    <w:basedOn w:val="9"/>
    <w:link w:val="6"/>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 China</Company>
  <Pages>1</Pages>
  <Words>330</Words>
  <Characters>333</Characters>
  <Lines>2</Lines>
  <Paragraphs>1</Paragraphs>
  <TotalTime>0</TotalTime>
  <ScaleCrop>false</ScaleCrop>
  <LinksUpToDate>false</LinksUpToDate>
  <CharactersWithSpaces>397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2018-04-04T18:55:00Z</dcterms:created>
  <dc:creator>kk</dc:creator>
  <dc:description>广东众诚律师事务所</dc:description>
  <cp:lastModifiedBy>龙</cp:lastModifiedBy>
  <cp:lastPrinted>2018-07-05T23:54:00Z</cp:lastPrinted>
  <dcterms:modified xsi:type="dcterms:W3CDTF">2022-11-21T07:01:16Z</dcterms:modified>
  <dc:title>债权申报授权委托书（法人用）</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commondata">
    <vt:lpwstr>eyJoZGlkIjoiNzIxZmU0ZWY5ZjFmMzE0NTU5MGVhM2Y3MzgyOTg5YjIifQ==</vt:lpwstr>
  </property>
  <property fmtid="{D5CDD505-2E9C-101B-9397-08002B2CF9AE}" pid="4" name="ICV">
    <vt:lpwstr>59DA7E76917B47D9B0764481172E889C</vt:lpwstr>
  </property>
</Properties>
</file>