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附件三：管理人联系方式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管理人：王律师、辛律师 029-88130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highlight w:val="none"/>
          <w:lang w:eastAsia="zh-CN"/>
        </w:rPr>
        <w:t xml:space="preserve">9 </w:t>
      </w:r>
    </w:p>
    <w:p>
      <w:pPr>
        <w:spacing w:line="520" w:lineRule="exact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Hans" w:bidi="ar-SA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办公地址：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西安市碑林区火炬路10号企图时代大厦10楼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  <w:t>C区</w:t>
      </w:r>
      <w:r>
        <w:rPr>
          <w:rFonts w:hint="default" w:ascii="宋体" w:hAnsi="宋体" w:eastAsia="宋体" w:cs="宋体"/>
          <w:kern w:val="2"/>
          <w:sz w:val="28"/>
          <w:szCs w:val="28"/>
          <w:highlight w:val="none"/>
          <w:lang w:eastAsia="zh-CN" w:bidi="ar-SA"/>
        </w:rPr>
        <w:t>1007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Hans" w:bidi="ar-SA"/>
        </w:rPr>
        <w:t>办公室</w:t>
      </w:r>
    </w:p>
    <w:p>
      <w:pPr>
        <w:spacing w:line="520" w:lineRule="exact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工作时间：周一至周五（节假日正常休息）</w:t>
      </w:r>
    </w:p>
    <w:p>
      <w:pPr>
        <w:spacing w:line="520" w:lineRule="exact"/>
        <w:ind w:firstLine="1400" w:firstLineChars="50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上午9：00-12：00</w:t>
      </w:r>
    </w:p>
    <w:p>
      <w:pPr>
        <w:spacing w:line="520" w:lineRule="exact"/>
        <w:jc w:val="both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         下午2：00-5：00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STFangsong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AF9287"/>
    <w:rsid w:val="1D791C78"/>
    <w:rsid w:val="FEAF9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文书模版"/>
    <w:basedOn w:val="1"/>
    <w:qFormat/>
    <w:uiPriority w:val="0"/>
    <w:rPr>
      <w:rFonts w:eastAsia="STFangsong"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2022-11-21T10:44:00Z</dcterms:created>
  <dc:creator>王普欣律师</dc:creator>
  <cp:lastModifiedBy>王普欣律师</cp:lastModifiedBy>
  <dcterms:modified xsi:type="dcterms:W3CDTF">2022-11-21T10:45:00Z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F1F422265294A2ED1CE67A636EDC0E33</vt:lpwstr>
  </property>
</Properties>
</file>