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b/>
          <w:bCs/>
        </w:rPr>
      </w:pPr>
      <w:bookmarkStart w:id="0" w:name="_GoBack"/>
      <w:bookmarkEnd w:id="0"/>
      <w:r>
        <w:rPr>
          <w:rFonts w:hint="eastAsia"/>
          <w:b/>
          <w:bCs/>
        </w:rPr>
        <w:t>附件二：</w:t>
      </w:r>
    </w:p>
    <w:p>
      <w:pPr>
        <w:pStyle w:val="2"/>
        <w:ind w:firstLine="632"/>
      </w:pPr>
    </w:p>
    <w:p>
      <w:pPr>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湖南赵华文药业股份有限公司</w:t>
      </w:r>
      <w:r>
        <w:rPr>
          <w:rFonts w:hint="eastAsia" w:ascii="方正小标宋简体" w:hAnsi="方正小标宋简体" w:eastAsia="方正小标宋简体" w:cs="方正小标宋简体"/>
          <w:sz w:val="44"/>
          <w:szCs w:val="44"/>
          <w:lang w:val="en-US" w:eastAsia="zh-CN"/>
        </w:rPr>
        <w:t>清算案</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债权申报须知</w:t>
      </w:r>
    </w:p>
    <w:p>
      <w:pPr>
        <w:pStyle w:val="2"/>
        <w:spacing w:line="500" w:lineRule="exact"/>
        <w:ind w:firstLine="632"/>
      </w:pPr>
    </w:p>
    <w:p>
      <w:pPr>
        <w:ind w:firstLine="0" w:firstLineChars="0"/>
      </w:pPr>
      <w:r>
        <w:t>各位债权人</w:t>
      </w:r>
      <w:r>
        <w:rPr>
          <w:rFonts w:hint="eastAsia"/>
        </w:rPr>
        <w:t>：</w:t>
      </w:r>
    </w:p>
    <w:p>
      <w:pPr>
        <w:ind w:firstLine="632"/>
      </w:pPr>
      <w:r>
        <w:rPr>
          <w:rFonts w:hint="eastAsia"/>
        </w:rPr>
        <w:t>岳阳市中级人民法院于202</w:t>
      </w:r>
      <w:r>
        <w:t>2</w:t>
      </w:r>
      <w:r>
        <w:rPr>
          <w:rFonts w:hint="eastAsia"/>
        </w:rPr>
        <w:t>年</w:t>
      </w:r>
      <w:r>
        <w:rPr>
          <w:rFonts w:hint="eastAsia"/>
          <w:lang w:val="en-US" w:eastAsia="zh-CN"/>
        </w:rPr>
        <w:t>11</w:t>
      </w:r>
      <w:r>
        <w:rPr>
          <w:rFonts w:hint="eastAsia"/>
        </w:rPr>
        <w:t>月</w:t>
      </w:r>
      <w:r>
        <w:rPr>
          <w:rFonts w:hint="eastAsia"/>
          <w:lang w:val="en-US" w:eastAsia="zh-CN"/>
        </w:rPr>
        <w:t>1</w:t>
      </w:r>
      <w:r>
        <w:t>8</w:t>
      </w:r>
      <w:r>
        <w:rPr>
          <w:rFonts w:hint="eastAsia"/>
        </w:rPr>
        <w:t>日作出（20</w:t>
      </w:r>
      <w:r>
        <w:t>22</w:t>
      </w:r>
      <w:r>
        <w:rPr>
          <w:rFonts w:hint="eastAsia"/>
        </w:rPr>
        <w:t>）湘0</w:t>
      </w:r>
      <w:r>
        <w:t>6</w:t>
      </w:r>
      <w:r>
        <w:rPr>
          <w:rFonts w:hint="eastAsia"/>
        </w:rPr>
        <w:t>破申</w:t>
      </w:r>
      <w:r>
        <w:rPr>
          <w:rFonts w:hint="eastAsia"/>
          <w:lang w:val="en-US" w:eastAsia="zh-CN"/>
        </w:rPr>
        <w:t>2</w:t>
      </w:r>
      <w:r>
        <w:rPr>
          <w:rFonts w:hint="eastAsia"/>
        </w:rPr>
        <w:t>号民事</w:t>
      </w:r>
      <w:r>
        <w:rPr>
          <w:rFonts w:hint="eastAsia"/>
          <w:lang w:val="en-US" w:eastAsia="zh-CN"/>
        </w:rPr>
        <w:t>裁定书</w:t>
      </w:r>
      <w:r>
        <w:rPr>
          <w:rFonts w:hint="eastAsia"/>
        </w:rPr>
        <w:t>，</w:t>
      </w:r>
      <w:r>
        <w:rPr>
          <w:rFonts w:hint="eastAsia"/>
          <w:lang w:val="en-US" w:eastAsia="zh-CN"/>
        </w:rPr>
        <w:t>裁定受理</w:t>
      </w:r>
      <w:r>
        <w:rPr>
          <w:rFonts w:hint="eastAsia"/>
        </w:rPr>
        <w:t>湖南赵华文药业股份有限公司（以下简称“债务人”）</w:t>
      </w:r>
      <w:r>
        <w:rPr>
          <w:rFonts w:hint="eastAsia"/>
          <w:lang w:val="en-US" w:eastAsia="zh-CN"/>
        </w:rPr>
        <w:t>破产清算申请</w:t>
      </w:r>
      <w:r>
        <w:rPr>
          <w:rFonts w:hint="eastAsia"/>
        </w:rPr>
        <w:t>。并于</w:t>
      </w:r>
      <w:r>
        <w:rPr>
          <w:rFonts w:hint="eastAsia"/>
          <w:lang w:val="en-US" w:eastAsia="zh-CN"/>
        </w:rPr>
        <w:t>2022年11月24日</w:t>
      </w:r>
      <w:r>
        <w:rPr>
          <w:rFonts w:hint="eastAsia"/>
        </w:rPr>
        <w:t>作出（20</w:t>
      </w:r>
      <w:r>
        <w:t>22</w:t>
      </w:r>
      <w:r>
        <w:rPr>
          <w:rFonts w:hint="eastAsia"/>
        </w:rPr>
        <w:t>）湘0</w:t>
      </w:r>
      <w:r>
        <w:t>6</w:t>
      </w:r>
      <w:r>
        <w:rPr>
          <w:rFonts w:hint="eastAsia"/>
        </w:rPr>
        <w:t>破</w:t>
      </w:r>
      <w:r>
        <w:rPr>
          <w:rFonts w:hint="eastAsia"/>
          <w:lang w:val="en-US" w:eastAsia="zh-CN"/>
        </w:rPr>
        <w:t>4</w:t>
      </w:r>
      <w:r>
        <w:rPr>
          <w:rFonts w:hint="eastAsia"/>
        </w:rPr>
        <w:t>号民事决定书，指定湖南云天律师事务所担任湖南赵华文药业股份有限公司</w:t>
      </w:r>
      <w:r>
        <w:rPr>
          <w:rFonts w:hint="eastAsia"/>
          <w:lang w:val="en-US" w:eastAsia="zh-CN"/>
        </w:rPr>
        <w:t>破产清算案</w:t>
      </w:r>
      <w:r>
        <w:rPr>
          <w:rFonts w:hint="eastAsia"/>
        </w:rPr>
        <w:t>管理人（以下简称“管理人”）。</w:t>
      </w:r>
    </w:p>
    <w:p>
      <w:pPr>
        <w:ind w:firstLine="632"/>
      </w:pPr>
      <w:r>
        <w:rPr>
          <w:rFonts w:hint="eastAsia"/>
        </w:rPr>
        <w:t>现管理人就债权申报有关事项告知如下：</w:t>
      </w:r>
    </w:p>
    <w:p>
      <w:pPr>
        <w:ind w:firstLine="632"/>
      </w:pPr>
      <w:r>
        <w:rPr>
          <w:rFonts w:hint="eastAsia"/>
        </w:rPr>
        <w:t>一、债权申报时间</w:t>
      </w:r>
    </w:p>
    <w:p>
      <w:pPr>
        <w:ind w:firstLine="632"/>
      </w:pPr>
      <w:r>
        <w:rPr>
          <w:rFonts w:hint="eastAsia"/>
        </w:rPr>
        <w:t>为保障债权人权益，债权人应当在申报登记期限内完成债权申报登记工作。</w:t>
      </w:r>
      <w:r>
        <w:rPr>
          <w:rFonts w:hint="eastAsia"/>
          <w:b/>
          <w:bCs/>
        </w:rPr>
        <w:t>本次债权申报登记截止期为2022年</w:t>
      </w:r>
      <w:r>
        <w:rPr>
          <w:rFonts w:hint="eastAsia"/>
          <w:b/>
          <w:bCs/>
          <w:lang w:val="en-US" w:eastAsia="zh-CN"/>
        </w:rPr>
        <w:t>12</w:t>
      </w:r>
      <w:r>
        <w:rPr>
          <w:rFonts w:hint="eastAsia"/>
          <w:b/>
          <w:bCs/>
        </w:rPr>
        <w:t>月</w:t>
      </w:r>
      <w:r>
        <w:rPr>
          <w:rFonts w:hint="eastAsia"/>
          <w:b/>
          <w:bCs/>
          <w:lang w:val="en-US" w:eastAsia="zh-CN"/>
        </w:rPr>
        <w:t>31</w:t>
      </w:r>
      <w:r>
        <w:rPr>
          <w:rFonts w:hint="eastAsia"/>
          <w:b/>
          <w:bCs/>
        </w:rPr>
        <w:t>日。</w:t>
      </w:r>
      <w:r>
        <w:rPr>
          <w:rFonts w:hint="eastAsia"/>
        </w:rPr>
        <w:t>申报人务必按要求提供完整资料，资料不齐的管理人将进一步核 实，核实期间不视为完成申报，直至收到所要求的全部资料之日方视为完成申报登记的日期。 在指定期限内仍不能补齐资料的不利后果由申报人自行承担。</w:t>
      </w:r>
    </w:p>
    <w:p>
      <w:pPr>
        <w:ind w:firstLine="632"/>
      </w:pPr>
      <w:r>
        <w:rPr>
          <w:rFonts w:hint="eastAsia"/>
        </w:rPr>
        <w:t>二、债权申报登记须提交的材料</w:t>
      </w:r>
    </w:p>
    <w:p>
      <w:pPr>
        <w:ind w:firstLine="632"/>
      </w:pPr>
      <w:r>
        <w:rPr>
          <w:rFonts w:hint="eastAsia"/>
        </w:rPr>
        <w:t>为了高效、准确地完成债权登记工作，请务必按如下清单完整地准备债权登记资料：</w:t>
      </w:r>
    </w:p>
    <w:p>
      <w:pPr>
        <w:ind w:firstLine="632"/>
      </w:pPr>
      <w:r>
        <w:rPr>
          <w:rFonts w:hint="eastAsia"/>
        </w:rPr>
        <w:t>1.《债权申报表》</w:t>
      </w:r>
    </w:p>
    <w:p>
      <w:pPr>
        <w:ind w:firstLine="632"/>
      </w:pPr>
      <w:r>
        <w:rPr>
          <w:rFonts w:hint="eastAsia"/>
        </w:rPr>
        <w:t>2.《申报材料清单》、《债权人送达地址确认书》和《关于受领分配的银行账户信息的说明》</w:t>
      </w:r>
    </w:p>
    <w:p>
      <w:pPr>
        <w:ind w:firstLine="632"/>
      </w:pPr>
      <w:r>
        <w:rPr>
          <w:rFonts w:hint="eastAsia"/>
        </w:rPr>
        <w:t>3.债权人主体资格证明材料</w:t>
      </w:r>
    </w:p>
    <w:p>
      <w:pPr>
        <w:ind w:firstLine="632"/>
      </w:pPr>
      <w:r>
        <w:rPr>
          <w:rFonts w:hint="eastAsia"/>
        </w:rPr>
        <w:t>（1）债权人为机构的，应提交如下主体资格证明材料：</w:t>
      </w:r>
    </w:p>
    <w:p>
      <w:pPr>
        <w:ind w:firstLine="632"/>
      </w:pPr>
      <w:r>
        <w:rPr>
          <w:rFonts w:hint="eastAsia"/>
        </w:rPr>
        <w:t>1）有效的企业法人营业执照、事业和社团法人登记证书或其他合法证明书；</w:t>
      </w:r>
    </w:p>
    <w:p>
      <w:pPr>
        <w:ind w:firstLine="632"/>
      </w:pPr>
      <w:r>
        <w:rPr>
          <w:rFonts w:hint="eastAsia"/>
        </w:rPr>
        <w:t>2）法定代表人/负责人身份证明书</w:t>
      </w:r>
    </w:p>
    <w:p>
      <w:pPr>
        <w:ind w:firstLine="632"/>
      </w:pPr>
      <w:r>
        <w:rPr>
          <w:rFonts w:hint="eastAsia"/>
        </w:rPr>
        <w:t>3）法定代表人/负责人身份证等个人有效身份证件。法定代表人/负责人之外的人员到现场申报的，应当提交：</w:t>
      </w:r>
    </w:p>
    <w:p>
      <w:pPr>
        <w:ind w:firstLine="632"/>
      </w:pPr>
      <w:r>
        <w:rPr>
          <w:rFonts w:hint="eastAsia"/>
        </w:rPr>
        <w:t>①授权委托书；</w:t>
      </w:r>
    </w:p>
    <w:p>
      <w:pPr>
        <w:ind w:firstLine="632"/>
      </w:pPr>
      <w:r>
        <w:rPr>
          <w:rFonts w:hint="eastAsia"/>
        </w:rPr>
        <w:t>②代理人为普通自然人的，应提交代理人身份证复印件；代理人为律师的，应提交律师证复印件及律师事务所出具所函/介绍信</w:t>
      </w:r>
    </w:p>
    <w:p>
      <w:pPr>
        <w:ind w:firstLine="632"/>
      </w:pPr>
      <w:r>
        <w:rPr>
          <w:rFonts w:hint="eastAsia"/>
        </w:rPr>
        <w:t>（2）债权人为个人的，应提供债权人身份证等个人有效身份证件。</w:t>
      </w:r>
    </w:p>
    <w:p>
      <w:pPr>
        <w:ind w:firstLine="632"/>
      </w:pPr>
      <w:r>
        <w:rPr>
          <w:rFonts w:hint="eastAsia"/>
        </w:rPr>
        <w:t>（3）债权人委托他人申报的，应当提交：</w:t>
      </w:r>
    </w:p>
    <w:p>
      <w:pPr>
        <w:ind w:firstLine="632"/>
      </w:pPr>
      <w:r>
        <w:rPr>
          <w:rFonts w:hint="eastAsia"/>
        </w:rPr>
        <w:t>1）债权人的授权委托书</w:t>
      </w:r>
    </w:p>
    <w:p>
      <w:pPr>
        <w:ind w:firstLine="632"/>
      </w:pPr>
      <w:r>
        <w:rPr>
          <w:rFonts w:hint="eastAsia"/>
        </w:rPr>
        <w:t>2)</w:t>
      </w:r>
      <w:r>
        <w:t xml:space="preserve"> </w:t>
      </w:r>
      <w:r>
        <w:rPr>
          <w:rFonts w:hint="eastAsia"/>
        </w:rPr>
        <w:t>代理人为普通自然人的，应提交代理人身份证复印件；代理人为律师的，应提交律师证复印件及律师事务所出具所函/介绍信。</w:t>
      </w:r>
    </w:p>
    <w:p>
      <w:pPr>
        <w:ind w:firstLine="632"/>
      </w:pPr>
      <w:r>
        <w:rPr>
          <w:rFonts w:hint="eastAsia"/>
        </w:rPr>
        <w:t>4.证明债权成立及其金额的材料</w:t>
      </w:r>
    </w:p>
    <w:p>
      <w:pPr>
        <w:ind w:firstLine="632"/>
      </w:pPr>
      <w:r>
        <w:rPr>
          <w:rFonts w:hint="eastAsia"/>
        </w:rPr>
        <w:t>债权人登记债权应提交能够证明债权成立的全部书面材料，包括但不限于：</w:t>
      </w:r>
    </w:p>
    <w:p>
      <w:pPr>
        <w:ind w:firstLine="632"/>
      </w:pPr>
      <w:r>
        <w:rPr>
          <w:rFonts w:hint="eastAsia"/>
        </w:rPr>
        <w:t>(1)合同(包括但不限于借、贷款合同，购、销货合同等)、协议、备忘录等证明存在合同债权关系的文件。</w:t>
      </w:r>
    </w:p>
    <w:p>
      <w:pPr>
        <w:ind w:firstLine="632"/>
      </w:pPr>
      <w:r>
        <w:rPr>
          <w:rFonts w:hint="eastAsia"/>
        </w:rPr>
        <w:t>(2)各类票据、划账单、汇款单、对账单、验收单、提货单等合同履行凭证。</w:t>
      </w:r>
    </w:p>
    <w:p>
      <w:pPr>
        <w:ind w:firstLine="632"/>
      </w:pPr>
      <w:r>
        <w:rPr>
          <w:rFonts w:hint="eastAsia"/>
        </w:rPr>
        <w:t>(3)债权如有担保的，还须提交抵押合同、质押合同、保证合同等相关合同及相关的登记证件(包括但不限于他项权利证)等担保原始材料。</w:t>
      </w:r>
    </w:p>
    <w:p>
      <w:pPr>
        <w:ind w:firstLine="632"/>
      </w:pPr>
      <w:r>
        <w:rPr>
          <w:rFonts w:hint="eastAsia"/>
        </w:rPr>
        <w:t>(4)债权的发生及变更(包括但不限于债权转移、债务承担、合同转让、债权债务重组、抵销、清偿)等原始材料。</w:t>
      </w:r>
    </w:p>
    <w:p>
      <w:pPr>
        <w:ind w:firstLine="632"/>
      </w:pPr>
      <w:r>
        <w:rPr>
          <w:rFonts w:hint="eastAsia"/>
        </w:rPr>
        <w:t>(5)债权如涉及诉讼、仲裁、调解、保全、执行，则须提交诉讼、仲裁、调解、保全、执行有关的文件(包括但不限于已经判决正在执行或正在进行中的案件的起诉书、仲裁申请书、诉讼保全申请书、保全裁定书、生效判决书、调解书、裁决书、执行申请书、法院执行裁定书、法院执行案件通知书等)。</w:t>
      </w:r>
    </w:p>
    <w:p>
      <w:pPr>
        <w:ind w:firstLine="632"/>
      </w:pPr>
      <w:r>
        <w:rPr>
          <w:rFonts w:hint="eastAsia"/>
        </w:rPr>
        <w:t>(6)</w:t>
      </w:r>
      <w:r>
        <w:rPr>
          <w:rFonts w:hint="eastAsia"/>
        </w:rPr>
        <w:tab/>
      </w:r>
      <w:r>
        <w:rPr>
          <w:rFonts w:hint="eastAsia"/>
        </w:rPr>
        <w:t>债权人主张债权的相关证明资料，如催款、催收通知等。</w:t>
      </w:r>
    </w:p>
    <w:p>
      <w:pPr>
        <w:ind w:firstLine="632"/>
      </w:pPr>
      <w:r>
        <w:rPr>
          <w:rFonts w:hint="eastAsia"/>
        </w:rPr>
        <w:t>(7)</w:t>
      </w:r>
      <w:r>
        <w:rPr>
          <w:rFonts w:hint="eastAsia"/>
        </w:rPr>
        <w:tab/>
      </w:r>
      <w:r>
        <w:rPr>
          <w:rFonts w:hint="eastAsia"/>
        </w:rPr>
        <w:t>债权公证文书或相关公证文件(如有)。</w:t>
      </w:r>
    </w:p>
    <w:p>
      <w:pPr>
        <w:ind w:firstLine="632"/>
      </w:pPr>
      <w:r>
        <w:rPr>
          <w:rFonts w:hint="eastAsia"/>
        </w:rPr>
        <w:t>(8)</w:t>
      </w:r>
      <w:r>
        <w:rPr>
          <w:rFonts w:hint="eastAsia"/>
        </w:rPr>
        <w:tab/>
      </w:r>
      <w:r>
        <w:rPr>
          <w:rFonts w:hint="eastAsia"/>
        </w:rPr>
        <w:t>能够证明债权发生、变更、存续、诉讼时效中止、中断、延长及其金额等情况的其他材料。</w:t>
      </w:r>
    </w:p>
    <w:p>
      <w:pPr>
        <w:ind w:firstLine="632"/>
      </w:pPr>
      <w:r>
        <w:rPr>
          <w:rFonts w:hint="eastAsia"/>
        </w:rPr>
        <w:t>(9)</w:t>
      </w:r>
      <w:r>
        <w:rPr>
          <w:rFonts w:hint="eastAsia"/>
        </w:rPr>
        <w:tab/>
      </w:r>
      <w:r>
        <w:rPr>
          <w:rFonts w:hint="eastAsia"/>
        </w:rPr>
        <w:t>债权人认为需要提交的其他材料。</w:t>
      </w:r>
    </w:p>
    <w:p>
      <w:pPr>
        <w:ind w:firstLine="632"/>
      </w:pPr>
      <w:r>
        <w:rPr>
          <w:rFonts w:hint="eastAsia"/>
        </w:rPr>
        <w:t>三、债权申报的要求</w:t>
      </w:r>
    </w:p>
    <w:p>
      <w:pPr>
        <w:ind w:firstLine="632"/>
      </w:pPr>
      <w:r>
        <w:rPr>
          <w:rFonts w:hint="eastAsia"/>
        </w:rPr>
        <w:t>1.债权人在申报债权时应如实填写《债权申报材料清单》、《债权申报表》、《债权人送达地址确认书》、《法定代表人/负责人身份证明书》、《授权委托书》，并由债权人签字按指印或盖章；填写前述文件均应使用黑炭素墨水或直接打印，如有涂改应在涂改处加盖申报人公章或按指印。</w:t>
      </w:r>
    </w:p>
    <w:p>
      <w:pPr>
        <w:ind w:firstLine="632"/>
      </w:pPr>
      <w:r>
        <w:rPr>
          <w:rFonts w:hint="eastAsia"/>
        </w:rPr>
        <w:t>2.填写《债权申报表》时应当书面详细说明债权的性质、数额(具体构成及计算过程)、有无财产担保等并提交有关证据；申报债权的金额必须确定(只能申报一个债权总额);简要陈述债权形成过程及债权基本情况描述，若涉及合同关系则该合同是否已经履行完毕须填写清楚；申报的债权是连带债权的，应当说明。</w:t>
      </w:r>
    </w:p>
    <w:p>
      <w:pPr>
        <w:ind w:firstLine="632"/>
      </w:pPr>
      <w:r>
        <w:rPr>
          <w:rFonts w:hint="eastAsia"/>
        </w:rPr>
        <w:t>3.申报多笔债权的要求：债权人同时申报多笔债权的，同一法律关系产生的多笔债权应合并填写债权申报表，不同法律关系（包括虽法律关系性质相同但非同一法律关系）所产生的债权必须分开填写债权申报表。</w:t>
      </w:r>
    </w:p>
    <w:p>
      <w:pPr>
        <w:ind w:firstLine="632"/>
      </w:pPr>
      <w:r>
        <w:rPr>
          <w:rFonts w:hint="eastAsia"/>
        </w:rPr>
        <w:t>4.债权人申报债权时应提交相关文件材料以证明债权存在以及金额，管理人如认为其提交文件材料不完整，可要求债权人补充提交文件材料。</w:t>
      </w:r>
    </w:p>
    <w:p>
      <w:pPr>
        <w:ind w:firstLine="632"/>
      </w:pPr>
      <w:r>
        <w:rPr>
          <w:rFonts w:hint="eastAsia"/>
        </w:rPr>
        <w:t>5.债权人在向管理人提交债权申报文件时应当提交原件供管理人进行核对，并保证所提交的文件资料与原件相一致。管理人不接受债权人提交的原件，原件由债权人自行妥善保管，管理人有权要求债权人再次提交原件进行核对，如债权人无法再次提供原件，债权人需要承担举证不能的法律后果。</w:t>
      </w:r>
    </w:p>
    <w:p>
      <w:pPr>
        <w:ind w:firstLine="632"/>
      </w:pPr>
      <w:r>
        <w:rPr>
          <w:rFonts w:hint="eastAsia"/>
        </w:rPr>
        <w:t>6.所有申报登记资料均需提交复印件一式贰份，每份均应制作《债权申报材料清单》，并注明页数。对于债权人提交的材料复印件，债权人为单位的，在复印件收尾页加盖公章及骑缝章；债权人为自然人的，由债权人或代理人在复印件首尾页签字。</w:t>
      </w:r>
    </w:p>
    <w:p>
      <w:pPr>
        <w:ind w:firstLine="632"/>
      </w:pPr>
      <w:r>
        <w:rPr>
          <w:rFonts w:hint="eastAsia"/>
        </w:rPr>
        <w:t>7.债权人向管理人提供的外文资料，应当附有中文译本。</w:t>
      </w:r>
    </w:p>
    <w:p>
      <w:pPr>
        <w:ind w:firstLine="632"/>
      </w:pPr>
      <w:r>
        <w:rPr>
          <w:rFonts w:hint="eastAsia"/>
        </w:rPr>
        <w:t>8.在中华人民共和国领域内没有住所的债权人委托中华人民共和国律师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r>
        <w:rPr>
          <w:rFonts w:hint="eastAsia"/>
        </w:rPr>
        <w:tab/>
      </w:r>
    </w:p>
    <w:p>
      <w:pPr>
        <w:ind w:firstLine="632"/>
      </w:pPr>
      <w:r>
        <w:rPr>
          <w:rFonts w:hint="eastAsia"/>
        </w:rPr>
        <w:t>9.债权人向管理人提供的资料如在中华人民共和国领域外形成的，该资料应当经所在国公证机关予以证明，并经中华人民共和国驻该国使领馆予以认证，或者履行中华人民共和国与该所在国订立的有关条约中规定的证明手续。债权人向人民法院提供的证据是在香港、澳门、台湾地区形成的，应当履行相关的证明手续。</w:t>
      </w:r>
    </w:p>
    <w:p>
      <w:pPr>
        <w:ind w:firstLine="632"/>
      </w:pPr>
      <w:r>
        <w:rPr>
          <w:rFonts w:hint="eastAsia"/>
        </w:rPr>
        <w:t>10.</w:t>
      </w:r>
      <w:r>
        <w:rPr>
          <w:rFonts w:hint="eastAsia"/>
        </w:rPr>
        <w:tab/>
      </w:r>
      <w:r>
        <w:rPr>
          <w:rFonts w:hint="eastAsia"/>
        </w:rPr>
        <w:t>债权人及其委托代理人务必在债权申报材料中注明有效的联系方式，包括但不限于固定电话、手机电话、传真、邮寄地址及邮政编码等，管理人将相关文件邮寄到指定地址、通过传真 发送至指定号码或以电子邮件方式发至指定邮箱均视为有效送达。</w:t>
      </w:r>
    </w:p>
    <w:p>
      <w:pPr>
        <w:ind w:firstLine="632"/>
      </w:pPr>
      <w:r>
        <w:rPr>
          <w:rFonts w:hint="eastAsia"/>
        </w:rPr>
        <w:t>四、特别提示</w:t>
      </w:r>
    </w:p>
    <w:p>
      <w:pPr>
        <w:ind w:firstLine="632"/>
      </w:pPr>
      <w:r>
        <w:rPr>
          <w:rFonts w:hint="eastAsia"/>
        </w:rPr>
        <w:t>1.本《债权申报须知》只针对湖南赵华文药业股份有限公司债权人。</w:t>
      </w:r>
    </w:p>
    <w:p>
      <w:pPr>
        <w:ind w:firstLine="632"/>
      </w:pPr>
      <w:r>
        <w:rPr>
          <w:rFonts w:hint="eastAsia"/>
        </w:rPr>
        <w:t>2.本《债权申报须知》只是针对债权人申报债权时注意事项及风险告知的特别提示，文本中加粗字体请债权人予以合理关注。本须知不视为出具给债权人的法律意见。</w:t>
      </w:r>
    </w:p>
    <w:p>
      <w:pPr>
        <w:ind w:firstLine="632"/>
      </w:pPr>
      <w:r>
        <w:rPr>
          <w:rFonts w:hint="eastAsia"/>
        </w:rPr>
        <w:t>3.债权人应严格按照本说明中的相关要求进行债权申报，因申报人原因导致所提交的资料不符要求或未按本说明中的要求进行债权申报，导致其所申报债权未被确认或产生其他相关不必要费用之后果的，由相关申报人自行承担。</w:t>
      </w:r>
    </w:p>
    <w:p>
      <w:pPr>
        <w:ind w:firstLine="632"/>
      </w:pPr>
      <w:r>
        <w:rPr>
          <w:rFonts w:hint="eastAsia"/>
        </w:rPr>
        <w:t>4.债权人应考虑必要时在法律专业人士的协助下申报债权和/或寻求法律帮助。</w:t>
      </w:r>
    </w:p>
    <w:p>
      <w:pPr>
        <w:ind w:firstLine="632"/>
      </w:pPr>
      <w:r>
        <w:rPr>
          <w:rFonts w:hint="eastAsia"/>
        </w:rPr>
        <w:t>5.债权人虚假申报债权或提供虚假申报材料，损害其他债权人利益的，管理人将依法移送 公安机关或人民法院追究其法律责任。</w:t>
      </w:r>
    </w:p>
    <w:p>
      <w:pPr>
        <w:ind w:firstLine="632"/>
        <w:rPr>
          <w:rFonts w:eastAsia="PMingLiU"/>
          <w:lang w:eastAsia="zh-TW"/>
        </w:rPr>
      </w:pPr>
      <w:r>
        <w:rPr>
          <w:rFonts w:hint="eastAsia"/>
        </w:rPr>
        <w:t>6.本须知及风险告知书内容与现行法律、法规、司法解释及人民法院司法文件不一致的，以后者为准。</w:t>
      </w:r>
    </w:p>
    <w:p>
      <w:pPr>
        <w:pStyle w:val="2"/>
        <w:ind w:firstLine="417" w:firstLineChars="132"/>
      </w:pPr>
    </w:p>
    <w:p>
      <w:pPr>
        <w:pStyle w:val="2"/>
        <w:ind w:firstLine="417" w:firstLineChars="132"/>
      </w:pPr>
    </w:p>
    <w:p>
      <w:pPr>
        <w:pStyle w:val="2"/>
        <w:ind w:firstLine="417" w:firstLineChars="132"/>
      </w:pPr>
    </w:p>
    <w:p>
      <w:pPr>
        <w:pStyle w:val="2"/>
        <w:ind w:firstLine="632"/>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湖南赵华文药业股份有限公司管理人</w:t>
      </w:r>
    </w:p>
    <w:p>
      <w:pPr>
        <w:pStyle w:val="2"/>
        <w:ind w:firstLine="632"/>
        <w:jc w:val="right"/>
        <w:rPr>
          <w:color w:val="000000" w:themeColor="text1"/>
          <w14:textFill>
            <w14:solidFill>
              <w14:schemeClr w14:val="tx1"/>
            </w14:solidFill>
          </w14:textFill>
        </w:rPr>
        <w:sectPr>
          <w:headerReference r:id="rId5" w:type="default"/>
          <w:footerReference r:id="rId6" w:type="default"/>
          <w:pgSz w:w="11906" w:h="16838"/>
          <w:pgMar w:top="2098" w:right="1474" w:bottom="1984" w:left="1587" w:header="851" w:footer="1417" w:gutter="0"/>
          <w:pgNumType w:start="1"/>
          <w:cols w:space="0" w:num="1"/>
          <w:docGrid w:type="linesAndChars" w:linePitch="579" w:charSpace="-842"/>
        </w:sect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022</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28</w:t>
      </w:r>
      <w:r>
        <w:rPr>
          <w:rFonts w:hint="eastAsia"/>
          <w:color w:val="000000" w:themeColor="text1"/>
          <w14:textFill>
            <w14:solidFill>
              <w14:schemeClr w14:val="tx1"/>
            </w14:solidFill>
          </w14:textFill>
        </w:rPr>
        <w:t>日</w:t>
      </w:r>
    </w:p>
    <w:p>
      <w:pPr>
        <w:pStyle w:val="2"/>
        <w:ind w:right="2844" w:firstLine="632"/>
        <w:jc w:val="right"/>
        <w:rPr>
          <w:color w:val="000000" w:themeColor="text1"/>
          <w14:textFill>
            <w14:solidFill>
              <w14:schemeClr w14:val="tx1"/>
            </w14:solidFill>
          </w14:textFill>
        </w:rPr>
        <w:sectPr>
          <w:type w:val="continuous"/>
          <w:pgSz w:w="11906" w:h="16838"/>
          <w:pgMar w:top="2098" w:right="1474" w:bottom="1984" w:left="1587" w:header="851" w:footer="1417" w:gutter="0"/>
          <w:pgNumType w:start="1"/>
          <w:cols w:space="0" w:num="1"/>
          <w:docGrid w:type="linesAndChars" w:linePitch="579" w:charSpace="-842"/>
        </w:sectPr>
      </w:pPr>
    </w:p>
    <w:p>
      <w:pPr>
        <w:spacing w:line="440" w:lineRule="exact"/>
        <w:ind w:firstLine="0" w:firstLineChars="0"/>
        <w:rPr>
          <w:rFonts w:ascii="方正小标宋简体" w:hAnsi="方正小标宋简体" w:eastAsia="方正小标宋简体" w:cs="方正小标宋简体"/>
          <w:bCs/>
          <w:szCs w:val="32"/>
        </w:rPr>
        <w:sectPr>
          <w:footerReference r:id="rId7" w:type="default"/>
          <w:pgSz w:w="11906" w:h="16838"/>
          <w:pgMar w:top="1440" w:right="1800" w:bottom="1440" w:left="1800" w:header="851" w:footer="992" w:gutter="0"/>
          <w:cols w:space="425" w:num="1"/>
          <w:docGrid w:type="lines" w:linePitch="312" w:charSpace="0"/>
        </w:sectPr>
      </w:pPr>
    </w:p>
    <w:p>
      <w:pPr>
        <w:spacing w:line="440" w:lineRule="exact"/>
        <w:ind w:firstLine="0" w:firstLineChars="0"/>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湖南赵华文药业股份有限公司</w:t>
      </w:r>
      <w:r>
        <w:rPr>
          <w:rFonts w:hint="eastAsia" w:ascii="方正小标宋简体" w:hAnsi="方正小标宋简体" w:eastAsia="方正小标宋简体" w:cs="方正小标宋简体"/>
          <w:bCs/>
          <w:szCs w:val="32"/>
          <w:lang w:val="en-US" w:eastAsia="zh-CN"/>
        </w:rPr>
        <w:t>清算</w:t>
      </w:r>
      <w:r>
        <w:rPr>
          <w:rFonts w:hint="eastAsia" w:ascii="方正小标宋简体" w:hAnsi="方正小标宋简体" w:eastAsia="方正小标宋简体" w:cs="方正小标宋简体"/>
          <w:bCs/>
          <w:szCs w:val="32"/>
        </w:rPr>
        <w:t>案债权申报表</w:t>
      </w:r>
    </w:p>
    <w:p>
      <w:pPr>
        <w:spacing w:before="60" w:after="60" w:line="320" w:lineRule="exact"/>
        <w:ind w:firstLine="482"/>
        <w:rPr>
          <w:rFonts w:ascii="宋体" w:hAnsi="宋体" w:eastAsia="黑体"/>
          <w:bCs/>
          <w:sz w:val="24"/>
          <w:szCs w:val="24"/>
        </w:rPr>
      </w:pPr>
      <w:r>
        <w:rPr>
          <w:rFonts w:hint="eastAsia" w:ascii="宋体" w:hAnsi="宋体" w:eastAsia="宋体"/>
          <w:b/>
          <w:sz w:val="24"/>
          <w:szCs w:val="24"/>
        </w:rPr>
        <w:t xml:space="preserve">   </w:t>
      </w:r>
      <w:r>
        <w:rPr>
          <w:rFonts w:ascii="宋体" w:hAnsi="宋体" w:eastAsia="宋体"/>
          <w:b/>
          <w:sz w:val="24"/>
          <w:szCs w:val="24"/>
        </w:rPr>
        <w:t xml:space="preserve">                 </w:t>
      </w:r>
      <w:r>
        <w:rPr>
          <w:rFonts w:hint="eastAsia" w:ascii="宋体" w:hAnsi="宋体" w:eastAsia="宋体"/>
          <w:b/>
          <w:sz w:val="28"/>
          <w:szCs w:val="28"/>
        </w:rPr>
        <w:t xml:space="preserve"> </w:t>
      </w:r>
      <w:r>
        <w:rPr>
          <w:rFonts w:ascii="宋体" w:hAnsi="宋体" w:eastAsia="宋体"/>
          <w:b/>
          <w:sz w:val="28"/>
          <w:szCs w:val="28"/>
        </w:rPr>
        <w:t xml:space="preserve">       </w:t>
      </w:r>
      <w:r>
        <w:rPr>
          <w:rFonts w:hint="eastAsia" w:ascii="宋体" w:hAnsi="宋体" w:eastAsia="宋体"/>
          <w:b/>
          <w:sz w:val="28"/>
          <w:szCs w:val="28"/>
        </w:rPr>
        <w:t xml:space="preserve">  </w:t>
      </w:r>
      <w:r>
        <w:rPr>
          <w:rFonts w:hint="eastAsia" w:ascii="宋体" w:hAnsi="宋体" w:eastAsia="宋体"/>
          <w:bCs/>
          <w:sz w:val="28"/>
          <w:szCs w:val="28"/>
        </w:rPr>
        <w:t xml:space="preserve"> </w:t>
      </w:r>
      <w:r>
        <w:rPr>
          <w:rFonts w:hint="eastAsia" w:ascii="宋体" w:hAnsi="宋体" w:eastAsia="宋体"/>
          <w:bCs/>
          <w:sz w:val="24"/>
          <w:szCs w:val="24"/>
        </w:rPr>
        <w:t xml:space="preserve">           </w:t>
      </w:r>
      <w:r>
        <w:rPr>
          <w:rFonts w:ascii="宋体" w:hAnsi="宋体" w:eastAsia="宋体"/>
          <w:bCs/>
          <w:sz w:val="24"/>
          <w:szCs w:val="24"/>
        </w:rPr>
        <w:t xml:space="preserve">  </w:t>
      </w:r>
      <w:r>
        <w:rPr>
          <w:rFonts w:hint="eastAsia" w:ascii="宋体" w:hAnsi="宋体" w:eastAsia="宋体"/>
          <w:bCs/>
          <w:sz w:val="24"/>
          <w:szCs w:val="24"/>
        </w:rPr>
        <w:t xml:space="preserve">    </w:t>
      </w:r>
      <w:r>
        <w:rPr>
          <w:rFonts w:ascii="宋体" w:hAnsi="宋体" w:eastAsia="宋体"/>
          <w:bCs/>
          <w:sz w:val="24"/>
          <w:szCs w:val="24"/>
        </w:rPr>
        <w:t xml:space="preserve">    </w:t>
      </w:r>
      <w:r>
        <w:rPr>
          <w:rFonts w:hint="eastAsia" w:ascii="宋体" w:hAnsi="宋体" w:eastAsia="宋体" w:cs="宋体"/>
          <w:kern w:val="0"/>
          <w:sz w:val="22"/>
          <w:szCs w:val="22"/>
        </w:rPr>
        <w:t xml:space="preserve">编号：       </w:t>
      </w:r>
      <w:r>
        <w:rPr>
          <w:rFonts w:hint="eastAsia" w:ascii="黑体" w:hAnsi="黑体" w:eastAsia="黑体" w:cs="黑体"/>
          <w:bCs/>
          <w:sz w:val="28"/>
          <w:szCs w:val="28"/>
        </w:rPr>
        <w:t xml:space="preserve">  </w:t>
      </w:r>
    </w:p>
    <w:tbl>
      <w:tblPr>
        <w:tblStyle w:val="10"/>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1145"/>
        <w:gridCol w:w="1190"/>
        <w:gridCol w:w="1581"/>
        <w:gridCol w:w="463"/>
        <w:gridCol w:w="170"/>
        <w:gridCol w:w="573"/>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073" w:type="dxa"/>
            <w:tcBorders>
              <w:top w:val="single" w:color="auto" w:sz="8" w:space="0"/>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债权人名称（姓名）</w:t>
            </w:r>
          </w:p>
        </w:tc>
        <w:tc>
          <w:tcPr>
            <w:tcW w:w="2335" w:type="dxa"/>
            <w:gridSpan w:val="2"/>
            <w:tcBorders>
              <w:top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c>
          <w:tcPr>
            <w:tcW w:w="2044" w:type="dxa"/>
            <w:gridSpan w:val="2"/>
            <w:tcBorders>
              <w:top w:val="single" w:color="auto" w:sz="8" w:space="0"/>
            </w:tcBorders>
            <w:vAlign w:val="center"/>
          </w:tcPr>
          <w:p>
            <w:pPr>
              <w:spacing w:before="40" w:after="40" w:line="300" w:lineRule="exact"/>
              <w:ind w:firstLine="0" w:firstLineChars="0"/>
              <w:rPr>
                <w:rFonts w:ascii="宋体" w:hAnsi="宋体" w:eastAsia="宋体" w:cs="宋体"/>
                <w:kern w:val="0"/>
                <w:sz w:val="22"/>
                <w:szCs w:val="22"/>
              </w:rPr>
            </w:pPr>
            <w:r>
              <w:rPr>
                <w:rFonts w:hint="eastAsia" w:ascii="宋体" w:hAnsi="宋体" w:eastAsia="宋体" w:cs="宋体"/>
                <w:kern w:val="0"/>
                <w:sz w:val="22"/>
                <w:szCs w:val="22"/>
              </w:rPr>
              <w:t>统一社会信用代码</w:t>
            </w:r>
          </w:p>
          <w:p>
            <w:pPr>
              <w:spacing w:before="40" w:after="40" w:line="300" w:lineRule="exact"/>
              <w:ind w:firstLine="0" w:firstLineChars="0"/>
              <w:rPr>
                <w:rFonts w:ascii="宋体" w:hAnsi="宋体" w:eastAsia="宋体" w:cs="宋体"/>
                <w:kern w:val="0"/>
                <w:sz w:val="22"/>
                <w:szCs w:val="22"/>
              </w:rPr>
            </w:pPr>
            <w:r>
              <w:rPr>
                <w:rFonts w:hint="eastAsia" w:ascii="宋体" w:hAnsi="宋体" w:eastAsia="宋体" w:cs="宋体"/>
                <w:kern w:val="0"/>
                <w:sz w:val="22"/>
                <w:szCs w:val="22"/>
              </w:rPr>
              <w:t>（身份证号）</w:t>
            </w:r>
          </w:p>
        </w:tc>
        <w:tc>
          <w:tcPr>
            <w:tcW w:w="2610" w:type="dxa"/>
            <w:gridSpan w:val="3"/>
            <w:tcBorders>
              <w:top w:val="single" w:color="auto" w:sz="8" w:space="0"/>
              <w:righ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73" w:type="dxa"/>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法定代表人/负责人</w:t>
            </w:r>
          </w:p>
        </w:tc>
        <w:tc>
          <w:tcPr>
            <w:tcW w:w="2335" w:type="dxa"/>
            <w:gridSpan w:val="2"/>
            <w:vAlign w:val="center"/>
          </w:tcPr>
          <w:p>
            <w:pPr>
              <w:spacing w:before="40" w:after="40" w:line="300" w:lineRule="exact"/>
              <w:ind w:firstLine="0" w:firstLineChars="0"/>
              <w:jc w:val="center"/>
              <w:rPr>
                <w:rFonts w:ascii="宋体" w:hAnsi="宋体" w:eastAsia="宋体" w:cs="宋体"/>
                <w:kern w:val="0"/>
                <w:sz w:val="22"/>
                <w:szCs w:val="22"/>
              </w:rPr>
            </w:pPr>
          </w:p>
        </w:tc>
        <w:tc>
          <w:tcPr>
            <w:tcW w:w="2044" w:type="dxa"/>
            <w:gridSpan w:val="2"/>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接收文件邮箱</w:t>
            </w:r>
          </w:p>
        </w:tc>
        <w:tc>
          <w:tcPr>
            <w:tcW w:w="2610" w:type="dxa"/>
            <w:gridSpan w:val="3"/>
            <w:tcBorders>
              <w:righ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73" w:type="dxa"/>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委托代理人</w:t>
            </w:r>
          </w:p>
        </w:tc>
        <w:tc>
          <w:tcPr>
            <w:tcW w:w="2335" w:type="dxa"/>
            <w:gridSpan w:val="2"/>
            <w:vAlign w:val="center"/>
          </w:tcPr>
          <w:p>
            <w:pPr>
              <w:spacing w:before="40" w:after="40" w:line="300" w:lineRule="exact"/>
              <w:ind w:firstLine="0" w:firstLineChars="0"/>
              <w:jc w:val="center"/>
              <w:rPr>
                <w:rFonts w:ascii="宋体" w:hAnsi="宋体" w:eastAsia="宋体" w:cs="宋体"/>
                <w:kern w:val="0"/>
                <w:sz w:val="22"/>
                <w:szCs w:val="22"/>
              </w:rPr>
            </w:pPr>
          </w:p>
        </w:tc>
        <w:tc>
          <w:tcPr>
            <w:tcW w:w="2044" w:type="dxa"/>
            <w:gridSpan w:val="2"/>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联系电话</w:t>
            </w:r>
          </w:p>
        </w:tc>
        <w:tc>
          <w:tcPr>
            <w:tcW w:w="2610" w:type="dxa"/>
            <w:gridSpan w:val="3"/>
            <w:tcBorders>
              <w:righ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73" w:type="dxa"/>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接收法律文书地址</w:t>
            </w:r>
          </w:p>
        </w:tc>
        <w:tc>
          <w:tcPr>
            <w:tcW w:w="6989" w:type="dxa"/>
            <w:gridSpan w:val="7"/>
            <w:tcBorders>
              <w:righ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3" w:type="dxa"/>
            <w:vMerge w:val="restart"/>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申报债权情况</w:t>
            </w:r>
          </w:p>
        </w:tc>
        <w:tc>
          <w:tcPr>
            <w:tcW w:w="2335" w:type="dxa"/>
            <w:gridSpan w:val="2"/>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债权总金额（元）</w:t>
            </w:r>
          </w:p>
        </w:tc>
        <w:tc>
          <w:tcPr>
            <w:tcW w:w="1581" w:type="dxa"/>
            <w:vAlign w:val="center"/>
          </w:tcPr>
          <w:p>
            <w:pPr>
              <w:spacing w:before="40" w:after="40" w:line="300" w:lineRule="exact"/>
              <w:ind w:firstLine="0" w:firstLineChars="0"/>
              <w:rPr>
                <w:rFonts w:ascii="宋体" w:hAnsi="宋体" w:eastAsia="宋体" w:cs="宋体"/>
                <w:kern w:val="0"/>
                <w:sz w:val="22"/>
                <w:szCs w:val="22"/>
              </w:rPr>
            </w:pPr>
            <w:r>
              <w:rPr>
                <w:rFonts w:hint="eastAsia" w:ascii="宋体" w:hAnsi="宋体" w:eastAsia="宋体" w:cs="宋体"/>
                <w:b/>
                <w:bCs/>
                <w:kern w:val="0"/>
                <w:sz w:val="22"/>
                <w:szCs w:val="22"/>
              </w:rPr>
              <w:t xml:space="preserve"> </w:t>
            </w:r>
          </w:p>
        </w:tc>
        <w:tc>
          <w:tcPr>
            <w:tcW w:w="1206" w:type="dxa"/>
            <w:gridSpan w:val="3"/>
            <w:vAlign w:val="center"/>
          </w:tcPr>
          <w:p>
            <w:pPr>
              <w:spacing w:before="40" w:after="40" w:line="300" w:lineRule="exact"/>
              <w:ind w:firstLine="0" w:firstLineChars="0"/>
              <w:rPr>
                <w:rFonts w:ascii="宋体" w:hAnsi="宋体" w:eastAsia="宋体" w:cs="宋体"/>
                <w:kern w:val="0"/>
                <w:sz w:val="22"/>
                <w:szCs w:val="22"/>
              </w:rPr>
            </w:pPr>
            <w:r>
              <w:rPr>
                <w:rFonts w:hint="eastAsia" w:ascii="宋体" w:hAnsi="宋体" w:eastAsia="宋体" w:cs="宋体"/>
                <w:kern w:val="0"/>
                <w:sz w:val="22"/>
                <w:szCs w:val="22"/>
              </w:rPr>
              <w:t>债权性质</w:t>
            </w:r>
          </w:p>
        </w:tc>
        <w:tc>
          <w:tcPr>
            <w:tcW w:w="1867" w:type="dxa"/>
            <w:tcBorders>
              <w:right w:val="single" w:color="auto" w:sz="8" w:space="0"/>
            </w:tcBorders>
            <w:vAlign w:val="center"/>
          </w:tcPr>
          <w:p>
            <w:pPr>
              <w:spacing w:before="40" w:after="40" w:line="300" w:lineRule="exact"/>
              <w:ind w:firstLine="0" w:firstLineChars="0"/>
              <w:rPr>
                <w:rFonts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73" w:type="dxa"/>
            <w:vMerge w:val="continue"/>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c>
          <w:tcPr>
            <w:tcW w:w="2335" w:type="dxa"/>
            <w:gridSpan w:val="2"/>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本金（元）</w:t>
            </w:r>
          </w:p>
        </w:tc>
        <w:tc>
          <w:tcPr>
            <w:tcW w:w="4654" w:type="dxa"/>
            <w:gridSpan w:val="5"/>
            <w:tcBorders>
              <w:right w:val="single" w:color="auto" w:sz="8" w:space="0"/>
            </w:tcBorders>
            <w:vAlign w:val="center"/>
          </w:tcPr>
          <w:p>
            <w:pPr>
              <w:spacing w:before="40" w:after="40" w:line="300" w:lineRule="exact"/>
              <w:ind w:firstLine="0" w:firstLineChars="0"/>
              <w:rPr>
                <w:rFonts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073" w:type="dxa"/>
            <w:vMerge w:val="continue"/>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c>
          <w:tcPr>
            <w:tcW w:w="2335" w:type="dxa"/>
            <w:gridSpan w:val="2"/>
            <w:vAlign w:val="center"/>
          </w:tcPr>
          <w:p>
            <w:pPr>
              <w:spacing w:before="40" w:after="40" w:line="300" w:lineRule="exact"/>
              <w:ind w:firstLine="0" w:firstLineChars="0"/>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利息</w:t>
            </w:r>
            <w:r>
              <w:rPr>
                <w:rFonts w:hint="eastAsia" w:ascii="宋体" w:hAnsi="宋体" w:eastAsia="宋体" w:cs="宋体"/>
                <w:kern w:val="0"/>
                <w:sz w:val="22"/>
                <w:szCs w:val="22"/>
                <w:lang w:eastAsia="zh-CN"/>
              </w:rPr>
              <w:t>（</w:t>
            </w:r>
            <w:r>
              <w:rPr>
                <w:rFonts w:hint="eastAsia" w:ascii="宋体" w:hAnsi="宋体" w:eastAsia="宋体" w:cs="宋体"/>
                <w:kern w:val="0"/>
                <w:sz w:val="22"/>
                <w:szCs w:val="22"/>
                <w:lang w:val="en-US" w:eastAsia="zh-CN"/>
              </w:rPr>
              <w:t>元</w:t>
            </w:r>
            <w:r>
              <w:rPr>
                <w:rFonts w:hint="eastAsia" w:ascii="宋体" w:hAnsi="宋体" w:eastAsia="宋体" w:cs="宋体"/>
                <w:kern w:val="0"/>
                <w:sz w:val="22"/>
                <w:szCs w:val="22"/>
                <w:lang w:eastAsia="zh-CN"/>
              </w:rPr>
              <w:t>）</w:t>
            </w:r>
          </w:p>
        </w:tc>
        <w:tc>
          <w:tcPr>
            <w:tcW w:w="4654" w:type="dxa"/>
            <w:gridSpan w:val="5"/>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before="40" w:after="40" w:line="320" w:lineRule="exact"/>
              <w:ind w:firstLine="0" w:firstLineChars="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（截止到2022年</w:t>
            </w:r>
            <w:r>
              <w:rPr>
                <w:rFonts w:hint="eastAsia" w:ascii="宋体" w:hAnsi="宋体" w:eastAsia="宋体" w:cs="宋体"/>
                <w:kern w:val="0"/>
                <w:sz w:val="20"/>
                <w:szCs w:val="20"/>
                <w:lang w:val="en-US" w:eastAsia="zh-CN"/>
              </w:rPr>
              <w:t>11</w:t>
            </w:r>
            <w:r>
              <w:rPr>
                <w:rFonts w:hint="eastAsia" w:ascii="宋体" w:hAnsi="宋体" w:eastAsia="宋体" w:cs="宋体"/>
                <w:kern w:val="0"/>
                <w:sz w:val="20"/>
                <w:szCs w:val="20"/>
              </w:rPr>
              <w:t>月</w:t>
            </w: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8日，计算方法可附表说明）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73" w:type="dxa"/>
            <w:vMerge w:val="continue"/>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c>
          <w:tcPr>
            <w:tcW w:w="2335" w:type="dxa"/>
            <w:gridSpan w:val="2"/>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其他（元）</w:t>
            </w:r>
          </w:p>
        </w:tc>
        <w:tc>
          <w:tcPr>
            <w:tcW w:w="4654" w:type="dxa"/>
            <w:gridSpan w:val="5"/>
            <w:tcBorders>
              <w:righ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73" w:type="dxa"/>
            <w:vMerge w:val="restart"/>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有无债务人财产担保情况（请勾选，下同）</w:t>
            </w:r>
          </w:p>
        </w:tc>
        <w:tc>
          <w:tcPr>
            <w:tcW w:w="1145" w:type="dxa"/>
            <w:vMerge w:val="restart"/>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sym w:font="Wingdings 2" w:char="00A3"/>
            </w:r>
            <w:r>
              <w:rPr>
                <w:rFonts w:hint="eastAsia" w:ascii="宋体" w:hAnsi="宋体" w:eastAsia="宋体" w:cs="宋体"/>
                <w:kern w:val="0"/>
                <w:sz w:val="22"/>
                <w:szCs w:val="22"/>
              </w:rPr>
              <w:t>有</w:t>
            </w:r>
          </w:p>
          <w:p>
            <w:pPr>
              <w:spacing w:before="40" w:after="40" w:line="300" w:lineRule="exact"/>
              <w:ind w:firstLine="0" w:firstLineChars="0"/>
              <w:jc w:val="center"/>
              <w:rPr>
                <w:rFonts w:ascii="宋体" w:hAnsi="宋体" w:eastAsia="宋体" w:cs="宋体"/>
                <w:kern w:val="0"/>
                <w:sz w:val="22"/>
                <w:szCs w:val="22"/>
              </w:rPr>
            </w:pPr>
          </w:p>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sym w:font="Wingdings 2" w:char="00A3"/>
            </w:r>
            <w:r>
              <w:rPr>
                <w:rFonts w:hint="eastAsia" w:ascii="宋体" w:hAnsi="宋体" w:eastAsia="宋体" w:cs="宋体"/>
                <w:kern w:val="0"/>
                <w:sz w:val="22"/>
                <w:szCs w:val="22"/>
              </w:rPr>
              <w:t>无</w:t>
            </w:r>
          </w:p>
        </w:tc>
        <w:tc>
          <w:tcPr>
            <w:tcW w:w="1190" w:type="dxa"/>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担保金额</w:t>
            </w:r>
          </w:p>
        </w:tc>
        <w:tc>
          <w:tcPr>
            <w:tcW w:w="4654" w:type="dxa"/>
            <w:gridSpan w:val="5"/>
            <w:tcBorders>
              <w:righ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73" w:type="dxa"/>
            <w:vMerge w:val="continue"/>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c>
          <w:tcPr>
            <w:tcW w:w="1145" w:type="dxa"/>
            <w:vMerge w:val="continue"/>
            <w:vAlign w:val="center"/>
          </w:tcPr>
          <w:p>
            <w:pPr>
              <w:spacing w:before="40" w:after="40" w:line="300" w:lineRule="exact"/>
              <w:ind w:firstLine="0" w:firstLineChars="0"/>
              <w:jc w:val="center"/>
              <w:rPr>
                <w:rFonts w:ascii="宋体" w:hAnsi="宋体" w:eastAsia="宋体" w:cs="宋体"/>
                <w:kern w:val="0"/>
                <w:sz w:val="22"/>
                <w:szCs w:val="22"/>
              </w:rPr>
            </w:pPr>
          </w:p>
        </w:tc>
        <w:tc>
          <w:tcPr>
            <w:tcW w:w="1190" w:type="dxa"/>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担保形式</w:t>
            </w:r>
          </w:p>
        </w:tc>
        <w:tc>
          <w:tcPr>
            <w:tcW w:w="4654" w:type="dxa"/>
            <w:gridSpan w:val="5"/>
            <w:tcBorders>
              <w:right w:val="single" w:color="auto" w:sz="8" w:space="0"/>
            </w:tcBorders>
            <w:vAlign w:val="center"/>
          </w:tcPr>
          <w:p>
            <w:pPr>
              <w:spacing w:before="40" w:after="40" w:line="300" w:lineRule="exact"/>
              <w:ind w:firstLine="0" w:firstLineChars="0"/>
              <w:rPr>
                <w:rFonts w:ascii="宋体" w:hAnsi="宋体" w:eastAsia="宋体" w:cs="宋体"/>
                <w:kern w:val="0"/>
                <w:sz w:val="22"/>
                <w:szCs w:val="22"/>
                <w:u w:val="single"/>
              </w:rPr>
            </w:pPr>
            <w:r>
              <w:rPr>
                <w:rFonts w:hint="eastAsia" w:ascii="宋体" w:hAnsi="宋体" w:eastAsia="宋体" w:cs="宋体"/>
                <w:kern w:val="0"/>
                <w:sz w:val="22"/>
                <w:szCs w:val="22"/>
              </w:rPr>
              <w:t>□抵押    □质押    □其他：</w:t>
            </w:r>
            <w:r>
              <w:rPr>
                <w:rFonts w:hint="eastAsia" w:ascii="宋体" w:hAnsi="宋体" w:eastAsia="宋体" w:cs="宋体"/>
                <w:kern w:val="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73" w:type="dxa"/>
            <w:vMerge w:val="continue"/>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p>
        </w:tc>
        <w:tc>
          <w:tcPr>
            <w:tcW w:w="1145" w:type="dxa"/>
            <w:vMerge w:val="continue"/>
            <w:vAlign w:val="center"/>
          </w:tcPr>
          <w:p>
            <w:pPr>
              <w:spacing w:before="40" w:after="40" w:line="300" w:lineRule="exact"/>
              <w:ind w:firstLine="0" w:firstLineChars="0"/>
              <w:jc w:val="center"/>
              <w:rPr>
                <w:rFonts w:ascii="宋体" w:hAnsi="宋体" w:eastAsia="宋体" w:cs="宋体"/>
                <w:kern w:val="0"/>
                <w:sz w:val="22"/>
                <w:szCs w:val="22"/>
              </w:rPr>
            </w:pPr>
          </w:p>
        </w:tc>
        <w:tc>
          <w:tcPr>
            <w:tcW w:w="1190" w:type="dxa"/>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担保范围</w:t>
            </w:r>
          </w:p>
        </w:tc>
        <w:tc>
          <w:tcPr>
            <w:tcW w:w="4654" w:type="dxa"/>
            <w:gridSpan w:val="5"/>
            <w:tcBorders>
              <w:right w:val="single" w:color="auto" w:sz="8" w:space="0"/>
            </w:tcBorders>
            <w:vAlign w:val="center"/>
          </w:tcPr>
          <w:p>
            <w:pPr>
              <w:spacing w:before="40" w:after="40" w:line="300" w:lineRule="exact"/>
              <w:ind w:firstLine="0" w:firstLineChars="0"/>
              <w:rPr>
                <w:rFonts w:ascii="宋体" w:hAnsi="宋体" w:eastAsia="宋体" w:cs="宋体"/>
                <w:kern w:val="0"/>
                <w:sz w:val="22"/>
                <w:szCs w:val="22"/>
              </w:rPr>
            </w:pPr>
            <w:r>
              <w:rPr>
                <w:rFonts w:hint="eastAsia" w:ascii="宋体" w:hAnsi="宋体" w:eastAsia="宋体" w:cs="宋体"/>
                <w:kern w:val="0"/>
                <w:sz w:val="22"/>
                <w:szCs w:val="22"/>
              </w:rPr>
              <w:t xml:space="preserve">□主债权 □利息 </w:t>
            </w:r>
            <w:r>
              <w:rPr>
                <w:rFonts w:hint="eastAsia" w:ascii="宋体" w:hAnsi="宋体" w:eastAsia="宋体" w:cs="宋体"/>
                <w:kern w:val="0"/>
                <w:sz w:val="22"/>
                <w:szCs w:val="22"/>
              </w:rPr>
              <w:sym w:font="Wingdings 2" w:char="00A3"/>
            </w:r>
            <w:r>
              <w:rPr>
                <w:rFonts w:hint="eastAsia" w:ascii="宋体" w:hAnsi="宋体" w:eastAsia="宋体" w:cs="宋体"/>
                <w:kern w:val="0"/>
                <w:sz w:val="22"/>
                <w:szCs w:val="22"/>
              </w:rPr>
              <w:t>违约金 □损害赔偿金 □实现担保权的费用 □担保物保管费 □其他：______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73" w:type="dxa"/>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已生效判决、裁定或仲裁裁决</w:t>
            </w:r>
          </w:p>
        </w:tc>
        <w:tc>
          <w:tcPr>
            <w:tcW w:w="2335" w:type="dxa"/>
            <w:gridSpan w:val="2"/>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sym w:font="Wingdings 2" w:char="00A3"/>
            </w:r>
            <w:r>
              <w:rPr>
                <w:rFonts w:hint="eastAsia" w:ascii="宋体" w:hAnsi="宋体" w:eastAsia="宋体" w:cs="宋体"/>
                <w:kern w:val="0"/>
                <w:sz w:val="22"/>
                <w:szCs w:val="22"/>
              </w:rPr>
              <w:t xml:space="preserve">有     </w:t>
            </w:r>
            <w:r>
              <w:rPr>
                <w:rFonts w:hint="eastAsia" w:ascii="宋体" w:hAnsi="宋体" w:eastAsia="宋体" w:cs="宋体"/>
                <w:kern w:val="0"/>
                <w:sz w:val="22"/>
                <w:szCs w:val="22"/>
              </w:rPr>
              <w:sym w:font="Wingdings 2" w:char="00A3"/>
            </w:r>
            <w:r>
              <w:rPr>
                <w:rFonts w:hint="eastAsia" w:ascii="宋体" w:hAnsi="宋体" w:eastAsia="宋体" w:cs="宋体"/>
                <w:kern w:val="0"/>
                <w:sz w:val="22"/>
                <w:szCs w:val="22"/>
              </w:rPr>
              <w:t>无</w:t>
            </w:r>
          </w:p>
        </w:tc>
        <w:tc>
          <w:tcPr>
            <w:tcW w:w="2214" w:type="dxa"/>
            <w:gridSpan w:val="3"/>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有无申请执行</w:t>
            </w:r>
          </w:p>
        </w:tc>
        <w:tc>
          <w:tcPr>
            <w:tcW w:w="2440" w:type="dxa"/>
            <w:gridSpan w:val="2"/>
            <w:tcBorders>
              <w:righ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sym w:font="Wingdings 2" w:char="00A3"/>
            </w:r>
            <w:r>
              <w:rPr>
                <w:rFonts w:hint="eastAsia" w:ascii="宋体" w:hAnsi="宋体" w:eastAsia="宋体" w:cs="宋体"/>
                <w:kern w:val="0"/>
                <w:sz w:val="22"/>
                <w:szCs w:val="22"/>
              </w:rPr>
              <w:t xml:space="preserve">有        </w:t>
            </w:r>
            <w:r>
              <w:rPr>
                <w:rFonts w:hint="eastAsia" w:ascii="宋体" w:hAnsi="宋体" w:eastAsia="宋体" w:cs="宋体"/>
                <w:kern w:val="0"/>
                <w:sz w:val="22"/>
                <w:szCs w:val="22"/>
              </w:rPr>
              <w:sym w:font="Wingdings 2" w:char="00A3"/>
            </w:r>
            <w:r>
              <w:rPr>
                <w:rFonts w:hint="eastAsia" w:ascii="宋体" w:hAnsi="宋体" w:eastAsia="宋体" w:cs="宋体"/>
                <w:kern w:val="0"/>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4408" w:type="dxa"/>
            <w:gridSpan w:val="3"/>
            <w:tcBorders>
              <w:lef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有无正在进行的诉讼或仲裁</w:t>
            </w:r>
          </w:p>
        </w:tc>
        <w:tc>
          <w:tcPr>
            <w:tcW w:w="4654" w:type="dxa"/>
            <w:gridSpan w:val="5"/>
            <w:tcBorders>
              <w:right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sym w:font="Wingdings 2" w:char="00A3"/>
            </w:r>
            <w:r>
              <w:rPr>
                <w:rFonts w:hint="eastAsia" w:ascii="宋体" w:hAnsi="宋体" w:eastAsia="宋体" w:cs="宋体"/>
                <w:kern w:val="0"/>
                <w:sz w:val="22"/>
                <w:szCs w:val="22"/>
              </w:rPr>
              <w:t xml:space="preserve">有             </w:t>
            </w:r>
            <w:r>
              <w:rPr>
                <w:rFonts w:hint="eastAsia" w:ascii="宋体" w:hAnsi="宋体" w:eastAsia="宋体" w:cs="宋体"/>
                <w:kern w:val="0"/>
                <w:sz w:val="22"/>
                <w:szCs w:val="22"/>
              </w:rPr>
              <w:sym w:font="Wingdings 2" w:char="00A3"/>
            </w:r>
            <w:r>
              <w:rPr>
                <w:rFonts w:hint="eastAsia" w:ascii="宋体" w:hAnsi="宋体" w:eastAsia="宋体" w:cs="宋体"/>
                <w:kern w:val="0"/>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073" w:type="dxa"/>
            <w:tcBorders>
              <w:left w:val="single" w:color="auto" w:sz="8" w:space="0"/>
              <w:bottom w:val="single" w:color="auto" w:sz="8" w:space="0"/>
            </w:tcBorders>
            <w:vAlign w:val="center"/>
          </w:tcPr>
          <w:p>
            <w:pPr>
              <w:spacing w:before="40" w:after="40" w:line="300" w:lineRule="exact"/>
              <w:ind w:firstLine="0" w:firstLineChars="0"/>
              <w:jc w:val="center"/>
              <w:rPr>
                <w:rFonts w:ascii="宋体" w:hAnsi="宋体" w:eastAsia="宋体" w:cs="宋体"/>
                <w:kern w:val="0"/>
                <w:sz w:val="22"/>
                <w:szCs w:val="22"/>
              </w:rPr>
            </w:pPr>
            <w:r>
              <w:rPr>
                <w:rFonts w:hint="eastAsia" w:ascii="宋体" w:hAnsi="宋体" w:eastAsia="宋体" w:cs="宋体"/>
                <w:kern w:val="0"/>
                <w:sz w:val="22"/>
                <w:szCs w:val="22"/>
              </w:rPr>
              <w:t>债权形成基本情况（包含发生原因、经过等）</w:t>
            </w:r>
          </w:p>
        </w:tc>
        <w:tc>
          <w:tcPr>
            <w:tcW w:w="6989" w:type="dxa"/>
            <w:gridSpan w:val="7"/>
            <w:tcBorders>
              <w:bottom w:val="single" w:color="auto" w:sz="8" w:space="0"/>
              <w:right w:val="single" w:color="auto" w:sz="8" w:space="0"/>
            </w:tcBorders>
            <w:vAlign w:val="center"/>
          </w:tcPr>
          <w:p>
            <w:pPr>
              <w:spacing w:before="40" w:after="40" w:line="300" w:lineRule="exact"/>
              <w:ind w:firstLine="0" w:firstLineChars="0"/>
              <w:rPr>
                <w:rFonts w:ascii="宋体" w:hAnsi="宋体" w:eastAsia="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062" w:type="dxa"/>
            <w:gridSpan w:val="8"/>
            <w:tcBorders>
              <w:top w:val="single" w:color="auto" w:sz="8" w:space="0"/>
              <w:left w:val="single" w:color="auto" w:sz="8" w:space="0"/>
              <w:bottom w:val="single" w:color="auto" w:sz="8" w:space="0"/>
              <w:right w:val="single" w:color="auto" w:sz="8" w:space="0"/>
            </w:tcBorders>
            <w:vAlign w:val="center"/>
          </w:tcPr>
          <w:p>
            <w:pPr>
              <w:spacing w:line="320" w:lineRule="exact"/>
              <w:ind w:firstLine="440"/>
              <w:rPr>
                <w:rFonts w:ascii="宋体" w:hAnsi="宋体" w:eastAsia="宋体" w:cs="Arial"/>
                <w:b/>
                <w:kern w:val="0"/>
                <w:sz w:val="22"/>
                <w:szCs w:val="22"/>
                <w:u w:val="single"/>
              </w:rPr>
            </w:pPr>
            <w:r>
              <w:rPr>
                <w:rFonts w:hint="eastAsia" w:ascii="黑体" w:hAnsi="黑体" w:eastAsia="黑体" w:cs="黑体"/>
                <w:bCs/>
                <w:kern w:val="0"/>
                <w:sz w:val="22"/>
                <w:szCs w:val="22"/>
                <w:u w:val="single"/>
              </w:rPr>
              <w:t>特别确认注意事项：</w:t>
            </w:r>
          </w:p>
          <w:p>
            <w:pPr>
              <w:spacing w:line="320" w:lineRule="exact"/>
              <w:ind w:firstLine="440"/>
              <w:rPr>
                <w:rFonts w:ascii="宋体" w:hAnsi="宋体" w:eastAsia="宋体" w:cs="Arial"/>
                <w:kern w:val="0"/>
                <w:sz w:val="22"/>
                <w:szCs w:val="22"/>
              </w:rPr>
            </w:pPr>
            <w:r>
              <w:rPr>
                <w:rFonts w:hint="eastAsia" w:ascii="宋体" w:hAnsi="宋体" w:eastAsia="宋体" w:cs="Arial"/>
                <w:kern w:val="0"/>
                <w:sz w:val="22"/>
                <w:szCs w:val="22"/>
              </w:rPr>
              <w:t>1.</w:t>
            </w:r>
            <w:r>
              <w:rPr>
                <w:rFonts w:ascii="宋体" w:hAnsi="宋体" w:eastAsia="宋体" w:cs="Arial"/>
                <w:kern w:val="0"/>
                <w:sz w:val="22"/>
                <w:szCs w:val="22"/>
              </w:rPr>
              <w:t>债权人已收悉《决定书》《</w:t>
            </w:r>
            <w:r>
              <w:rPr>
                <w:rFonts w:hint="eastAsia" w:ascii="宋体" w:hAnsi="宋体" w:eastAsia="宋体" w:cs="Arial"/>
                <w:kern w:val="0"/>
                <w:sz w:val="22"/>
                <w:szCs w:val="22"/>
              </w:rPr>
              <w:t>通知书</w:t>
            </w:r>
            <w:r>
              <w:rPr>
                <w:rFonts w:ascii="宋体" w:hAnsi="宋体" w:eastAsia="宋体" w:cs="Arial"/>
                <w:kern w:val="0"/>
                <w:sz w:val="22"/>
                <w:szCs w:val="22"/>
              </w:rPr>
              <w:t>》《债权申报</w:t>
            </w:r>
            <w:r>
              <w:rPr>
                <w:rFonts w:hint="eastAsia" w:ascii="宋体" w:hAnsi="宋体" w:eastAsia="宋体" w:cs="Arial"/>
                <w:kern w:val="0"/>
                <w:sz w:val="22"/>
                <w:szCs w:val="22"/>
              </w:rPr>
              <w:t>须知</w:t>
            </w:r>
            <w:r>
              <w:rPr>
                <w:rFonts w:ascii="宋体" w:hAnsi="宋体" w:eastAsia="宋体" w:cs="Arial"/>
                <w:kern w:val="0"/>
                <w:sz w:val="22"/>
                <w:szCs w:val="22"/>
              </w:rPr>
              <w:t>》及其附件。</w:t>
            </w:r>
          </w:p>
          <w:p>
            <w:pPr>
              <w:spacing w:line="320" w:lineRule="exact"/>
              <w:ind w:firstLine="440"/>
              <w:rPr>
                <w:rFonts w:ascii="宋体" w:hAnsi="宋体" w:eastAsia="宋体" w:cs="Arial"/>
                <w:kern w:val="0"/>
                <w:sz w:val="22"/>
                <w:szCs w:val="22"/>
              </w:rPr>
            </w:pPr>
            <w:r>
              <w:rPr>
                <w:rFonts w:hint="eastAsia" w:ascii="宋体" w:hAnsi="宋体" w:eastAsia="宋体" w:cs="Arial"/>
                <w:kern w:val="0"/>
                <w:sz w:val="22"/>
                <w:szCs w:val="22"/>
              </w:rPr>
              <w:t>2.</w:t>
            </w:r>
            <w:r>
              <w:rPr>
                <w:rFonts w:ascii="宋体" w:hAnsi="宋体" w:eastAsia="宋体" w:cs="Arial"/>
                <w:kern w:val="0"/>
                <w:sz w:val="22"/>
                <w:szCs w:val="22"/>
              </w:rPr>
              <w:t>本《债权申报表》不构成无效债权（包括但不限于已过诉讼时效的债权等）的重新有效确认，</w:t>
            </w:r>
            <w:r>
              <w:rPr>
                <w:rFonts w:hint="eastAsia" w:ascii="宋体" w:hAnsi="宋体" w:eastAsia="宋体" w:cs="Arial"/>
                <w:kern w:val="0"/>
                <w:sz w:val="22"/>
                <w:szCs w:val="22"/>
              </w:rPr>
              <w:t>也不构成管理人对申报债权的审查意见，</w:t>
            </w:r>
            <w:r>
              <w:rPr>
                <w:rFonts w:ascii="宋体" w:hAnsi="宋体" w:eastAsia="宋体" w:cs="Arial"/>
                <w:kern w:val="0"/>
                <w:sz w:val="22"/>
                <w:szCs w:val="22"/>
              </w:rPr>
              <w:t>申报债权总金额需另附明细及计算过程。</w:t>
            </w:r>
          </w:p>
          <w:p>
            <w:pPr>
              <w:spacing w:line="320" w:lineRule="exact"/>
              <w:ind w:firstLine="440"/>
              <w:rPr>
                <w:rFonts w:ascii="宋体" w:hAnsi="宋体" w:eastAsia="宋体" w:cs="Arial"/>
                <w:kern w:val="0"/>
                <w:sz w:val="22"/>
                <w:szCs w:val="22"/>
              </w:rPr>
            </w:pPr>
            <w:r>
              <w:rPr>
                <w:rFonts w:hint="eastAsia" w:ascii="宋体" w:hAnsi="宋体" w:eastAsia="宋体" w:cs="Arial"/>
                <w:kern w:val="0"/>
                <w:sz w:val="22"/>
                <w:szCs w:val="22"/>
              </w:rPr>
              <w:t>3.</w:t>
            </w:r>
            <w:r>
              <w:rPr>
                <w:rFonts w:ascii="宋体" w:hAnsi="宋体" w:eastAsia="宋体" w:cs="Arial"/>
                <w:kern w:val="0"/>
                <w:sz w:val="22"/>
                <w:szCs w:val="22"/>
              </w:rPr>
              <w:t>债权人已全面、完整知晓本次债权登记的有关要求并保证提供资料及情况的真实、合法、准确、完整，否则，一切法律责任和后果由债权申报人承担。</w:t>
            </w:r>
          </w:p>
          <w:p>
            <w:pPr>
              <w:spacing w:after="60" w:line="320" w:lineRule="exact"/>
              <w:ind w:firstLine="440"/>
              <w:rPr>
                <w:rFonts w:ascii="宋体" w:hAnsi="宋体" w:eastAsia="宋体"/>
                <w:kern w:val="0"/>
                <w:sz w:val="22"/>
                <w:szCs w:val="22"/>
              </w:rPr>
            </w:pPr>
            <w:r>
              <w:rPr>
                <w:rFonts w:hint="eastAsia" w:ascii="宋体" w:hAnsi="宋体" w:eastAsia="宋体" w:cs="Arial"/>
                <w:kern w:val="0"/>
                <w:sz w:val="22"/>
                <w:szCs w:val="22"/>
              </w:rPr>
              <w:t>4.</w:t>
            </w:r>
            <w:r>
              <w:rPr>
                <w:rFonts w:ascii="宋体" w:hAnsi="宋体" w:eastAsia="宋体" w:cs="Arial"/>
                <w:kern w:val="0"/>
                <w:sz w:val="22"/>
                <w:szCs w:val="22"/>
              </w:rPr>
              <w:t>债权人确认上述填写的信息（包括但不限于主体资格、委托代理人姓名、手机号码及电子邮箱等全部信息）均真实有效，可作为管理人</w:t>
            </w:r>
            <w:r>
              <w:rPr>
                <w:rFonts w:hint="eastAsia" w:ascii="宋体" w:hAnsi="宋体" w:eastAsia="宋体" w:cs="Arial"/>
                <w:kern w:val="0"/>
                <w:sz w:val="22"/>
                <w:szCs w:val="22"/>
              </w:rPr>
              <w:t>在债权核查</w:t>
            </w:r>
            <w:r>
              <w:rPr>
                <w:rFonts w:ascii="宋体" w:hAnsi="宋体" w:eastAsia="宋体" w:cs="Arial"/>
                <w:kern w:val="0"/>
                <w:sz w:val="22"/>
                <w:szCs w:val="22"/>
              </w:rPr>
              <w:t>程序中核实债权人身份的有效信息，如因信息不全或信息有误造成任何不利后果，均由债权人自行承担。</w:t>
            </w:r>
          </w:p>
        </w:tc>
      </w:tr>
    </w:tbl>
    <w:p>
      <w:pPr>
        <w:spacing w:before="217" w:beforeLines="50" w:after="217" w:afterLines="50" w:line="300" w:lineRule="exact"/>
        <w:ind w:right="720" w:firstLine="0" w:firstLineChars="0"/>
        <w:jc w:val="left"/>
        <w:sectPr>
          <w:type w:val="continuous"/>
          <w:pgSz w:w="11906" w:h="16838"/>
          <w:pgMar w:top="284" w:right="1418" w:bottom="284" w:left="1418" w:header="851" w:footer="992" w:gutter="0"/>
          <w:cols w:space="425" w:num="1"/>
          <w:docGrid w:type="lines" w:linePitch="435" w:charSpace="0"/>
        </w:sectPr>
      </w:pPr>
      <w:r>
        <w:rPr>
          <w:rFonts w:hint="eastAsia" w:ascii="宋体" w:hAnsi="宋体" w:eastAsia="宋体" w:cs="Arial"/>
          <w:sz w:val="24"/>
          <w:szCs w:val="24"/>
        </w:rPr>
        <w:t>债权</w:t>
      </w:r>
      <w:r>
        <w:rPr>
          <w:rFonts w:ascii="宋体" w:hAnsi="宋体" w:eastAsia="宋体" w:cs="Arial"/>
          <w:sz w:val="24"/>
          <w:szCs w:val="24"/>
        </w:rPr>
        <w:t>人盖章/签字：</w:t>
      </w:r>
      <w:r>
        <w:rPr>
          <w:rFonts w:hint="eastAsia" w:ascii="宋体" w:hAnsi="宋体" w:eastAsia="宋体" w:cs="Arial"/>
          <w:sz w:val="24"/>
          <w:szCs w:val="24"/>
        </w:rPr>
        <w:t xml:space="preserve"> </w:t>
      </w:r>
      <w:r>
        <w:rPr>
          <w:rFonts w:ascii="宋体" w:hAnsi="宋体" w:eastAsia="宋体" w:cs="Arial"/>
          <w:sz w:val="24"/>
          <w:szCs w:val="24"/>
        </w:rPr>
        <w:t xml:space="preserve">                              </w:t>
      </w:r>
      <w:r>
        <w:rPr>
          <w:rFonts w:hint="eastAsia" w:ascii="宋体" w:hAnsi="宋体" w:eastAsia="宋体" w:cs="Arial"/>
          <w:sz w:val="24"/>
          <w:szCs w:val="24"/>
          <w:lang w:val="en-US" w:eastAsia="zh-CN"/>
        </w:rPr>
        <w:t xml:space="preserve">    </w:t>
      </w:r>
      <w:r>
        <w:rPr>
          <w:rFonts w:ascii="宋体" w:hAnsi="宋体" w:eastAsia="宋体" w:cs="Arial"/>
          <w:sz w:val="24"/>
          <w:szCs w:val="24"/>
        </w:rPr>
        <w:t xml:space="preserve">   年   月   日</w:t>
      </w:r>
    </w:p>
    <w:p>
      <w:pPr>
        <w:spacing w:before="156" w:beforeLines="50" w:after="156" w:afterLines="50" w:line="300" w:lineRule="exact"/>
        <w:ind w:right="-509" w:rightChars="-159" w:firstLine="6000" w:firstLineChars="2500"/>
        <w:rPr>
          <w:rFonts w:ascii="宋体" w:hAnsi="宋体" w:eastAsia="宋体" w:cs="Arial"/>
          <w:sz w:val="24"/>
          <w:szCs w:val="24"/>
        </w:rPr>
      </w:pPr>
    </w:p>
    <w:p>
      <w:pPr>
        <w:widowControl/>
        <w:spacing w:after="120" w:line="400" w:lineRule="exact"/>
        <w:ind w:firstLine="0" w:firstLineChars="0"/>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湖南赵华文药业股份有限公司</w:t>
      </w:r>
      <w:r>
        <w:rPr>
          <w:rFonts w:hint="eastAsia" w:ascii="方正小标宋简体" w:hAnsi="方正小标宋简体" w:eastAsia="方正小标宋简体" w:cs="方正小标宋简体"/>
          <w:bCs/>
          <w:szCs w:val="32"/>
          <w:lang w:val="en-US" w:eastAsia="zh-CN"/>
        </w:rPr>
        <w:t>清算</w:t>
      </w:r>
      <w:r>
        <w:rPr>
          <w:rFonts w:hint="eastAsia" w:ascii="方正小标宋简体" w:hAnsi="方正小标宋简体" w:eastAsia="方正小标宋简体" w:cs="方正小标宋简体"/>
          <w:bCs/>
          <w:szCs w:val="32"/>
        </w:rPr>
        <w:t>案</w:t>
      </w:r>
    </w:p>
    <w:p>
      <w:pPr>
        <w:widowControl/>
        <w:spacing w:after="120" w:line="400" w:lineRule="exact"/>
        <w:ind w:firstLine="0" w:firstLineChars="0"/>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授 权 委 托 书</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325"/>
        <w:gridCol w:w="2162"/>
        <w:gridCol w:w="3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6" w:type="dxa"/>
            <w:vMerge w:val="restart"/>
            <w:vAlign w:val="center"/>
          </w:tcPr>
          <w:p>
            <w:pPr>
              <w:spacing w:line="400" w:lineRule="exact"/>
              <w:ind w:firstLine="0" w:firstLineChars="0"/>
              <w:jc w:val="center"/>
              <w:rPr>
                <w:b/>
                <w:bCs/>
                <w:kern w:val="0"/>
                <w:sz w:val="24"/>
                <w:szCs w:val="24"/>
              </w:rPr>
            </w:pPr>
            <w:r>
              <w:rPr>
                <w:rFonts w:ascii="Arial" w:hAnsi="Arial" w:cs="Arial"/>
                <w:b/>
                <w:bCs/>
                <w:kern w:val="0"/>
                <w:sz w:val="24"/>
                <w:szCs w:val="24"/>
              </w:rPr>
              <w:t>委托人</w:t>
            </w:r>
          </w:p>
        </w:tc>
        <w:tc>
          <w:tcPr>
            <w:tcW w:w="2325" w:type="dxa"/>
            <w:vMerge w:val="restart"/>
          </w:tcPr>
          <w:p>
            <w:pPr>
              <w:pStyle w:val="2"/>
              <w:spacing w:line="400" w:lineRule="exact"/>
              <w:ind w:firstLine="480"/>
              <w:rPr>
                <w:kern w:val="0"/>
                <w:sz w:val="24"/>
                <w:szCs w:val="24"/>
              </w:rPr>
            </w:pPr>
          </w:p>
        </w:tc>
        <w:tc>
          <w:tcPr>
            <w:tcW w:w="2162" w:type="dxa"/>
            <w:vAlign w:val="center"/>
          </w:tcPr>
          <w:p>
            <w:pPr>
              <w:spacing w:line="400" w:lineRule="exact"/>
              <w:ind w:firstLine="0" w:firstLineChars="0"/>
              <w:jc w:val="center"/>
              <w:rPr>
                <w:rFonts w:ascii="Arial" w:hAnsi="Arial" w:cs="Arial"/>
                <w:kern w:val="0"/>
                <w:sz w:val="24"/>
                <w:szCs w:val="24"/>
              </w:rPr>
            </w:pPr>
            <w:r>
              <w:rPr>
                <w:rFonts w:ascii="Arial" w:hAnsi="Arial" w:cs="Arial"/>
                <w:kern w:val="0"/>
                <w:sz w:val="24"/>
                <w:szCs w:val="24"/>
              </w:rPr>
              <w:t>统一社会信用代码</w:t>
            </w:r>
          </w:p>
          <w:p>
            <w:pPr>
              <w:spacing w:line="400" w:lineRule="exact"/>
              <w:ind w:firstLine="0" w:firstLineChars="0"/>
              <w:jc w:val="center"/>
              <w:rPr>
                <w:kern w:val="0"/>
                <w:sz w:val="24"/>
                <w:szCs w:val="24"/>
              </w:rPr>
            </w:pPr>
            <w:r>
              <w:rPr>
                <w:rFonts w:ascii="Arial" w:hAnsi="Arial" w:cs="Arial"/>
                <w:kern w:val="0"/>
                <w:sz w:val="24"/>
                <w:szCs w:val="24"/>
              </w:rPr>
              <w:t>（身份证号）</w:t>
            </w:r>
          </w:p>
        </w:tc>
        <w:tc>
          <w:tcPr>
            <w:tcW w:w="3099" w:type="dxa"/>
          </w:tcPr>
          <w:p>
            <w:pPr>
              <w:pStyle w:val="2"/>
              <w:spacing w:line="400" w:lineRule="exact"/>
              <w:ind w:firstLine="480"/>
              <w:rPr>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6" w:type="dxa"/>
            <w:vMerge w:val="continue"/>
            <w:vAlign w:val="center"/>
          </w:tcPr>
          <w:p>
            <w:pPr>
              <w:pStyle w:val="2"/>
              <w:spacing w:line="400" w:lineRule="exact"/>
              <w:ind w:firstLine="482"/>
              <w:jc w:val="center"/>
              <w:rPr>
                <w:b/>
                <w:bCs/>
                <w:kern w:val="0"/>
                <w:sz w:val="24"/>
                <w:szCs w:val="24"/>
              </w:rPr>
            </w:pPr>
          </w:p>
        </w:tc>
        <w:tc>
          <w:tcPr>
            <w:tcW w:w="2325" w:type="dxa"/>
            <w:vMerge w:val="continue"/>
          </w:tcPr>
          <w:p>
            <w:pPr>
              <w:pStyle w:val="2"/>
              <w:spacing w:line="400" w:lineRule="exact"/>
              <w:ind w:firstLine="480"/>
              <w:rPr>
                <w:kern w:val="0"/>
                <w:sz w:val="24"/>
                <w:szCs w:val="24"/>
              </w:rPr>
            </w:pPr>
          </w:p>
        </w:tc>
        <w:tc>
          <w:tcPr>
            <w:tcW w:w="2162" w:type="dxa"/>
            <w:vAlign w:val="center"/>
          </w:tcPr>
          <w:p>
            <w:pPr>
              <w:spacing w:line="400" w:lineRule="exact"/>
              <w:ind w:firstLine="0" w:firstLineChars="0"/>
              <w:jc w:val="center"/>
              <w:rPr>
                <w:kern w:val="0"/>
                <w:sz w:val="24"/>
                <w:szCs w:val="24"/>
              </w:rPr>
            </w:pPr>
            <w:r>
              <w:rPr>
                <w:rFonts w:ascii="Arial" w:hAnsi="Arial" w:cs="Arial"/>
                <w:kern w:val="0"/>
                <w:sz w:val="24"/>
                <w:szCs w:val="24"/>
              </w:rPr>
              <w:t>住所地</w:t>
            </w:r>
          </w:p>
        </w:tc>
        <w:tc>
          <w:tcPr>
            <w:tcW w:w="3099" w:type="dxa"/>
          </w:tcPr>
          <w:p>
            <w:pPr>
              <w:pStyle w:val="2"/>
              <w:spacing w:line="400" w:lineRule="exact"/>
              <w:ind w:firstLine="480"/>
              <w:rPr>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936" w:type="dxa"/>
            <w:vMerge w:val="continue"/>
            <w:tcBorders>
              <w:bottom w:val="single" w:color="auto" w:sz="8" w:space="0"/>
            </w:tcBorders>
            <w:vAlign w:val="center"/>
          </w:tcPr>
          <w:p>
            <w:pPr>
              <w:pStyle w:val="2"/>
              <w:spacing w:line="400" w:lineRule="exact"/>
              <w:ind w:firstLine="482"/>
              <w:jc w:val="center"/>
              <w:rPr>
                <w:b/>
                <w:bCs/>
                <w:kern w:val="0"/>
                <w:sz w:val="24"/>
                <w:szCs w:val="24"/>
              </w:rPr>
            </w:pPr>
          </w:p>
        </w:tc>
        <w:tc>
          <w:tcPr>
            <w:tcW w:w="2325" w:type="dxa"/>
            <w:vMerge w:val="continue"/>
            <w:tcBorders>
              <w:bottom w:val="single" w:color="auto" w:sz="8" w:space="0"/>
            </w:tcBorders>
          </w:tcPr>
          <w:p>
            <w:pPr>
              <w:pStyle w:val="2"/>
              <w:spacing w:line="400" w:lineRule="exact"/>
              <w:ind w:firstLine="480"/>
              <w:rPr>
                <w:kern w:val="0"/>
                <w:sz w:val="24"/>
                <w:szCs w:val="24"/>
              </w:rPr>
            </w:pPr>
          </w:p>
        </w:tc>
        <w:tc>
          <w:tcPr>
            <w:tcW w:w="2162" w:type="dxa"/>
            <w:tcBorders>
              <w:bottom w:val="single" w:color="auto" w:sz="8" w:space="0"/>
            </w:tcBorders>
            <w:vAlign w:val="center"/>
          </w:tcPr>
          <w:p>
            <w:pPr>
              <w:spacing w:line="400" w:lineRule="exact"/>
              <w:ind w:firstLine="0" w:firstLineChars="0"/>
              <w:jc w:val="center"/>
              <w:rPr>
                <w:kern w:val="0"/>
                <w:sz w:val="24"/>
                <w:szCs w:val="24"/>
              </w:rPr>
            </w:pPr>
            <w:r>
              <w:rPr>
                <w:rFonts w:ascii="Arial" w:hAnsi="Arial" w:cs="Arial"/>
                <w:kern w:val="0"/>
                <w:sz w:val="24"/>
                <w:szCs w:val="24"/>
              </w:rPr>
              <w:t>联系方式</w:t>
            </w:r>
          </w:p>
        </w:tc>
        <w:tc>
          <w:tcPr>
            <w:tcW w:w="3099" w:type="dxa"/>
            <w:tcBorders>
              <w:bottom w:val="single" w:color="auto" w:sz="8" w:space="0"/>
            </w:tcBorders>
          </w:tcPr>
          <w:p>
            <w:pPr>
              <w:pStyle w:val="2"/>
              <w:spacing w:line="400" w:lineRule="exact"/>
              <w:ind w:firstLine="480"/>
              <w:rPr>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6" w:type="dxa"/>
            <w:vMerge w:val="restart"/>
            <w:tcBorders>
              <w:top w:val="single" w:color="auto" w:sz="8" w:space="0"/>
              <w:tl2br w:val="nil"/>
              <w:tr2bl w:val="nil"/>
            </w:tcBorders>
            <w:vAlign w:val="center"/>
          </w:tcPr>
          <w:p>
            <w:pPr>
              <w:pStyle w:val="2"/>
              <w:spacing w:line="400" w:lineRule="exact"/>
              <w:ind w:firstLine="0" w:firstLineChars="0"/>
              <w:jc w:val="center"/>
              <w:rPr>
                <w:b/>
                <w:bCs/>
                <w:kern w:val="0"/>
                <w:sz w:val="24"/>
                <w:szCs w:val="24"/>
              </w:rPr>
            </w:pPr>
            <w:r>
              <w:rPr>
                <w:rFonts w:ascii="Arial" w:hAnsi="Arial" w:cs="Arial"/>
                <w:b/>
                <w:bCs/>
                <w:kern w:val="0"/>
                <w:sz w:val="24"/>
                <w:szCs w:val="24"/>
              </w:rPr>
              <w:t>受托人</w:t>
            </w:r>
          </w:p>
        </w:tc>
        <w:tc>
          <w:tcPr>
            <w:tcW w:w="2325" w:type="dxa"/>
            <w:vMerge w:val="restart"/>
            <w:tcBorders>
              <w:top w:val="single" w:color="auto" w:sz="8" w:space="0"/>
              <w:tl2br w:val="nil"/>
              <w:tr2bl w:val="nil"/>
            </w:tcBorders>
          </w:tcPr>
          <w:p>
            <w:pPr>
              <w:pStyle w:val="2"/>
              <w:spacing w:line="400" w:lineRule="exact"/>
              <w:ind w:firstLine="480"/>
              <w:rPr>
                <w:kern w:val="0"/>
                <w:sz w:val="24"/>
                <w:szCs w:val="24"/>
              </w:rPr>
            </w:pPr>
          </w:p>
        </w:tc>
        <w:tc>
          <w:tcPr>
            <w:tcW w:w="2162" w:type="dxa"/>
            <w:tcBorders>
              <w:top w:val="single" w:color="auto" w:sz="8" w:space="0"/>
              <w:tl2br w:val="nil"/>
              <w:tr2bl w:val="nil"/>
            </w:tcBorders>
            <w:vAlign w:val="center"/>
          </w:tcPr>
          <w:p>
            <w:pPr>
              <w:spacing w:line="400" w:lineRule="exact"/>
              <w:ind w:firstLine="0" w:firstLineChars="0"/>
              <w:jc w:val="center"/>
              <w:rPr>
                <w:rFonts w:ascii="Arial" w:hAnsi="Arial" w:cs="Arial"/>
                <w:kern w:val="0"/>
                <w:sz w:val="24"/>
                <w:szCs w:val="24"/>
              </w:rPr>
            </w:pPr>
            <w:r>
              <w:rPr>
                <w:rFonts w:ascii="Arial" w:hAnsi="Arial" w:cs="Arial"/>
                <w:kern w:val="0"/>
                <w:sz w:val="24"/>
                <w:szCs w:val="24"/>
              </w:rPr>
              <w:t>有效证件号</w:t>
            </w:r>
          </w:p>
        </w:tc>
        <w:tc>
          <w:tcPr>
            <w:tcW w:w="3099" w:type="dxa"/>
            <w:tcBorders>
              <w:top w:val="single" w:color="auto" w:sz="8" w:space="0"/>
              <w:tl2br w:val="nil"/>
              <w:tr2bl w:val="nil"/>
            </w:tcBorders>
          </w:tcPr>
          <w:p>
            <w:pPr>
              <w:pStyle w:val="2"/>
              <w:spacing w:line="400" w:lineRule="exact"/>
              <w:ind w:firstLine="480"/>
              <w:rPr>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6" w:type="dxa"/>
            <w:vMerge w:val="continue"/>
            <w:tcBorders>
              <w:tl2br w:val="nil"/>
              <w:tr2bl w:val="nil"/>
            </w:tcBorders>
          </w:tcPr>
          <w:p>
            <w:pPr>
              <w:pStyle w:val="2"/>
              <w:spacing w:line="400" w:lineRule="exact"/>
              <w:ind w:firstLine="480"/>
              <w:rPr>
                <w:kern w:val="0"/>
                <w:sz w:val="24"/>
                <w:szCs w:val="24"/>
              </w:rPr>
            </w:pPr>
          </w:p>
        </w:tc>
        <w:tc>
          <w:tcPr>
            <w:tcW w:w="2325" w:type="dxa"/>
            <w:vMerge w:val="continue"/>
            <w:tcBorders>
              <w:tl2br w:val="nil"/>
              <w:tr2bl w:val="nil"/>
            </w:tcBorders>
          </w:tcPr>
          <w:p>
            <w:pPr>
              <w:pStyle w:val="2"/>
              <w:spacing w:line="400" w:lineRule="exact"/>
              <w:ind w:firstLine="480"/>
              <w:rPr>
                <w:kern w:val="0"/>
                <w:sz w:val="24"/>
                <w:szCs w:val="24"/>
              </w:rPr>
            </w:pPr>
          </w:p>
        </w:tc>
        <w:tc>
          <w:tcPr>
            <w:tcW w:w="2162" w:type="dxa"/>
            <w:tcBorders>
              <w:tl2br w:val="nil"/>
              <w:tr2bl w:val="nil"/>
            </w:tcBorders>
            <w:vAlign w:val="center"/>
          </w:tcPr>
          <w:p>
            <w:pPr>
              <w:spacing w:line="400" w:lineRule="exact"/>
              <w:ind w:firstLine="0" w:firstLineChars="0"/>
              <w:jc w:val="center"/>
              <w:rPr>
                <w:rFonts w:ascii="Arial" w:hAnsi="Arial" w:cs="Arial"/>
                <w:kern w:val="0"/>
                <w:sz w:val="24"/>
                <w:szCs w:val="24"/>
              </w:rPr>
            </w:pPr>
            <w:r>
              <w:rPr>
                <w:rFonts w:ascii="Arial" w:hAnsi="Arial" w:cs="Arial"/>
                <w:kern w:val="0"/>
                <w:sz w:val="24"/>
                <w:szCs w:val="24"/>
              </w:rPr>
              <w:t>联系方式</w:t>
            </w:r>
          </w:p>
        </w:tc>
        <w:tc>
          <w:tcPr>
            <w:tcW w:w="3099" w:type="dxa"/>
            <w:tcBorders>
              <w:tl2br w:val="nil"/>
              <w:tr2bl w:val="nil"/>
            </w:tcBorders>
          </w:tcPr>
          <w:p>
            <w:pPr>
              <w:pStyle w:val="2"/>
              <w:spacing w:line="400" w:lineRule="exact"/>
              <w:ind w:firstLine="480"/>
              <w:rPr>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6" w:type="dxa"/>
            <w:vMerge w:val="continue"/>
            <w:tcBorders>
              <w:tl2br w:val="nil"/>
              <w:tr2bl w:val="nil"/>
            </w:tcBorders>
          </w:tcPr>
          <w:p>
            <w:pPr>
              <w:pStyle w:val="2"/>
              <w:spacing w:line="400" w:lineRule="exact"/>
              <w:ind w:firstLine="480"/>
              <w:rPr>
                <w:kern w:val="0"/>
                <w:sz w:val="24"/>
                <w:szCs w:val="24"/>
              </w:rPr>
            </w:pPr>
          </w:p>
        </w:tc>
        <w:tc>
          <w:tcPr>
            <w:tcW w:w="2325" w:type="dxa"/>
            <w:vMerge w:val="continue"/>
            <w:tcBorders>
              <w:tl2br w:val="nil"/>
              <w:tr2bl w:val="nil"/>
            </w:tcBorders>
          </w:tcPr>
          <w:p>
            <w:pPr>
              <w:pStyle w:val="2"/>
              <w:spacing w:line="400" w:lineRule="exact"/>
              <w:ind w:firstLine="480"/>
              <w:rPr>
                <w:kern w:val="0"/>
                <w:sz w:val="24"/>
                <w:szCs w:val="24"/>
              </w:rPr>
            </w:pPr>
          </w:p>
        </w:tc>
        <w:tc>
          <w:tcPr>
            <w:tcW w:w="2162" w:type="dxa"/>
            <w:tcBorders>
              <w:tl2br w:val="nil"/>
              <w:tr2bl w:val="nil"/>
            </w:tcBorders>
            <w:vAlign w:val="center"/>
          </w:tcPr>
          <w:p>
            <w:pPr>
              <w:spacing w:line="400" w:lineRule="exact"/>
              <w:ind w:firstLine="0" w:firstLineChars="0"/>
              <w:jc w:val="center"/>
              <w:rPr>
                <w:rFonts w:ascii="Arial" w:hAnsi="Arial" w:cs="Arial"/>
                <w:kern w:val="0"/>
                <w:sz w:val="24"/>
                <w:szCs w:val="24"/>
              </w:rPr>
            </w:pPr>
            <w:r>
              <w:rPr>
                <w:rFonts w:ascii="Arial" w:hAnsi="Arial" w:cs="Arial"/>
                <w:kern w:val="0"/>
                <w:sz w:val="24"/>
                <w:szCs w:val="24"/>
              </w:rPr>
              <w:t>联系地址</w:t>
            </w:r>
          </w:p>
        </w:tc>
        <w:tc>
          <w:tcPr>
            <w:tcW w:w="3099" w:type="dxa"/>
            <w:tcBorders>
              <w:tl2br w:val="nil"/>
              <w:tr2bl w:val="nil"/>
            </w:tcBorders>
          </w:tcPr>
          <w:p>
            <w:pPr>
              <w:pStyle w:val="2"/>
              <w:spacing w:line="400" w:lineRule="exact"/>
              <w:ind w:firstLine="480"/>
              <w:rPr>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6" w:type="dxa"/>
            <w:vMerge w:val="continue"/>
            <w:tcBorders>
              <w:tl2br w:val="nil"/>
              <w:tr2bl w:val="nil"/>
            </w:tcBorders>
          </w:tcPr>
          <w:p>
            <w:pPr>
              <w:pStyle w:val="2"/>
              <w:spacing w:line="400" w:lineRule="exact"/>
              <w:ind w:firstLine="480"/>
              <w:rPr>
                <w:kern w:val="0"/>
                <w:sz w:val="24"/>
                <w:szCs w:val="24"/>
              </w:rPr>
            </w:pPr>
          </w:p>
        </w:tc>
        <w:tc>
          <w:tcPr>
            <w:tcW w:w="2325" w:type="dxa"/>
            <w:vMerge w:val="continue"/>
            <w:tcBorders>
              <w:tl2br w:val="nil"/>
              <w:tr2bl w:val="nil"/>
            </w:tcBorders>
          </w:tcPr>
          <w:p>
            <w:pPr>
              <w:pStyle w:val="2"/>
              <w:spacing w:line="400" w:lineRule="exact"/>
              <w:ind w:firstLine="480"/>
              <w:rPr>
                <w:kern w:val="0"/>
                <w:sz w:val="24"/>
                <w:szCs w:val="24"/>
              </w:rPr>
            </w:pPr>
          </w:p>
        </w:tc>
        <w:tc>
          <w:tcPr>
            <w:tcW w:w="2162" w:type="dxa"/>
            <w:tcBorders>
              <w:tl2br w:val="nil"/>
              <w:tr2bl w:val="nil"/>
            </w:tcBorders>
            <w:vAlign w:val="center"/>
          </w:tcPr>
          <w:p>
            <w:pPr>
              <w:spacing w:line="400" w:lineRule="exact"/>
              <w:ind w:firstLine="0" w:firstLineChars="0"/>
              <w:jc w:val="center"/>
              <w:rPr>
                <w:rFonts w:ascii="Arial" w:hAnsi="Arial" w:cs="Arial"/>
                <w:kern w:val="0"/>
                <w:sz w:val="24"/>
                <w:szCs w:val="24"/>
              </w:rPr>
            </w:pPr>
            <w:r>
              <w:rPr>
                <w:rFonts w:ascii="Arial" w:hAnsi="Arial" w:cs="Arial"/>
                <w:kern w:val="0"/>
                <w:sz w:val="24"/>
                <w:szCs w:val="24"/>
              </w:rPr>
              <w:t>电子邮箱</w:t>
            </w:r>
          </w:p>
        </w:tc>
        <w:tc>
          <w:tcPr>
            <w:tcW w:w="3099" w:type="dxa"/>
            <w:tcBorders>
              <w:tl2br w:val="nil"/>
              <w:tr2bl w:val="nil"/>
            </w:tcBorders>
          </w:tcPr>
          <w:p>
            <w:pPr>
              <w:pStyle w:val="2"/>
              <w:spacing w:line="400" w:lineRule="exact"/>
              <w:ind w:firstLine="480"/>
              <w:rPr>
                <w:kern w:val="0"/>
                <w:sz w:val="24"/>
                <w:szCs w:val="24"/>
              </w:rPr>
            </w:pPr>
          </w:p>
        </w:tc>
      </w:tr>
    </w:tbl>
    <w:p>
      <w:pPr>
        <w:spacing w:line="400" w:lineRule="exact"/>
        <w:ind w:firstLine="560"/>
        <w:rPr>
          <w:rFonts w:ascii="Arial" w:hAnsi="Arial" w:cs="Arial"/>
          <w:sz w:val="28"/>
          <w:szCs w:val="28"/>
        </w:rPr>
      </w:pPr>
      <w:r>
        <w:rPr>
          <w:rFonts w:ascii="Arial" w:hAnsi="Arial" w:cs="Arial"/>
          <w:sz w:val="28"/>
          <w:szCs w:val="28"/>
        </w:rPr>
        <w:t>委托人就</w:t>
      </w:r>
      <w:r>
        <w:rPr>
          <w:rFonts w:hint="eastAsia" w:ascii="Arial" w:hAnsi="Arial" w:cs="Arial"/>
          <w:sz w:val="28"/>
          <w:szCs w:val="28"/>
        </w:rPr>
        <w:t>湖南赵华文药业股份有限公司</w:t>
      </w:r>
      <w:r>
        <w:rPr>
          <w:rFonts w:hint="eastAsia" w:ascii="Arial" w:hAnsi="Arial" w:cs="Arial"/>
          <w:sz w:val="28"/>
          <w:szCs w:val="28"/>
          <w:lang w:val="en-US" w:eastAsia="zh-CN"/>
        </w:rPr>
        <w:t>清算</w:t>
      </w:r>
      <w:r>
        <w:rPr>
          <w:rFonts w:hint="eastAsia" w:ascii="Arial" w:hAnsi="Arial" w:cs="Arial"/>
          <w:sz w:val="28"/>
          <w:szCs w:val="28"/>
        </w:rPr>
        <w:t>案</w:t>
      </w:r>
      <w:r>
        <w:rPr>
          <w:rFonts w:ascii="Arial" w:hAnsi="Arial" w:cs="Arial"/>
          <w:sz w:val="28"/>
          <w:szCs w:val="28"/>
        </w:rPr>
        <w:t>（以下简称“本案”），特委托上述受托人作为代理人，参加本案的</w:t>
      </w:r>
      <w:r>
        <w:rPr>
          <w:rFonts w:hint="eastAsia" w:ascii="Arial" w:hAnsi="Arial" w:cs="Arial"/>
          <w:sz w:val="28"/>
          <w:szCs w:val="28"/>
          <w:lang w:val="en-US" w:eastAsia="zh-CN"/>
        </w:rPr>
        <w:t>清算</w:t>
      </w:r>
      <w:r>
        <w:rPr>
          <w:rFonts w:ascii="Arial" w:hAnsi="Arial" w:cs="Arial"/>
          <w:sz w:val="28"/>
          <w:szCs w:val="28"/>
        </w:rPr>
        <w:t>程序。受托人的代理权限为特别授权，包括但不限于：</w:t>
      </w:r>
    </w:p>
    <w:p>
      <w:pPr>
        <w:spacing w:line="400" w:lineRule="exact"/>
        <w:ind w:firstLine="560"/>
        <w:rPr>
          <w:rFonts w:ascii="Arial" w:hAnsi="Arial" w:cs="Arial"/>
          <w:sz w:val="28"/>
          <w:szCs w:val="28"/>
        </w:rPr>
      </w:pPr>
      <w:r>
        <w:rPr>
          <w:rFonts w:hint="eastAsia" w:ascii="Arial" w:hAnsi="Arial" w:cs="Arial"/>
          <w:sz w:val="28"/>
          <w:szCs w:val="28"/>
        </w:rPr>
        <w:t>1.</w:t>
      </w:r>
      <w:r>
        <w:rPr>
          <w:rFonts w:ascii="Arial" w:hAnsi="Arial" w:cs="Arial"/>
          <w:sz w:val="28"/>
          <w:szCs w:val="28"/>
        </w:rPr>
        <w:t>向本案管理人申报债权、提交相关证明文件及资料，并处理与债权申报相关事宜；</w:t>
      </w:r>
    </w:p>
    <w:p>
      <w:pPr>
        <w:tabs>
          <w:tab w:val="left" w:pos="961"/>
        </w:tabs>
        <w:spacing w:line="400" w:lineRule="exact"/>
        <w:ind w:firstLine="560"/>
        <w:rPr>
          <w:rFonts w:ascii="Arial" w:hAnsi="Arial" w:cs="Arial"/>
          <w:sz w:val="28"/>
          <w:szCs w:val="28"/>
        </w:rPr>
      </w:pPr>
      <w:r>
        <w:rPr>
          <w:rFonts w:hint="eastAsia" w:ascii="Arial" w:hAnsi="Arial" w:cs="Arial"/>
          <w:sz w:val="28"/>
          <w:szCs w:val="28"/>
        </w:rPr>
        <w:t>2.</w:t>
      </w:r>
      <w:r>
        <w:rPr>
          <w:rFonts w:ascii="Arial" w:hAnsi="Arial" w:cs="Arial"/>
          <w:sz w:val="28"/>
          <w:szCs w:val="28"/>
        </w:rPr>
        <w:t>签署、递交、接收和转送有关本案清算程序内的各类法律文件及其他文件资料；</w:t>
      </w:r>
    </w:p>
    <w:p>
      <w:pPr>
        <w:tabs>
          <w:tab w:val="left" w:pos="961"/>
        </w:tabs>
        <w:spacing w:line="400" w:lineRule="exact"/>
        <w:ind w:firstLine="560"/>
        <w:rPr>
          <w:rFonts w:ascii="Arial" w:hAnsi="Arial" w:cs="Arial"/>
          <w:sz w:val="28"/>
          <w:szCs w:val="28"/>
        </w:rPr>
      </w:pPr>
      <w:r>
        <w:rPr>
          <w:rFonts w:hint="eastAsia" w:ascii="Arial" w:hAnsi="Arial" w:cs="Arial"/>
          <w:sz w:val="28"/>
          <w:szCs w:val="28"/>
        </w:rPr>
        <w:t>3.</w:t>
      </w:r>
      <w:r>
        <w:rPr>
          <w:rFonts w:ascii="Arial" w:hAnsi="Arial" w:cs="Arial"/>
          <w:sz w:val="28"/>
          <w:szCs w:val="28"/>
        </w:rPr>
        <w:t>参加本案的债权人会议并代表委托人发表意见和行使表决权；</w:t>
      </w:r>
    </w:p>
    <w:p>
      <w:pPr>
        <w:tabs>
          <w:tab w:val="left" w:pos="961"/>
        </w:tabs>
        <w:spacing w:line="400" w:lineRule="exact"/>
        <w:ind w:firstLine="560"/>
        <w:rPr>
          <w:rFonts w:ascii="Arial" w:hAnsi="Arial" w:cs="Arial"/>
          <w:sz w:val="28"/>
          <w:szCs w:val="28"/>
        </w:rPr>
      </w:pPr>
      <w:r>
        <w:rPr>
          <w:rFonts w:hint="eastAsia" w:ascii="Arial" w:hAnsi="Arial" w:cs="Arial"/>
          <w:sz w:val="28"/>
          <w:szCs w:val="28"/>
        </w:rPr>
        <w:t>4.</w:t>
      </w:r>
      <w:r>
        <w:rPr>
          <w:rFonts w:ascii="Arial" w:hAnsi="Arial" w:cs="Arial"/>
          <w:sz w:val="28"/>
          <w:szCs w:val="28"/>
        </w:rPr>
        <w:t>处理与本案相关的其他法律事务（不含受领分配款项）；</w:t>
      </w:r>
    </w:p>
    <w:p>
      <w:pPr>
        <w:tabs>
          <w:tab w:val="left" w:pos="961"/>
        </w:tabs>
        <w:spacing w:line="400" w:lineRule="exact"/>
        <w:ind w:firstLine="560"/>
        <w:rPr>
          <w:rFonts w:ascii="Arial" w:hAnsi="Arial" w:cs="Arial"/>
          <w:sz w:val="28"/>
          <w:szCs w:val="28"/>
        </w:rPr>
      </w:pPr>
      <w:r>
        <w:rPr>
          <w:rFonts w:hint="eastAsia" w:ascii="Arial" w:hAnsi="Arial" w:cs="Arial"/>
          <w:sz w:val="28"/>
          <w:szCs w:val="28"/>
        </w:rPr>
        <w:t>5.</w:t>
      </w:r>
      <w:r>
        <w:rPr>
          <w:rFonts w:ascii="Arial" w:hAnsi="Arial" w:cs="Arial"/>
          <w:sz w:val="28"/>
          <w:szCs w:val="28"/>
        </w:rPr>
        <w:t>其他：_____________________________________。</w:t>
      </w:r>
    </w:p>
    <w:p>
      <w:pPr>
        <w:spacing w:line="400" w:lineRule="exact"/>
        <w:ind w:firstLine="537" w:firstLineChars="192"/>
        <w:rPr>
          <w:rFonts w:ascii="仿宋" w:hAnsi="仿宋" w:cs="仿宋"/>
          <w:szCs w:val="32"/>
        </w:rPr>
      </w:pPr>
      <w:r>
        <w:rPr>
          <w:rFonts w:ascii="Arial" w:hAnsi="Arial" w:cs="Arial"/>
          <w:sz w:val="28"/>
          <w:szCs w:val="28"/>
        </w:rPr>
        <w:t>本项委托的有效期自签署之日起生效，自委托事项终止、终结之日止。</w:t>
      </w:r>
      <w:r>
        <w:rPr>
          <w:rFonts w:hint="eastAsia" w:ascii="Arial" w:hAnsi="Arial" w:cs="Arial"/>
          <w:sz w:val="28"/>
          <w:szCs w:val="28"/>
        </w:rPr>
        <w:t>本授权委托书为不可撤销之授权委托书。</w:t>
      </w:r>
    </w:p>
    <w:p>
      <w:pPr>
        <w:spacing w:line="400" w:lineRule="exact"/>
        <w:ind w:firstLine="560"/>
        <w:rPr>
          <w:rFonts w:ascii="Arial" w:hAnsi="Arial" w:cs="Arial"/>
          <w:sz w:val="28"/>
          <w:szCs w:val="28"/>
        </w:rPr>
      </w:pPr>
      <w:r>
        <w:rPr>
          <w:rFonts w:ascii="Arial" w:hAnsi="Arial" w:cs="Arial"/>
          <w:sz w:val="28"/>
          <w:szCs w:val="28"/>
        </w:rPr>
        <w:t>特此授权。</w:t>
      </w:r>
    </w:p>
    <w:p>
      <w:pPr>
        <w:spacing w:line="400" w:lineRule="exact"/>
        <w:ind w:firstLine="4216" w:firstLineChars="1500"/>
        <w:rPr>
          <w:rFonts w:ascii="Arial" w:hAnsi="Arial" w:cs="Arial"/>
          <w:b/>
          <w:sz w:val="28"/>
          <w:szCs w:val="28"/>
        </w:rPr>
      </w:pPr>
      <w:r>
        <w:rPr>
          <w:rFonts w:ascii="Arial" w:hAnsi="Arial" w:cs="Arial"/>
          <w:b/>
          <w:sz w:val="28"/>
          <w:szCs w:val="28"/>
        </w:rPr>
        <w:t xml:space="preserve">委托人（盖章）： </w:t>
      </w:r>
    </w:p>
    <w:p>
      <w:pPr>
        <w:spacing w:line="400" w:lineRule="exact"/>
        <w:ind w:firstLine="4216" w:firstLineChars="1500"/>
        <w:rPr>
          <w:rFonts w:ascii="Arial" w:hAnsi="Arial" w:cs="Arial"/>
          <w:b/>
          <w:sz w:val="28"/>
          <w:szCs w:val="28"/>
        </w:rPr>
      </w:pPr>
      <w:r>
        <w:rPr>
          <w:rFonts w:ascii="Arial" w:hAnsi="Arial" w:cs="Arial"/>
          <w:b/>
          <w:sz w:val="28"/>
          <w:szCs w:val="28"/>
        </w:rPr>
        <w:t xml:space="preserve">法定代表人/负责人（签名）：  </w:t>
      </w:r>
    </w:p>
    <w:p>
      <w:pPr>
        <w:spacing w:line="400" w:lineRule="exact"/>
        <w:ind w:firstLine="5622" w:firstLineChars="2000"/>
        <w:rPr>
          <w:rFonts w:ascii="Arial" w:hAnsi="Arial" w:cs="Arial"/>
          <w:b/>
          <w:sz w:val="24"/>
          <w:szCs w:val="24"/>
        </w:rPr>
      </w:pPr>
      <w:r>
        <w:rPr>
          <w:rFonts w:hint="eastAsia" w:ascii="Arial" w:hAnsi="Arial" w:cs="Arial"/>
          <w:b/>
          <w:sz w:val="28"/>
          <w:szCs w:val="24"/>
        </w:rPr>
        <w:t xml:space="preserve">年 </w:t>
      </w:r>
      <w:r>
        <w:rPr>
          <w:rFonts w:ascii="Arial" w:hAnsi="Arial" w:cs="Arial"/>
          <w:b/>
          <w:sz w:val="28"/>
          <w:szCs w:val="24"/>
        </w:rPr>
        <w:t xml:space="preserve"> </w:t>
      </w:r>
      <w:r>
        <w:rPr>
          <w:rFonts w:hint="eastAsia" w:ascii="Arial" w:hAnsi="Arial" w:cs="Arial"/>
          <w:b/>
          <w:sz w:val="28"/>
          <w:szCs w:val="24"/>
        </w:rPr>
        <w:t xml:space="preserve">月 </w:t>
      </w:r>
      <w:r>
        <w:rPr>
          <w:rFonts w:ascii="Arial" w:hAnsi="Arial" w:cs="Arial"/>
          <w:b/>
          <w:sz w:val="28"/>
          <w:szCs w:val="24"/>
        </w:rPr>
        <w:t xml:space="preserve"> </w:t>
      </w:r>
      <w:r>
        <w:rPr>
          <w:rFonts w:hint="eastAsia" w:ascii="Arial" w:hAnsi="Arial" w:cs="Arial"/>
          <w:b/>
          <w:sz w:val="28"/>
          <w:szCs w:val="24"/>
        </w:rPr>
        <w:t>日</w:t>
      </w:r>
    </w:p>
    <w:p>
      <w:pPr>
        <w:spacing w:line="400" w:lineRule="exact"/>
        <w:ind w:firstLine="560"/>
        <w:rPr>
          <w:rFonts w:ascii="Arial" w:hAnsi="Arial" w:cs="Arial"/>
          <w:b/>
          <w:sz w:val="28"/>
          <w:szCs w:val="28"/>
        </w:rPr>
      </w:pPr>
      <w:r>
        <w:rPr>
          <w:rFonts w:ascii="Arial" w:hAnsi="Arial" w:cs="Arial"/>
          <w:sz w:val="28"/>
          <w:szCs w:val="28"/>
        </w:rPr>
        <w:t>注：</w:t>
      </w:r>
    </w:p>
    <w:p>
      <w:pPr>
        <w:spacing w:line="400" w:lineRule="exact"/>
        <w:ind w:firstLine="560"/>
        <w:rPr>
          <w:rFonts w:ascii="Arial" w:hAnsi="Arial" w:cs="Arial"/>
          <w:sz w:val="28"/>
          <w:szCs w:val="28"/>
        </w:rPr>
      </w:pPr>
      <w:r>
        <w:rPr>
          <w:rFonts w:hint="eastAsia" w:ascii="Arial" w:hAnsi="Arial" w:cs="Arial"/>
          <w:sz w:val="28"/>
          <w:szCs w:val="28"/>
        </w:rPr>
        <w:t>1.</w:t>
      </w:r>
      <w:r>
        <w:rPr>
          <w:rFonts w:ascii="Arial" w:hAnsi="Arial" w:cs="Arial"/>
          <w:sz w:val="28"/>
          <w:szCs w:val="28"/>
        </w:rPr>
        <w:t>受托人有效证件（如身份证、律师证等）应单独附页，并加盖委托人公章；</w:t>
      </w:r>
    </w:p>
    <w:p>
      <w:pPr>
        <w:spacing w:line="400" w:lineRule="exact"/>
        <w:ind w:firstLine="560"/>
        <w:rPr>
          <w:rFonts w:ascii="Arial" w:hAnsi="Arial" w:cs="Arial"/>
          <w:sz w:val="28"/>
          <w:szCs w:val="28"/>
        </w:rPr>
      </w:pPr>
      <w:r>
        <w:rPr>
          <w:rFonts w:hint="eastAsia" w:ascii="Arial" w:hAnsi="Arial" w:cs="Arial"/>
          <w:sz w:val="28"/>
          <w:szCs w:val="28"/>
        </w:rPr>
        <w:t>2.</w:t>
      </w:r>
      <w:r>
        <w:rPr>
          <w:rFonts w:ascii="Arial" w:hAnsi="Arial" w:cs="Arial"/>
          <w:sz w:val="28"/>
          <w:szCs w:val="28"/>
        </w:rPr>
        <w:t>单位应填写全称，并加盖公安机关备案且现行有效的公章；</w:t>
      </w:r>
    </w:p>
    <w:p>
      <w:pPr>
        <w:spacing w:line="400" w:lineRule="exact"/>
        <w:ind w:firstLine="560"/>
        <w:rPr>
          <w:rFonts w:ascii="Arial" w:hAnsi="Arial" w:cs="Arial"/>
          <w:sz w:val="28"/>
          <w:szCs w:val="28"/>
        </w:rPr>
      </w:pPr>
      <w:r>
        <w:rPr>
          <w:rFonts w:hint="eastAsia" w:ascii="Arial" w:hAnsi="Arial" w:cs="Arial"/>
          <w:sz w:val="28"/>
          <w:szCs w:val="28"/>
        </w:rPr>
        <w:t>3.</w:t>
      </w:r>
      <w:r>
        <w:rPr>
          <w:rFonts w:ascii="Arial" w:hAnsi="Arial" w:cs="Arial"/>
          <w:sz w:val="28"/>
          <w:szCs w:val="28"/>
        </w:rPr>
        <w:t>受托人的联系电话、联系地址须以正楷填写，不得涂改。</w:t>
      </w:r>
    </w:p>
    <w:p>
      <w:pPr>
        <w:widowControl/>
        <w:ind w:firstLine="880"/>
        <w:jc w:val="center"/>
        <w:rPr>
          <w:rFonts w:ascii="方正小标宋简体" w:hAnsi="方正小标宋简体" w:eastAsia="方正小标宋简体" w:cs="方正小标宋简体"/>
          <w:bCs/>
          <w:smallCaps/>
          <w:kern w:val="0"/>
          <w:sz w:val="44"/>
          <w:szCs w:val="44"/>
        </w:rPr>
      </w:pPr>
    </w:p>
    <w:p>
      <w:pPr>
        <w:widowControl/>
        <w:ind w:firstLine="640"/>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法定代表人（负责人）身份证明书</w:t>
      </w:r>
    </w:p>
    <w:p>
      <w:pPr>
        <w:pStyle w:val="2"/>
        <w:spacing w:line="400" w:lineRule="exact"/>
        <w:ind w:firstLine="640"/>
        <w:rPr>
          <w:rFonts w:ascii="宋体" w:hAnsi="宋体"/>
          <w:szCs w:val="28"/>
        </w:rPr>
      </w:pPr>
    </w:p>
    <w:p>
      <w:pPr>
        <w:widowControl/>
        <w:spacing w:line="400" w:lineRule="exact"/>
        <w:ind w:firstLine="560"/>
        <w:jc w:val="left"/>
        <w:rPr>
          <w:rFonts w:ascii="宋体" w:hAnsi="宋体" w:eastAsia="宋体" w:cs="Arial"/>
          <w:kern w:val="0"/>
          <w:sz w:val="28"/>
          <w:szCs w:val="28"/>
        </w:rPr>
      </w:pPr>
      <w:r>
        <w:rPr>
          <w:rFonts w:hint="eastAsia" w:ascii="宋体" w:hAnsi="宋体" w:eastAsia="宋体" w:cs="Arial"/>
          <w:kern w:val="0"/>
          <w:sz w:val="28"/>
          <w:szCs w:val="28"/>
          <w:u w:val="single"/>
        </w:rPr>
        <w:t xml:space="preserve">             </w:t>
      </w:r>
      <w:r>
        <w:rPr>
          <w:rFonts w:ascii="宋体" w:hAnsi="宋体" w:eastAsia="宋体" w:cs="Arial"/>
          <w:kern w:val="0"/>
          <w:sz w:val="28"/>
          <w:szCs w:val="28"/>
        </w:rPr>
        <w:t>（</w:t>
      </w:r>
      <w:r>
        <w:rPr>
          <w:rFonts w:hint="eastAsia" w:ascii="宋体" w:hAnsi="宋体" w:eastAsia="宋体" w:cs="Arial"/>
          <w:kern w:val="0"/>
          <w:sz w:val="28"/>
          <w:szCs w:val="28"/>
        </w:rPr>
        <w:t>居民</w:t>
      </w:r>
      <w:r>
        <w:rPr>
          <w:rFonts w:ascii="宋体" w:hAnsi="宋体" w:eastAsia="宋体" w:cs="Arial"/>
          <w:kern w:val="0"/>
          <w:sz w:val="28"/>
          <w:szCs w:val="28"/>
        </w:rPr>
        <w:t>身份</w:t>
      </w:r>
      <w:r>
        <w:rPr>
          <w:rFonts w:hint="eastAsia" w:ascii="宋体" w:hAnsi="宋体" w:eastAsia="宋体" w:cs="Arial"/>
          <w:kern w:val="0"/>
          <w:sz w:val="28"/>
          <w:szCs w:val="28"/>
        </w:rPr>
        <w:t>码</w:t>
      </w:r>
      <w:r>
        <w:rPr>
          <w:rFonts w:ascii="宋体" w:hAnsi="宋体" w:eastAsia="宋体" w:cs="Arial"/>
          <w:kern w:val="0"/>
          <w:sz w:val="28"/>
          <w:szCs w:val="28"/>
        </w:rPr>
        <w:t>：</w:t>
      </w:r>
      <w:r>
        <w:rPr>
          <w:rFonts w:hint="eastAsia" w:ascii="宋体" w:hAnsi="宋体" w:eastAsia="宋体" w:cs="Arial"/>
          <w:kern w:val="0"/>
          <w:sz w:val="28"/>
          <w:szCs w:val="28"/>
          <w:u w:val="single"/>
        </w:rPr>
        <w:t xml:space="preserve">                         </w:t>
      </w:r>
      <w:r>
        <w:rPr>
          <w:rFonts w:ascii="宋体" w:hAnsi="宋体" w:eastAsia="宋体" w:cs="Arial"/>
          <w:kern w:val="0"/>
          <w:sz w:val="28"/>
          <w:szCs w:val="28"/>
        </w:rPr>
        <w:t>）在我单位</w:t>
      </w:r>
      <w:r>
        <w:rPr>
          <w:rFonts w:hint="eastAsia" w:ascii="宋体" w:hAnsi="宋体" w:eastAsia="宋体" w:cs="Arial"/>
          <w:kern w:val="0"/>
          <w:sz w:val="28"/>
          <w:szCs w:val="28"/>
        </w:rPr>
        <w:t>担任</w:t>
      </w:r>
      <w:r>
        <w:rPr>
          <w:rFonts w:hint="eastAsia" w:ascii="宋体" w:hAnsi="宋体" w:eastAsia="宋体" w:cs="Arial"/>
          <w:kern w:val="0"/>
          <w:sz w:val="28"/>
          <w:szCs w:val="28"/>
          <w:u w:val="single"/>
        </w:rPr>
        <w:t xml:space="preserve">                </w:t>
      </w:r>
      <w:r>
        <w:rPr>
          <w:rFonts w:ascii="宋体" w:hAnsi="宋体" w:eastAsia="宋体" w:cs="Arial"/>
          <w:kern w:val="0"/>
          <w:sz w:val="28"/>
          <w:szCs w:val="28"/>
        </w:rPr>
        <w:t>职务，为我单位的法定代表人（负责人）。</w:t>
      </w:r>
    </w:p>
    <w:p>
      <w:pPr>
        <w:widowControl/>
        <w:spacing w:line="400" w:lineRule="exact"/>
        <w:ind w:firstLine="560"/>
        <w:jc w:val="left"/>
        <w:rPr>
          <w:rFonts w:ascii="宋体" w:hAnsi="宋体" w:eastAsia="宋体" w:cs="Arial"/>
          <w:kern w:val="0"/>
          <w:sz w:val="28"/>
          <w:szCs w:val="28"/>
        </w:rPr>
      </w:pPr>
      <w:r>
        <w:rPr>
          <w:rFonts w:ascii="宋体" w:hAnsi="宋体" w:eastAsia="宋体" w:cs="Arial"/>
          <w:kern w:val="0"/>
          <w:sz w:val="28"/>
          <w:szCs w:val="28"/>
        </w:rPr>
        <w:t>特此证明。</w:t>
      </w:r>
    </w:p>
    <w:p>
      <w:pPr>
        <w:spacing w:line="400" w:lineRule="exact"/>
        <w:ind w:firstLine="4760" w:firstLineChars="1700"/>
        <w:jc w:val="left"/>
        <w:rPr>
          <w:rFonts w:ascii="宋体" w:hAnsi="宋体" w:eastAsia="宋体" w:cs="Arial"/>
          <w:sz w:val="28"/>
          <w:szCs w:val="28"/>
        </w:rPr>
      </w:pPr>
      <w:r>
        <w:rPr>
          <w:rFonts w:ascii="宋体" w:hAnsi="宋体" w:eastAsia="宋体" w:cs="Arial"/>
          <w:sz w:val="28"/>
          <w:szCs w:val="28"/>
        </w:rPr>
        <w:t>申报人（盖章）：</w:t>
      </w:r>
    </w:p>
    <w:p>
      <w:pPr>
        <w:spacing w:line="400" w:lineRule="exact"/>
        <w:ind w:firstLine="5320" w:firstLineChars="1900"/>
        <w:jc w:val="left"/>
        <w:rPr>
          <w:rFonts w:ascii="宋体" w:hAnsi="宋体" w:eastAsia="宋体" w:cs="Arial"/>
          <w:sz w:val="28"/>
          <w:szCs w:val="28"/>
        </w:rPr>
      </w:pPr>
      <w:r>
        <w:rPr>
          <w:rFonts w:ascii="宋体" w:hAnsi="宋体" w:eastAsia="宋体" w:cs="Arial"/>
          <w:sz w:val="28"/>
          <w:szCs w:val="28"/>
        </w:rPr>
        <w:t>年   月   日</w:t>
      </w:r>
    </w:p>
    <w:p>
      <w:pPr>
        <w:spacing w:line="400" w:lineRule="exact"/>
        <w:ind w:firstLine="0" w:firstLineChars="0"/>
        <w:jc w:val="left"/>
        <w:rPr>
          <w:rFonts w:ascii="宋体" w:hAnsi="宋体" w:eastAsia="宋体" w:cs="Arial"/>
          <w:sz w:val="28"/>
          <w:szCs w:val="28"/>
        </w:rPr>
      </w:pPr>
      <w:r>
        <w:rPr>
          <w:rFonts w:cs="Arial"/>
          <w:sz w:val="28"/>
          <w:szCs w:val="28"/>
        </w:rPr>
        <w:t>注：</w:t>
      </w:r>
    </w:p>
    <w:p>
      <w:pPr>
        <w:spacing w:line="400" w:lineRule="exact"/>
        <w:ind w:firstLine="560"/>
        <w:jc w:val="left"/>
        <w:rPr>
          <w:rFonts w:ascii="宋体" w:hAnsi="宋体" w:eastAsia="宋体" w:cs="Arial"/>
          <w:sz w:val="28"/>
          <w:szCs w:val="28"/>
        </w:rPr>
      </w:pPr>
      <w:r>
        <w:rPr>
          <w:rFonts w:hint="eastAsia" w:ascii="宋体" w:hAnsi="宋体" w:eastAsia="宋体" w:cs="Arial"/>
          <w:sz w:val="28"/>
          <w:szCs w:val="28"/>
        </w:rPr>
        <w:t>1.</w:t>
      </w:r>
      <w:r>
        <w:rPr>
          <w:rFonts w:ascii="宋体" w:hAnsi="宋体" w:eastAsia="宋体" w:cs="Arial"/>
          <w:sz w:val="28"/>
          <w:szCs w:val="28"/>
        </w:rPr>
        <w:t>企业事业单位、机关、团体的主要负责人为本单位法定代表人；</w:t>
      </w:r>
    </w:p>
    <w:p>
      <w:pPr>
        <w:spacing w:line="400" w:lineRule="exact"/>
        <w:ind w:firstLine="560"/>
        <w:jc w:val="left"/>
        <w:rPr>
          <w:rFonts w:ascii="宋体" w:hAnsi="宋体" w:eastAsia="宋体" w:cs="Arial"/>
          <w:sz w:val="28"/>
          <w:szCs w:val="28"/>
        </w:rPr>
      </w:pPr>
      <w:r>
        <w:rPr>
          <w:rFonts w:hint="eastAsia" w:ascii="宋体" w:hAnsi="宋体" w:eastAsia="宋体" w:cs="Arial"/>
          <w:sz w:val="28"/>
          <w:szCs w:val="28"/>
        </w:rPr>
        <w:t>2.</w:t>
      </w:r>
      <w:r>
        <w:rPr>
          <w:rFonts w:ascii="宋体" w:hAnsi="宋体" w:eastAsia="宋体" w:cs="Arial"/>
          <w:sz w:val="28"/>
          <w:szCs w:val="28"/>
        </w:rPr>
        <w:t>单位要写全称，并加盖公安机关备案且现行有效的公章；</w:t>
      </w:r>
    </w:p>
    <w:p>
      <w:pPr>
        <w:spacing w:line="400" w:lineRule="exact"/>
        <w:ind w:firstLine="560"/>
        <w:jc w:val="left"/>
        <w:rPr>
          <w:rFonts w:ascii="宋体" w:hAnsi="宋体" w:eastAsia="宋体" w:cs="Arial"/>
          <w:sz w:val="28"/>
          <w:szCs w:val="28"/>
        </w:rPr>
      </w:pPr>
      <w:r>
        <w:rPr>
          <w:rFonts w:hint="eastAsia" w:ascii="宋体" w:hAnsi="宋体" w:eastAsia="宋体" w:cs="Arial"/>
          <w:sz w:val="28"/>
          <w:szCs w:val="28"/>
        </w:rPr>
        <w:t>3.</w:t>
      </w:r>
      <w:r>
        <w:rPr>
          <w:rFonts w:ascii="宋体" w:hAnsi="宋体" w:eastAsia="宋体" w:cs="Arial"/>
          <w:sz w:val="28"/>
          <w:szCs w:val="28"/>
        </w:rPr>
        <w:t>须附法定代表人身份证复印件。</w:t>
      </w:r>
    </w:p>
    <w:p>
      <w:pPr>
        <w:pStyle w:val="20"/>
        <w:spacing w:line="360" w:lineRule="auto"/>
        <w:ind w:left="709" w:firstLine="0" w:firstLineChars="0"/>
        <w:jc w:val="left"/>
        <w:rPr>
          <w:rFonts w:ascii="宋体" w:hAnsi="宋体" w:eastAsia="宋体" w:cs="Arial"/>
          <w:sz w:val="28"/>
          <w:szCs w:val="28"/>
        </w:rPr>
      </w:pPr>
      <w:r>
        <w:rPr>
          <w:rFonts w:ascii="宋体" w:hAnsi="宋体" w:eastAsia="宋体" w:cs="Arial"/>
          <w:sz w:val="28"/>
          <w:szCs w:val="28"/>
        </w:rPr>
        <mc:AlternateContent>
          <mc:Choice Requires="wps">
            <w:drawing>
              <wp:anchor distT="0" distB="0" distL="114300" distR="114300" simplePos="0" relativeHeight="251659264" behindDoc="0" locked="0" layoutInCell="1" allowOverlap="1">
                <wp:simplePos x="0" y="0"/>
                <wp:positionH relativeFrom="column">
                  <wp:posOffset>979805</wp:posOffset>
                </wp:positionH>
                <wp:positionV relativeFrom="paragraph">
                  <wp:posOffset>346075</wp:posOffset>
                </wp:positionV>
                <wp:extent cx="3314700" cy="1960880"/>
                <wp:effectExtent l="31750" t="31750" r="32385" b="36830"/>
                <wp:wrapThrough wrapText="bothSides">
                  <wp:wrapPolygon>
                    <wp:start x="-207" y="-350"/>
                    <wp:lineTo x="-207" y="21649"/>
                    <wp:lineTo x="21530" y="21649"/>
                    <wp:lineTo x="21530" y="-350"/>
                    <wp:lineTo x="-207" y="-350"/>
                  </wp:wrapPolygon>
                </wp:wrapThrough>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chemeClr val="lt1">
                            <a:lumMod val="100000"/>
                            <a:lumOff val="0"/>
                          </a:schemeClr>
                        </a:solidFill>
                        <a:ln w="63500" cmpd="thickThin">
                          <a:solidFill>
                            <a:schemeClr val="dk1">
                              <a:lumMod val="100000"/>
                              <a:lumOff val="0"/>
                            </a:schemeClr>
                          </a:solidFill>
                          <a:miter lim="800000"/>
                        </a:ln>
                        <a:effectLst/>
                      </wps:spPr>
                      <wps:txbx>
                        <w:txbxContent>
                          <w:p>
                            <w:pPr>
                              <w:ind w:firstLine="560"/>
                              <w:jc w:val="center"/>
                              <w:rPr>
                                <w:rFonts w:ascii="仿宋" w:hAnsi="仿宋"/>
                                <w:sz w:val="28"/>
                                <w:szCs w:val="28"/>
                              </w:rPr>
                            </w:pPr>
                          </w:p>
                          <w:p>
                            <w:pPr>
                              <w:ind w:firstLine="0" w:firstLineChars="0"/>
                              <w:jc w:val="center"/>
                              <w:rPr>
                                <w:rFonts w:ascii="仿宋" w:hAnsi="仿宋"/>
                                <w:sz w:val="28"/>
                                <w:szCs w:val="28"/>
                              </w:rPr>
                            </w:pPr>
                            <w:r>
                              <w:rPr>
                                <w:rFonts w:hint="eastAsia" w:ascii="仿宋" w:hAnsi="仿宋"/>
                                <w:sz w:val="28"/>
                                <w:szCs w:val="28"/>
                              </w:rPr>
                              <w:t>法定代表人（负责人）身份证复印件</w:t>
                            </w:r>
                          </w:p>
                          <w:p>
                            <w:pPr>
                              <w:ind w:firstLine="0" w:firstLineChars="0"/>
                              <w:jc w:val="center"/>
                              <w:rPr>
                                <w:rFonts w:ascii="仿宋" w:hAnsi="仿宋"/>
                                <w:sz w:val="28"/>
                                <w:szCs w:val="28"/>
                              </w:rPr>
                            </w:pPr>
                            <w:r>
                              <w:rPr>
                                <w:rFonts w:hint="eastAsia" w:ascii="仿宋" w:hAnsi="仿宋"/>
                                <w:sz w:val="28"/>
                                <w:szCs w:val="28"/>
                              </w:rPr>
                              <w:t>（正面）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7.15pt;margin-top:27.25pt;height:154.4pt;width:261pt;mso-wrap-distance-left:9pt;mso-wrap-distance-right:9pt;z-index:251659264;mso-width-relative:page;mso-height-relative:page;" fillcolor="#FFFFFF [3217]" filled="t" stroked="t" coordsize="21600,21600" wrapcoords="-207 -350 -207 21649 21530 21649 21530 -350 -207 -350" o:gfxdata="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bLTN/aAAAACgEAAA8AAAAAAAAAAQAgAAAAIgAAAGRycy9kb3du&#10;cmV2LnhtbFBLAQIUABQAAAAIAIdO4kBlcC81bwIAABQFAAAOAAAAAAAAAAEAIAAAACkBAABkcnMv&#10;ZTJvRG9jLnhtbFBLBQYAAAAABgAGAFkBAAAKBgAAAAA=&#10;">
                <v:fill on="t" focussize="0,0"/>
                <v:stroke weight="5pt" color="#000000 [3216]" linestyle="thickThin" miterlimit="8" joinstyle="miter"/>
                <v:imagedata o:title=""/>
                <o:lock v:ext="edit" aspectratio="f"/>
                <v:textbox>
                  <w:txbxContent>
                    <w:p>
                      <w:pPr>
                        <w:ind w:firstLine="560"/>
                        <w:jc w:val="center"/>
                        <w:rPr>
                          <w:rFonts w:ascii="仿宋" w:hAnsi="仿宋"/>
                          <w:sz w:val="28"/>
                          <w:szCs w:val="28"/>
                        </w:rPr>
                      </w:pPr>
                    </w:p>
                    <w:p>
                      <w:pPr>
                        <w:ind w:firstLine="0" w:firstLineChars="0"/>
                        <w:jc w:val="center"/>
                        <w:rPr>
                          <w:rFonts w:ascii="仿宋" w:hAnsi="仿宋"/>
                          <w:sz w:val="28"/>
                          <w:szCs w:val="28"/>
                        </w:rPr>
                      </w:pPr>
                      <w:r>
                        <w:rPr>
                          <w:rFonts w:hint="eastAsia" w:ascii="仿宋" w:hAnsi="仿宋"/>
                          <w:sz w:val="28"/>
                          <w:szCs w:val="28"/>
                        </w:rPr>
                        <w:t>法定代表人（负责人）身份证复印件</w:t>
                      </w:r>
                    </w:p>
                    <w:p>
                      <w:pPr>
                        <w:ind w:firstLine="0" w:firstLineChars="0"/>
                        <w:jc w:val="center"/>
                        <w:rPr>
                          <w:rFonts w:ascii="仿宋" w:hAnsi="仿宋"/>
                          <w:sz w:val="28"/>
                          <w:szCs w:val="28"/>
                        </w:rPr>
                      </w:pPr>
                      <w:r>
                        <w:rPr>
                          <w:rFonts w:hint="eastAsia" w:ascii="仿宋" w:hAnsi="仿宋"/>
                          <w:sz w:val="28"/>
                          <w:szCs w:val="28"/>
                        </w:rPr>
                        <w:t>（正面）</w:t>
                      </w:r>
                    </w:p>
                  </w:txbxContent>
                </v:textbox>
                <w10:wrap type="through"/>
              </v:shape>
            </w:pict>
          </mc:Fallback>
        </mc:AlternateContent>
      </w:r>
    </w:p>
    <w:p>
      <w:pPr>
        <w:ind w:firstLine="560"/>
        <w:rPr>
          <w:rFonts w:ascii="宋体" w:hAnsi="宋体" w:eastAsia="宋体"/>
          <w:sz w:val="28"/>
          <w:szCs w:val="28"/>
        </w:rPr>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r>
        <w:rPr>
          <w:rFonts w:ascii="宋体" w:hAnsi="宋体" w:eastAsia="宋体" w:cs="Arial"/>
          <w:sz w:val="28"/>
          <w:szCs w:val="28"/>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216535</wp:posOffset>
                </wp:positionV>
                <wp:extent cx="3314700" cy="1960880"/>
                <wp:effectExtent l="31750" t="31750" r="32385" b="36830"/>
                <wp:wrapThrough wrapText="bothSides">
                  <wp:wrapPolygon>
                    <wp:start x="-207" y="-350"/>
                    <wp:lineTo x="-207" y="21649"/>
                    <wp:lineTo x="21530" y="21649"/>
                    <wp:lineTo x="21530" y="-350"/>
                    <wp:lineTo x="-207" y="-350"/>
                  </wp:wrapPolygon>
                </wp:wrapThrough>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chemeClr val="lt1">
                            <a:lumMod val="100000"/>
                            <a:lumOff val="0"/>
                          </a:schemeClr>
                        </a:solidFill>
                        <a:ln w="63500" cmpd="thickThin">
                          <a:solidFill>
                            <a:schemeClr val="dk1">
                              <a:lumMod val="100000"/>
                              <a:lumOff val="0"/>
                            </a:schemeClr>
                          </a:solidFill>
                          <a:miter lim="800000"/>
                        </a:ln>
                        <a:effectLst/>
                      </wps:spPr>
                      <wps:txbx>
                        <w:txbxContent>
                          <w:p>
                            <w:pPr>
                              <w:ind w:firstLine="560"/>
                              <w:jc w:val="center"/>
                              <w:rPr>
                                <w:rFonts w:ascii="仿宋" w:hAnsi="仿宋"/>
                                <w:sz w:val="28"/>
                                <w:szCs w:val="28"/>
                              </w:rPr>
                            </w:pPr>
                          </w:p>
                          <w:p>
                            <w:pPr>
                              <w:ind w:firstLine="0" w:firstLineChars="0"/>
                              <w:jc w:val="center"/>
                              <w:rPr>
                                <w:rFonts w:ascii="仿宋" w:hAnsi="仿宋"/>
                                <w:sz w:val="28"/>
                                <w:szCs w:val="28"/>
                              </w:rPr>
                            </w:pPr>
                            <w:r>
                              <w:rPr>
                                <w:rFonts w:hint="eastAsia" w:ascii="仿宋" w:hAnsi="仿宋"/>
                                <w:sz w:val="28"/>
                                <w:szCs w:val="28"/>
                              </w:rPr>
                              <w:t>法定代表人（负责人）身份证复印件</w:t>
                            </w:r>
                          </w:p>
                          <w:p>
                            <w:pPr>
                              <w:ind w:firstLine="0" w:firstLineChars="0"/>
                              <w:jc w:val="center"/>
                              <w:rPr>
                                <w:rFonts w:ascii="仿宋" w:hAnsi="仿宋"/>
                                <w:sz w:val="28"/>
                                <w:szCs w:val="28"/>
                              </w:rPr>
                            </w:pPr>
                            <w:r>
                              <w:rPr>
                                <w:rFonts w:hint="eastAsia" w:ascii="仿宋" w:hAnsi="仿宋"/>
                                <w:sz w:val="28"/>
                                <w:szCs w:val="28"/>
                              </w:rPr>
                              <w:t>（背面）</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77.15pt;margin-top:17.05pt;height:154.4pt;width:261pt;mso-wrap-distance-left:9pt;mso-wrap-distance-right:9pt;z-index:251660288;mso-width-relative:page;mso-height-relative:page;" fillcolor="#FFFFFF [3217]" filled="t" stroked="t" coordsize="21600,21600" wrapcoords="-207 -350 -207 21649 21530 21649 21530 -350 -207 -350" o:gfxdata="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GD7jHZAAAACgEAAA8AAAAAAAAAAQAgAAAAIgAAAGRycy9kb3du&#10;cmV2LnhtbFBLAQIUABQAAAAIAIdO4kDo1w0ucAIAABQFAAAOAAAAAAAAAAEAIAAAACgBAABkcnMv&#10;ZTJvRG9jLnhtbFBLBQYAAAAABgAGAFkBAAAKBgAAAAA=&#10;">
                <v:fill on="t" focussize="0,0"/>
                <v:stroke weight="5pt" color="#000000 [3216]" linestyle="thickThin" miterlimit="8" joinstyle="miter"/>
                <v:imagedata o:title=""/>
                <o:lock v:ext="edit" aspectratio="f"/>
                <v:textbox>
                  <w:txbxContent>
                    <w:p>
                      <w:pPr>
                        <w:ind w:firstLine="560"/>
                        <w:jc w:val="center"/>
                        <w:rPr>
                          <w:rFonts w:ascii="仿宋" w:hAnsi="仿宋"/>
                          <w:sz w:val="28"/>
                          <w:szCs w:val="28"/>
                        </w:rPr>
                      </w:pPr>
                    </w:p>
                    <w:p>
                      <w:pPr>
                        <w:ind w:firstLine="0" w:firstLineChars="0"/>
                        <w:jc w:val="center"/>
                        <w:rPr>
                          <w:rFonts w:ascii="仿宋" w:hAnsi="仿宋"/>
                          <w:sz w:val="28"/>
                          <w:szCs w:val="28"/>
                        </w:rPr>
                      </w:pPr>
                      <w:r>
                        <w:rPr>
                          <w:rFonts w:hint="eastAsia" w:ascii="仿宋" w:hAnsi="仿宋"/>
                          <w:sz w:val="28"/>
                          <w:szCs w:val="28"/>
                        </w:rPr>
                        <w:t>法定代表人（负责人）身份证复印件</w:t>
                      </w:r>
                    </w:p>
                    <w:p>
                      <w:pPr>
                        <w:ind w:firstLine="0" w:firstLineChars="0"/>
                        <w:jc w:val="center"/>
                        <w:rPr>
                          <w:rFonts w:ascii="仿宋" w:hAnsi="仿宋"/>
                          <w:sz w:val="28"/>
                          <w:szCs w:val="28"/>
                        </w:rPr>
                      </w:pPr>
                      <w:r>
                        <w:rPr>
                          <w:rFonts w:hint="eastAsia" w:ascii="仿宋" w:hAnsi="仿宋"/>
                          <w:sz w:val="28"/>
                          <w:szCs w:val="28"/>
                        </w:rPr>
                        <w:t>（背面）</w:t>
                      </w:r>
                    </w:p>
                  </w:txbxContent>
                </v:textbox>
                <w10:wrap type="through"/>
              </v:shape>
            </w:pict>
          </mc:Fallback>
        </mc:AlternateContent>
      </w: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widowControl/>
        <w:ind w:firstLine="0" w:firstLineChars="0"/>
        <w:rPr>
          <w:rFonts w:ascii="方正小标宋简体" w:hAnsi="方正小标宋简体" w:eastAsia="方正小标宋简体" w:cs="方正小标宋简体"/>
          <w:bCs/>
          <w:sz w:val="44"/>
          <w:szCs w:val="44"/>
        </w:rPr>
      </w:pPr>
    </w:p>
    <w:p>
      <w:pPr>
        <w:pStyle w:val="2"/>
        <w:ind w:firstLine="640"/>
      </w:pPr>
    </w:p>
    <w:p>
      <w:pPr>
        <w:widowControl/>
        <w:spacing w:after="120" w:line="400" w:lineRule="exact"/>
        <w:ind w:firstLine="0" w:firstLineChars="0"/>
        <w:jc w:val="center"/>
        <w:rPr>
          <w:rFonts w:hint="eastAsia" w:ascii="方正小标宋简体" w:hAnsi="方正小标宋简体" w:eastAsia="方正小标宋简体" w:cs="方正小标宋简体"/>
          <w:bCs/>
          <w:szCs w:val="32"/>
        </w:rPr>
      </w:pPr>
    </w:p>
    <w:p>
      <w:pPr>
        <w:widowControl/>
        <w:spacing w:after="120" w:line="400" w:lineRule="exact"/>
        <w:ind w:firstLine="0" w:firstLineChars="0"/>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湖南赵华文药业股份有限公司</w:t>
      </w:r>
      <w:r>
        <w:rPr>
          <w:rFonts w:hint="eastAsia" w:ascii="方正小标宋简体" w:hAnsi="方正小标宋简体" w:eastAsia="方正小标宋简体" w:cs="方正小标宋简体"/>
          <w:bCs/>
          <w:szCs w:val="32"/>
          <w:lang w:val="en-US" w:eastAsia="zh-CN"/>
        </w:rPr>
        <w:t>清算</w:t>
      </w:r>
      <w:r>
        <w:rPr>
          <w:rFonts w:hint="eastAsia" w:ascii="方正小标宋简体" w:hAnsi="方正小标宋简体" w:eastAsia="方正小标宋简体" w:cs="方正小标宋简体"/>
          <w:bCs/>
          <w:szCs w:val="32"/>
        </w:rPr>
        <w:t>案</w:t>
      </w:r>
    </w:p>
    <w:p>
      <w:pPr>
        <w:widowControl/>
        <w:ind w:firstLine="640"/>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送达地址确认书</w:t>
      </w:r>
    </w:p>
    <w:tbl>
      <w:tblPr>
        <w:tblStyle w:val="9"/>
        <w:tblW w:w="9375" w:type="dxa"/>
        <w:jc w:val="center"/>
        <w:tblBorders>
          <w:top w:val="double" w:color="2F5496" w:themeColor="accent1" w:themeShade="BF" w:sz="4" w:space="0"/>
          <w:left w:val="double" w:color="2F5496" w:themeColor="accent1" w:themeShade="BF" w:sz="4" w:space="0"/>
          <w:bottom w:val="double" w:color="2F5496" w:themeColor="accent1" w:themeShade="BF" w:sz="4" w:space="0"/>
          <w:right w:val="double" w:color="2F5496" w:themeColor="accent1" w:themeShade="BF" w:sz="4" w:space="0"/>
          <w:insideH w:val="single" w:color="2F5496" w:themeColor="accent1" w:themeShade="BF" w:sz="6" w:space="0"/>
          <w:insideV w:val="single" w:color="2F5496" w:themeColor="accent1" w:themeShade="BF" w:sz="6" w:space="0"/>
        </w:tblBorders>
        <w:tblLayout w:type="fixed"/>
        <w:tblCellMar>
          <w:top w:w="0" w:type="dxa"/>
          <w:left w:w="108" w:type="dxa"/>
          <w:bottom w:w="0" w:type="dxa"/>
          <w:right w:w="108" w:type="dxa"/>
        </w:tblCellMar>
      </w:tblPr>
      <w:tblGrid>
        <w:gridCol w:w="898"/>
        <w:gridCol w:w="1941"/>
        <w:gridCol w:w="6536"/>
      </w:tblGrid>
      <w:tr>
        <w:tblPrEx>
          <w:tblBorders>
            <w:top w:val="double" w:color="2F5496" w:themeColor="accent1" w:themeShade="BF" w:sz="4" w:space="0"/>
            <w:left w:val="double" w:color="2F5496" w:themeColor="accent1" w:themeShade="BF" w:sz="4" w:space="0"/>
            <w:bottom w:val="double" w:color="2F5496" w:themeColor="accent1" w:themeShade="BF" w:sz="4" w:space="0"/>
            <w:right w:val="double" w:color="2F5496" w:themeColor="accent1" w:themeShade="BF" w:sz="4"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5011" w:hRule="atLeast"/>
          <w:jc w:val="center"/>
        </w:trPr>
        <w:tc>
          <w:tcPr>
            <w:tcW w:w="898" w:type="dxa"/>
            <w:tcBorders>
              <w:top w:val="single" w:color="000000" w:themeColor="text1" w:sz="8" w:space="0"/>
              <w:left w:val="single" w:color="000000" w:themeColor="text1" w:sz="8" w:space="0"/>
            </w:tcBorders>
            <w:shd w:val="clear" w:color="auto" w:fill="auto"/>
            <w:vAlign w:val="center"/>
          </w:tcPr>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告</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知</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事</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项</w:t>
            </w:r>
          </w:p>
        </w:tc>
        <w:tc>
          <w:tcPr>
            <w:tcW w:w="8477" w:type="dxa"/>
            <w:gridSpan w:val="2"/>
            <w:tcBorders>
              <w:top w:val="single" w:color="000000" w:themeColor="text1" w:sz="8" w:space="0"/>
              <w:right w:val="single" w:color="000000" w:themeColor="text1" w:sz="8" w:space="0"/>
            </w:tcBorders>
            <w:shd w:val="clear" w:color="auto" w:fill="auto"/>
            <w:vAlign w:val="center"/>
          </w:tcPr>
          <w:p>
            <w:pPr>
              <w:widowControl/>
              <w:tabs>
                <w:tab w:val="left" w:pos="-94"/>
              </w:tabs>
              <w:wordWrap w:val="0"/>
              <w:spacing w:line="0" w:lineRule="atLeast"/>
              <w:ind w:firstLine="480"/>
              <w:rPr>
                <w:rFonts w:ascii="宋体" w:hAnsi="宋体" w:eastAsia="宋体" w:cs="Arial"/>
                <w:kern w:val="0"/>
                <w:sz w:val="24"/>
                <w:szCs w:val="24"/>
              </w:rPr>
            </w:pPr>
            <w:r>
              <w:rPr>
                <w:rFonts w:ascii="宋体" w:hAnsi="宋体" w:eastAsia="宋体" w:cs="Arial"/>
                <w:kern w:val="0"/>
                <w:sz w:val="24"/>
                <w:szCs w:val="24"/>
              </w:rPr>
              <w:t>一、债权人申报债权时应当向管理人提供或者确认准确的联系方式，并填写本债权人联系方式确认书，需要注意的是，</w:t>
            </w:r>
            <w:r>
              <w:rPr>
                <w:rFonts w:ascii="宋体" w:hAnsi="宋体" w:eastAsia="宋体" w:cs="Arial"/>
                <w:b/>
                <w:kern w:val="0"/>
                <w:sz w:val="24"/>
                <w:szCs w:val="24"/>
                <w:u w:val="single"/>
              </w:rPr>
              <w:t>本确认书中联系人是指债权人本人或机构工作人员</w:t>
            </w:r>
            <w:r>
              <w:rPr>
                <w:rFonts w:ascii="宋体" w:hAnsi="宋体" w:eastAsia="宋体" w:cs="Arial"/>
                <w:kern w:val="0"/>
                <w:sz w:val="24"/>
                <w:szCs w:val="24"/>
              </w:rPr>
              <w:t>。本确认书中的信息应与《债权申报表》中的信息保持一致。</w:t>
            </w:r>
          </w:p>
          <w:p>
            <w:pPr>
              <w:widowControl/>
              <w:tabs>
                <w:tab w:val="left" w:pos="-94"/>
              </w:tabs>
              <w:wordWrap w:val="0"/>
              <w:spacing w:line="0" w:lineRule="atLeast"/>
              <w:ind w:firstLine="480"/>
              <w:rPr>
                <w:rFonts w:ascii="宋体" w:hAnsi="宋体" w:eastAsia="宋体" w:cs="Arial"/>
                <w:kern w:val="0"/>
                <w:sz w:val="24"/>
                <w:szCs w:val="24"/>
              </w:rPr>
            </w:pPr>
            <w:r>
              <w:rPr>
                <w:rFonts w:ascii="宋体" w:hAnsi="宋体" w:eastAsia="宋体" w:cs="Arial"/>
                <w:kern w:val="0"/>
                <w:sz w:val="24"/>
                <w:szCs w:val="24"/>
              </w:rPr>
              <w:t>二、债权人在破产程序终结前变更送达地址的，应当及时以书面方式告知管理人。</w:t>
            </w:r>
          </w:p>
          <w:p>
            <w:pPr>
              <w:widowControl/>
              <w:tabs>
                <w:tab w:val="left" w:pos="-94"/>
              </w:tabs>
              <w:wordWrap w:val="0"/>
              <w:spacing w:line="0" w:lineRule="atLeast"/>
              <w:ind w:firstLine="480"/>
              <w:rPr>
                <w:rFonts w:ascii="宋体" w:hAnsi="宋体" w:eastAsia="宋体" w:cs="Arial"/>
                <w:kern w:val="0"/>
                <w:sz w:val="24"/>
                <w:szCs w:val="24"/>
              </w:rPr>
            </w:pPr>
            <w:r>
              <w:rPr>
                <w:rFonts w:ascii="宋体" w:hAnsi="宋体" w:eastAsia="宋体" w:cs="Arial"/>
                <w:kern w:val="0"/>
                <w:sz w:val="24"/>
                <w:szCs w:val="24"/>
              </w:rPr>
              <w:t>三、债权人未提供自己的送达地址，经管理人告知后仍拒不提供的：自然人以其户籍登记中的住所地或者经常居住地为送达地址；法人或非法人组织以其工商登记或者其他依法登记、备案中的住所地为送达地址。</w:t>
            </w:r>
          </w:p>
          <w:p>
            <w:pPr>
              <w:widowControl/>
              <w:tabs>
                <w:tab w:val="left" w:pos="-94"/>
              </w:tabs>
              <w:wordWrap w:val="0"/>
              <w:spacing w:line="0" w:lineRule="atLeast"/>
              <w:ind w:firstLine="480"/>
              <w:rPr>
                <w:rFonts w:ascii="宋体" w:hAnsi="宋体" w:eastAsia="宋体" w:cs="Arial"/>
                <w:kern w:val="0"/>
                <w:sz w:val="24"/>
                <w:szCs w:val="24"/>
              </w:rPr>
            </w:pPr>
            <w:r>
              <w:rPr>
                <w:rFonts w:ascii="宋体" w:hAnsi="宋体" w:eastAsia="宋体" w:cs="Arial"/>
                <w:kern w:val="0"/>
                <w:sz w:val="24"/>
                <w:szCs w:val="24"/>
              </w:rPr>
              <w:t>四、为提高工作效率，降低文件传送的成本，管理人/债务人对破产程序中的部分信息将酌情采用电子邮件、短信、微信等电子送达方式送达债权人。</w:t>
            </w:r>
          </w:p>
          <w:p>
            <w:pPr>
              <w:widowControl/>
              <w:tabs>
                <w:tab w:val="left" w:pos="-94"/>
              </w:tabs>
              <w:wordWrap w:val="0"/>
              <w:spacing w:line="0" w:lineRule="atLeast"/>
              <w:ind w:firstLine="480"/>
              <w:rPr>
                <w:rFonts w:ascii="宋体" w:hAnsi="宋体" w:eastAsia="宋体" w:cs="Arial"/>
                <w:kern w:val="0"/>
                <w:sz w:val="24"/>
                <w:szCs w:val="24"/>
              </w:rPr>
            </w:pPr>
            <w:r>
              <w:rPr>
                <w:rFonts w:ascii="宋体" w:hAnsi="宋体" w:eastAsia="宋体" w:cs="Arial"/>
                <w:kern w:val="0"/>
                <w:sz w:val="24"/>
                <w:szCs w:val="24"/>
              </w:rPr>
              <w:t>五、因债权人提供的或者确认的送达地址不准确、拒不提供送达地址、送达地址变更未及时告知管理人、债权人本人或者债权人指定的代收人拒绝签收，导致相关文书未能被债权人实际接收的，文书寄出之日视为送达之日。采取电子送达方式的，对应系统显示发送成功的日期为送达之日。</w:t>
            </w:r>
          </w:p>
        </w:tc>
      </w:tr>
      <w:tr>
        <w:tblPrEx>
          <w:tblBorders>
            <w:top w:val="double" w:color="2F5496" w:themeColor="accent1" w:themeShade="BF" w:sz="4" w:space="0"/>
            <w:left w:val="double" w:color="2F5496" w:themeColor="accent1" w:themeShade="BF" w:sz="4" w:space="0"/>
            <w:bottom w:val="double" w:color="2F5496" w:themeColor="accent1" w:themeShade="BF" w:sz="4" w:space="0"/>
            <w:right w:val="double" w:color="2F5496" w:themeColor="accent1" w:themeShade="BF" w:sz="4"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83" w:hRule="atLeast"/>
          <w:jc w:val="center"/>
        </w:trPr>
        <w:tc>
          <w:tcPr>
            <w:tcW w:w="898" w:type="dxa"/>
            <w:vMerge w:val="restart"/>
            <w:tcBorders>
              <w:left w:val="single" w:color="000000" w:themeColor="text1" w:sz="8" w:space="0"/>
            </w:tcBorders>
            <w:shd w:val="clear" w:color="auto" w:fill="auto"/>
            <w:vAlign w:val="center"/>
          </w:tcPr>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债</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权</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人</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联</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系</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方</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式</w:t>
            </w:r>
          </w:p>
        </w:tc>
        <w:tc>
          <w:tcPr>
            <w:tcW w:w="1941" w:type="dxa"/>
            <w:shd w:val="clear" w:color="auto" w:fill="auto"/>
            <w:vAlign w:val="center"/>
          </w:tcPr>
          <w:p>
            <w:pPr>
              <w:widowControl/>
              <w:wordWrap w:val="0"/>
              <w:ind w:firstLine="0" w:firstLineChars="0"/>
              <w:jc w:val="center"/>
              <w:rPr>
                <w:rFonts w:ascii="宋体" w:hAnsi="宋体" w:eastAsia="宋体" w:cs="Arial"/>
                <w:b/>
                <w:kern w:val="0"/>
                <w:sz w:val="24"/>
                <w:szCs w:val="24"/>
              </w:rPr>
            </w:pPr>
            <w:r>
              <w:rPr>
                <w:rFonts w:hint="eastAsia" w:ascii="宋体" w:hAnsi="宋体" w:eastAsia="宋体" w:cs="Arial"/>
                <w:b/>
                <w:kern w:val="0"/>
                <w:sz w:val="24"/>
                <w:szCs w:val="24"/>
              </w:rPr>
              <w:t>债权人名称</w:t>
            </w:r>
          </w:p>
        </w:tc>
        <w:tc>
          <w:tcPr>
            <w:tcW w:w="6536" w:type="dxa"/>
            <w:tcBorders>
              <w:right w:val="single" w:color="000000" w:themeColor="text1" w:sz="8" w:space="0"/>
            </w:tcBorders>
            <w:shd w:val="clear" w:color="auto" w:fill="auto"/>
            <w:vAlign w:val="center"/>
          </w:tcPr>
          <w:p>
            <w:pPr>
              <w:widowControl/>
              <w:wordWrap w:val="0"/>
              <w:spacing w:before="100" w:beforeAutospacing="1" w:after="100" w:afterAutospacing="1"/>
              <w:ind w:firstLine="0" w:firstLineChars="0"/>
              <w:rPr>
                <w:rFonts w:ascii="宋体" w:hAnsi="宋体" w:eastAsia="宋体" w:cs="Arial"/>
                <w:b/>
                <w:kern w:val="0"/>
                <w:sz w:val="24"/>
                <w:szCs w:val="24"/>
              </w:rPr>
            </w:pPr>
          </w:p>
        </w:tc>
      </w:tr>
      <w:tr>
        <w:tblPrEx>
          <w:tblBorders>
            <w:top w:val="double" w:color="2F5496" w:themeColor="accent1" w:themeShade="BF" w:sz="4" w:space="0"/>
            <w:left w:val="double" w:color="2F5496" w:themeColor="accent1" w:themeShade="BF" w:sz="4" w:space="0"/>
            <w:bottom w:val="double" w:color="2F5496" w:themeColor="accent1" w:themeShade="BF" w:sz="4" w:space="0"/>
            <w:right w:val="double" w:color="2F5496" w:themeColor="accent1" w:themeShade="BF" w:sz="4"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83" w:hRule="atLeast"/>
          <w:jc w:val="center"/>
        </w:trPr>
        <w:tc>
          <w:tcPr>
            <w:tcW w:w="898" w:type="dxa"/>
            <w:vMerge w:val="continue"/>
            <w:tcBorders>
              <w:left w:val="single" w:color="000000" w:themeColor="text1" w:sz="8" w:space="0"/>
            </w:tcBorders>
            <w:shd w:val="clear" w:color="auto" w:fill="auto"/>
            <w:vAlign w:val="center"/>
          </w:tcPr>
          <w:p>
            <w:pPr>
              <w:widowControl/>
              <w:spacing w:line="500" w:lineRule="exact"/>
              <w:ind w:firstLine="241" w:firstLineChars="100"/>
              <w:rPr>
                <w:rFonts w:ascii="宋体" w:hAnsi="宋体" w:eastAsia="宋体" w:cs="Arial"/>
                <w:b/>
                <w:kern w:val="0"/>
                <w:sz w:val="24"/>
                <w:szCs w:val="24"/>
              </w:rPr>
            </w:pPr>
          </w:p>
        </w:tc>
        <w:tc>
          <w:tcPr>
            <w:tcW w:w="1941" w:type="dxa"/>
            <w:shd w:val="clear" w:color="auto" w:fill="auto"/>
            <w:vAlign w:val="center"/>
          </w:tcPr>
          <w:p>
            <w:pPr>
              <w:widowControl/>
              <w:wordWrap w:val="0"/>
              <w:ind w:firstLine="0" w:firstLineChars="0"/>
              <w:jc w:val="center"/>
              <w:rPr>
                <w:rFonts w:ascii="宋体" w:hAnsi="宋体" w:eastAsia="宋体" w:cs="Arial"/>
                <w:b/>
                <w:kern w:val="0"/>
                <w:sz w:val="24"/>
                <w:szCs w:val="24"/>
              </w:rPr>
            </w:pPr>
            <w:r>
              <w:rPr>
                <w:rFonts w:hint="eastAsia" w:ascii="宋体" w:hAnsi="宋体" w:eastAsia="宋体" w:cs="Arial"/>
                <w:b/>
                <w:kern w:val="0"/>
                <w:sz w:val="24"/>
                <w:szCs w:val="24"/>
              </w:rPr>
              <w:t>联系方式</w:t>
            </w:r>
          </w:p>
        </w:tc>
        <w:tc>
          <w:tcPr>
            <w:tcW w:w="6536" w:type="dxa"/>
            <w:tcBorders>
              <w:right w:val="single" w:color="000000" w:themeColor="text1" w:sz="8" w:space="0"/>
            </w:tcBorders>
            <w:shd w:val="clear" w:color="auto" w:fill="auto"/>
            <w:vAlign w:val="center"/>
          </w:tcPr>
          <w:p>
            <w:pPr>
              <w:widowControl/>
              <w:wordWrap w:val="0"/>
              <w:spacing w:before="100" w:beforeAutospacing="1" w:after="100" w:afterAutospacing="1"/>
              <w:ind w:firstLine="0" w:firstLineChars="0"/>
              <w:rPr>
                <w:rFonts w:ascii="宋体" w:hAnsi="宋体" w:eastAsia="宋体" w:cs="Arial"/>
                <w:b/>
                <w:kern w:val="0"/>
                <w:sz w:val="24"/>
                <w:szCs w:val="24"/>
              </w:rPr>
            </w:pPr>
          </w:p>
        </w:tc>
      </w:tr>
      <w:tr>
        <w:tblPrEx>
          <w:tblBorders>
            <w:top w:val="double" w:color="2F5496" w:themeColor="accent1" w:themeShade="BF" w:sz="4" w:space="0"/>
            <w:left w:val="double" w:color="2F5496" w:themeColor="accent1" w:themeShade="BF" w:sz="4" w:space="0"/>
            <w:bottom w:val="double" w:color="2F5496" w:themeColor="accent1" w:themeShade="BF" w:sz="4" w:space="0"/>
            <w:right w:val="double" w:color="2F5496" w:themeColor="accent1" w:themeShade="BF" w:sz="4"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83" w:hRule="atLeast"/>
          <w:jc w:val="center"/>
        </w:trPr>
        <w:tc>
          <w:tcPr>
            <w:tcW w:w="898" w:type="dxa"/>
            <w:vMerge w:val="continue"/>
            <w:tcBorders>
              <w:left w:val="single" w:color="000000" w:themeColor="text1" w:sz="8" w:space="0"/>
            </w:tcBorders>
            <w:shd w:val="clear" w:color="auto" w:fill="auto"/>
            <w:vAlign w:val="center"/>
          </w:tcPr>
          <w:p>
            <w:pPr>
              <w:widowControl/>
              <w:spacing w:line="500" w:lineRule="exact"/>
              <w:ind w:firstLine="241" w:firstLineChars="100"/>
              <w:rPr>
                <w:rFonts w:ascii="宋体" w:hAnsi="宋体" w:eastAsia="宋体" w:cs="Arial"/>
                <w:b/>
                <w:kern w:val="0"/>
                <w:sz w:val="24"/>
                <w:szCs w:val="24"/>
              </w:rPr>
            </w:pPr>
          </w:p>
        </w:tc>
        <w:tc>
          <w:tcPr>
            <w:tcW w:w="1941" w:type="dxa"/>
            <w:shd w:val="clear" w:color="auto" w:fill="auto"/>
            <w:vAlign w:val="center"/>
          </w:tcPr>
          <w:p>
            <w:pPr>
              <w:widowControl/>
              <w:wordWrap w:val="0"/>
              <w:ind w:firstLine="0" w:firstLineChars="0"/>
              <w:jc w:val="center"/>
              <w:rPr>
                <w:rFonts w:ascii="宋体" w:hAnsi="宋体" w:eastAsia="宋体" w:cs="Arial"/>
                <w:b/>
                <w:kern w:val="0"/>
                <w:sz w:val="24"/>
                <w:szCs w:val="24"/>
              </w:rPr>
            </w:pPr>
            <w:r>
              <w:rPr>
                <w:rFonts w:hint="eastAsia" w:ascii="宋体" w:hAnsi="宋体" w:eastAsia="宋体" w:cs="Arial"/>
                <w:b/>
                <w:kern w:val="0"/>
                <w:sz w:val="24"/>
                <w:szCs w:val="24"/>
              </w:rPr>
              <w:t>通讯地址</w:t>
            </w:r>
          </w:p>
        </w:tc>
        <w:tc>
          <w:tcPr>
            <w:tcW w:w="6536" w:type="dxa"/>
            <w:tcBorders>
              <w:right w:val="single" w:color="000000" w:themeColor="text1" w:sz="8" w:space="0"/>
            </w:tcBorders>
            <w:shd w:val="clear" w:color="auto" w:fill="auto"/>
            <w:vAlign w:val="center"/>
          </w:tcPr>
          <w:p>
            <w:pPr>
              <w:widowControl/>
              <w:wordWrap w:val="0"/>
              <w:spacing w:before="100" w:beforeAutospacing="1" w:after="100" w:afterAutospacing="1"/>
              <w:ind w:firstLine="0" w:firstLineChars="0"/>
              <w:rPr>
                <w:rFonts w:ascii="宋体" w:hAnsi="宋体" w:eastAsia="宋体" w:cs="Arial"/>
                <w:b/>
                <w:kern w:val="0"/>
                <w:sz w:val="24"/>
                <w:szCs w:val="24"/>
              </w:rPr>
            </w:pPr>
          </w:p>
        </w:tc>
      </w:tr>
      <w:tr>
        <w:tblPrEx>
          <w:tblBorders>
            <w:top w:val="double" w:color="2F5496" w:themeColor="accent1" w:themeShade="BF" w:sz="4" w:space="0"/>
            <w:left w:val="double" w:color="2F5496" w:themeColor="accent1" w:themeShade="BF" w:sz="4" w:space="0"/>
            <w:bottom w:val="double" w:color="2F5496" w:themeColor="accent1" w:themeShade="BF" w:sz="4" w:space="0"/>
            <w:right w:val="double" w:color="2F5496" w:themeColor="accent1" w:themeShade="BF" w:sz="4"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755" w:hRule="atLeast"/>
          <w:jc w:val="center"/>
        </w:trPr>
        <w:tc>
          <w:tcPr>
            <w:tcW w:w="898" w:type="dxa"/>
            <w:vMerge w:val="continue"/>
            <w:tcBorders>
              <w:left w:val="single" w:color="000000" w:themeColor="text1" w:sz="8" w:space="0"/>
            </w:tcBorders>
            <w:shd w:val="clear" w:color="auto" w:fill="auto"/>
            <w:vAlign w:val="center"/>
          </w:tcPr>
          <w:p>
            <w:pPr>
              <w:widowControl/>
              <w:ind w:firstLine="482"/>
              <w:jc w:val="left"/>
              <w:rPr>
                <w:rFonts w:ascii="宋体" w:hAnsi="宋体" w:eastAsia="宋体" w:cs="Arial"/>
                <w:b/>
                <w:kern w:val="0"/>
                <w:sz w:val="24"/>
                <w:szCs w:val="24"/>
              </w:rPr>
            </w:pPr>
          </w:p>
        </w:tc>
        <w:tc>
          <w:tcPr>
            <w:tcW w:w="1941" w:type="dxa"/>
            <w:shd w:val="clear" w:color="auto" w:fill="auto"/>
            <w:vAlign w:val="center"/>
          </w:tcPr>
          <w:p>
            <w:pPr>
              <w:widowControl/>
              <w:wordWrap w:val="0"/>
              <w:ind w:firstLine="0" w:firstLineChars="0"/>
              <w:jc w:val="center"/>
              <w:rPr>
                <w:rFonts w:ascii="宋体" w:hAnsi="宋体" w:eastAsia="宋体" w:cs="Arial"/>
                <w:b/>
                <w:kern w:val="0"/>
                <w:sz w:val="24"/>
                <w:szCs w:val="24"/>
              </w:rPr>
            </w:pPr>
            <w:r>
              <w:rPr>
                <w:rFonts w:hint="eastAsia" w:ascii="宋体" w:hAnsi="宋体" w:eastAsia="宋体" w:cs="Arial"/>
                <w:b/>
                <w:kern w:val="0"/>
                <w:sz w:val="24"/>
                <w:szCs w:val="24"/>
              </w:rPr>
              <w:t>接收文件微信号</w:t>
            </w:r>
          </w:p>
        </w:tc>
        <w:tc>
          <w:tcPr>
            <w:tcW w:w="6536" w:type="dxa"/>
            <w:tcBorders>
              <w:right w:val="single" w:color="000000" w:themeColor="text1" w:sz="8" w:space="0"/>
            </w:tcBorders>
            <w:shd w:val="clear" w:color="auto" w:fill="auto"/>
          </w:tcPr>
          <w:p>
            <w:pPr>
              <w:widowControl/>
              <w:wordWrap w:val="0"/>
              <w:spacing w:before="100" w:beforeAutospacing="1" w:after="100" w:afterAutospacing="1"/>
              <w:ind w:firstLine="0" w:firstLineChars="0"/>
              <w:rPr>
                <w:rFonts w:ascii="宋体" w:hAnsi="宋体" w:eastAsia="宋体" w:cs="Arial"/>
                <w:b/>
                <w:kern w:val="0"/>
                <w:sz w:val="24"/>
                <w:szCs w:val="24"/>
              </w:rPr>
            </w:pPr>
          </w:p>
        </w:tc>
      </w:tr>
      <w:tr>
        <w:tblPrEx>
          <w:tblBorders>
            <w:top w:val="double" w:color="2F5496" w:themeColor="accent1" w:themeShade="BF" w:sz="4" w:space="0"/>
            <w:left w:val="double" w:color="2F5496" w:themeColor="accent1" w:themeShade="BF" w:sz="4" w:space="0"/>
            <w:bottom w:val="double" w:color="2F5496" w:themeColor="accent1" w:themeShade="BF" w:sz="4" w:space="0"/>
            <w:right w:val="double" w:color="2F5496" w:themeColor="accent1" w:themeShade="BF" w:sz="4"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92" w:hRule="atLeast"/>
          <w:jc w:val="center"/>
        </w:trPr>
        <w:tc>
          <w:tcPr>
            <w:tcW w:w="898" w:type="dxa"/>
            <w:vMerge w:val="continue"/>
            <w:tcBorders>
              <w:left w:val="single" w:color="000000" w:themeColor="text1" w:sz="8" w:space="0"/>
            </w:tcBorders>
            <w:shd w:val="clear" w:color="auto" w:fill="auto"/>
            <w:vAlign w:val="center"/>
          </w:tcPr>
          <w:p>
            <w:pPr>
              <w:widowControl/>
              <w:ind w:firstLine="482"/>
              <w:jc w:val="left"/>
              <w:rPr>
                <w:rFonts w:ascii="宋体" w:hAnsi="宋体" w:eastAsia="宋体" w:cs="Arial"/>
                <w:b/>
                <w:kern w:val="0"/>
                <w:sz w:val="24"/>
                <w:szCs w:val="24"/>
              </w:rPr>
            </w:pPr>
          </w:p>
        </w:tc>
        <w:tc>
          <w:tcPr>
            <w:tcW w:w="1941" w:type="dxa"/>
            <w:shd w:val="clear" w:color="auto" w:fill="auto"/>
            <w:vAlign w:val="center"/>
          </w:tcPr>
          <w:p>
            <w:pPr>
              <w:widowControl/>
              <w:wordWrap w:val="0"/>
              <w:ind w:firstLine="0" w:firstLineChars="0"/>
              <w:jc w:val="center"/>
              <w:rPr>
                <w:rFonts w:ascii="宋体" w:hAnsi="宋体" w:eastAsia="宋体" w:cs="Arial"/>
                <w:b/>
                <w:kern w:val="0"/>
                <w:sz w:val="24"/>
                <w:szCs w:val="24"/>
              </w:rPr>
            </w:pPr>
            <w:r>
              <w:rPr>
                <w:rFonts w:ascii="宋体" w:hAnsi="宋体" w:eastAsia="宋体" w:cs="Arial"/>
                <w:b/>
                <w:kern w:val="0"/>
                <w:sz w:val="24"/>
                <w:szCs w:val="24"/>
              </w:rPr>
              <w:t>电子邮箱</w:t>
            </w:r>
          </w:p>
        </w:tc>
        <w:tc>
          <w:tcPr>
            <w:tcW w:w="6536" w:type="dxa"/>
            <w:tcBorders>
              <w:right w:val="single" w:color="000000" w:themeColor="text1" w:sz="8" w:space="0"/>
            </w:tcBorders>
            <w:shd w:val="clear" w:color="auto" w:fill="auto"/>
            <w:vAlign w:val="center"/>
          </w:tcPr>
          <w:p>
            <w:pPr>
              <w:widowControl/>
              <w:wordWrap w:val="0"/>
              <w:spacing w:before="100" w:beforeAutospacing="1" w:after="100" w:afterAutospacing="1"/>
              <w:ind w:firstLine="0" w:firstLineChars="0"/>
              <w:rPr>
                <w:rFonts w:ascii="宋体" w:hAnsi="宋体" w:eastAsia="宋体" w:cs="Arial"/>
                <w:b/>
                <w:kern w:val="0"/>
                <w:sz w:val="24"/>
                <w:szCs w:val="24"/>
              </w:rPr>
            </w:pPr>
          </w:p>
        </w:tc>
      </w:tr>
      <w:tr>
        <w:tblPrEx>
          <w:tblBorders>
            <w:top w:val="double" w:color="2F5496" w:themeColor="accent1" w:themeShade="BF" w:sz="4" w:space="0"/>
            <w:left w:val="double" w:color="2F5496" w:themeColor="accent1" w:themeShade="BF" w:sz="4" w:space="0"/>
            <w:bottom w:val="double" w:color="2F5496" w:themeColor="accent1" w:themeShade="BF" w:sz="4" w:space="0"/>
            <w:right w:val="double" w:color="2F5496" w:themeColor="accent1" w:themeShade="BF" w:sz="4"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2721" w:hRule="atLeast"/>
          <w:jc w:val="center"/>
        </w:trPr>
        <w:tc>
          <w:tcPr>
            <w:tcW w:w="898" w:type="dxa"/>
            <w:tcBorders>
              <w:left w:val="single" w:color="000000" w:themeColor="text1" w:sz="8" w:space="0"/>
              <w:bottom w:val="single" w:color="000000" w:themeColor="text1" w:sz="8" w:space="0"/>
            </w:tcBorders>
            <w:shd w:val="clear" w:color="auto" w:fill="auto"/>
            <w:vAlign w:val="center"/>
          </w:tcPr>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债</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权</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人</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确</w:t>
            </w:r>
          </w:p>
          <w:p>
            <w:pPr>
              <w:widowControl/>
              <w:spacing w:line="500" w:lineRule="exact"/>
              <w:ind w:firstLine="241" w:firstLineChars="100"/>
              <w:rPr>
                <w:rFonts w:ascii="宋体" w:hAnsi="宋体" w:eastAsia="宋体" w:cs="Arial"/>
                <w:b/>
                <w:kern w:val="0"/>
                <w:sz w:val="24"/>
                <w:szCs w:val="24"/>
              </w:rPr>
            </w:pPr>
            <w:r>
              <w:rPr>
                <w:rFonts w:ascii="宋体" w:hAnsi="宋体" w:eastAsia="宋体" w:cs="Arial"/>
                <w:b/>
                <w:kern w:val="0"/>
                <w:sz w:val="24"/>
                <w:szCs w:val="24"/>
              </w:rPr>
              <w:t>认</w:t>
            </w:r>
          </w:p>
        </w:tc>
        <w:tc>
          <w:tcPr>
            <w:tcW w:w="8477" w:type="dxa"/>
            <w:gridSpan w:val="2"/>
            <w:tcBorders>
              <w:bottom w:val="single" w:color="000000" w:themeColor="text1" w:sz="8" w:space="0"/>
              <w:right w:val="single" w:color="000000" w:themeColor="text1" w:sz="8" w:space="0"/>
            </w:tcBorders>
            <w:shd w:val="clear" w:color="auto" w:fill="auto"/>
            <w:vAlign w:val="center"/>
          </w:tcPr>
          <w:p>
            <w:pPr>
              <w:widowControl/>
              <w:wordWrap w:val="0"/>
              <w:spacing w:before="100" w:beforeAutospacing="1" w:after="100" w:afterAutospacing="1" w:line="440" w:lineRule="exact"/>
              <w:ind w:firstLine="480"/>
              <w:rPr>
                <w:rFonts w:ascii="宋体" w:hAnsi="宋体" w:eastAsia="宋体" w:cs="宋体"/>
                <w:sz w:val="24"/>
                <w:szCs w:val="24"/>
              </w:rPr>
            </w:pPr>
            <w:r>
              <w:rPr>
                <w:rFonts w:hint="eastAsia" w:ascii="宋体" w:hAnsi="宋体" w:eastAsia="宋体" w:cs="宋体"/>
                <w:sz w:val="24"/>
                <w:szCs w:val="24"/>
              </w:rPr>
              <w:t>本人/单位已经详细阅读了告知事项，并同意管理人/债务人采取邮寄、短信或电子邮件等方式送达文件。本人/单位保证上栏所提供的内容准确、有效。若变更送达地址或其他信息，将及时以书面方式告知管理人，未及时告知管理人导致文书不能送达的法律后果由本单位/本人自行承担。</w:t>
            </w:r>
          </w:p>
          <w:p>
            <w:pPr>
              <w:widowControl/>
              <w:wordWrap w:val="0"/>
              <w:ind w:firstLine="480"/>
              <w:rPr>
                <w:rFonts w:ascii="宋体" w:hAnsi="宋体" w:eastAsia="宋体" w:cs="宋体"/>
                <w:sz w:val="28"/>
                <w:szCs w:val="28"/>
              </w:rPr>
            </w:pPr>
            <w:r>
              <w:rPr>
                <w:rFonts w:hint="eastAsia" w:ascii="宋体" w:hAnsi="宋体" w:eastAsia="宋体" w:cs="宋体"/>
                <w:sz w:val="24"/>
                <w:szCs w:val="24"/>
              </w:rPr>
              <w:t xml:space="preserve">                           </w:t>
            </w:r>
            <w:r>
              <w:rPr>
                <w:rFonts w:hint="eastAsia" w:ascii="宋体" w:hAnsi="宋体" w:eastAsia="宋体" w:cs="宋体"/>
                <w:sz w:val="28"/>
                <w:szCs w:val="28"/>
              </w:rPr>
              <w:t xml:space="preserve">  债权人（签章）：</w:t>
            </w:r>
          </w:p>
          <w:p>
            <w:pPr>
              <w:widowControl/>
              <w:wordWrap w:val="0"/>
              <w:ind w:firstLine="5040" w:firstLineChars="1800"/>
              <w:rPr>
                <w:rFonts w:ascii="宋体" w:hAnsi="宋体" w:eastAsia="宋体" w:cs="宋体"/>
                <w:sz w:val="28"/>
                <w:szCs w:val="28"/>
              </w:rPr>
            </w:pPr>
            <w:r>
              <w:rPr>
                <w:rFonts w:hint="eastAsia" w:ascii="宋体" w:hAnsi="宋体" w:eastAsia="宋体" w:cs="宋体"/>
                <w:sz w:val="28"/>
                <w:szCs w:val="28"/>
              </w:rPr>
              <w:t xml:space="preserve">年   月   日 </w:t>
            </w:r>
          </w:p>
        </w:tc>
      </w:tr>
    </w:tbl>
    <w:p>
      <w:pPr>
        <w:pStyle w:val="2"/>
        <w:ind w:firstLine="640"/>
      </w:pPr>
    </w:p>
    <w:p>
      <w:pPr>
        <w:pStyle w:val="2"/>
        <w:ind w:firstLine="640"/>
      </w:pPr>
    </w:p>
    <w:p>
      <w:pPr>
        <w:widowControl/>
        <w:spacing w:after="120" w:line="400" w:lineRule="exact"/>
        <w:ind w:firstLine="0" w:firstLineChars="0"/>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湖南赵华文药业股份有限公司</w:t>
      </w:r>
      <w:r>
        <w:rPr>
          <w:rFonts w:hint="eastAsia" w:ascii="方正小标宋简体" w:hAnsi="方正小标宋简体" w:eastAsia="方正小标宋简体" w:cs="方正小标宋简体"/>
          <w:bCs/>
          <w:szCs w:val="32"/>
          <w:lang w:val="en-US" w:eastAsia="zh-CN"/>
        </w:rPr>
        <w:t>清算</w:t>
      </w:r>
      <w:r>
        <w:rPr>
          <w:rFonts w:hint="eastAsia" w:ascii="方正小标宋简体" w:hAnsi="方正小标宋简体" w:eastAsia="方正小标宋简体" w:cs="方正小标宋简体"/>
          <w:bCs/>
          <w:szCs w:val="32"/>
        </w:rPr>
        <w:t>案</w:t>
      </w:r>
    </w:p>
    <w:p>
      <w:pPr>
        <w:ind w:firstLine="0" w:firstLineChars="0"/>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关于受领分配的银行账户信息的说明</w:t>
      </w:r>
    </w:p>
    <w:p>
      <w:pPr>
        <w:ind w:firstLine="0" w:firstLineChars="0"/>
      </w:pPr>
    </w:p>
    <w:p>
      <w:pPr>
        <w:spacing w:line="400" w:lineRule="exact"/>
        <w:ind w:firstLine="0" w:firstLineChars="0"/>
      </w:pPr>
      <w:r>
        <w:rPr>
          <w:rFonts w:hint="eastAsia"/>
        </w:rPr>
        <w:t>湖南赵华文药业股份有限公司管理人</w:t>
      </w:r>
      <w:r>
        <w:t>：</w:t>
      </w:r>
    </w:p>
    <w:p>
      <w:pPr>
        <w:spacing w:after="156" w:afterLines="50" w:line="400" w:lineRule="exact"/>
        <w:ind w:firstLine="600"/>
        <w:rPr>
          <w:sz w:val="30"/>
          <w:szCs w:val="30"/>
        </w:rPr>
      </w:pPr>
      <w:r>
        <w:rPr>
          <w:sz w:val="30"/>
          <w:szCs w:val="30"/>
        </w:rPr>
        <w:t>请将本人/我</w:t>
      </w:r>
      <w:r>
        <w:rPr>
          <w:rFonts w:hint="eastAsia"/>
          <w:sz w:val="30"/>
          <w:szCs w:val="30"/>
        </w:rPr>
        <w:t>单位</w:t>
      </w:r>
      <w:r>
        <w:rPr>
          <w:sz w:val="30"/>
          <w:szCs w:val="30"/>
        </w:rPr>
        <w:t>在</w:t>
      </w:r>
      <w:r>
        <w:rPr>
          <w:rFonts w:hint="eastAsia"/>
          <w:sz w:val="30"/>
          <w:szCs w:val="30"/>
        </w:rPr>
        <w:t>湖南赵华文药业股份有限公司</w:t>
      </w:r>
      <w:r>
        <w:rPr>
          <w:sz w:val="30"/>
          <w:szCs w:val="30"/>
        </w:rPr>
        <w:t>破产</w:t>
      </w:r>
      <w:r>
        <w:rPr>
          <w:rFonts w:hint="eastAsia"/>
          <w:sz w:val="30"/>
          <w:szCs w:val="30"/>
        </w:rPr>
        <w:t>重整</w:t>
      </w:r>
      <w:r>
        <w:rPr>
          <w:sz w:val="30"/>
          <w:szCs w:val="30"/>
        </w:rPr>
        <w:t>案中依照经</w:t>
      </w:r>
      <w:r>
        <w:rPr>
          <w:rFonts w:hint="eastAsia"/>
          <w:sz w:val="30"/>
          <w:szCs w:val="30"/>
        </w:rPr>
        <w:t>岳阳市中级人民法院裁</w:t>
      </w:r>
      <w:r>
        <w:rPr>
          <w:sz w:val="30"/>
          <w:szCs w:val="30"/>
        </w:rPr>
        <w:t>定确认的债权应当受领的分配金额付至如下账户：</w:t>
      </w:r>
    </w:p>
    <w:tbl>
      <w:tblPr>
        <w:tblStyle w:val="10"/>
        <w:tblW w:w="8191" w:type="dxa"/>
        <w:tblInd w:w="16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2F5496" w:themeColor="accent1" w:themeShade="BF" w:sz="6" w:space="0"/>
          <w:insideV w:val="single" w:color="2F5496" w:themeColor="accent1" w:themeShade="BF" w:sz="6" w:space="0"/>
        </w:tblBorders>
        <w:tblLayout w:type="fixed"/>
        <w:tblCellMar>
          <w:top w:w="0" w:type="dxa"/>
          <w:left w:w="108" w:type="dxa"/>
          <w:bottom w:w="0" w:type="dxa"/>
          <w:right w:w="108" w:type="dxa"/>
        </w:tblCellMar>
      </w:tblPr>
      <w:tblGrid>
        <w:gridCol w:w="1465"/>
        <w:gridCol w:w="6726"/>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04" w:hRule="atLeast"/>
        </w:trPr>
        <w:tc>
          <w:tcPr>
            <w:tcW w:w="1465" w:type="dxa"/>
            <w:tcBorders>
              <w:tl2br w:val="nil"/>
              <w:tr2bl w:val="nil"/>
            </w:tcBorders>
            <w:shd w:val="clear" w:color="auto" w:fill="auto"/>
            <w:vAlign w:val="center"/>
          </w:tcPr>
          <w:p>
            <w:pPr>
              <w:spacing w:line="400" w:lineRule="exact"/>
              <w:ind w:firstLine="0" w:firstLineChars="0"/>
              <w:jc w:val="center"/>
              <w:rPr>
                <w:rFonts w:ascii="宋体" w:hAnsi="宋体" w:eastAsia="宋体" w:cs="Arial"/>
                <w:b/>
                <w:kern w:val="0"/>
                <w:sz w:val="28"/>
                <w:szCs w:val="28"/>
              </w:rPr>
            </w:pPr>
            <w:r>
              <w:rPr>
                <w:rFonts w:ascii="宋体" w:hAnsi="宋体" w:eastAsia="宋体" w:cs="Arial"/>
                <w:b/>
                <w:kern w:val="0"/>
                <w:sz w:val="28"/>
                <w:szCs w:val="28"/>
              </w:rPr>
              <w:t>账  号</w:t>
            </w:r>
          </w:p>
        </w:tc>
        <w:tc>
          <w:tcPr>
            <w:tcW w:w="6726" w:type="dxa"/>
            <w:tcBorders>
              <w:tl2br w:val="nil"/>
              <w:tr2bl w:val="nil"/>
            </w:tcBorders>
            <w:shd w:val="clear" w:color="auto" w:fill="auto"/>
            <w:vAlign w:val="center"/>
          </w:tcPr>
          <w:p>
            <w:pPr>
              <w:spacing w:line="400" w:lineRule="exact"/>
              <w:ind w:firstLine="0" w:firstLineChars="0"/>
              <w:jc w:val="center"/>
              <w:rPr>
                <w:rFonts w:ascii="宋体" w:hAnsi="宋体" w:eastAsia="宋体" w:cs="Arial"/>
                <w:kern w:val="0"/>
                <w:sz w:val="28"/>
                <w:szCs w:val="28"/>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04" w:hRule="atLeast"/>
        </w:trPr>
        <w:tc>
          <w:tcPr>
            <w:tcW w:w="1465" w:type="dxa"/>
            <w:tcBorders>
              <w:tl2br w:val="nil"/>
              <w:tr2bl w:val="nil"/>
            </w:tcBorders>
            <w:shd w:val="clear" w:color="auto" w:fill="auto"/>
            <w:vAlign w:val="center"/>
          </w:tcPr>
          <w:p>
            <w:pPr>
              <w:spacing w:line="400" w:lineRule="exact"/>
              <w:ind w:firstLine="0" w:firstLineChars="0"/>
              <w:jc w:val="center"/>
              <w:rPr>
                <w:rFonts w:ascii="宋体" w:hAnsi="宋体" w:eastAsia="宋体" w:cs="Arial"/>
                <w:b/>
                <w:kern w:val="0"/>
                <w:sz w:val="28"/>
                <w:szCs w:val="28"/>
              </w:rPr>
            </w:pPr>
            <w:r>
              <w:rPr>
                <w:rFonts w:ascii="宋体" w:hAnsi="宋体" w:eastAsia="宋体" w:cs="Arial"/>
                <w:b/>
                <w:kern w:val="0"/>
                <w:sz w:val="28"/>
                <w:szCs w:val="28"/>
              </w:rPr>
              <w:t>账户名</w:t>
            </w:r>
          </w:p>
        </w:tc>
        <w:tc>
          <w:tcPr>
            <w:tcW w:w="6726" w:type="dxa"/>
            <w:tcBorders>
              <w:tl2br w:val="nil"/>
              <w:tr2bl w:val="nil"/>
            </w:tcBorders>
            <w:shd w:val="clear" w:color="auto" w:fill="auto"/>
            <w:vAlign w:val="center"/>
          </w:tcPr>
          <w:p>
            <w:pPr>
              <w:spacing w:line="400" w:lineRule="exact"/>
              <w:ind w:firstLine="0" w:firstLineChars="0"/>
              <w:jc w:val="center"/>
              <w:rPr>
                <w:rFonts w:ascii="宋体" w:hAnsi="宋体" w:eastAsia="宋体" w:cs="Arial"/>
                <w:kern w:val="0"/>
                <w:sz w:val="28"/>
                <w:szCs w:val="28"/>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2F5496" w:themeColor="accent1" w:themeShade="BF" w:sz="6" w:space="0"/>
            <w:insideV w:val="single" w:color="2F5496" w:themeColor="accent1" w:themeShade="BF" w:sz="6" w:space="0"/>
          </w:tblBorders>
          <w:tblCellMar>
            <w:top w:w="0" w:type="dxa"/>
            <w:left w:w="108" w:type="dxa"/>
            <w:bottom w:w="0" w:type="dxa"/>
            <w:right w:w="108" w:type="dxa"/>
          </w:tblCellMar>
        </w:tblPrEx>
        <w:trPr>
          <w:trHeight w:val="604" w:hRule="atLeast"/>
        </w:trPr>
        <w:tc>
          <w:tcPr>
            <w:tcW w:w="1465" w:type="dxa"/>
            <w:tcBorders>
              <w:tl2br w:val="nil"/>
              <w:tr2bl w:val="nil"/>
            </w:tcBorders>
            <w:shd w:val="clear" w:color="auto" w:fill="auto"/>
            <w:vAlign w:val="center"/>
          </w:tcPr>
          <w:p>
            <w:pPr>
              <w:spacing w:line="400" w:lineRule="exact"/>
              <w:ind w:firstLine="0" w:firstLineChars="0"/>
              <w:jc w:val="center"/>
              <w:rPr>
                <w:rFonts w:ascii="宋体" w:hAnsi="宋体" w:eastAsia="宋体" w:cs="Arial"/>
                <w:b/>
                <w:kern w:val="0"/>
                <w:sz w:val="28"/>
                <w:szCs w:val="28"/>
              </w:rPr>
            </w:pPr>
            <w:r>
              <w:rPr>
                <w:rFonts w:ascii="宋体" w:hAnsi="宋体" w:eastAsia="宋体" w:cs="Arial"/>
                <w:b/>
                <w:kern w:val="0"/>
                <w:sz w:val="28"/>
                <w:szCs w:val="28"/>
              </w:rPr>
              <w:t>开户行</w:t>
            </w:r>
          </w:p>
        </w:tc>
        <w:tc>
          <w:tcPr>
            <w:tcW w:w="6726" w:type="dxa"/>
            <w:tcBorders>
              <w:tl2br w:val="nil"/>
              <w:tr2bl w:val="nil"/>
            </w:tcBorders>
            <w:shd w:val="clear" w:color="auto" w:fill="auto"/>
            <w:vAlign w:val="center"/>
          </w:tcPr>
          <w:p>
            <w:pPr>
              <w:spacing w:line="400" w:lineRule="exact"/>
              <w:ind w:firstLine="0" w:firstLineChars="0"/>
              <w:jc w:val="center"/>
              <w:rPr>
                <w:rFonts w:ascii="宋体" w:hAnsi="宋体" w:eastAsia="宋体" w:cs="Arial"/>
                <w:kern w:val="0"/>
                <w:sz w:val="28"/>
                <w:szCs w:val="28"/>
              </w:rPr>
            </w:pPr>
          </w:p>
        </w:tc>
      </w:tr>
    </w:tbl>
    <w:p>
      <w:pPr>
        <w:spacing w:line="400" w:lineRule="exact"/>
        <w:ind w:firstLine="600"/>
        <w:rPr>
          <w:sz w:val="30"/>
          <w:szCs w:val="30"/>
        </w:rPr>
      </w:pPr>
      <w:r>
        <w:rPr>
          <w:sz w:val="30"/>
          <w:szCs w:val="30"/>
        </w:rPr>
        <w:t>本人/我</w:t>
      </w:r>
      <w:r>
        <w:rPr>
          <w:rFonts w:hint="eastAsia"/>
          <w:sz w:val="30"/>
          <w:szCs w:val="30"/>
        </w:rPr>
        <w:t>单位</w:t>
      </w:r>
      <w:r>
        <w:rPr>
          <w:sz w:val="30"/>
          <w:szCs w:val="30"/>
        </w:rPr>
        <w:t>确保上述银行账户信息真实、准确，若在分配前上述银行账户信息发生变化，本人/我</w:t>
      </w:r>
      <w:r>
        <w:rPr>
          <w:rFonts w:hint="eastAsia"/>
          <w:sz w:val="30"/>
          <w:szCs w:val="30"/>
        </w:rPr>
        <w:t>单位</w:t>
      </w:r>
      <w:r>
        <w:rPr>
          <w:sz w:val="30"/>
          <w:szCs w:val="30"/>
        </w:rPr>
        <w:t>将立即通知</w:t>
      </w:r>
      <w:r>
        <w:rPr>
          <w:rFonts w:hint="eastAsia"/>
          <w:sz w:val="30"/>
          <w:szCs w:val="30"/>
        </w:rPr>
        <w:t>管理人</w:t>
      </w:r>
      <w:r>
        <w:rPr>
          <w:sz w:val="30"/>
          <w:szCs w:val="30"/>
        </w:rPr>
        <w:t>。本人/我</w:t>
      </w:r>
      <w:r>
        <w:rPr>
          <w:rFonts w:hint="eastAsia"/>
          <w:sz w:val="30"/>
          <w:szCs w:val="30"/>
        </w:rPr>
        <w:t>单位</w:t>
      </w:r>
      <w:r>
        <w:rPr>
          <w:sz w:val="30"/>
          <w:szCs w:val="30"/>
        </w:rPr>
        <w:t>自愿承担因上述银行账户信息有误或变更后未及时通知的责任及后果。</w:t>
      </w:r>
    </w:p>
    <w:p>
      <w:pPr>
        <w:spacing w:line="400" w:lineRule="exact"/>
        <w:ind w:firstLine="600"/>
        <w:rPr>
          <w:sz w:val="30"/>
          <w:szCs w:val="30"/>
        </w:rPr>
      </w:pPr>
      <w:r>
        <w:rPr>
          <w:sz w:val="30"/>
          <w:szCs w:val="30"/>
        </w:rPr>
        <w:t>特此说明</w:t>
      </w:r>
      <w:r>
        <w:rPr>
          <w:rFonts w:hint="eastAsia"/>
          <w:sz w:val="30"/>
          <w:szCs w:val="30"/>
        </w:rPr>
        <w:t>！</w:t>
      </w:r>
    </w:p>
    <w:p>
      <w:pPr>
        <w:spacing w:before="156" w:beforeLines="50" w:after="156" w:afterLines="50" w:line="400" w:lineRule="exact"/>
        <w:ind w:firstLine="2409" w:firstLineChars="800"/>
        <w:rPr>
          <w:b/>
          <w:bCs/>
          <w:sz w:val="30"/>
          <w:szCs w:val="30"/>
        </w:rPr>
      </w:pPr>
      <w:r>
        <w:rPr>
          <w:b/>
          <w:bCs/>
          <w:sz w:val="30"/>
          <w:szCs w:val="30"/>
        </w:rPr>
        <w:t>债权人姓名/名称（签字或盖章）：</w:t>
      </w:r>
    </w:p>
    <w:p>
      <w:pPr>
        <w:spacing w:before="156" w:beforeLines="50" w:after="156" w:afterLines="50" w:line="400" w:lineRule="exact"/>
        <w:ind w:firstLine="6023" w:firstLineChars="2000"/>
        <w:rPr>
          <w:b/>
          <w:bCs/>
          <w:sz w:val="30"/>
          <w:szCs w:val="30"/>
        </w:rPr>
      </w:pPr>
      <w:r>
        <w:rPr>
          <w:b/>
          <w:bCs/>
          <w:sz w:val="30"/>
          <w:szCs w:val="30"/>
        </w:rPr>
        <w:t xml:space="preserve">年   月   日 </w:t>
      </w:r>
    </w:p>
    <w:p>
      <w:pPr>
        <w:spacing w:line="400" w:lineRule="exact"/>
        <w:ind w:firstLine="600"/>
        <w:rPr>
          <w:sz w:val="30"/>
          <w:szCs w:val="30"/>
        </w:rPr>
      </w:pPr>
      <w:r>
        <w:rPr>
          <w:sz w:val="30"/>
          <w:szCs w:val="30"/>
        </w:rPr>
        <w:t>注</w:t>
      </w:r>
      <w:r>
        <w:rPr>
          <w:rFonts w:hint="eastAsia"/>
          <w:sz w:val="30"/>
          <w:szCs w:val="30"/>
        </w:rPr>
        <w:t>：</w:t>
      </w:r>
    </w:p>
    <w:p>
      <w:pPr>
        <w:spacing w:line="400" w:lineRule="exact"/>
        <w:ind w:firstLine="560"/>
        <w:rPr>
          <w:sz w:val="28"/>
          <w:szCs w:val="28"/>
        </w:rPr>
      </w:pPr>
      <w:r>
        <w:rPr>
          <w:rFonts w:hint="eastAsia"/>
          <w:sz w:val="28"/>
          <w:szCs w:val="28"/>
        </w:rPr>
        <w:t>1.</w:t>
      </w:r>
      <w:r>
        <w:rPr>
          <w:sz w:val="28"/>
          <w:szCs w:val="28"/>
        </w:rPr>
        <w:t>债权人未提供银行账户信息，且经管理人告知后仍拒不提供的，管理人将对分配款项进行提存处理，</w:t>
      </w:r>
      <w:r>
        <w:rPr>
          <w:rFonts w:hint="eastAsia"/>
          <w:sz w:val="28"/>
          <w:szCs w:val="28"/>
        </w:rPr>
        <w:t>若自</w:t>
      </w:r>
      <w:r>
        <w:rPr>
          <w:sz w:val="28"/>
          <w:szCs w:val="28"/>
        </w:rPr>
        <w:t>最后分配公告之日起满二个月仍不领取的，视为放弃受领分配的权利，管理人或者人民法院应当将提存的分配额分配给其他债权人。</w:t>
      </w:r>
    </w:p>
    <w:p>
      <w:pPr>
        <w:spacing w:line="400" w:lineRule="exact"/>
        <w:ind w:firstLine="560"/>
        <w:rPr>
          <w:sz w:val="28"/>
          <w:szCs w:val="28"/>
        </w:rPr>
      </w:pPr>
      <w:r>
        <w:rPr>
          <w:rFonts w:hint="eastAsia"/>
          <w:sz w:val="28"/>
          <w:szCs w:val="28"/>
        </w:rPr>
        <w:t>2.</w:t>
      </w:r>
      <w:r>
        <w:rPr>
          <w:sz w:val="28"/>
          <w:szCs w:val="28"/>
        </w:rPr>
        <w:t>因债权人提供的或者确认的银行账户信息不准确、账户异常或账户信息变更未及时告知管理人，导致分配款无法到账的，管理人同样进行提存处理。</w:t>
      </w:r>
    </w:p>
    <w:p>
      <w:pPr>
        <w:spacing w:line="400" w:lineRule="exact"/>
        <w:ind w:firstLine="560"/>
        <w:rPr>
          <w:sz w:val="28"/>
          <w:szCs w:val="28"/>
        </w:rPr>
      </w:pPr>
      <w:r>
        <w:rPr>
          <w:rFonts w:hint="eastAsia"/>
          <w:sz w:val="28"/>
          <w:szCs w:val="28"/>
        </w:rPr>
        <w:t>3.</w:t>
      </w:r>
      <w:r>
        <w:rPr>
          <w:sz w:val="28"/>
          <w:szCs w:val="28"/>
        </w:rPr>
        <w:t>债权人提供或者补充提供的受领分配的银行账户名称与债权人名称不符的，应当提供书面说明并经管理人确认。未提供说明的，视为未提供银行账户信息。</w:t>
      </w:r>
    </w:p>
    <w:p>
      <w:pPr>
        <w:widowControl/>
        <w:spacing w:after="120" w:line="400" w:lineRule="exact"/>
        <w:ind w:firstLine="0" w:firstLineChars="0"/>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湖南赵华文药业股份有限公司</w:t>
      </w:r>
      <w:r>
        <w:rPr>
          <w:rFonts w:hint="eastAsia" w:ascii="方正小标宋简体" w:hAnsi="方正小标宋简体" w:eastAsia="方正小标宋简体" w:cs="方正小标宋简体"/>
          <w:bCs/>
          <w:szCs w:val="32"/>
          <w:lang w:val="en-US" w:eastAsia="zh-CN"/>
        </w:rPr>
        <w:t>清算</w:t>
      </w:r>
      <w:r>
        <w:rPr>
          <w:rFonts w:hint="eastAsia" w:ascii="方正小标宋简体" w:hAnsi="方正小标宋简体" w:eastAsia="方正小标宋简体" w:cs="方正小标宋简体"/>
          <w:bCs/>
          <w:szCs w:val="32"/>
        </w:rPr>
        <w:t>案</w:t>
      </w:r>
    </w:p>
    <w:p>
      <w:pPr>
        <w:ind w:firstLine="0" w:firstLineChars="0"/>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债权申报材料清单</w:t>
      </w:r>
    </w:p>
    <w:p>
      <w:pPr>
        <w:pStyle w:val="2"/>
        <w:spacing w:line="400" w:lineRule="exact"/>
        <w:ind w:firstLine="480"/>
        <w:rPr>
          <w:rFonts w:ascii="宋体" w:hAnsi="宋体" w:eastAsia="宋体"/>
          <w:sz w:val="24"/>
          <w:szCs w:val="24"/>
        </w:rPr>
      </w:pPr>
    </w:p>
    <w:tbl>
      <w:tblPr>
        <w:tblStyle w:val="9"/>
        <w:tblW w:w="863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991"/>
        <w:gridCol w:w="850"/>
        <w:gridCol w:w="1560"/>
        <w:gridCol w:w="14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37" w:type="dxa"/>
            <w:gridSpan w:val="5"/>
            <w:tcBorders>
              <w:tl2br w:val="nil"/>
              <w:tr2bl w:val="nil"/>
            </w:tcBorders>
            <w:vAlign w:val="center"/>
          </w:tcPr>
          <w:p>
            <w:pPr>
              <w:spacing w:line="400" w:lineRule="exact"/>
              <w:ind w:firstLine="0" w:firstLineChars="0"/>
              <w:rPr>
                <w:rFonts w:ascii="宋体" w:hAnsi="宋体" w:eastAsia="宋体" w:cs="仿宋"/>
                <w:sz w:val="28"/>
                <w:szCs w:val="28"/>
              </w:rPr>
            </w:pPr>
            <w:r>
              <w:rPr>
                <w:rFonts w:hint="eastAsia" w:ascii="宋体" w:hAnsi="宋体" w:eastAsia="宋体" w:cs="仿宋"/>
                <w:sz w:val="28"/>
                <w:szCs w:val="28"/>
              </w:rPr>
              <w:t>债权人：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9" w:type="dxa"/>
            <w:vMerge w:val="restart"/>
            <w:tcBorders>
              <w:tl2br w:val="nil"/>
              <w:tr2bl w:val="nil"/>
            </w:tcBorders>
            <w:vAlign w:val="center"/>
          </w:tcPr>
          <w:p>
            <w:pPr>
              <w:spacing w:line="400" w:lineRule="exact"/>
              <w:ind w:firstLine="0" w:firstLineChars="0"/>
              <w:jc w:val="center"/>
              <w:rPr>
                <w:rFonts w:ascii="宋体" w:hAnsi="宋体" w:eastAsia="宋体" w:cs="仿宋"/>
                <w:sz w:val="28"/>
                <w:szCs w:val="28"/>
              </w:rPr>
            </w:pPr>
            <w:r>
              <w:rPr>
                <w:rFonts w:hint="eastAsia" w:ascii="宋体" w:hAnsi="宋体" w:eastAsia="宋体" w:cs="仿宋"/>
                <w:sz w:val="28"/>
                <w:szCs w:val="28"/>
              </w:rPr>
              <w:t>序号</w:t>
            </w:r>
          </w:p>
        </w:tc>
        <w:tc>
          <w:tcPr>
            <w:tcW w:w="3991" w:type="dxa"/>
            <w:vMerge w:val="restart"/>
            <w:tcBorders>
              <w:tl2br w:val="nil"/>
              <w:tr2bl w:val="nil"/>
            </w:tcBorders>
            <w:vAlign w:val="center"/>
          </w:tcPr>
          <w:p>
            <w:pPr>
              <w:spacing w:line="400" w:lineRule="exact"/>
              <w:ind w:firstLine="0" w:firstLineChars="0"/>
              <w:jc w:val="center"/>
              <w:rPr>
                <w:rFonts w:ascii="宋体" w:hAnsi="宋体" w:eastAsia="宋体" w:cs="仿宋"/>
                <w:sz w:val="28"/>
                <w:szCs w:val="28"/>
              </w:rPr>
            </w:pPr>
            <w:r>
              <w:rPr>
                <w:rFonts w:hint="eastAsia" w:ascii="宋体" w:hAnsi="宋体" w:eastAsia="宋体" w:cs="仿宋"/>
                <w:sz w:val="28"/>
                <w:szCs w:val="28"/>
              </w:rPr>
              <w:t>申报债权文件名称</w:t>
            </w:r>
          </w:p>
        </w:tc>
        <w:tc>
          <w:tcPr>
            <w:tcW w:w="850" w:type="dxa"/>
            <w:vMerge w:val="restart"/>
            <w:tcBorders>
              <w:tl2br w:val="nil"/>
              <w:tr2bl w:val="nil"/>
            </w:tcBorders>
            <w:vAlign w:val="center"/>
          </w:tcPr>
          <w:p>
            <w:pPr>
              <w:spacing w:line="400" w:lineRule="exact"/>
              <w:ind w:firstLine="0" w:firstLineChars="0"/>
              <w:jc w:val="center"/>
              <w:rPr>
                <w:rFonts w:ascii="宋体" w:hAnsi="宋体" w:eastAsia="宋体" w:cs="仿宋"/>
                <w:sz w:val="28"/>
                <w:szCs w:val="28"/>
              </w:rPr>
            </w:pPr>
            <w:r>
              <w:rPr>
                <w:rFonts w:hint="eastAsia" w:ascii="宋体" w:hAnsi="宋体" w:eastAsia="宋体" w:cs="仿宋"/>
                <w:sz w:val="28"/>
                <w:szCs w:val="28"/>
              </w:rPr>
              <w:t>页数</w:t>
            </w:r>
          </w:p>
        </w:tc>
        <w:tc>
          <w:tcPr>
            <w:tcW w:w="2977" w:type="dxa"/>
            <w:gridSpan w:val="2"/>
            <w:tcBorders>
              <w:tl2br w:val="nil"/>
              <w:tr2bl w:val="nil"/>
            </w:tcBorders>
            <w:vAlign w:val="center"/>
          </w:tcPr>
          <w:p>
            <w:pPr>
              <w:spacing w:line="400" w:lineRule="exact"/>
              <w:ind w:firstLine="0" w:firstLineChars="0"/>
              <w:jc w:val="center"/>
              <w:rPr>
                <w:rFonts w:ascii="宋体" w:hAnsi="宋体" w:eastAsia="宋体" w:cs="仿宋"/>
                <w:sz w:val="28"/>
                <w:szCs w:val="28"/>
              </w:rPr>
            </w:pPr>
            <w:r>
              <w:rPr>
                <w:rFonts w:hint="eastAsia" w:ascii="宋体" w:hAnsi="宋体" w:eastAsia="宋体" w:cs="仿宋"/>
                <w:sz w:val="28"/>
                <w:szCs w:val="28"/>
              </w:rPr>
              <w:t>文件形式（勾选）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9" w:type="dxa"/>
            <w:vMerge w:val="continue"/>
            <w:tcBorders>
              <w:tl2br w:val="nil"/>
              <w:tr2bl w:val="nil"/>
            </w:tcBorders>
            <w:vAlign w:val="center"/>
          </w:tcPr>
          <w:p>
            <w:pPr>
              <w:spacing w:line="400" w:lineRule="exact"/>
              <w:ind w:firstLine="0" w:firstLineChars="0"/>
              <w:jc w:val="center"/>
              <w:rPr>
                <w:rFonts w:ascii="宋体" w:hAnsi="宋体" w:eastAsia="宋体" w:cs="仿宋"/>
                <w:sz w:val="28"/>
                <w:szCs w:val="28"/>
              </w:rPr>
            </w:pPr>
          </w:p>
        </w:tc>
        <w:tc>
          <w:tcPr>
            <w:tcW w:w="3991" w:type="dxa"/>
            <w:vMerge w:val="continue"/>
            <w:tcBorders>
              <w:tl2br w:val="nil"/>
              <w:tr2bl w:val="nil"/>
            </w:tcBorders>
            <w:vAlign w:val="center"/>
          </w:tcPr>
          <w:p>
            <w:pPr>
              <w:spacing w:line="400" w:lineRule="exact"/>
              <w:ind w:firstLine="0" w:firstLineChars="0"/>
              <w:jc w:val="center"/>
              <w:rPr>
                <w:rFonts w:ascii="宋体" w:hAnsi="宋体" w:eastAsia="宋体" w:cs="仿宋"/>
                <w:sz w:val="28"/>
                <w:szCs w:val="28"/>
              </w:rPr>
            </w:pPr>
          </w:p>
        </w:tc>
        <w:tc>
          <w:tcPr>
            <w:tcW w:w="850" w:type="dxa"/>
            <w:vMerge w:val="continue"/>
            <w:tcBorders>
              <w:tl2br w:val="nil"/>
              <w:tr2bl w:val="nil"/>
            </w:tcBorders>
            <w:vAlign w:val="center"/>
          </w:tcPr>
          <w:p>
            <w:pPr>
              <w:spacing w:line="400" w:lineRule="exact"/>
              <w:ind w:firstLine="0" w:firstLineChars="0"/>
              <w:jc w:val="center"/>
              <w:rPr>
                <w:rFonts w:ascii="宋体" w:hAnsi="宋体" w:eastAsia="宋体" w:cs="仿宋"/>
                <w:sz w:val="28"/>
                <w:szCs w:val="28"/>
              </w:rPr>
            </w:pPr>
          </w:p>
        </w:tc>
        <w:tc>
          <w:tcPr>
            <w:tcW w:w="1560" w:type="dxa"/>
            <w:tcBorders>
              <w:tl2br w:val="nil"/>
              <w:tr2bl w:val="nil"/>
            </w:tcBorders>
            <w:vAlign w:val="center"/>
          </w:tcPr>
          <w:p>
            <w:pPr>
              <w:spacing w:line="400" w:lineRule="exact"/>
              <w:ind w:firstLine="0" w:firstLineChars="0"/>
              <w:jc w:val="center"/>
              <w:rPr>
                <w:rFonts w:ascii="宋体" w:hAnsi="宋体" w:eastAsia="宋体" w:cs="仿宋"/>
                <w:sz w:val="28"/>
                <w:szCs w:val="28"/>
              </w:rPr>
            </w:pPr>
            <w:r>
              <w:rPr>
                <w:rFonts w:hint="eastAsia" w:ascii="宋体" w:hAnsi="宋体" w:eastAsia="宋体" w:cs="仿宋"/>
                <w:sz w:val="28"/>
                <w:szCs w:val="28"/>
              </w:rPr>
              <w:t>原件</w:t>
            </w:r>
          </w:p>
        </w:tc>
        <w:tc>
          <w:tcPr>
            <w:tcW w:w="1417" w:type="dxa"/>
            <w:tcBorders>
              <w:tl2br w:val="nil"/>
              <w:tr2bl w:val="nil"/>
            </w:tcBorders>
            <w:vAlign w:val="center"/>
          </w:tcPr>
          <w:p>
            <w:pPr>
              <w:spacing w:line="400" w:lineRule="exact"/>
              <w:ind w:firstLine="0" w:firstLineChars="0"/>
              <w:jc w:val="center"/>
              <w:rPr>
                <w:rFonts w:ascii="宋体" w:hAnsi="宋体" w:eastAsia="宋体" w:cs="仿宋"/>
                <w:sz w:val="28"/>
                <w:szCs w:val="28"/>
              </w:rPr>
            </w:pPr>
            <w:r>
              <w:rPr>
                <w:rFonts w:hint="eastAsia" w:ascii="宋体" w:hAnsi="宋体" w:eastAsia="宋体" w:cs="仿宋"/>
                <w:sz w:val="28"/>
                <w:szCs w:val="28"/>
              </w:rPr>
              <w:t>复印件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l2br w:val="nil"/>
              <w:tr2bl w:val="nil"/>
            </w:tcBorders>
            <w:vAlign w:val="center"/>
          </w:tcPr>
          <w:p>
            <w:pPr>
              <w:spacing w:line="400" w:lineRule="exact"/>
              <w:ind w:firstLine="0" w:firstLineChars="0"/>
              <w:jc w:val="center"/>
              <w:rPr>
                <w:rFonts w:ascii="宋体" w:hAnsi="宋体" w:eastAsia="宋体" w:cs="仿宋"/>
                <w:sz w:val="24"/>
                <w:szCs w:val="24"/>
              </w:rPr>
            </w:pPr>
            <w:r>
              <w:rPr>
                <w:rFonts w:hint="eastAsia" w:ascii="宋体" w:hAnsi="宋体" w:eastAsia="宋体" w:cs="仿宋"/>
                <w:sz w:val="24"/>
                <w:szCs w:val="24"/>
              </w:rPr>
              <w:t>1</w:t>
            </w:r>
          </w:p>
        </w:tc>
        <w:tc>
          <w:tcPr>
            <w:tcW w:w="3991"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85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56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417"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l2br w:val="nil"/>
              <w:tr2bl w:val="nil"/>
            </w:tcBorders>
            <w:vAlign w:val="center"/>
          </w:tcPr>
          <w:p>
            <w:pPr>
              <w:spacing w:line="400" w:lineRule="exact"/>
              <w:ind w:firstLine="0" w:firstLineChars="0"/>
              <w:jc w:val="center"/>
              <w:rPr>
                <w:rFonts w:ascii="宋体" w:hAnsi="宋体" w:eastAsia="宋体" w:cs="仿宋"/>
                <w:sz w:val="24"/>
                <w:szCs w:val="24"/>
              </w:rPr>
            </w:pPr>
            <w:r>
              <w:rPr>
                <w:rFonts w:hint="eastAsia" w:ascii="宋体" w:hAnsi="宋体" w:eastAsia="宋体" w:cs="仿宋"/>
                <w:sz w:val="24"/>
                <w:szCs w:val="24"/>
              </w:rPr>
              <w:t>2</w:t>
            </w:r>
          </w:p>
        </w:tc>
        <w:tc>
          <w:tcPr>
            <w:tcW w:w="3991"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85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56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417"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l2br w:val="nil"/>
              <w:tr2bl w:val="nil"/>
            </w:tcBorders>
            <w:vAlign w:val="center"/>
          </w:tcPr>
          <w:p>
            <w:pPr>
              <w:spacing w:line="400" w:lineRule="exact"/>
              <w:ind w:firstLine="0" w:firstLineChars="0"/>
              <w:jc w:val="center"/>
              <w:rPr>
                <w:rFonts w:ascii="宋体" w:hAnsi="宋体" w:eastAsia="宋体" w:cs="仿宋"/>
                <w:sz w:val="24"/>
                <w:szCs w:val="24"/>
              </w:rPr>
            </w:pPr>
            <w:r>
              <w:rPr>
                <w:rFonts w:hint="eastAsia" w:ascii="宋体" w:hAnsi="宋体" w:eastAsia="宋体" w:cs="仿宋"/>
                <w:sz w:val="24"/>
                <w:szCs w:val="24"/>
              </w:rPr>
              <w:t>3</w:t>
            </w:r>
          </w:p>
        </w:tc>
        <w:tc>
          <w:tcPr>
            <w:tcW w:w="3991"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85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56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417"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l2br w:val="nil"/>
              <w:tr2bl w:val="nil"/>
            </w:tcBorders>
            <w:vAlign w:val="center"/>
          </w:tcPr>
          <w:p>
            <w:pPr>
              <w:spacing w:line="400" w:lineRule="exact"/>
              <w:ind w:firstLine="0" w:firstLineChars="0"/>
              <w:jc w:val="center"/>
              <w:rPr>
                <w:rFonts w:ascii="宋体" w:hAnsi="宋体" w:eastAsia="宋体" w:cs="仿宋"/>
                <w:sz w:val="24"/>
                <w:szCs w:val="24"/>
              </w:rPr>
            </w:pPr>
            <w:r>
              <w:rPr>
                <w:rFonts w:hint="eastAsia" w:ascii="宋体" w:hAnsi="宋体" w:eastAsia="宋体" w:cs="仿宋"/>
                <w:sz w:val="24"/>
                <w:szCs w:val="24"/>
              </w:rPr>
              <w:t>4</w:t>
            </w:r>
          </w:p>
        </w:tc>
        <w:tc>
          <w:tcPr>
            <w:tcW w:w="3991"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85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56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417"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l2br w:val="nil"/>
              <w:tr2bl w:val="nil"/>
            </w:tcBorders>
            <w:vAlign w:val="center"/>
          </w:tcPr>
          <w:p>
            <w:pPr>
              <w:spacing w:line="400" w:lineRule="exact"/>
              <w:ind w:firstLine="0" w:firstLineChars="0"/>
              <w:jc w:val="center"/>
              <w:rPr>
                <w:rFonts w:ascii="宋体" w:hAnsi="宋体" w:eastAsia="宋体" w:cs="仿宋"/>
                <w:sz w:val="24"/>
                <w:szCs w:val="24"/>
              </w:rPr>
            </w:pPr>
            <w:r>
              <w:rPr>
                <w:rFonts w:hint="eastAsia" w:ascii="宋体" w:hAnsi="宋体" w:eastAsia="宋体" w:cs="仿宋"/>
                <w:sz w:val="24"/>
                <w:szCs w:val="24"/>
              </w:rPr>
              <w:t>5</w:t>
            </w:r>
          </w:p>
        </w:tc>
        <w:tc>
          <w:tcPr>
            <w:tcW w:w="3991"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85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56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417"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l2br w:val="nil"/>
              <w:tr2bl w:val="nil"/>
            </w:tcBorders>
            <w:vAlign w:val="center"/>
          </w:tcPr>
          <w:p>
            <w:pPr>
              <w:spacing w:line="400" w:lineRule="exact"/>
              <w:ind w:firstLine="0" w:firstLineChars="0"/>
              <w:jc w:val="center"/>
              <w:rPr>
                <w:rFonts w:ascii="宋体" w:hAnsi="宋体" w:eastAsia="宋体" w:cs="仿宋"/>
                <w:sz w:val="24"/>
                <w:szCs w:val="24"/>
              </w:rPr>
            </w:pPr>
            <w:r>
              <w:rPr>
                <w:rFonts w:hint="eastAsia" w:ascii="宋体" w:hAnsi="宋体" w:eastAsia="宋体" w:cs="仿宋"/>
                <w:sz w:val="24"/>
                <w:szCs w:val="24"/>
              </w:rPr>
              <w:t>6</w:t>
            </w:r>
          </w:p>
        </w:tc>
        <w:tc>
          <w:tcPr>
            <w:tcW w:w="3991"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85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56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417"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l2br w:val="nil"/>
              <w:tr2bl w:val="nil"/>
            </w:tcBorders>
            <w:vAlign w:val="center"/>
          </w:tcPr>
          <w:p>
            <w:pPr>
              <w:spacing w:line="400" w:lineRule="exact"/>
              <w:ind w:firstLine="0" w:firstLineChars="0"/>
              <w:jc w:val="center"/>
              <w:rPr>
                <w:rFonts w:ascii="宋体" w:hAnsi="宋体" w:eastAsia="宋体" w:cs="仿宋"/>
                <w:sz w:val="24"/>
                <w:szCs w:val="24"/>
              </w:rPr>
            </w:pPr>
            <w:r>
              <w:rPr>
                <w:rFonts w:hint="eastAsia" w:ascii="宋体" w:hAnsi="宋体" w:eastAsia="宋体" w:cs="仿宋"/>
                <w:sz w:val="24"/>
                <w:szCs w:val="24"/>
              </w:rPr>
              <w:t>7</w:t>
            </w:r>
          </w:p>
        </w:tc>
        <w:tc>
          <w:tcPr>
            <w:tcW w:w="3991"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85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56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417"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l2br w:val="nil"/>
              <w:tr2bl w:val="nil"/>
            </w:tcBorders>
            <w:vAlign w:val="center"/>
          </w:tcPr>
          <w:p>
            <w:pPr>
              <w:spacing w:line="400" w:lineRule="exact"/>
              <w:ind w:firstLine="0" w:firstLineChars="0"/>
              <w:jc w:val="center"/>
              <w:rPr>
                <w:rFonts w:ascii="宋体" w:hAnsi="宋体" w:eastAsia="宋体" w:cs="仿宋"/>
                <w:sz w:val="24"/>
                <w:szCs w:val="24"/>
              </w:rPr>
            </w:pPr>
            <w:r>
              <w:rPr>
                <w:rFonts w:hint="eastAsia" w:ascii="宋体" w:hAnsi="宋体" w:eastAsia="宋体" w:cs="仿宋"/>
                <w:sz w:val="24"/>
                <w:szCs w:val="24"/>
              </w:rPr>
              <w:t>8</w:t>
            </w:r>
          </w:p>
        </w:tc>
        <w:tc>
          <w:tcPr>
            <w:tcW w:w="3991"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85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56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417"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l2br w:val="nil"/>
              <w:tr2bl w:val="nil"/>
            </w:tcBorders>
            <w:vAlign w:val="center"/>
          </w:tcPr>
          <w:p>
            <w:pPr>
              <w:spacing w:line="400" w:lineRule="exact"/>
              <w:ind w:firstLine="0" w:firstLineChars="0"/>
              <w:jc w:val="center"/>
              <w:rPr>
                <w:rFonts w:ascii="宋体" w:hAnsi="宋体" w:eastAsia="宋体" w:cs="仿宋"/>
                <w:sz w:val="24"/>
                <w:szCs w:val="24"/>
              </w:rPr>
            </w:pPr>
            <w:r>
              <w:rPr>
                <w:rFonts w:hint="eastAsia" w:ascii="宋体" w:hAnsi="宋体" w:eastAsia="宋体" w:cs="仿宋"/>
                <w:sz w:val="24"/>
                <w:szCs w:val="24"/>
              </w:rPr>
              <w:t>9</w:t>
            </w:r>
          </w:p>
        </w:tc>
        <w:tc>
          <w:tcPr>
            <w:tcW w:w="3991"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85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56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417"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9" w:type="dxa"/>
            <w:tcBorders>
              <w:tl2br w:val="nil"/>
              <w:tr2bl w:val="nil"/>
            </w:tcBorders>
            <w:vAlign w:val="center"/>
          </w:tcPr>
          <w:p>
            <w:pPr>
              <w:spacing w:line="400" w:lineRule="exact"/>
              <w:ind w:firstLine="0" w:firstLineChars="0"/>
              <w:jc w:val="center"/>
              <w:rPr>
                <w:rFonts w:ascii="宋体" w:hAnsi="宋体" w:eastAsia="宋体" w:cs="仿宋"/>
                <w:sz w:val="24"/>
                <w:szCs w:val="24"/>
              </w:rPr>
            </w:pPr>
            <w:r>
              <w:rPr>
                <w:rFonts w:hint="eastAsia" w:ascii="宋体" w:hAnsi="宋体" w:eastAsia="宋体" w:cs="仿宋"/>
                <w:sz w:val="24"/>
                <w:szCs w:val="24"/>
              </w:rPr>
              <w:t>10</w:t>
            </w:r>
          </w:p>
        </w:tc>
        <w:tc>
          <w:tcPr>
            <w:tcW w:w="3991"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85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560"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c>
          <w:tcPr>
            <w:tcW w:w="1417" w:type="dxa"/>
            <w:tcBorders>
              <w:tl2br w:val="nil"/>
              <w:tr2bl w:val="nil"/>
            </w:tcBorders>
            <w:vAlign w:val="center"/>
          </w:tcPr>
          <w:p>
            <w:pPr>
              <w:spacing w:line="400" w:lineRule="exact"/>
              <w:ind w:firstLine="0" w:firstLineChars="0"/>
              <w:jc w:val="center"/>
              <w:rPr>
                <w:rFonts w:ascii="宋体" w:hAnsi="宋体" w:eastAsia="宋体"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19" w:type="dxa"/>
            <w:tcBorders>
              <w:tl2br w:val="nil"/>
              <w:tr2bl w:val="nil"/>
            </w:tcBorders>
            <w:vAlign w:val="center"/>
          </w:tcPr>
          <w:p>
            <w:pPr>
              <w:spacing w:line="400" w:lineRule="exact"/>
              <w:ind w:firstLine="0" w:firstLineChars="0"/>
              <w:jc w:val="center"/>
              <w:rPr>
                <w:rFonts w:ascii="宋体" w:hAnsi="宋体" w:eastAsia="宋体" w:cs="仿宋"/>
                <w:sz w:val="24"/>
                <w:szCs w:val="24"/>
              </w:rPr>
            </w:pPr>
            <w:r>
              <w:rPr>
                <w:rFonts w:hint="eastAsia" w:ascii="宋体" w:hAnsi="宋体" w:eastAsia="宋体" w:cs="仿宋"/>
                <w:sz w:val="24"/>
                <w:szCs w:val="24"/>
              </w:rPr>
              <w:t>备注</w:t>
            </w:r>
          </w:p>
        </w:tc>
        <w:tc>
          <w:tcPr>
            <w:tcW w:w="7818" w:type="dxa"/>
            <w:gridSpan w:val="4"/>
            <w:tcBorders>
              <w:tl2br w:val="nil"/>
              <w:tr2bl w:val="nil"/>
            </w:tcBorders>
            <w:vAlign w:val="center"/>
          </w:tcPr>
          <w:p>
            <w:pPr>
              <w:spacing w:line="400" w:lineRule="exact"/>
              <w:ind w:firstLine="0" w:firstLineChars="0"/>
              <w:rPr>
                <w:rFonts w:ascii="宋体" w:hAnsi="宋体" w:eastAsia="宋体" w:cs="仿宋"/>
                <w:sz w:val="24"/>
                <w:szCs w:val="24"/>
              </w:rPr>
            </w:pPr>
            <w:r>
              <w:rPr>
                <w:rFonts w:hint="eastAsia" w:ascii="宋体" w:hAnsi="宋体" w:eastAsia="宋体" w:cs="仿宋"/>
                <w:sz w:val="24"/>
                <w:szCs w:val="24"/>
              </w:rPr>
              <w:t>1、填妥后，将此表及所附证据、债权人身份证件复印件、授权委托书（如委托代理人）与债权申报表一同提交。</w:t>
            </w:r>
          </w:p>
          <w:p>
            <w:pPr>
              <w:spacing w:line="400" w:lineRule="exact"/>
              <w:ind w:firstLine="0" w:firstLineChars="0"/>
              <w:rPr>
                <w:rFonts w:ascii="宋体" w:hAnsi="宋体" w:eastAsia="宋体" w:cs="仿宋"/>
                <w:sz w:val="24"/>
                <w:szCs w:val="24"/>
              </w:rPr>
            </w:pPr>
            <w:r>
              <w:rPr>
                <w:rFonts w:hint="eastAsia" w:ascii="宋体" w:hAnsi="宋体" w:eastAsia="宋体" w:cs="仿宋"/>
                <w:sz w:val="24"/>
                <w:szCs w:val="24"/>
              </w:rPr>
              <w:t>2、提交材料的纸张规格应为A4；书写均应用黑碳素墨水，或打印件。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8637" w:type="dxa"/>
            <w:gridSpan w:val="5"/>
            <w:tcBorders>
              <w:tl2br w:val="nil"/>
              <w:tr2bl w:val="nil"/>
            </w:tcBorders>
          </w:tcPr>
          <w:p>
            <w:pPr>
              <w:spacing w:line="400" w:lineRule="exact"/>
              <w:ind w:firstLine="480"/>
              <w:rPr>
                <w:rFonts w:ascii="宋体" w:hAnsi="宋体" w:eastAsia="宋体" w:cs="仿宋"/>
                <w:sz w:val="24"/>
                <w:szCs w:val="24"/>
              </w:rPr>
            </w:pPr>
            <w:r>
              <w:rPr>
                <w:rFonts w:hint="eastAsia" w:ascii="宋体" w:hAnsi="宋体" w:eastAsia="宋体" w:cs="仿宋"/>
                <w:sz w:val="24"/>
                <w:szCs w:val="24"/>
              </w:rPr>
              <w:t>提交人声明：本次提交的所有申报债权文件与原件一致，不存在变造、伪造等情形，否则愿意承担由此产生的法律责任。</w:t>
            </w:r>
          </w:p>
          <w:p>
            <w:pPr>
              <w:spacing w:line="400" w:lineRule="exact"/>
              <w:ind w:firstLine="480"/>
              <w:rPr>
                <w:rFonts w:ascii="宋体" w:hAnsi="宋体" w:eastAsia="宋体" w:cs="仿宋"/>
                <w:sz w:val="24"/>
                <w:szCs w:val="24"/>
              </w:rPr>
            </w:pPr>
            <w:r>
              <w:rPr>
                <w:rFonts w:hint="eastAsia" w:ascii="宋体" w:hAnsi="宋体" w:eastAsia="宋体" w:cs="仿宋"/>
                <w:sz w:val="24"/>
                <w:szCs w:val="24"/>
              </w:rPr>
              <w:t>签收人声明：本次申报债权文件的签收并不代表签收人对其申报债权以及提交文件资料真实性、合法性及关联性的确认。</w:t>
            </w:r>
          </w:p>
        </w:tc>
      </w:tr>
    </w:tbl>
    <w:p>
      <w:pPr>
        <w:spacing w:line="400" w:lineRule="exact"/>
        <w:ind w:firstLine="560"/>
        <w:rPr>
          <w:rFonts w:ascii="宋体" w:hAnsi="宋体" w:eastAsia="宋体" w:cs="仿宋"/>
          <w:sz w:val="28"/>
          <w:szCs w:val="28"/>
        </w:rPr>
      </w:pPr>
    </w:p>
    <w:tbl>
      <w:tblPr>
        <w:tblStyle w:val="10"/>
        <w:tblW w:w="0" w:type="auto"/>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89"/>
        <w:gridCol w:w="4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11" w:type="dxa"/>
            <w:tcBorders>
              <w:tl2br w:val="nil"/>
              <w:tr2bl w:val="nil"/>
            </w:tcBorders>
            <w:vAlign w:val="center"/>
          </w:tcPr>
          <w:p>
            <w:pPr>
              <w:pStyle w:val="2"/>
              <w:spacing w:line="400" w:lineRule="exact"/>
              <w:ind w:firstLine="0" w:firstLineChars="0"/>
              <w:rPr>
                <w:kern w:val="0"/>
              </w:rPr>
            </w:pPr>
            <w:r>
              <w:rPr>
                <w:rFonts w:hint="eastAsia" w:ascii="宋体" w:hAnsi="宋体" w:eastAsia="宋体" w:cs="仿宋"/>
                <w:kern w:val="0"/>
                <w:sz w:val="28"/>
                <w:szCs w:val="28"/>
              </w:rPr>
              <w:t>申报人（签字或盖章）：</w:t>
            </w:r>
          </w:p>
        </w:tc>
        <w:tc>
          <w:tcPr>
            <w:tcW w:w="4844" w:type="dxa"/>
            <w:tcBorders>
              <w:tl2br w:val="nil"/>
              <w:tr2bl w:val="nil"/>
            </w:tcBorders>
            <w:vAlign w:val="center"/>
          </w:tcPr>
          <w:p>
            <w:pPr>
              <w:pStyle w:val="2"/>
              <w:spacing w:line="400" w:lineRule="exact"/>
              <w:ind w:firstLine="0" w:firstLineChars="0"/>
              <w:rPr>
                <w:kern w:val="0"/>
              </w:rPr>
            </w:pPr>
            <w:r>
              <w:rPr>
                <w:rFonts w:hint="eastAsia" w:ascii="宋体" w:hAnsi="宋体" w:eastAsia="宋体" w:cs="仿宋"/>
                <w:kern w:val="0"/>
                <w:sz w:val="28"/>
                <w:szCs w:val="28"/>
              </w:rPr>
              <w:t>签收人（签字或盖章）：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11" w:type="dxa"/>
            <w:tcBorders>
              <w:tl2br w:val="nil"/>
              <w:tr2bl w:val="nil"/>
            </w:tcBorders>
            <w:vAlign w:val="center"/>
          </w:tcPr>
          <w:p>
            <w:pPr>
              <w:pStyle w:val="2"/>
              <w:spacing w:line="400" w:lineRule="exact"/>
              <w:ind w:firstLine="0" w:firstLineChars="0"/>
              <w:rPr>
                <w:kern w:val="0"/>
              </w:rPr>
            </w:pPr>
            <w:r>
              <w:rPr>
                <w:rFonts w:hint="eastAsia" w:ascii="宋体" w:hAnsi="宋体" w:eastAsia="宋体" w:cs="仿宋"/>
                <w:kern w:val="0"/>
                <w:sz w:val="28"/>
                <w:szCs w:val="28"/>
              </w:rPr>
              <w:t>提交日期：</w:t>
            </w:r>
          </w:p>
        </w:tc>
        <w:tc>
          <w:tcPr>
            <w:tcW w:w="4844" w:type="dxa"/>
            <w:tcBorders>
              <w:tl2br w:val="nil"/>
              <w:tr2bl w:val="nil"/>
            </w:tcBorders>
            <w:vAlign w:val="center"/>
          </w:tcPr>
          <w:p>
            <w:pPr>
              <w:pStyle w:val="2"/>
              <w:spacing w:line="400" w:lineRule="exact"/>
              <w:ind w:firstLine="0" w:firstLineChars="0"/>
              <w:rPr>
                <w:kern w:val="0"/>
              </w:rPr>
            </w:pPr>
            <w:r>
              <w:rPr>
                <w:rFonts w:hint="eastAsia" w:ascii="宋体" w:hAnsi="宋体" w:eastAsia="宋体" w:cs="仿宋"/>
                <w:kern w:val="0"/>
                <w:sz w:val="28"/>
                <w:szCs w:val="28"/>
              </w:rPr>
              <w:t>签收日期：</w:t>
            </w:r>
          </w:p>
        </w:tc>
      </w:tr>
    </w:tbl>
    <w:p>
      <w:pPr>
        <w:widowControl/>
        <w:ind w:firstLine="0" w:firstLineChars="0"/>
        <w:rPr>
          <w:color w:val="000000" w:themeColor="text1"/>
          <w14:textFill>
            <w14:solidFill>
              <w14:schemeClr w14:val="tx1"/>
            </w14:solidFill>
          </w14:textFill>
        </w:rPr>
      </w:pP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364375-DD1C-4CFC-8045-9DFB8D6753F3}"/>
  </w:font>
  <w:font w:name="黑体">
    <w:panose1 w:val="02010609060101010101"/>
    <w:charset w:val="86"/>
    <w:family w:val="auto"/>
    <w:pitch w:val="default"/>
    <w:sig w:usb0="800002BF" w:usb1="38CF7CFA" w:usb2="00000016" w:usb3="00000000" w:csb0="00040001" w:csb1="00000000"/>
    <w:embedRegular r:id="rId2" w:fontKey="{4FEE8F81-5ABA-489E-A8A8-E172F717E8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33C191C0-CAD3-46BE-A548-C60323F23E4E}"/>
  </w:font>
  <w:font w:name="仿宋">
    <w:panose1 w:val="02010609060101010101"/>
    <w:charset w:val="86"/>
    <w:family w:val="modern"/>
    <w:pitch w:val="default"/>
    <w:sig w:usb0="800002BF" w:usb1="38CF7CFA" w:usb2="00000016" w:usb3="00000000" w:csb0="00040001" w:csb1="00000000"/>
    <w:embedRegular r:id="rId4" w:fontKey="{89EC939D-9C74-4639-807C-562C961666DE}"/>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D3024585-F5FE-4E53-9A08-56D8C9EDC636}"/>
  </w:font>
  <w:font w:name="PMingLiU">
    <w:altName w:val="Microsoft JhengHei UI"/>
    <w:panose1 w:val="02010601000101010101"/>
    <w:charset w:val="88"/>
    <w:family w:val="roman"/>
    <w:pitch w:val="default"/>
    <w:sig w:usb0="00000000" w:usb1="00000000" w:usb2="00000016" w:usb3="00000000" w:csb0="00100001" w:csb1="00000000"/>
    <w:embedRegular r:id="rId6" w:fontKey="{CB135153-158E-4908-A00F-1081AECDD7F6}"/>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embedRegular r:id="rId7" w:fontKey="{30000B0A-6506-439A-810B-92D6F4AF7D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56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2065"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560"/>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12065"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7"/>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jM2U4NmY4MTdjNzQwMzMyYmU0Y2E5YzE5N2M2NGYifQ=="/>
  </w:docVars>
  <w:rsids>
    <w:rsidRoot w:val="00624EC9"/>
    <w:rsid w:val="00014BF9"/>
    <w:rsid w:val="00033BDD"/>
    <w:rsid w:val="00082E7B"/>
    <w:rsid w:val="00095364"/>
    <w:rsid w:val="000C7013"/>
    <w:rsid w:val="001C2087"/>
    <w:rsid w:val="001E3D13"/>
    <w:rsid w:val="002372D6"/>
    <w:rsid w:val="00250EF1"/>
    <w:rsid w:val="002565E0"/>
    <w:rsid w:val="00280354"/>
    <w:rsid w:val="003F0BE6"/>
    <w:rsid w:val="00461305"/>
    <w:rsid w:val="004B0BA3"/>
    <w:rsid w:val="004E651B"/>
    <w:rsid w:val="00500AE8"/>
    <w:rsid w:val="00624EC9"/>
    <w:rsid w:val="00646EE6"/>
    <w:rsid w:val="0065060A"/>
    <w:rsid w:val="006615D6"/>
    <w:rsid w:val="006B21F4"/>
    <w:rsid w:val="006F062C"/>
    <w:rsid w:val="00702C66"/>
    <w:rsid w:val="007400D5"/>
    <w:rsid w:val="00813D64"/>
    <w:rsid w:val="008215E6"/>
    <w:rsid w:val="00821855"/>
    <w:rsid w:val="008412F0"/>
    <w:rsid w:val="00846829"/>
    <w:rsid w:val="008D4D1D"/>
    <w:rsid w:val="00904C17"/>
    <w:rsid w:val="009374C8"/>
    <w:rsid w:val="00964AB1"/>
    <w:rsid w:val="009F00DE"/>
    <w:rsid w:val="00A71797"/>
    <w:rsid w:val="00B03CF2"/>
    <w:rsid w:val="00B735C3"/>
    <w:rsid w:val="00B84347"/>
    <w:rsid w:val="00C6623D"/>
    <w:rsid w:val="00C6645C"/>
    <w:rsid w:val="00D333B2"/>
    <w:rsid w:val="00D45AEA"/>
    <w:rsid w:val="00D612E4"/>
    <w:rsid w:val="00E03B4F"/>
    <w:rsid w:val="00E67C79"/>
    <w:rsid w:val="00EF179C"/>
    <w:rsid w:val="00F237D9"/>
    <w:rsid w:val="00F5585A"/>
    <w:rsid w:val="00F8657E"/>
    <w:rsid w:val="00FA193E"/>
    <w:rsid w:val="10B37B6B"/>
    <w:rsid w:val="1D1019F8"/>
    <w:rsid w:val="208B376E"/>
    <w:rsid w:val="26AF70B6"/>
    <w:rsid w:val="34264730"/>
    <w:rsid w:val="4F890294"/>
    <w:rsid w:val="52F4317A"/>
    <w:rsid w:val="5CA3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72" w:firstLineChars="200"/>
      <w:jc w:val="both"/>
    </w:pPr>
    <w:rPr>
      <w:rFonts w:ascii="Times New Roman" w:hAnsi="Times New Roman" w:eastAsia="仿宋" w:cs="Times New Roman"/>
      <w:kern w:val="2"/>
      <w:sz w:val="32"/>
      <w:szCs w:val="20"/>
      <w:lang w:val="en-US" w:eastAsia="zh-CN" w:bidi="ar-SA"/>
    </w:rPr>
  </w:style>
  <w:style w:type="paragraph" w:styleId="3">
    <w:name w:val="heading 1"/>
    <w:basedOn w:val="1"/>
    <w:next w:val="1"/>
    <w:link w:val="15"/>
    <w:qFormat/>
    <w:uiPriority w:val="0"/>
    <w:pPr>
      <w:keepNext/>
      <w:keepLines/>
      <w:jc w:val="left"/>
      <w:outlineLvl w:val="0"/>
    </w:pPr>
    <w:rPr>
      <w:rFonts w:eastAsia="黑体"/>
      <w:bCs/>
      <w:kern w:val="44"/>
      <w:szCs w:val="44"/>
    </w:rPr>
  </w:style>
  <w:style w:type="paragraph" w:styleId="4">
    <w:name w:val="heading 2"/>
    <w:basedOn w:val="1"/>
    <w:next w:val="1"/>
    <w:link w:val="16"/>
    <w:qFormat/>
    <w:uiPriority w:val="0"/>
    <w:pPr>
      <w:ind w:firstLine="881"/>
      <w:jc w:val="left"/>
      <w:outlineLvl w:val="1"/>
    </w:pPr>
    <w:rPr>
      <w:rFonts w:hint="eastAsia" w:ascii="宋体" w:hAnsi="宋体" w:eastAsia="楷体"/>
      <w:kern w:val="0"/>
      <w:szCs w:val="36"/>
    </w:rPr>
  </w:style>
  <w:style w:type="paragraph" w:styleId="5">
    <w:name w:val="heading 3"/>
    <w:basedOn w:val="1"/>
    <w:next w:val="1"/>
    <w:link w:val="17"/>
    <w:unhideWhenUsed/>
    <w:qFormat/>
    <w:uiPriority w:val="0"/>
    <w:pPr>
      <w:keepNext/>
      <w:keepLines/>
      <w:ind w:firstLine="600"/>
      <w:jc w:val="left"/>
      <w:outlineLvl w:val="2"/>
    </w:pPr>
    <w:rPr>
      <w:rFonts w:ascii="Calibri" w:hAnsi="Calibri"/>
      <w:b/>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6">
    <w:name w:val="Date"/>
    <w:basedOn w:val="1"/>
    <w:next w:val="1"/>
    <w:link w:val="14"/>
    <w:semiHidden/>
    <w:unhideWhenUsed/>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Unresolved Mention"/>
    <w:basedOn w:val="11"/>
    <w:semiHidden/>
    <w:unhideWhenUsed/>
    <w:qFormat/>
    <w:uiPriority w:val="99"/>
    <w:rPr>
      <w:color w:val="605E5C"/>
      <w:shd w:val="clear" w:color="auto" w:fill="E1DFDD"/>
    </w:rPr>
  </w:style>
  <w:style w:type="character" w:customStyle="1" w:styleId="14">
    <w:name w:val="日期 字符"/>
    <w:basedOn w:val="11"/>
    <w:link w:val="6"/>
    <w:semiHidden/>
    <w:qFormat/>
    <w:uiPriority w:val="99"/>
    <w:rPr>
      <w:rFonts w:ascii="Times New Roman" w:hAnsi="Times New Roman" w:eastAsia="仿宋" w:cs="Times New Roman"/>
      <w:sz w:val="32"/>
      <w:szCs w:val="20"/>
    </w:rPr>
  </w:style>
  <w:style w:type="character" w:customStyle="1" w:styleId="15">
    <w:name w:val="标题 1 字符"/>
    <w:basedOn w:val="11"/>
    <w:link w:val="3"/>
    <w:qFormat/>
    <w:uiPriority w:val="0"/>
    <w:rPr>
      <w:rFonts w:ascii="Times New Roman" w:hAnsi="Times New Roman" w:eastAsia="黑体" w:cs="Times New Roman"/>
      <w:bCs/>
      <w:kern w:val="44"/>
      <w:sz w:val="32"/>
      <w:szCs w:val="44"/>
    </w:rPr>
  </w:style>
  <w:style w:type="character" w:customStyle="1" w:styleId="16">
    <w:name w:val="标题 2 字符"/>
    <w:basedOn w:val="11"/>
    <w:link w:val="4"/>
    <w:qFormat/>
    <w:uiPriority w:val="0"/>
    <w:rPr>
      <w:rFonts w:ascii="宋体" w:hAnsi="宋体" w:eastAsia="楷体" w:cs="Times New Roman"/>
      <w:kern w:val="0"/>
      <w:sz w:val="32"/>
      <w:szCs w:val="36"/>
    </w:rPr>
  </w:style>
  <w:style w:type="character" w:customStyle="1" w:styleId="17">
    <w:name w:val="标题 3 字符"/>
    <w:basedOn w:val="11"/>
    <w:link w:val="5"/>
    <w:qFormat/>
    <w:uiPriority w:val="0"/>
    <w:rPr>
      <w:rFonts w:ascii="Calibri" w:hAnsi="Calibri" w:eastAsia="仿宋" w:cs="Times New Roman"/>
      <w:b/>
      <w:sz w:val="32"/>
      <w:szCs w:val="20"/>
    </w:rPr>
  </w:style>
  <w:style w:type="character" w:customStyle="1" w:styleId="18">
    <w:name w:val="页脚 字符"/>
    <w:basedOn w:val="11"/>
    <w:link w:val="7"/>
    <w:qFormat/>
    <w:uiPriority w:val="99"/>
    <w:rPr>
      <w:rFonts w:ascii="Times New Roman" w:hAnsi="Times New Roman" w:eastAsia="仿宋" w:cs="Times New Roman"/>
      <w:sz w:val="18"/>
      <w:szCs w:val="20"/>
    </w:rPr>
  </w:style>
  <w:style w:type="character" w:customStyle="1" w:styleId="19">
    <w:name w:val="页眉 字符"/>
    <w:basedOn w:val="11"/>
    <w:link w:val="8"/>
    <w:qFormat/>
    <w:uiPriority w:val="99"/>
    <w:rPr>
      <w:rFonts w:ascii="Times New Roman" w:hAnsi="Times New Roman" w:eastAsia="仿宋" w:cs="Times New Roman"/>
      <w:sz w:val="18"/>
      <w:szCs w:val="20"/>
    </w:rPr>
  </w:style>
  <w:style w:type="paragraph" w:styleId="20">
    <w:name w:val="List Paragraph"/>
    <w:basedOn w:val="1"/>
    <w:qFormat/>
    <w:uiPriority w:val="34"/>
    <w:pPr>
      <w:ind w:firstLine="420"/>
    </w:pPr>
  </w:style>
  <w:style w:type="paragraph" w:customStyle="1" w:styleId="21">
    <w:name w:val="正常"/>
    <w:qFormat/>
    <w:uiPriority w:val="99"/>
    <w:pPr>
      <w:widowControl w:val="0"/>
      <w:jc w:val="both"/>
    </w:pPr>
    <w:rPr>
      <w:rFonts w:ascii="宋体" w:hAnsi="宋体"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2A30B-2EC9-4A89-B1B9-9EA014AAE81A}">
  <ds:schemaRefs/>
</ds:datastoreItem>
</file>

<file path=docProps/app.xml><?xml version="1.0" encoding="utf-8"?>
<Properties xmlns="http://schemas.openxmlformats.org/officeDocument/2006/extended-properties" xmlns:vt="http://schemas.openxmlformats.org/officeDocument/2006/docPropsVTypes">
  <Template>Normal</Template>
  <Pages>8</Pages>
  <Words>4</Words>
  <Characters>4</Characters>
  <Lines>56</Lines>
  <Paragraphs>15</Paragraphs>
  <TotalTime>6</TotalTime>
  <ScaleCrop>false</ScaleCrop>
  <LinksUpToDate>false</LinksUpToDate>
  <CharactersWithSpaces>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2022-04-05T07:00:00Z</dcterms:created>
  <dc:creator>许 曦</dc:creator>
  <cp:lastModifiedBy>Xu </cp:lastModifiedBy>
  <cp:lastPrinted>2022-04-06T01:30:00Z</cp:lastPrinted>
  <dcterms:modified xsi:type="dcterms:W3CDTF">2022-12-02T10:31:39Z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06A9FA31CF81444D81C578478574AB55</vt:lpwstr>
  </property>
</Properties>
</file>