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45F33" w14:textId="6C913138" w:rsidR="00523F38" w:rsidRPr="00523F38" w:rsidRDefault="00D967A4" w:rsidP="00AC7A89">
      <w:pPr>
        <w:adjustRightInd w:val="0"/>
        <w:snapToGrid w:val="0"/>
        <w:spacing w:afterLines="50" w:after="156" w:line="276" w:lineRule="auto"/>
        <w:jc w:val="center"/>
        <w:rPr>
          <w:rFonts w:ascii="仿宋" w:eastAsia="仿宋" w:hAnsi="仿宋"/>
          <w:b/>
          <w:bCs/>
          <w:sz w:val="36"/>
          <w:szCs w:val="44"/>
        </w:rPr>
      </w:pPr>
      <w:r>
        <w:rPr>
          <w:rFonts w:ascii="仿宋" w:eastAsia="仿宋" w:hAnsi="仿宋" w:hint="eastAsia"/>
          <w:b/>
          <w:bCs/>
          <w:sz w:val="36"/>
          <w:szCs w:val="44"/>
        </w:rPr>
        <w:t>中山市东升镇三鸟批发市场有限公司</w:t>
      </w:r>
      <w:r w:rsidR="00FE267F">
        <w:rPr>
          <w:rFonts w:ascii="仿宋" w:eastAsia="仿宋" w:hAnsi="仿宋" w:hint="eastAsia"/>
          <w:b/>
          <w:bCs/>
          <w:sz w:val="36"/>
          <w:szCs w:val="44"/>
        </w:rPr>
        <w:t>破产清算案</w:t>
      </w:r>
    </w:p>
    <w:p w14:paraId="04E426C1" w14:textId="1871A913" w:rsidR="002B7CF9" w:rsidRPr="00C33C5A" w:rsidRDefault="00433CA2" w:rsidP="00C33C5A">
      <w:pPr>
        <w:spacing w:afterLines="100" w:after="312" w:line="276" w:lineRule="auto"/>
        <w:jc w:val="center"/>
        <w:rPr>
          <w:rFonts w:ascii="仿宋" w:eastAsia="仿宋" w:hAnsi="仿宋"/>
          <w:b/>
          <w:bCs/>
          <w:sz w:val="36"/>
          <w:szCs w:val="44"/>
        </w:rPr>
      </w:pPr>
      <w:r>
        <w:rPr>
          <w:rFonts w:ascii="仿宋" w:eastAsia="仿宋" w:hAnsi="仿宋" w:hint="eastAsia"/>
          <w:b/>
          <w:bCs/>
          <w:sz w:val="36"/>
          <w:szCs w:val="44"/>
        </w:rPr>
        <w:t>购房人权利</w:t>
      </w:r>
      <w:r w:rsidR="00523F38" w:rsidRPr="00523F38">
        <w:rPr>
          <w:rFonts w:ascii="仿宋" w:eastAsia="仿宋" w:hAnsi="仿宋" w:hint="eastAsia"/>
          <w:b/>
          <w:bCs/>
          <w:sz w:val="36"/>
          <w:szCs w:val="44"/>
        </w:rPr>
        <w:t>申报表</w:t>
      </w:r>
    </w:p>
    <w:tbl>
      <w:tblPr>
        <w:tblW w:w="10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5"/>
        <w:gridCol w:w="1280"/>
        <w:gridCol w:w="1603"/>
        <w:gridCol w:w="5317"/>
      </w:tblGrid>
      <w:tr w:rsidR="002B7CF9" w:rsidRPr="007A6AA5" w14:paraId="4201F9E4" w14:textId="77777777" w:rsidTr="00564AF0">
        <w:trPr>
          <w:cantSplit/>
          <w:trHeight w:val="624"/>
          <w:jc w:val="center"/>
        </w:trPr>
        <w:tc>
          <w:tcPr>
            <w:tcW w:w="1975" w:type="dxa"/>
            <w:tcBorders>
              <w:top w:val="single" w:sz="4" w:space="0" w:color="auto"/>
              <w:left w:val="single" w:sz="4" w:space="0" w:color="auto"/>
              <w:bottom w:val="single" w:sz="4" w:space="0" w:color="auto"/>
              <w:right w:val="single" w:sz="4" w:space="0" w:color="auto"/>
            </w:tcBorders>
            <w:vAlign w:val="center"/>
            <w:hideMark/>
          </w:tcPr>
          <w:p w14:paraId="3FAF7036" w14:textId="65341DAB" w:rsidR="002B7CF9" w:rsidRPr="007A6AA5" w:rsidRDefault="00523F38" w:rsidP="002776A7">
            <w:pPr>
              <w:spacing w:line="360" w:lineRule="auto"/>
              <w:jc w:val="center"/>
              <w:rPr>
                <w:rFonts w:ascii="仿宋" w:eastAsia="仿宋" w:hAnsi="仿宋" w:cs="仿宋_GB2312"/>
                <w:b/>
                <w:bCs/>
                <w:color w:val="000000"/>
                <w:sz w:val="24"/>
              </w:rPr>
            </w:pPr>
            <w:r w:rsidRPr="007A6AA5">
              <w:rPr>
                <w:rFonts w:ascii="仿宋" w:eastAsia="仿宋" w:hAnsi="仿宋" w:cs="仿宋_GB2312" w:hint="eastAsia"/>
                <w:b/>
                <w:bCs/>
                <w:color w:val="000000"/>
                <w:sz w:val="24"/>
              </w:rPr>
              <w:t>购房</w:t>
            </w:r>
            <w:r w:rsidR="002B7CF9" w:rsidRPr="007A6AA5">
              <w:rPr>
                <w:rFonts w:ascii="仿宋" w:eastAsia="仿宋" w:hAnsi="仿宋" w:cs="仿宋_GB2312" w:hint="eastAsia"/>
                <w:b/>
                <w:bCs/>
                <w:color w:val="000000"/>
                <w:sz w:val="24"/>
              </w:rPr>
              <w:t>人名称</w:t>
            </w:r>
          </w:p>
        </w:tc>
        <w:tc>
          <w:tcPr>
            <w:tcW w:w="2883" w:type="dxa"/>
            <w:gridSpan w:val="2"/>
            <w:tcBorders>
              <w:top w:val="single" w:sz="4" w:space="0" w:color="auto"/>
              <w:left w:val="single" w:sz="4" w:space="0" w:color="auto"/>
              <w:bottom w:val="single" w:sz="4" w:space="0" w:color="auto"/>
              <w:right w:val="single" w:sz="4" w:space="0" w:color="auto"/>
            </w:tcBorders>
            <w:vAlign w:val="center"/>
          </w:tcPr>
          <w:p w14:paraId="4870A700" w14:textId="77777777" w:rsidR="002B7CF9" w:rsidRPr="007A6AA5" w:rsidRDefault="002B7CF9">
            <w:pPr>
              <w:spacing w:line="360" w:lineRule="auto"/>
              <w:jc w:val="left"/>
              <w:rPr>
                <w:rFonts w:ascii="仿宋" w:eastAsia="仿宋" w:hAnsi="仿宋" w:cs="仿宋_GB2312"/>
                <w:color w:val="000000"/>
                <w:sz w:val="24"/>
              </w:rPr>
            </w:pPr>
          </w:p>
        </w:tc>
        <w:tc>
          <w:tcPr>
            <w:tcW w:w="5317" w:type="dxa"/>
            <w:vMerge w:val="restart"/>
            <w:tcBorders>
              <w:top w:val="single" w:sz="4" w:space="0" w:color="auto"/>
              <w:left w:val="single" w:sz="4" w:space="0" w:color="auto"/>
              <w:bottom w:val="single" w:sz="4" w:space="0" w:color="auto"/>
              <w:right w:val="single" w:sz="4" w:space="0" w:color="auto"/>
            </w:tcBorders>
            <w:vAlign w:val="center"/>
            <w:hideMark/>
          </w:tcPr>
          <w:p w14:paraId="24C38D9C" w14:textId="76185441" w:rsidR="002B7CF9" w:rsidRPr="007A6AA5" w:rsidRDefault="002B7CF9">
            <w:pPr>
              <w:spacing w:line="360" w:lineRule="auto"/>
              <w:jc w:val="left"/>
              <w:rPr>
                <w:rFonts w:ascii="仿宋" w:eastAsia="仿宋" w:hAnsi="仿宋" w:cs="仿宋_GB2312"/>
                <w:color w:val="000000"/>
                <w:sz w:val="24"/>
              </w:rPr>
            </w:pPr>
            <w:r w:rsidRPr="007A6AA5">
              <w:rPr>
                <w:rFonts w:ascii="仿宋" w:eastAsia="仿宋" w:hAnsi="仿宋" w:cs="仿宋_GB2312" w:hint="eastAsia"/>
                <w:b/>
                <w:bCs/>
                <w:color w:val="000000"/>
                <w:sz w:val="24"/>
              </w:rPr>
              <w:t>申报类型：</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 xml:space="preserve">住宅 </w:t>
            </w:r>
            <w:r w:rsidRPr="007A6AA5">
              <w:rPr>
                <w:rFonts w:ascii="仿宋" w:eastAsia="仿宋" w:hAnsi="仿宋" w:cs="仿宋" w:hint="eastAsia"/>
                <w:sz w:val="24"/>
              </w:rPr>
              <w:t xml:space="preserve">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车位</w:t>
            </w:r>
            <w:r w:rsidR="007A6AA5" w:rsidRPr="007A6AA5">
              <w:rPr>
                <w:rFonts w:ascii="仿宋" w:eastAsia="仿宋" w:hAnsi="仿宋" w:cs="仿宋_GB2312" w:hint="eastAsia"/>
                <w:color w:val="000000"/>
                <w:sz w:val="24"/>
              </w:rPr>
              <w:t xml:space="preserve"> </w:t>
            </w:r>
            <w:r w:rsidRPr="007A6AA5">
              <w:rPr>
                <w:rFonts w:ascii="仿宋" w:eastAsia="仿宋" w:hAnsi="仿宋" w:cs="仿宋" w:hint="eastAsia"/>
                <w:sz w:val="24"/>
              </w:rPr>
              <w:t xml:space="preserve">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商铺</w:t>
            </w:r>
          </w:p>
          <w:p w14:paraId="3E826DE4" w14:textId="24346A9F" w:rsidR="00564AF0" w:rsidRPr="00564AF0" w:rsidRDefault="00564AF0">
            <w:pPr>
              <w:spacing w:line="360" w:lineRule="auto"/>
              <w:jc w:val="left"/>
              <w:rPr>
                <w:rFonts w:ascii="仿宋" w:eastAsia="仿宋" w:hAnsi="仿宋" w:cs="仿宋_GB2312"/>
                <w:color w:val="000000"/>
                <w:sz w:val="24"/>
              </w:rPr>
            </w:pPr>
            <w:r>
              <w:rPr>
                <w:rFonts w:ascii="仿宋" w:eastAsia="仿宋" w:hAnsi="仿宋" w:cs="仿宋_GB2312" w:hint="eastAsia"/>
                <w:b/>
                <w:bCs/>
                <w:color w:val="000000"/>
                <w:sz w:val="24"/>
              </w:rPr>
              <w:t>所在项目：</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Pr>
                <w:rFonts w:ascii="仿宋" w:eastAsia="仿宋" w:hAnsi="仿宋" w:cs="仿宋_GB2312" w:hint="eastAsia"/>
                <w:color w:val="000000"/>
                <w:sz w:val="24"/>
              </w:rPr>
              <w:t>京珠花园</w:t>
            </w:r>
            <w:r w:rsidRPr="00E252FE">
              <w:rPr>
                <w:rFonts w:ascii="仿宋" w:eastAsia="仿宋" w:hAnsi="仿宋" w:cs="仿宋_GB2312" w:hint="eastAsia"/>
                <w:color w:val="000000"/>
                <w:sz w:val="24"/>
                <w:u w:val="single"/>
              </w:rPr>
              <w:t xml:space="preserve"> </w:t>
            </w:r>
            <w:r w:rsidRPr="00E252FE">
              <w:rPr>
                <w:rFonts w:ascii="仿宋" w:eastAsia="仿宋" w:hAnsi="仿宋" w:cs="仿宋_GB2312"/>
                <w:color w:val="000000"/>
                <w:sz w:val="24"/>
                <w:u w:val="single"/>
              </w:rPr>
              <w:t xml:space="preserve">  </w:t>
            </w:r>
            <w:r w:rsidR="00E252FE">
              <w:rPr>
                <w:rFonts w:ascii="仿宋" w:eastAsia="仿宋" w:hAnsi="仿宋" w:cs="仿宋" w:hint="eastAsia"/>
                <w:sz w:val="24"/>
              </w:rPr>
              <w:t xml:space="preserve">期 </w:t>
            </w:r>
            <w:r w:rsidR="00E252FE">
              <w:rPr>
                <w:rFonts w:ascii="仿宋" w:eastAsia="仿宋" w:hAnsi="仿宋" w:cs="仿宋"/>
                <w:sz w:val="24"/>
              </w:rPr>
              <w:t xml:space="preserve"> </w:t>
            </w:r>
            <w:r w:rsidRPr="007A6AA5">
              <w:rPr>
                <w:rFonts w:ascii="仿宋" w:eastAsia="仿宋" w:hAnsi="仿宋" w:cs="仿宋" w:hint="eastAsia"/>
                <w:sz w:val="24"/>
              </w:rPr>
              <w:t xml:space="preserve">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proofErr w:type="gramStart"/>
            <w:r>
              <w:rPr>
                <w:rFonts w:ascii="仿宋" w:eastAsia="仿宋" w:hAnsi="仿宋" w:cs="仿宋_GB2312" w:hint="eastAsia"/>
                <w:color w:val="000000"/>
                <w:sz w:val="24"/>
              </w:rPr>
              <w:t>大锦中心</w:t>
            </w:r>
            <w:proofErr w:type="gramEnd"/>
            <w:r>
              <w:rPr>
                <w:rFonts w:ascii="仿宋" w:eastAsia="仿宋" w:hAnsi="仿宋" w:cs="仿宋_GB2312" w:hint="eastAsia"/>
                <w:color w:val="000000"/>
                <w:sz w:val="24"/>
              </w:rPr>
              <w:t xml:space="preserve"> </w:t>
            </w:r>
            <w:r>
              <w:rPr>
                <w:rFonts w:ascii="仿宋" w:eastAsia="仿宋" w:hAnsi="仿宋" w:cs="仿宋_GB2312"/>
                <w:color w:val="000000"/>
                <w:sz w:val="24"/>
              </w:rPr>
              <w:t xml:space="preserve"> </w:t>
            </w:r>
          </w:p>
          <w:p w14:paraId="6EB8446D" w14:textId="77777777" w:rsidR="00523F38" w:rsidRDefault="002B7CF9">
            <w:pPr>
              <w:spacing w:line="360" w:lineRule="auto"/>
              <w:jc w:val="left"/>
              <w:rPr>
                <w:rFonts w:ascii="仿宋" w:eastAsia="仿宋" w:hAnsi="仿宋" w:cs="仿宋_GB2312"/>
                <w:color w:val="000000"/>
                <w:sz w:val="24"/>
                <w:u w:val="single"/>
              </w:rPr>
            </w:pPr>
            <w:r w:rsidRPr="007A6AA5">
              <w:rPr>
                <w:rFonts w:ascii="仿宋" w:eastAsia="仿宋" w:hAnsi="仿宋" w:cs="仿宋_GB2312" w:hint="eastAsia"/>
                <w:b/>
                <w:bCs/>
                <w:color w:val="000000"/>
                <w:sz w:val="24"/>
              </w:rPr>
              <w:t>住宅/车位/商铺编号</w:t>
            </w:r>
            <w:r w:rsidRPr="007A6AA5">
              <w:rPr>
                <w:rFonts w:ascii="仿宋" w:eastAsia="仿宋" w:hAnsi="仿宋" w:cs="仿宋_GB2312" w:hint="eastAsia"/>
                <w:color w:val="000000"/>
                <w:sz w:val="24"/>
              </w:rPr>
              <w:t>:</w:t>
            </w:r>
            <w:r w:rsidRPr="007A6AA5">
              <w:rPr>
                <w:rFonts w:ascii="仿宋" w:eastAsia="仿宋" w:hAnsi="仿宋" w:cs="仿宋_GB2312" w:hint="eastAsia"/>
                <w:color w:val="000000"/>
                <w:sz w:val="24"/>
                <w:u w:val="single"/>
              </w:rPr>
              <w:t xml:space="preserve">                      </w:t>
            </w:r>
            <w:r w:rsidR="00E252FE">
              <w:rPr>
                <w:rFonts w:ascii="仿宋" w:eastAsia="仿宋" w:hAnsi="仿宋" w:cs="仿宋_GB2312" w:hint="eastAsia"/>
                <w:color w:val="000000"/>
                <w:sz w:val="24"/>
                <w:u w:val="single"/>
              </w:rPr>
              <w:t xml:space="preserve"> </w:t>
            </w:r>
          </w:p>
          <w:p w14:paraId="7D1C4EA5" w14:textId="2E2607EE" w:rsidR="002776A7" w:rsidRPr="00E252FE" w:rsidRDefault="002776A7">
            <w:pPr>
              <w:spacing w:line="360" w:lineRule="auto"/>
              <w:jc w:val="left"/>
              <w:rPr>
                <w:rFonts w:ascii="仿宋" w:eastAsia="仿宋" w:hAnsi="仿宋" w:cs="仿宋_GB2312"/>
                <w:color w:val="000000"/>
                <w:sz w:val="24"/>
                <w:u w:val="single"/>
              </w:rPr>
            </w:pPr>
            <w:r>
              <w:rPr>
                <w:rFonts w:ascii="仿宋" w:eastAsia="仿宋" w:hAnsi="仿宋" w:cs="仿宋_GB2312" w:hint="eastAsia"/>
                <w:color w:val="000000"/>
                <w:sz w:val="24"/>
                <w:u w:val="single"/>
              </w:rPr>
              <w:t xml:space="preserve">                                          </w:t>
            </w:r>
          </w:p>
        </w:tc>
      </w:tr>
      <w:tr w:rsidR="002B7CF9" w:rsidRPr="007A6AA5" w14:paraId="3DA123B8" w14:textId="77777777" w:rsidTr="00C33C5A">
        <w:trPr>
          <w:cantSplit/>
          <w:trHeight w:val="990"/>
          <w:jc w:val="center"/>
        </w:trPr>
        <w:tc>
          <w:tcPr>
            <w:tcW w:w="1975" w:type="dxa"/>
            <w:tcBorders>
              <w:top w:val="single" w:sz="4" w:space="0" w:color="auto"/>
              <w:left w:val="single" w:sz="4" w:space="0" w:color="auto"/>
              <w:bottom w:val="single" w:sz="4" w:space="0" w:color="auto"/>
              <w:right w:val="single" w:sz="4" w:space="0" w:color="auto"/>
            </w:tcBorders>
            <w:vAlign w:val="center"/>
            <w:hideMark/>
          </w:tcPr>
          <w:p w14:paraId="60DC73AC" w14:textId="77777777" w:rsidR="002B7CF9" w:rsidRPr="007A6AA5" w:rsidRDefault="002B7CF9">
            <w:pPr>
              <w:spacing w:line="360" w:lineRule="auto"/>
              <w:rPr>
                <w:rFonts w:ascii="仿宋" w:eastAsia="仿宋" w:hAnsi="仿宋" w:cs="仿宋_GB2312"/>
                <w:b/>
                <w:bCs/>
                <w:color w:val="000000"/>
                <w:sz w:val="24"/>
              </w:rPr>
            </w:pPr>
            <w:r w:rsidRPr="00564AF0">
              <w:rPr>
                <w:rFonts w:ascii="仿宋" w:eastAsia="仿宋" w:hAnsi="仿宋" w:cs="仿宋_GB2312" w:hint="eastAsia"/>
                <w:b/>
                <w:bCs/>
                <w:color w:val="000000"/>
                <w:szCs w:val="21"/>
              </w:rPr>
              <w:t>在本项目是否购买了其他房屋或车位</w:t>
            </w:r>
          </w:p>
        </w:tc>
        <w:tc>
          <w:tcPr>
            <w:tcW w:w="2883" w:type="dxa"/>
            <w:gridSpan w:val="2"/>
            <w:tcBorders>
              <w:top w:val="single" w:sz="4" w:space="0" w:color="auto"/>
              <w:left w:val="single" w:sz="4" w:space="0" w:color="auto"/>
              <w:bottom w:val="single" w:sz="4" w:space="0" w:color="auto"/>
              <w:right w:val="single" w:sz="4" w:space="0" w:color="auto"/>
            </w:tcBorders>
            <w:vAlign w:val="center"/>
            <w:hideMark/>
          </w:tcPr>
          <w:p w14:paraId="044E7125" w14:textId="3B8B6BED" w:rsidR="002B7CF9" w:rsidRPr="007A6AA5" w:rsidRDefault="002B7CF9" w:rsidP="00433CA2">
            <w:pPr>
              <w:spacing w:line="360" w:lineRule="auto"/>
              <w:jc w:val="left"/>
              <w:rPr>
                <w:rFonts w:ascii="仿宋" w:eastAsia="仿宋" w:hAnsi="仿宋" w:cs="仿宋_GB2312"/>
                <w:color w:val="000000"/>
                <w:sz w:val="24"/>
              </w:rPr>
            </w:pPr>
            <w:r w:rsidRPr="007A6AA5">
              <w:rPr>
                <w:rFonts w:ascii="仿宋" w:eastAsia="仿宋" w:hAnsi="仿宋" w:cs="仿宋"/>
                <w:sz w:val="24"/>
              </w:rPr>
              <w:sym w:font="Webdings" w:char="F063"/>
            </w:r>
            <w:r w:rsidRPr="007A6AA5">
              <w:rPr>
                <w:rFonts w:ascii="仿宋" w:eastAsia="仿宋" w:hAnsi="仿宋" w:cs="仿宋" w:hint="eastAsia"/>
                <w:sz w:val="24"/>
              </w:rPr>
              <w:t xml:space="preserve"> 是</w:t>
            </w:r>
            <w:r w:rsidR="002776A7">
              <w:rPr>
                <w:rFonts w:ascii="仿宋" w:eastAsia="仿宋" w:hAnsi="仿宋" w:cs="仿宋" w:hint="eastAsia"/>
                <w:sz w:val="24"/>
              </w:rPr>
              <w:t xml:space="preserve">  </w:t>
            </w:r>
            <w:r w:rsidRPr="007A6AA5">
              <w:rPr>
                <w:rFonts w:ascii="仿宋" w:eastAsia="仿宋" w:hAnsi="仿宋" w:cs="仿宋" w:hint="eastAsia"/>
                <w:sz w:val="24"/>
              </w:rPr>
              <w:t xml:space="preserve">  </w:t>
            </w:r>
            <w:r w:rsidRPr="007A6AA5">
              <w:rPr>
                <w:rFonts w:ascii="仿宋" w:eastAsia="仿宋" w:hAnsi="仿宋" w:cs="仿宋"/>
                <w:sz w:val="24"/>
              </w:rPr>
              <w:sym w:font="Webdings" w:char="F063"/>
            </w:r>
            <w:r w:rsidRPr="007A6AA5">
              <w:rPr>
                <w:rFonts w:ascii="仿宋" w:eastAsia="仿宋" w:hAnsi="仿宋" w:cs="仿宋" w:hint="eastAsia"/>
                <w:sz w:val="24"/>
              </w:rPr>
              <w:t xml:space="preserve"> 否</w:t>
            </w:r>
          </w:p>
        </w:tc>
        <w:tc>
          <w:tcPr>
            <w:tcW w:w="5317" w:type="dxa"/>
            <w:vMerge/>
            <w:tcBorders>
              <w:top w:val="single" w:sz="4" w:space="0" w:color="auto"/>
              <w:left w:val="single" w:sz="4" w:space="0" w:color="auto"/>
              <w:bottom w:val="single" w:sz="4" w:space="0" w:color="auto"/>
              <w:right w:val="single" w:sz="4" w:space="0" w:color="auto"/>
            </w:tcBorders>
            <w:vAlign w:val="center"/>
            <w:hideMark/>
          </w:tcPr>
          <w:p w14:paraId="50573BE2" w14:textId="77777777" w:rsidR="002B7CF9" w:rsidRPr="007A6AA5" w:rsidRDefault="002B7CF9">
            <w:pPr>
              <w:widowControl/>
              <w:jc w:val="left"/>
              <w:rPr>
                <w:rFonts w:ascii="仿宋" w:eastAsia="仿宋" w:hAnsi="仿宋" w:cs="仿宋_GB2312"/>
                <w:color w:val="000000"/>
                <w:sz w:val="24"/>
              </w:rPr>
            </w:pPr>
          </w:p>
        </w:tc>
      </w:tr>
      <w:tr w:rsidR="002B7CF9" w:rsidRPr="007A6AA5" w14:paraId="192BE3AA" w14:textId="77777777" w:rsidTr="00564AF0">
        <w:trPr>
          <w:trHeight w:val="859"/>
          <w:jc w:val="center"/>
        </w:trPr>
        <w:tc>
          <w:tcPr>
            <w:tcW w:w="1975" w:type="dxa"/>
            <w:tcBorders>
              <w:top w:val="single" w:sz="4" w:space="0" w:color="auto"/>
              <w:left w:val="single" w:sz="4" w:space="0" w:color="auto"/>
              <w:bottom w:val="single" w:sz="4" w:space="0" w:color="auto"/>
              <w:right w:val="single" w:sz="4" w:space="0" w:color="auto"/>
            </w:tcBorders>
            <w:vAlign w:val="center"/>
            <w:hideMark/>
          </w:tcPr>
          <w:p w14:paraId="69E422C8" w14:textId="77777777" w:rsidR="002B7CF9" w:rsidRPr="007A6AA5" w:rsidRDefault="002B7CF9">
            <w:pPr>
              <w:widowControl/>
              <w:jc w:val="center"/>
              <w:rPr>
                <w:rFonts w:ascii="仿宋" w:eastAsia="仿宋" w:hAnsi="仿宋" w:cs="仿宋_GB2312"/>
                <w:b/>
                <w:bCs/>
                <w:color w:val="000000"/>
                <w:sz w:val="24"/>
              </w:rPr>
            </w:pPr>
            <w:r w:rsidRPr="007A6AA5">
              <w:rPr>
                <w:rFonts w:ascii="仿宋" w:eastAsia="仿宋" w:hAnsi="仿宋" w:cs="仿宋_GB2312" w:hint="eastAsia"/>
                <w:b/>
                <w:bCs/>
                <w:color w:val="000000"/>
                <w:sz w:val="24"/>
              </w:rPr>
              <w:t>购房方式</w:t>
            </w:r>
          </w:p>
        </w:tc>
        <w:tc>
          <w:tcPr>
            <w:tcW w:w="8200" w:type="dxa"/>
            <w:gridSpan w:val="3"/>
            <w:tcBorders>
              <w:top w:val="single" w:sz="4" w:space="0" w:color="auto"/>
              <w:left w:val="single" w:sz="4" w:space="0" w:color="auto"/>
              <w:bottom w:val="single" w:sz="4" w:space="0" w:color="auto"/>
              <w:right w:val="single" w:sz="4" w:space="0" w:color="auto"/>
            </w:tcBorders>
            <w:vAlign w:val="center"/>
            <w:hideMark/>
          </w:tcPr>
          <w:p w14:paraId="22579474" w14:textId="4AE2797A" w:rsidR="007A6AA5" w:rsidRPr="007A6AA5" w:rsidRDefault="002B7CF9">
            <w:pPr>
              <w:widowControl/>
              <w:spacing w:line="360" w:lineRule="auto"/>
              <w:rPr>
                <w:rFonts w:ascii="仿宋" w:eastAsia="仿宋" w:hAnsi="仿宋" w:cs="仿宋_GB2312"/>
                <w:color w:val="000000"/>
                <w:sz w:val="24"/>
                <w:u w:val="single"/>
              </w:rPr>
            </w:pP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 xml:space="preserve">街道办团购房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 xml:space="preserve">自行消费购房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其他：</w:t>
            </w:r>
            <w:r w:rsidRPr="007A6AA5">
              <w:rPr>
                <w:rFonts w:ascii="仿宋" w:eastAsia="仿宋" w:hAnsi="仿宋" w:cs="仿宋_GB2312" w:hint="eastAsia"/>
                <w:color w:val="000000"/>
                <w:sz w:val="24"/>
                <w:u w:val="single"/>
              </w:rPr>
              <w:t xml:space="preserve">                  </w:t>
            </w:r>
            <w:r w:rsidR="00E252FE">
              <w:rPr>
                <w:rFonts w:ascii="仿宋" w:eastAsia="仿宋" w:hAnsi="仿宋" w:cs="仿宋_GB2312"/>
                <w:color w:val="000000"/>
                <w:sz w:val="24"/>
                <w:u w:val="single"/>
              </w:rPr>
              <w:t xml:space="preserve">  </w:t>
            </w:r>
          </w:p>
          <w:p w14:paraId="701743CC" w14:textId="177DE166" w:rsidR="002B7CF9" w:rsidRPr="007A6AA5" w:rsidRDefault="002B7CF9">
            <w:pPr>
              <w:widowControl/>
              <w:spacing w:line="360" w:lineRule="auto"/>
              <w:rPr>
                <w:rFonts w:ascii="仿宋" w:eastAsia="仿宋" w:hAnsi="仿宋" w:cs="仿宋_GB2312"/>
                <w:color w:val="000000"/>
                <w:sz w:val="24"/>
              </w:rPr>
            </w:pP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转卖购房  转卖人姓名：</w:t>
            </w:r>
            <w:r w:rsidRPr="007A6AA5">
              <w:rPr>
                <w:rFonts w:ascii="仿宋" w:eastAsia="仿宋" w:hAnsi="仿宋" w:cs="仿宋_GB2312" w:hint="eastAsia"/>
                <w:color w:val="000000"/>
                <w:sz w:val="24"/>
                <w:u w:val="single"/>
              </w:rPr>
              <w:t xml:space="preserve">           </w:t>
            </w:r>
            <w:r w:rsidRPr="007A6AA5">
              <w:rPr>
                <w:rFonts w:ascii="仿宋" w:eastAsia="仿宋" w:hAnsi="仿宋" w:cs="仿宋_GB2312" w:hint="eastAsia"/>
                <w:color w:val="000000"/>
                <w:sz w:val="24"/>
              </w:rPr>
              <w:t>身份证号：</w:t>
            </w:r>
            <w:r w:rsidRPr="007A6AA5">
              <w:rPr>
                <w:rFonts w:ascii="仿宋" w:eastAsia="仿宋" w:hAnsi="仿宋" w:cs="仿宋_GB2312" w:hint="eastAsia"/>
                <w:color w:val="000000"/>
                <w:sz w:val="24"/>
                <w:u w:val="single"/>
              </w:rPr>
              <w:t xml:space="preserve">                                </w:t>
            </w:r>
            <w:r w:rsidRPr="007A6AA5">
              <w:rPr>
                <w:rFonts w:ascii="仿宋" w:eastAsia="仿宋" w:hAnsi="仿宋" w:cs="仿宋_GB2312" w:hint="eastAsia"/>
                <w:color w:val="000000"/>
                <w:sz w:val="24"/>
              </w:rPr>
              <w:t xml:space="preserve">  </w:t>
            </w:r>
          </w:p>
          <w:p w14:paraId="4790CD97" w14:textId="77777777" w:rsidR="002B7CF9" w:rsidRPr="007A6AA5" w:rsidRDefault="002B7CF9">
            <w:pPr>
              <w:widowControl/>
              <w:spacing w:line="360" w:lineRule="auto"/>
              <w:rPr>
                <w:rFonts w:ascii="仿宋" w:eastAsia="仿宋" w:hAnsi="仿宋" w:cs="仿宋_GB2312"/>
                <w:color w:val="000000"/>
                <w:sz w:val="24"/>
              </w:rPr>
            </w:pPr>
            <w:r w:rsidRPr="007A6AA5">
              <w:rPr>
                <w:rFonts w:ascii="仿宋" w:eastAsia="仿宋" w:hAnsi="仿宋" w:cs="仿宋_GB2312" w:hint="eastAsia"/>
                <w:color w:val="000000"/>
                <w:sz w:val="24"/>
              </w:rPr>
              <w:t>转卖人向何人购买：</w:t>
            </w:r>
            <w:r w:rsidRPr="007A6AA5">
              <w:rPr>
                <w:rFonts w:ascii="仿宋" w:eastAsia="仿宋" w:hAnsi="仿宋" w:cs="仿宋"/>
                <w:sz w:val="24"/>
              </w:rPr>
              <w:sym w:font="Webdings" w:char="F063"/>
            </w:r>
            <w:r w:rsidRPr="007A6AA5">
              <w:rPr>
                <w:rFonts w:ascii="仿宋" w:eastAsia="仿宋" w:hAnsi="仿宋" w:cs="仿宋" w:hint="eastAsia"/>
                <w:sz w:val="24"/>
              </w:rPr>
              <w:t xml:space="preserve"> 三鸟公司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其他人/机构：</w:t>
            </w:r>
            <w:r w:rsidRPr="007A6AA5">
              <w:rPr>
                <w:rFonts w:ascii="仿宋" w:eastAsia="仿宋" w:hAnsi="仿宋" w:cs="仿宋_GB2312" w:hint="eastAsia"/>
                <w:color w:val="000000"/>
                <w:sz w:val="24"/>
                <w:u w:val="single"/>
              </w:rPr>
              <w:t xml:space="preserve">                           </w:t>
            </w:r>
          </w:p>
        </w:tc>
      </w:tr>
      <w:tr w:rsidR="002B7CF9" w:rsidRPr="007A6AA5" w14:paraId="16A48B77" w14:textId="77777777" w:rsidTr="00564AF0">
        <w:trPr>
          <w:trHeight w:val="520"/>
          <w:jc w:val="center"/>
        </w:trPr>
        <w:tc>
          <w:tcPr>
            <w:tcW w:w="1975" w:type="dxa"/>
            <w:vMerge w:val="restart"/>
            <w:tcBorders>
              <w:top w:val="single" w:sz="4" w:space="0" w:color="auto"/>
              <w:left w:val="single" w:sz="4" w:space="0" w:color="auto"/>
              <w:bottom w:val="single" w:sz="4" w:space="0" w:color="auto"/>
              <w:right w:val="single" w:sz="4" w:space="0" w:color="auto"/>
            </w:tcBorders>
            <w:vAlign w:val="center"/>
            <w:hideMark/>
          </w:tcPr>
          <w:p w14:paraId="510ED80D" w14:textId="739DB1DF" w:rsidR="002B7CF9" w:rsidRPr="007A6AA5" w:rsidRDefault="00563DFF">
            <w:pPr>
              <w:spacing w:line="360" w:lineRule="auto"/>
              <w:jc w:val="center"/>
              <w:rPr>
                <w:rFonts w:ascii="仿宋" w:eastAsia="仿宋" w:hAnsi="仿宋" w:cs="仿宋_GB2312"/>
                <w:b/>
                <w:bCs/>
                <w:color w:val="000000"/>
                <w:sz w:val="24"/>
              </w:rPr>
            </w:pPr>
            <w:r w:rsidRPr="007A6AA5">
              <w:rPr>
                <w:rFonts w:ascii="仿宋" w:eastAsia="仿宋" w:hAnsi="仿宋" w:cs="仿宋_GB2312" w:hint="eastAsia"/>
                <w:b/>
                <w:bCs/>
                <w:color w:val="000000"/>
                <w:sz w:val="24"/>
              </w:rPr>
              <w:t>购房</w:t>
            </w:r>
            <w:r w:rsidR="002B7CF9" w:rsidRPr="007A6AA5">
              <w:rPr>
                <w:rFonts w:ascii="仿宋" w:eastAsia="仿宋" w:hAnsi="仿宋" w:cs="仿宋_GB2312" w:hint="eastAsia"/>
                <w:b/>
                <w:bCs/>
                <w:color w:val="000000"/>
                <w:sz w:val="24"/>
              </w:rPr>
              <w:t>人基本信息</w:t>
            </w:r>
          </w:p>
        </w:tc>
        <w:tc>
          <w:tcPr>
            <w:tcW w:w="1280" w:type="dxa"/>
            <w:tcBorders>
              <w:top w:val="single" w:sz="4" w:space="0" w:color="auto"/>
              <w:left w:val="single" w:sz="4" w:space="0" w:color="auto"/>
              <w:bottom w:val="single" w:sz="4" w:space="0" w:color="auto"/>
              <w:right w:val="single" w:sz="4" w:space="0" w:color="auto"/>
            </w:tcBorders>
            <w:vAlign w:val="center"/>
            <w:hideMark/>
          </w:tcPr>
          <w:p w14:paraId="41835AD1" w14:textId="4259D74F" w:rsidR="002B7CF9" w:rsidRPr="007A6AA5" w:rsidRDefault="00563DFF" w:rsidP="002776A7">
            <w:pPr>
              <w:spacing w:line="360" w:lineRule="auto"/>
              <w:jc w:val="center"/>
              <w:rPr>
                <w:rFonts w:ascii="仿宋" w:eastAsia="仿宋" w:hAnsi="仿宋" w:cs="仿宋_GB2312"/>
                <w:color w:val="000000"/>
                <w:sz w:val="24"/>
              </w:rPr>
            </w:pPr>
            <w:r w:rsidRPr="007A6AA5">
              <w:rPr>
                <w:rFonts w:ascii="仿宋" w:eastAsia="仿宋" w:hAnsi="仿宋" w:cs="仿宋_GB2312" w:hint="eastAsia"/>
                <w:color w:val="000000"/>
                <w:sz w:val="24"/>
              </w:rPr>
              <w:t>购房</w:t>
            </w:r>
            <w:r w:rsidR="002B7CF9" w:rsidRPr="007A6AA5">
              <w:rPr>
                <w:rFonts w:ascii="仿宋" w:eastAsia="仿宋" w:hAnsi="仿宋" w:cs="仿宋_GB2312" w:hint="eastAsia"/>
                <w:color w:val="000000"/>
                <w:sz w:val="24"/>
              </w:rPr>
              <w:t>人</w:t>
            </w:r>
          </w:p>
        </w:tc>
        <w:tc>
          <w:tcPr>
            <w:tcW w:w="6920" w:type="dxa"/>
            <w:gridSpan w:val="2"/>
            <w:tcBorders>
              <w:top w:val="single" w:sz="4" w:space="0" w:color="auto"/>
              <w:left w:val="single" w:sz="4" w:space="0" w:color="auto"/>
              <w:bottom w:val="single" w:sz="4" w:space="0" w:color="auto"/>
              <w:right w:val="single" w:sz="4" w:space="0" w:color="auto"/>
            </w:tcBorders>
            <w:vAlign w:val="center"/>
            <w:hideMark/>
          </w:tcPr>
          <w:p w14:paraId="582CA4DB" w14:textId="35E54184" w:rsidR="00564AF0" w:rsidRDefault="002B7CF9">
            <w:pPr>
              <w:spacing w:line="360" w:lineRule="auto"/>
              <w:jc w:val="left"/>
              <w:rPr>
                <w:rFonts w:ascii="仿宋" w:eastAsia="仿宋" w:hAnsi="仿宋" w:cs="仿宋_GB2312"/>
                <w:color w:val="000000"/>
                <w:sz w:val="24"/>
                <w:u w:val="single"/>
              </w:rPr>
            </w:pPr>
            <w:r w:rsidRPr="007A6AA5">
              <w:rPr>
                <w:rFonts w:ascii="仿宋" w:eastAsia="仿宋" w:hAnsi="仿宋" w:cs="仿宋_GB2312" w:hint="eastAsia"/>
                <w:color w:val="000000"/>
                <w:sz w:val="24"/>
              </w:rPr>
              <w:t>身份证号码：</w:t>
            </w:r>
            <w:r w:rsidRPr="007A6AA5">
              <w:rPr>
                <w:rFonts w:ascii="仿宋" w:eastAsia="仿宋" w:hAnsi="仿宋" w:cs="仿宋_GB2312" w:hint="eastAsia"/>
                <w:color w:val="000000"/>
                <w:sz w:val="24"/>
                <w:u w:val="single"/>
              </w:rPr>
              <w:t xml:space="preserve">                 </w:t>
            </w:r>
            <w:r w:rsidR="00564AF0">
              <w:rPr>
                <w:rFonts w:ascii="仿宋" w:eastAsia="仿宋" w:hAnsi="仿宋" w:cs="仿宋_GB2312"/>
                <w:color w:val="000000"/>
                <w:sz w:val="24"/>
                <w:u w:val="single"/>
              </w:rPr>
              <w:t xml:space="preserve">  </w:t>
            </w:r>
            <w:r w:rsidRPr="007A6AA5">
              <w:rPr>
                <w:rFonts w:ascii="仿宋" w:eastAsia="仿宋" w:hAnsi="仿宋" w:cs="仿宋_GB2312" w:hint="eastAsia"/>
                <w:color w:val="000000"/>
                <w:sz w:val="24"/>
                <w:u w:val="single"/>
              </w:rPr>
              <w:t xml:space="preserve">     </w:t>
            </w:r>
            <w:r w:rsidR="00E252FE">
              <w:rPr>
                <w:rFonts w:ascii="仿宋" w:eastAsia="仿宋" w:hAnsi="仿宋" w:cs="仿宋_GB2312"/>
                <w:color w:val="000000"/>
                <w:sz w:val="24"/>
                <w:u w:val="single"/>
              </w:rPr>
              <w:t xml:space="preserve">                 </w:t>
            </w:r>
            <w:r w:rsidRPr="007A6AA5">
              <w:rPr>
                <w:rFonts w:ascii="仿宋" w:eastAsia="仿宋" w:hAnsi="仿宋" w:cs="仿宋_GB2312" w:hint="eastAsia"/>
                <w:color w:val="000000"/>
                <w:sz w:val="24"/>
                <w:u w:val="single"/>
              </w:rPr>
              <w:t xml:space="preserve">   </w:t>
            </w:r>
          </w:p>
          <w:p w14:paraId="05CCABE8" w14:textId="30DC755D" w:rsidR="00563DFF" w:rsidRPr="007A6AA5" w:rsidRDefault="002B7CF9">
            <w:pPr>
              <w:spacing w:line="360" w:lineRule="auto"/>
              <w:jc w:val="left"/>
              <w:rPr>
                <w:rFonts w:ascii="仿宋" w:eastAsia="仿宋" w:hAnsi="仿宋" w:cs="仿宋_GB2312"/>
                <w:color w:val="000000"/>
                <w:sz w:val="24"/>
                <w:u w:val="single"/>
              </w:rPr>
            </w:pPr>
            <w:r w:rsidRPr="007A6AA5">
              <w:rPr>
                <w:rFonts w:ascii="仿宋" w:eastAsia="仿宋" w:hAnsi="仿宋" w:cs="仿宋_GB2312" w:hint="eastAsia"/>
                <w:color w:val="000000"/>
                <w:sz w:val="24"/>
              </w:rPr>
              <w:t>联系电话：</w:t>
            </w:r>
            <w:r w:rsidRPr="007A6AA5">
              <w:rPr>
                <w:rFonts w:ascii="仿宋" w:eastAsia="仿宋" w:hAnsi="仿宋" w:cs="仿宋_GB2312" w:hint="eastAsia"/>
                <w:color w:val="000000"/>
                <w:sz w:val="24"/>
                <w:u w:val="single"/>
              </w:rPr>
              <w:t xml:space="preserve">                 </w:t>
            </w:r>
            <w:r w:rsidR="00564AF0">
              <w:rPr>
                <w:rFonts w:ascii="仿宋" w:eastAsia="仿宋" w:hAnsi="仿宋" w:cs="仿宋_GB2312"/>
                <w:color w:val="000000"/>
                <w:sz w:val="24"/>
                <w:u w:val="single"/>
              </w:rPr>
              <w:t xml:space="preserve">       </w:t>
            </w:r>
            <w:r w:rsidR="00E252FE" w:rsidRPr="007A6AA5">
              <w:rPr>
                <w:rFonts w:ascii="仿宋" w:eastAsia="仿宋" w:hAnsi="仿宋" w:cs="仿宋_GB2312" w:hint="eastAsia"/>
                <w:color w:val="000000"/>
                <w:sz w:val="24"/>
                <w:u w:val="single"/>
              </w:rPr>
              <w:t xml:space="preserve">        </w:t>
            </w:r>
            <w:r w:rsidR="00E252FE">
              <w:rPr>
                <w:rFonts w:ascii="仿宋" w:eastAsia="仿宋" w:hAnsi="仿宋" w:cs="仿宋_GB2312"/>
                <w:color w:val="000000"/>
                <w:sz w:val="24"/>
                <w:u w:val="single"/>
              </w:rPr>
              <w:t xml:space="preserve">  </w:t>
            </w:r>
            <w:r w:rsidR="00E252FE" w:rsidRPr="007A6AA5">
              <w:rPr>
                <w:rFonts w:ascii="仿宋" w:eastAsia="仿宋" w:hAnsi="仿宋" w:cs="仿宋_GB2312" w:hint="eastAsia"/>
                <w:color w:val="000000"/>
                <w:sz w:val="24"/>
                <w:u w:val="single"/>
              </w:rPr>
              <w:t xml:space="preserve">     </w:t>
            </w:r>
            <w:r w:rsidR="00E252FE">
              <w:rPr>
                <w:rFonts w:ascii="仿宋" w:eastAsia="仿宋" w:hAnsi="仿宋" w:cs="仿宋_GB2312"/>
                <w:color w:val="000000"/>
                <w:sz w:val="24"/>
                <w:u w:val="single"/>
              </w:rPr>
              <w:t xml:space="preserve">      </w:t>
            </w:r>
            <w:r w:rsidR="00564AF0">
              <w:rPr>
                <w:rFonts w:ascii="仿宋" w:eastAsia="仿宋" w:hAnsi="仿宋" w:cs="仿宋_GB2312"/>
                <w:color w:val="000000"/>
                <w:sz w:val="24"/>
                <w:u w:val="single"/>
              </w:rPr>
              <w:t xml:space="preserve"> </w:t>
            </w:r>
          </w:p>
          <w:p w14:paraId="673FD393" w14:textId="07C942A5" w:rsidR="002B7CF9" w:rsidRPr="007A6AA5" w:rsidRDefault="00563DFF">
            <w:pPr>
              <w:spacing w:line="360" w:lineRule="auto"/>
              <w:jc w:val="left"/>
              <w:rPr>
                <w:rFonts w:ascii="仿宋" w:eastAsia="仿宋" w:hAnsi="仿宋" w:cs="仿宋_GB2312"/>
                <w:color w:val="000000"/>
                <w:sz w:val="24"/>
              </w:rPr>
            </w:pPr>
            <w:r w:rsidRPr="007A6AA5">
              <w:rPr>
                <w:rFonts w:ascii="仿宋" w:eastAsia="仿宋" w:hAnsi="仿宋" w:cs="仿宋_GB2312" w:hint="eastAsia"/>
                <w:color w:val="000000"/>
                <w:sz w:val="24"/>
              </w:rPr>
              <w:t>住址：</w:t>
            </w:r>
            <w:r w:rsidRPr="007A6AA5">
              <w:rPr>
                <w:rFonts w:ascii="仿宋" w:eastAsia="仿宋" w:hAnsi="仿宋" w:cs="仿宋_GB2312" w:hint="eastAsia"/>
                <w:color w:val="000000"/>
                <w:sz w:val="24"/>
                <w:u w:val="single"/>
              </w:rPr>
              <w:t xml:space="preserve">                                                                           </w:t>
            </w:r>
          </w:p>
        </w:tc>
      </w:tr>
      <w:tr w:rsidR="002B7CF9" w:rsidRPr="007A6AA5" w14:paraId="290FBB41" w14:textId="77777777" w:rsidTr="00564AF0">
        <w:trPr>
          <w:trHeight w:val="520"/>
          <w:jc w:val="center"/>
        </w:trPr>
        <w:tc>
          <w:tcPr>
            <w:tcW w:w="1975" w:type="dxa"/>
            <w:vMerge/>
            <w:tcBorders>
              <w:top w:val="single" w:sz="4" w:space="0" w:color="auto"/>
              <w:left w:val="single" w:sz="4" w:space="0" w:color="auto"/>
              <w:bottom w:val="single" w:sz="4" w:space="0" w:color="auto"/>
              <w:right w:val="single" w:sz="4" w:space="0" w:color="auto"/>
            </w:tcBorders>
            <w:vAlign w:val="center"/>
            <w:hideMark/>
          </w:tcPr>
          <w:p w14:paraId="41871EA2" w14:textId="77777777" w:rsidR="002B7CF9" w:rsidRPr="007A6AA5" w:rsidRDefault="002B7CF9">
            <w:pPr>
              <w:widowControl/>
              <w:jc w:val="left"/>
              <w:rPr>
                <w:rFonts w:ascii="仿宋" w:eastAsia="仿宋" w:hAnsi="仿宋" w:cs="仿宋_GB2312"/>
                <w:b/>
                <w:bCs/>
                <w:color w:val="000000"/>
                <w:sz w:val="24"/>
              </w:rPr>
            </w:pPr>
          </w:p>
        </w:tc>
        <w:tc>
          <w:tcPr>
            <w:tcW w:w="1280" w:type="dxa"/>
            <w:tcBorders>
              <w:top w:val="single" w:sz="4" w:space="0" w:color="auto"/>
              <w:left w:val="single" w:sz="4" w:space="0" w:color="auto"/>
              <w:bottom w:val="single" w:sz="4" w:space="0" w:color="auto"/>
              <w:right w:val="single" w:sz="4" w:space="0" w:color="auto"/>
            </w:tcBorders>
            <w:vAlign w:val="center"/>
            <w:hideMark/>
          </w:tcPr>
          <w:p w14:paraId="77AF14D9" w14:textId="77777777" w:rsidR="002B7CF9" w:rsidRPr="007A6AA5" w:rsidRDefault="002B7CF9" w:rsidP="002776A7">
            <w:pPr>
              <w:spacing w:line="360" w:lineRule="auto"/>
              <w:jc w:val="center"/>
              <w:rPr>
                <w:rFonts w:ascii="仿宋" w:eastAsia="仿宋" w:hAnsi="仿宋" w:cs="仿宋_GB2312"/>
                <w:color w:val="000000"/>
                <w:sz w:val="24"/>
              </w:rPr>
            </w:pPr>
            <w:r w:rsidRPr="007A6AA5">
              <w:rPr>
                <w:rFonts w:ascii="仿宋" w:eastAsia="仿宋" w:hAnsi="仿宋" w:cs="仿宋_GB2312" w:hint="eastAsia"/>
                <w:color w:val="000000"/>
                <w:sz w:val="24"/>
              </w:rPr>
              <w:t>共同买受人</w:t>
            </w:r>
          </w:p>
        </w:tc>
        <w:tc>
          <w:tcPr>
            <w:tcW w:w="6920" w:type="dxa"/>
            <w:gridSpan w:val="2"/>
            <w:tcBorders>
              <w:top w:val="single" w:sz="4" w:space="0" w:color="auto"/>
              <w:left w:val="single" w:sz="4" w:space="0" w:color="auto"/>
              <w:bottom w:val="single" w:sz="4" w:space="0" w:color="auto"/>
              <w:right w:val="single" w:sz="4" w:space="0" w:color="auto"/>
            </w:tcBorders>
            <w:vAlign w:val="center"/>
            <w:hideMark/>
          </w:tcPr>
          <w:p w14:paraId="12BFCD88" w14:textId="77777777" w:rsidR="002B7CF9" w:rsidRPr="007A6AA5" w:rsidRDefault="002B7CF9">
            <w:pPr>
              <w:spacing w:line="360" w:lineRule="auto"/>
              <w:jc w:val="left"/>
              <w:rPr>
                <w:rFonts w:ascii="仿宋" w:eastAsia="仿宋" w:hAnsi="仿宋" w:cs="仿宋_GB2312"/>
                <w:color w:val="000000"/>
                <w:sz w:val="24"/>
                <w:u w:val="single"/>
              </w:rPr>
            </w:pPr>
            <w:r w:rsidRPr="007A6AA5">
              <w:rPr>
                <w:rFonts w:ascii="仿宋" w:eastAsia="仿宋" w:hAnsi="仿宋" w:cs="仿宋_GB2312" w:hint="eastAsia"/>
                <w:color w:val="000000"/>
                <w:sz w:val="24"/>
              </w:rPr>
              <w:t>姓名：</w:t>
            </w:r>
            <w:r w:rsidRPr="007A6AA5">
              <w:rPr>
                <w:rFonts w:ascii="仿宋" w:eastAsia="仿宋" w:hAnsi="仿宋" w:cs="仿宋_GB2312" w:hint="eastAsia"/>
                <w:color w:val="000000"/>
                <w:sz w:val="24"/>
                <w:u w:val="single"/>
              </w:rPr>
              <w:t xml:space="preserve">                </w:t>
            </w:r>
            <w:r w:rsidRPr="007A6AA5">
              <w:rPr>
                <w:rFonts w:ascii="仿宋" w:eastAsia="仿宋" w:hAnsi="仿宋" w:cs="仿宋_GB2312" w:hint="eastAsia"/>
                <w:color w:val="000000"/>
                <w:sz w:val="24"/>
              </w:rPr>
              <w:t>联系电话:</w:t>
            </w:r>
            <w:r w:rsidRPr="007A6AA5">
              <w:rPr>
                <w:rFonts w:ascii="仿宋" w:eastAsia="仿宋" w:hAnsi="仿宋" w:cs="仿宋_GB2312" w:hint="eastAsia"/>
                <w:color w:val="000000"/>
                <w:sz w:val="24"/>
                <w:u w:val="single"/>
              </w:rPr>
              <w:t xml:space="preserve">                                     </w:t>
            </w:r>
          </w:p>
          <w:p w14:paraId="633CA841" w14:textId="77777777" w:rsidR="002B7CF9" w:rsidRPr="007A6AA5" w:rsidRDefault="002B7CF9">
            <w:pPr>
              <w:spacing w:line="360" w:lineRule="auto"/>
              <w:jc w:val="left"/>
              <w:rPr>
                <w:rFonts w:ascii="仿宋" w:eastAsia="仿宋" w:hAnsi="仿宋" w:cs="仿宋_GB2312"/>
                <w:color w:val="000000"/>
                <w:sz w:val="24"/>
              </w:rPr>
            </w:pPr>
            <w:r w:rsidRPr="007A6AA5">
              <w:rPr>
                <w:rFonts w:ascii="仿宋" w:eastAsia="仿宋" w:hAnsi="仿宋" w:cs="仿宋_GB2312" w:hint="eastAsia"/>
                <w:color w:val="000000"/>
                <w:sz w:val="24"/>
              </w:rPr>
              <w:t>身份证号码：</w:t>
            </w:r>
            <w:r w:rsidRPr="007A6AA5">
              <w:rPr>
                <w:rFonts w:ascii="仿宋" w:eastAsia="仿宋" w:hAnsi="仿宋" w:cs="仿宋_GB2312" w:hint="eastAsia"/>
                <w:color w:val="000000"/>
                <w:sz w:val="24"/>
                <w:u w:val="single"/>
              </w:rPr>
              <w:t xml:space="preserve">                                                           </w:t>
            </w:r>
          </w:p>
        </w:tc>
      </w:tr>
      <w:tr w:rsidR="00564AF0" w:rsidRPr="007A6AA5" w14:paraId="1AF6B9D6" w14:textId="77777777" w:rsidTr="00564AF0">
        <w:trPr>
          <w:trHeight w:val="1964"/>
          <w:jc w:val="center"/>
        </w:trPr>
        <w:tc>
          <w:tcPr>
            <w:tcW w:w="1975" w:type="dxa"/>
            <w:vMerge/>
            <w:tcBorders>
              <w:top w:val="single" w:sz="4" w:space="0" w:color="auto"/>
              <w:left w:val="single" w:sz="4" w:space="0" w:color="auto"/>
              <w:bottom w:val="single" w:sz="4" w:space="0" w:color="auto"/>
              <w:right w:val="single" w:sz="4" w:space="0" w:color="auto"/>
            </w:tcBorders>
            <w:vAlign w:val="center"/>
            <w:hideMark/>
          </w:tcPr>
          <w:p w14:paraId="5B8F66D5" w14:textId="77777777" w:rsidR="00564AF0" w:rsidRPr="007A6AA5" w:rsidRDefault="00564AF0">
            <w:pPr>
              <w:widowControl/>
              <w:jc w:val="left"/>
              <w:rPr>
                <w:rFonts w:ascii="仿宋" w:eastAsia="仿宋" w:hAnsi="仿宋" w:cs="仿宋_GB2312"/>
                <w:b/>
                <w:bCs/>
                <w:color w:val="000000"/>
                <w:sz w:val="24"/>
              </w:rPr>
            </w:pPr>
          </w:p>
        </w:tc>
        <w:tc>
          <w:tcPr>
            <w:tcW w:w="1280" w:type="dxa"/>
            <w:tcBorders>
              <w:top w:val="single" w:sz="4" w:space="0" w:color="auto"/>
              <w:left w:val="single" w:sz="4" w:space="0" w:color="auto"/>
              <w:bottom w:val="single" w:sz="4" w:space="0" w:color="auto"/>
              <w:right w:val="single" w:sz="4" w:space="0" w:color="auto"/>
            </w:tcBorders>
            <w:vAlign w:val="center"/>
            <w:hideMark/>
          </w:tcPr>
          <w:p w14:paraId="2768D864" w14:textId="77777777" w:rsidR="00564AF0" w:rsidRPr="007A6AA5" w:rsidRDefault="00564AF0" w:rsidP="002776A7">
            <w:pPr>
              <w:spacing w:line="360" w:lineRule="auto"/>
              <w:jc w:val="center"/>
              <w:rPr>
                <w:rFonts w:ascii="仿宋" w:eastAsia="仿宋" w:hAnsi="仿宋" w:cs="仿宋_GB2312"/>
                <w:color w:val="000000"/>
                <w:sz w:val="24"/>
              </w:rPr>
            </w:pPr>
            <w:r w:rsidRPr="007A6AA5">
              <w:rPr>
                <w:rFonts w:ascii="仿宋" w:eastAsia="仿宋" w:hAnsi="仿宋" w:cs="仿宋_GB2312" w:hint="eastAsia"/>
                <w:color w:val="000000"/>
                <w:sz w:val="24"/>
              </w:rPr>
              <w:t>法人/机构</w:t>
            </w:r>
          </w:p>
        </w:tc>
        <w:tc>
          <w:tcPr>
            <w:tcW w:w="6920" w:type="dxa"/>
            <w:gridSpan w:val="2"/>
            <w:tcBorders>
              <w:top w:val="single" w:sz="4" w:space="0" w:color="auto"/>
              <w:left w:val="single" w:sz="4" w:space="0" w:color="auto"/>
              <w:right w:val="single" w:sz="4" w:space="0" w:color="auto"/>
            </w:tcBorders>
            <w:vAlign w:val="center"/>
            <w:hideMark/>
          </w:tcPr>
          <w:p w14:paraId="03954B4D" w14:textId="1197372E" w:rsidR="00564AF0" w:rsidRPr="007A6AA5" w:rsidRDefault="00564AF0">
            <w:pPr>
              <w:spacing w:line="360" w:lineRule="auto"/>
              <w:jc w:val="left"/>
              <w:rPr>
                <w:rFonts w:ascii="仿宋" w:eastAsia="仿宋" w:hAnsi="仿宋" w:cs="仿宋_GB2312"/>
                <w:color w:val="000000"/>
                <w:sz w:val="24"/>
              </w:rPr>
            </w:pPr>
            <w:r w:rsidRPr="007A6AA5">
              <w:rPr>
                <w:rFonts w:ascii="仿宋" w:eastAsia="仿宋" w:hAnsi="仿宋" w:cs="仿宋_GB2312" w:hint="eastAsia"/>
                <w:color w:val="000000"/>
                <w:sz w:val="24"/>
              </w:rPr>
              <w:t>统一社会信用代码</w:t>
            </w:r>
            <w:r>
              <w:rPr>
                <w:rFonts w:ascii="仿宋" w:eastAsia="仿宋" w:hAnsi="仿宋" w:cs="仿宋_GB2312" w:hint="eastAsia"/>
                <w:color w:val="000000"/>
                <w:sz w:val="24"/>
              </w:rPr>
              <w:t>：</w:t>
            </w:r>
            <w:r w:rsidRPr="007A6AA5">
              <w:rPr>
                <w:rFonts w:ascii="仿宋" w:eastAsia="仿宋" w:hAnsi="仿宋" w:cs="仿宋_GB2312" w:hint="eastAsia"/>
                <w:color w:val="000000"/>
                <w:sz w:val="24"/>
                <w:u w:val="single"/>
              </w:rPr>
              <w:t xml:space="preserve">                      </w:t>
            </w:r>
            <w:r w:rsidR="00E252FE">
              <w:rPr>
                <w:rFonts w:ascii="仿宋" w:eastAsia="仿宋" w:hAnsi="仿宋" w:cs="仿宋_GB2312"/>
                <w:color w:val="000000"/>
                <w:sz w:val="24"/>
                <w:u w:val="single"/>
              </w:rPr>
              <w:t xml:space="preserve">    </w:t>
            </w:r>
            <w:r w:rsidRPr="007A6AA5">
              <w:rPr>
                <w:rFonts w:ascii="仿宋" w:eastAsia="仿宋" w:hAnsi="仿宋" w:cs="仿宋_GB2312" w:hint="eastAsia"/>
                <w:color w:val="000000"/>
                <w:sz w:val="24"/>
                <w:u w:val="single"/>
              </w:rPr>
              <w:t xml:space="preserve">            </w:t>
            </w:r>
          </w:p>
          <w:p w14:paraId="67C36B47" w14:textId="4B7588C9" w:rsidR="00564AF0" w:rsidRDefault="00564AF0">
            <w:pPr>
              <w:spacing w:line="360" w:lineRule="auto"/>
              <w:jc w:val="left"/>
              <w:rPr>
                <w:rFonts w:ascii="仿宋" w:eastAsia="仿宋" w:hAnsi="仿宋" w:cs="仿宋_GB2312"/>
                <w:color w:val="000000"/>
                <w:sz w:val="24"/>
                <w:u w:val="single"/>
              </w:rPr>
            </w:pPr>
            <w:r w:rsidRPr="007A6AA5">
              <w:rPr>
                <w:rFonts w:ascii="仿宋" w:eastAsia="仿宋" w:hAnsi="仿宋" w:cs="仿宋_GB2312" w:hint="eastAsia"/>
                <w:color w:val="000000"/>
                <w:sz w:val="24"/>
              </w:rPr>
              <w:t>法定代表人或负责人</w:t>
            </w:r>
            <w:r>
              <w:rPr>
                <w:rFonts w:ascii="仿宋" w:eastAsia="仿宋" w:hAnsi="仿宋" w:cs="仿宋_GB2312" w:hint="eastAsia"/>
                <w:color w:val="000000"/>
                <w:sz w:val="24"/>
              </w:rPr>
              <w:t>姓</w:t>
            </w:r>
            <w:r w:rsidR="00433CA2">
              <w:rPr>
                <w:rFonts w:ascii="仿宋" w:eastAsia="仿宋" w:hAnsi="仿宋" w:cs="仿宋_GB2312" w:hint="eastAsia"/>
                <w:color w:val="000000"/>
                <w:sz w:val="24"/>
              </w:rPr>
              <w:t>名</w:t>
            </w:r>
            <w:r>
              <w:rPr>
                <w:rFonts w:ascii="仿宋" w:eastAsia="仿宋" w:hAnsi="仿宋" w:cs="仿宋_GB2312" w:hint="eastAsia"/>
                <w:color w:val="000000"/>
                <w:sz w:val="24"/>
              </w:rPr>
              <w:t>：</w:t>
            </w:r>
            <w:r w:rsidRPr="007A6AA5">
              <w:rPr>
                <w:rFonts w:ascii="仿宋" w:eastAsia="仿宋" w:hAnsi="仿宋" w:cs="仿宋_GB2312" w:hint="eastAsia"/>
                <w:color w:val="000000"/>
                <w:sz w:val="24"/>
                <w:u w:val="single"/>
              </w:rPr>
              <w:t xml:space="preserve">              </w:t>
            </w:r>
            <w:r w:rsidR="00E252FE" w:rsidRPr="007A6AA5">
              <w:rPr>
                <w:rFonts w:ascii="仿宋" w:eastAsia="仿宋" w:hAnsi="仿宋" w:cs="仿宋_GB2312" w:hint="eastAsia"/>
                <w:color w:val="000000"/>
                <w:sz w:val="24"/>
                <w:u w:val="single"/>
              </w:rPr>
              <w:t xml:space="preserve">                          </w:t>
            </w:r>
          </w:p>
          <w:p w14:paraId="07DC2D1C" w14:textId="731620E5" w:rsidR="00564AF0" w:rsidRPr="007A6AA5" w:rsidRDefault="00564AF0">
            <w:pPr>
              <w:spacing w:line="360" w:lineRule="auto"/>
              <w:jc w:val="left"/>
              <w:rPr>
                <w:rFonts w:ascii="仿宋" w:eastAsia="仿宋" w:hAnsi="仿宋" w:cs="仿宋_GB2312"/>
                <w:color w:val="000000"/>
                <w:sz w:val="24"/>
              </w:rPr>
            </w:pPr>
            <w:r w:rsidRPr="007A6AA5">
              <w:rPr>
                <w:rFonts w:ascii="仿宋" w:eastAsia="仿宋" w:hAnsi="仿宋" w:cs="仿宋_GB2312" w:hint="eastAsia"/>
                <w:color w:val="000000"/>
                <w:sz w:val="24"/>
              </w:rPr>
              <w:t>联系电话：</w:t>
            </w:r>
            <w:r w:rsidRPr="007A6AA5">
              <w:rPr>
                <w:rFonts w:ascii="仿宋" w:eastAsia="仿宋" w:hAnsi="仿宋" w:cs="仿宋_GB2312" w:hint="eastAsia"/>
                <w:color w:val="000000"/>
                <w:sz w:val="24"/>
                <w:u w:val="single"/>
              </w:rPr>
              <w:t xml:space="preserve">                     </w:t>
            </w:r>
            <w:r w:rsidR="00E252FE" w:rsidRPr="007A6AA5">
              <w:rPr>
                <w:rFonts w:ascii="仿宋" w:eastAsia="仿宋" w:hAnsi="仿宋" w:cs="仿宋_GB2312" w:hint="eastAsia"/>
                <w:color w:val="000000"/>
                <w:sz w:val="24"/>
                <w:u w:val="single"/>
              </w:rPr>
              <w:t xml:space="preserve">                          </w:t>
            </w:r>
            <w:r w:rsidRPr="007A6AA5">
              <w:rPr>
                <w:rFonts w:ascii="仿宋" w:eastAsia="仿宋" w:hAnsi="仿宋" w:cs="仿宋_GB2312" w:hint="eastAsia"/>
                <w:color w:val="000000"/>
                <w:sz w:val="24"/>
                <w:u w:val="single"/>
              </w:rPr>
              <w:t xml:space="preserve">       </w:t>
            </w:r>
          </w:p>
          <w:p w14:paraId="12D5464D" w14:textId="24BB4ACA" w:rsidR="00564AF0" w:rsidRPr="007A6AA5" w:rsidRDefault="00564AF0" w:rsidP="00320D66">
            <w:pPr>
              <w:spacing w:line="360" w:lineRule="auto"/>
              <w:jc w:val="left"/>
              <w:rPr>
                <w:rFonts w:ascii="仿宋" w:eastAsia="仿宋" w:hAnsi="仿宋" w:cs="仿宋_GB2312"/>
                <w:color w:val="000000"/>
                <w:sz w:val="24"/>
              </w:rPr>
            </w:pPr>
            <w:r w:rsidRPr="007A6AA5">
              <w:rPr>
                <w:rFonts w:ascii="仿宋" w:eastAsia="仿宋" w:hAnsi="仿宋" w:cs="仿宋_GB2312" w:hint="eastAsia"/>
                <w:color w:val="000000"/>
                <w:sz w:val="24"/>
              </w:rPr>
              <w:t>身份证号码：</w:t>
            </w:r>
            <w:r w:rsidRPr="007A6AA5">
              <w:rPr>
                <w:rFonts w:ascii="仿宋" w:eastAsia="仿宋" w:hAnsi="仿宋" w:cs="仿宋_GB2312" w:hint="eastAsia"/>
                <w:color w:val="000000"/>
                <w:sz w:val="24"/>
                <w:u w:val="single"/>
              </w:rPr>
              <w:t xml:space="preserve">                                                        </w:t>
            </w:r>
          </w:p>
        </w:tc>
      </w:tr>
      <w:tr w:rsidR="007A6AA5" w:rsidRPr="007A6AA5" w14:paraId="26811AF4" w14:textId="77777777" w:rsidTr="00433CA2">
        <w:trPr>
          <w:trHeight w:val="682"/>
          <w:jc w:val="center"/>
        </w:trPr>
        <w:tc>
          <w:tcPr>
            <w:tcW w:w="1975" w:type="dxa"/>
            <w:vMerge w:val="restart"/>
            <w:tcBorders>
              <w:top w:val="single" w:sz="4" w:space="0" w:color="auto"/>
              <w:left w:val="single" w:sz="4" w:space="0" w:color="auto"/>
              <w:right w:val="single" w:sz="4" w:space="0" w:color="auto"/>
            </w:tcBorders>
            <w:vAlign w:val="center"/>
          </w:tcPr>
          <w:p w14:paraId="5606BAE5" w14:textId="5411F655" w:rsidR="007A6AA5" w:rsidRPr="007A6AA5" w:rsidRDefault="007A6AA5" w:rsidP="00563DFF">
            <w:pPr>
              <w:spacing w:line="360" w:lineRule="auto"/>
              <w:jc w:val="center"/>
              <w:rPr>
                <w:rFonts w:ascii="仿宋" w:eastAsia="仿宋" w:hAnsi="仿宋" w:cs="仿宋_GB2312"/>
                <w:b/>
                <w:bCs/>
                <w:sz w:val="24"/>
              </w:rPr>
            </w:pPr>
            <w:r w:rsidRPr="007A6AA5">
              <w:rPr>
                <w:rFonts w:ascii="仿宋" w:eastAsia="仿宋" w:hAnsi="仿宋" w:cs="仿宋_GB2312" w:hint="eastAsia"/>
                <w:b/>
                <w:bCs/>
                <w:sz w:val="24"/>
              </w:rPr>
              <w:t>合同编号：</w:t>
            </w:r>
          </w:p>
        </w:tc>
        <w:tc>
          <w:tcPr>
            <w:tcW w:w="1280" w:type="dxa"/>
            <w:vMerge w:val="restart"/>
            <w:tcBorders>
              <w:top w:val="single" w:sz="4" w:space="0" w:color="auto"/>
              <w:left w:val="single" w:sz="4" w:space="0" w:color="auto"/>
              <w:right w:val="single" w:sz="4" w:space="0" w:color="auto"/>
            </w:tcBorders>
            <w:vAlign w:val="center"/>
            <w:hideMark/>
          </w:tcPr>
          <w:p w14:paraId="0A18C3F2" w14:textId="77777777" w:rsidR="007A6AA5" w:rsidRPr="007A6AA5" w:rsidRDefault="007A6AA5">
            <w:pPr>
              <w:spacing w:line="360" w:lineRule="auto"/>
              <w:jc w:val="center"/>
              <w:rPr>
                <w:rFonts w:ascii="仿宋" w:eastAsia="仿宋" w:hAnsi="仿宋" w:cs="仿宋_GB2312"/>
                <w:sz w:val="24"/>
              </w:rPr>
            </w:pPr>
            <w:r w:rsidRPr="007A6AA5">
              <w:rPr>
                <w:rFonts w:ascii="仿宋" w:eastAsia="仿宋" w:hAnsi="仿宋" w:cs="仿宋_GB2312" w:hint="eastAsia"/>
                <w:sz w:val="24"/>
              </w:rPr>
              <w:t>合同约定</w:t>
            </w:r>
          </w:p>
          <w:p w14:paraId="44F5E486" w14:textId="7C454FF1" w:rsidR="007A6AA5" w:rsidRPr="007A6AA5" w:rsidRDefault="007A6AA5">
            <w:pPr>
              <w:spacing w:line="360" w:lineRule="auto"/>
              <w:jc w:val="center"/>
              <w:rPr>
                <w:rFonts w:ascii="仿宋" w:eastAsia="仿宋" w:hAnsi="仿宋" w:cs="仿宋_GB2312"/>
                <w:sz w:val="24"/>
              </w:rPr>
            </w:pPr>
            <w:r w:rsidRPr="007A6AA5">
              <w:rPr>
                <w:rFonts w:ascii="仿宋" w:eastAsia="仿宋" w:hAnsi="仿宋" w:cs="仿宋_GB2312" w:hint="eastAsia"/>
                <w:sz w:val="24"/>
              </w:rPr>
              <w:t>内容</w:t>
            </w:r>
          </w:p>
        </w:tc>
        <w:tc>
          <w:tcPr>
            <w:tcW w:w="6920" w:type="dxa"/>
            <w:gridSpan w:val="2"/>
            <w:tcBorders>
              <w:top w:val="single" w:sz="4" w:space="0" w:color="auto"/>
              <w:left w:val="single" w:sz="4" w:space="0" w:color="auto"/>
              <w:bottom w:val="single" w:sz="4" w:space="0" w:color="auto"/>
              <w:right w:val="single" w:sz="4" w:space="0" w:color="auto"/>
            </w:tcBorders>
            <w:vAlign w:val="center"/>
            <w:hideMark/>
          </w:tcPr>
          <w:p w14:paraId="284CD481" w14:textId="1442F694" w:rsidR="007A6AA5" w:rsidRPr="007A6AA5" w:rsidRDefault="007A6AA5">
            <w:pPr>
              <w:spacing w:line="360" w:lineRule="auto"/>
              <w:jc w:val="left"/>
              <w:rPr>
                <w:rFonts w:ascii="仿宋" w:eastAsia="仿宋" w:hAnsi="仿宋" w:cs="仿宋_GB2312"/>
                <w:sz w:val="24"/>
              </w:rPr>
            </w:pPr>
            <w:r w:rsidRPr="007A6AA5">
              <w:rPr>
                <w:rFonts w:ascii="仿宋" w:eastAsia="仿宋" w:hAnsi="仿宋" w:cs="仿宋_GB2312" w:hint="eastAsia"/>
                <w:sz w:val="24"/>
              </w:rPr>
              <w:t>合同约定的总价：</w:t>
            </w:r>
            <w:r w:rsidRPr="007A6AA5">
              <w:rPr>
                <w:rFonts w:ascii="仿宋" w:eastAsia="仿宋" w:hAnsi="仿宋" w:cs="仿宋_GB2312" w:hint="eastAsia"/>
                <w:color w:val="000000"/>
                <w:sz w:val="24"/>
                <w:u w:val="single"/>
              </w:rPr>
              <w:t xml:space="preserve">       </w:t>
            </w:r>
            <w:r w:rsidRPr="007A6AA5">
              <w:rPr>
                <w:rFonts w:ascii="仿宋" w:eastAsia="仿宋" w:hAnsi="仿宋" w:cs="仿宋_GB2312" w:hint="eastAsia"/>
                <w:sz w:val="24"/>
                <w:u w:val="single"/>
              </w:rPr>
              <w:t xml:space="preserve">    </w:t>
            </w:r>
            <w:r w:rsidRPr="007A6AA5">
              <w:rPr>
                <w:rFonts w:ascii="仿宋" w:eastAsia="仿宋" w:hAnsi="仿宋" w:cs="仿宋_GB2312" w:hint="eastAsia"/>
                <w:color w:val="000000"/>
                <w:sz w:val="24"/>
                <w:u w:val="single"/>
              </w:rPr>
              <w:t xml:space="preserve">          </w:t>
            </w:r>
            <w:r w:rsidR="00E252FE" w:rsidRPr="007A6AA5">
              <w:rPr>
                <w:rFonts w:ascii="仿宋" w:eastAsia="仿宋" w:hAnsi="仿宋" w:cs="仿宋_GB2312" w:hint="eastAsia"/>
                <w:color w:val="000000"/>
                <w:sz w:val="24"/>
                <w:u w:val="single"/>
              </w:rPr>
              <w:t xml:space="preserve">                          </w:t>
            </w:r>
            <w:r w:rsidRPr="007A6AA5">
              <w:rPr>
                <w:rFonts w:ascii="仿宋" w:eastAsia="仿宋" w:hAnsi="仿宋" w:cs="仿宋_GB2312" w:hint="eastAsia"/>
                <w:color w:val="000000"/>
                <w:sz w:val="24"/>
                <w:u w:val="single"/>
              </w:rPr>
              <w:t xml:space="preserve">     </w:t>
            </w:r>
          </w:p>
        </w:tc>
      </w:tr>
      <w:tr w:rsidR="007A6AA5" w:rsidRPr="007A6AA5" w14:paraId="668A6FAD" w14:textId="77777777" w:rsidTr="00564AF0">
        <w:trPr>
          <w:trHeight w:val="394"/>
          <w:jc w:val="center"/>
        </w:trPr>
        <w:tc>
          <w:tcPr>
            <w:tcW w:w="1975" w:type="dxa"/>
            <w:vMerge/>
            <w:tcBorders>
              <w:left w:val="single" w:sz="4" w:space="0" w:color="auto"/>
              <w:right w:val="single" w:sz="4" w:space="0" w:color="auto"/>
            </w:tcBorders>
            <w:vAlign w:val="center"/>
            <w:hideMark/>
          </w:tcPr>
          <w:p w14:paraId="41F3BE0F" w14:textId="35D78983" w:rsidR="007A6AA5" w:rsidRPr="007A6AA5" w:rsidRDefault="007A6AA5">
            <w:pPr>
              <w:widowControl/>
              <w:jc w:val="left"/>
              <w:rPr>
                <w:rFonts w:ascii="仿宋" w:eastAsia="仿宋" w:hAnsi="仿宋" w:cs="仿宋_GB2312"/>
                <w:b/>
                <w:bCs/>
                <w:sz w:val="24"/>
              </w:rPr>
            </w:pPr>
          </w:p>
        </w:tc>
        <w:tc>
          <w:tcPr>
            <w:tcW w:w="1280" w:type="dxa"/>
            <w:vMerge/>
            <w:tcBorders>
              <w:left w:val="single" w:sz="4" w:space="0" w:color="auto"/>
              <w:right w:val="single" w:sz="4" w:space="0" w:color="auto"/>
            </w:tcBorders>
            <w:vAlign w:val="center"/>
            <w:hideMark/>
          </w:tcPr>
          <w:p w14:paraId="3ECF20DD" w14:textId="0BFA266D" w:rsidR="007A6AA5" w:rsidRPr="007A6AA5" w:rsidRDefault="007A6AA5">
            <w:pPr>
              <w:widowControl/>
              <w:jc w:val="left"/>
              <w:rPr>
                <w:rFonts w:ascii="仿宋" w:eastAsia="仿宋" w:hAnsi="仿宋" w:cs="仿宋_GB2312"/>
                <w:sz w:val="24"/>
              </w:rPr>
            </w:pPr>
          </w:p>
        </w:tc>
        <w:tc>
          <w:tcPr>
            <w:tcW w:w="6920" w:type="dxa"/>
            <w:gridSpan w:val="2"/>
            <w:tcBorders>
              <w:top w:val="single" w:sz="4" w:space="0" w:color="auto"/>
              <w:left w:val="single" w:sz="4" w:space="0" w:color="auto"/>
              <w:bottom w:val="single" w:sz="4" w:space="0" w:color="auto"/>
              <w:right w:val="single" w:sz="4" w:space="0" w:color="auto"/>
            </w:tcBorders>
            <w:vAlign w:val="center"/>
            <w:hideMark/>
          </w:tcPr>
          <w:p w14:paraId="2B2C88D7" w14:textId="671DAF57" w:rsidR="007A6AA5" w:rsidRPr="007A6AA5" w:rsidRDefault="007A6AA5">
            <w:pPr>
              <w:spacing w:line="360" w:lineRule="auto"/>
              <w:jc w:val="left"/>
              <w:rPr>
                <w:rFonts w:ascii="仿宋" w:eastAsia="仿宋" w:hAnsi="仿宋" w:cs="仿宋_GB2312"/>
                <w:sz w:val="24"/>
              </w:rPr>
            </w:pPr>
            <w:r w:rsidRPr="007A6AA5">
              <w:rPr>
                <w:rFonts w:ascii="仿宋" w:eastAsia="仿宋" w:hAnsi="仿宋" w:cs="仿宋_GB2312" w:hint="eastAsia"/>
                <w:sz w:val="24"/>
              </w:rPr>
              <w:t xml:space="preserve">付款方式：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 xml:space="preserve">一次性付款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 xml:space="preserve">分期付款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cs="仿宋_GB2312" w:hint="eastAsia"/>
                <w:color w:val="000000"/>
                <w:sz w:val="24"/>
              </w:rPr>
              <w:t>首付+贷款</w:t>
            </w:r>
          </w:p>
        </w:tc>
      </w:tr>
      <w:tr w:rsidR="007A6AA5" w:rsidRPr="007A6AA5" w14:paraId="699EF9B7" w14:textId="77777777" w:rsidTr="00564AF0">
        <w:trPr>
          <w:trHeight w:val="203"/>
          <w:jc w:val="center"/>
        </w:trPr>
        <w:tc>
          <w:tcPr>
            <w:tcW w:w="1975" w:type="dxa"/>
            <w:vMerge/>
            <w:tcBorders>
              <w:left w:val="single" w:sz="4" w:space="0" w:color="auto"/>
              <w:bottom w:val="single" w:sz="4" w:space="0" w:color="auto"/>
              <w:right w:val="single" w:sz="4" w:space="0" w:color="auto"/>
            </w:tcBorders>
            <w:vAlign w:val="center"/>
            <w:hideMark/>
          </w:tcPr>
          <w:p w14:paraId="67EB3C4D" w14:textId="1E3432FC" w:rsidR="007A6AA5" w:rsidRPr="007A6AA5" w:rsidRDefault="007A6AA5">
            <w:pPr>
              <w:widowControl/>
              <w:jc w:val="left"/>
              <w:rPr>
                <w:rFonts w:ascii="仿宋" w:eastAsia="仿宋" w:hAnsi="仿宋" w:cs="仿宋_GB2312"/>
                <w:b/>
                <w:bCs/>
                <w:sz w:val="24"/>
              </w:rPr>
            </w:pPr>
          </w:p>
        </w:tc>
        <w:tc>
          <w:tcPr>
            <w:tcW w:w="1280" w:type="dxa"/>
            <w:vMerge/>
            <w:tcBorders>
              <w:left w:val="single" w:sz="4" w:space="0" w:color="auto"/>
              <w:bottom w:val="single" w:sz="4" w:space="0" w:color="auto"/>
              <w:right w:val="single" w:sz="4" w:space="0" w:color="auto"/>
            </w:tcBorders>
            <w:vAlign w:val="center"/>
            <w:hideMark/>
          </w:tcPr>
          <w:p w14:paraId="46754ADC" w14:textId="6FA28C4A" w:rsidR="007A6AA5" w:rsidRPr="007A6AA5" w:rsidRDefault="007A6AA5">
            <w:pPr>
              <w:widowControl/>
              <w:jc w:val="left"/>
              <w:rPr>
                <w:rFonts w:ascii="仿宋" w:eastAsia="仿宋" w:hAnsi="仿宋" w:cs="仿宋_GB2312"/>
                <w:sz w:val="24"/>
              </w:rPr>
            </w:pPr>
          </w:p>
        </w:tc>
        <w:tc>
          <w:tcPr>
            <w:tcW w:w="6920" w:type="dxa"/>
            <w:gridSpan w:val="2"/>
            <w:tcBorders>
              <w:top w:val="single" w:sz="4" w:space="0" w:color="auto"/>
              <w:left w:val="single" w:sz="4" w:space="0" w:color="auto"/>
              <w:bottom w:val="single" w:sz="4" w:space="0" w:color="auto"/>
              <w:right w:val="single" w:sz="4" w:space="0" w:color="auto"/>
            </w:tcBorders>
            <w:vAlign w:val="center"/>
            <w:hideMark/>
          </w:tcPr>
          <w:p w14:paraId="1CC5C18D" w14:textId="3E73712C" w:rsidR="007A6AA5" w:rsidRPr="007A6AA5" w:rsidRDefault="007A6AA5">
            <w:pPr>
              <w:spacing w:line="360" w:lineRule="auto"/>
              <w:rPr>
                <w:rFonts w:ascii="仿宋" w:eastAsia="仿宋" w:hAnsi="仿宋" w:cs="仿宋_GB2312"/>
                <w:sz w:val="24"/>
              </w:rPr>
            </w:pPr>
            <w:r w:rsidRPr="007A6AA5">
              <w:rPr>
                <w:rFonts w:ascii="仿宋" w:eastAsia="仿宋" w:hAnsi="仿宋" w:cs="仿宋_GB2312" w:hint="eastAsia"/>
                <w:sz w:val="24"/>
              </w:rPr>
              <w:t>是否已备案：</w:t>
            </w:r>
            <w:r w:rsidRPr="007A6AA5">
              <w:rPr>
                <w:rFonts w:ascii="仿宋" w:eastAsia="仿宋" w:hAnsi="仿宋" w:cs="仿宋"/>
                <w:sz w:val="24"/>
              </w:rPr>
              <w:sym w:font="Webdings" w:char="F063"/>
            </w:r>
            <w:r w:rsidRPr="007A6AA5">
              <w:rPr>
                <w:rFonts w:ascii="仿宋" w:eastAsia="仿宋" w:hAnsi="仿宋" w:cs="仿宋" w:hint="eastAsia"/>
                <w:sz w:val="24"/>
              </w:rPr>
              <w:t xml:space="preserve"> 是          </w:t>
            </w:r>
            <w:r w:rsidRPr="007A6AA5">
              <w:rPr>
                <w:rFonts w:ascii="仿宋" w:eastAsia="仿宋" w:hAnsi="仿宋" w:cs="仿宋"/>
                <w:sz w:val="24"/>
              </w:rPr>
              <w:sym w:font="Webdings" w:char="F063"/>
            </w:r>
            <w:r w:rsidRPr="007A6AA5">
              <w:rPr>
                <w:rFonts w:ascii="仿宋" w:eastAsia="仿宋" w:hAnsi="仿宋" w:cs="仿宋" w:hint="eastAsia"/>
                <w:sz w:val="24"/>
              </w:rPr>
              <w:t xml:space="preserve"> 否</w:t>
            </w:r>
          </w:p>
        </w:tc>
      </w:tr>
      <w:tr w:rsidR="00563DFF" w:rsidRPr="007A6AA5" w14:paraId="1F05C55D" w14:textId="77777777" w:rsidTr="00564AF0">
        <w:trPr>
          <w:trHeight w:val="1340"/>
          <w:jc w:val="center"/>
        </w:trPr>
        <w:tc>
          <w:tcPr>
            <w:tcW w:w="1975" w:type="dxa"/>
            <w:vMerge w:val="restart"/>
            <w:tcBorders>
              <w:top w:val="single" w:sz="4" w:space="0" w:color="auto"/>
              <w:left w:val="single" w:sz="4" w:space="0" w:color="auto"/>
              <w:bottom w:val="single" w:sz="4" w:space="0" w:color="auto"/>
              <w:right w:val="single" w:sz="4" w:space="0" w:color="auto"/>
            </w:tcBorders>
            <w:vAlign w:val="center"/>
          </w:tcPr>
          <w:p w14:paraId="74A064BB" w14:textId="77777777" w:rsidR="00563DFF" w:rsidRPr="007A6AA5" w:rsidRDefault="00563DFF" w:rsidP="00563DFF">
            <w:pPr>
              <w:widowControl/>
              <w:jc w:val="center"/>
              <w:rPr>
                <w:rFonts w:ascii="仿宋" w:eastAsia="仿宋" w:hAnsi="仿宋" w:cs="仿宋_GB2312"/>
                <w:b/>
                <w:bCs/>
                <w:color w:val="000000"/>
                <w:sz w:val="24"/>
              </w:rPr>
            </w:pPr>
            <w:r w:rsidRPr="007A6AA5">
              <w:rPr>
                <w:rFonts w:ascii="仿宋" w:eastAsia="仿宋" w:hAnsi="仿宋" w:cs="仿宋_GB2312" w:hint="eastAsia"/>
                <w:b/>
                <w:bCs/>
                <w:color w:val="000000"/>
                <w:sz w:val="24"/>
              </w:rPr>
              <w:t>购房费用</w:t>
            </w:r>
          </w:p>
          <w:p w14:paraId="2458683A" w14:textId="35AE766D" w:rsidR="00563DFF" w:rsidRPr="007A6AA5" w:rsidRDefault="00563DFF" w:rsidP="00563DFF">
            <w:pPr>
              <w:spacing w:line="360" w:lineRule="auto"/>
              <w:jc w:val="center"/>
              <w:rPr>
                <w:rFonts w:ascii="仿宋" w:eastAsia="仿宋" w:hAnsi="仿宋" w:cs="仿宋_GB2312"/>
                <w:b/>
                <w:bCs/>
                <w:color w:val="000000"/>
                <w:sz w:val="24"/>
              </w:rPr>
            </w:pPr>
            <w:r w:rsidRPr="007A6AA5">
              <w:rPr>
                <w:rFonts w:ascii="仿宋" w:eastAsia="仿宋" w:hAnsi="仿宋" w:cs="仿宋_GB2312" w:hint="eastAsia"/>
                <w:b/>
                <w:bCs/>
                <w:color w:val="000000"/>
                <w:sz w:val="24"/>
              </w:rPr>
              <w:t>实际支付情况</w:t>
            </w:r>
          </w:p>
        </w:tc>
        <w:tc>
          <w:tcPr>
            <w:tcW w:w="1280" w:type="dxa"/>
            <w:tcBorders>
              <w:top w:val="single" w:sz="4" w:space="0" w:color="auto"/>
              <w:left w:val="single" w:sz="4" w:space="0" w:color="auto"/>
              <w:bottom w:val="single" w:sz="4" w:space="0" w:color="auto"/>
              <w:right w:val="single" w:sz="4" w:space="0" w:color="auto"/>
            </w:tcBorders>
            <w:vAlign w:val="center"/>
            <w:hideMark/>
          </w:tcPr>
          <w:p w14:paraId="6EA34126" w14:textId="77777777" w:rsidR="00563DFF" w:rsidRPr="007A6AA5" w:rsidRDefault="00563DFF">
            <w:pPr>
              <w:widowControl/>
              <w:jc w:val="center"/>
              <w:rPr>
                <w:rFonts w:ascii="仿宋" w:eastAsia="仿宋" w:hAnsi="仿宋" w:cs="仿宋_GB2312"/>
                <w:color w:val="000000"/>
                <w:sz w:val="24"/>
              </w:rPr>
            </w:pPr>
            <w:r w:rsidRPr="007A6AA5">
              <w:rPr>
                <w:rFonts w:ascii="仿宋" w:eastAsia="仿宋" w:hAnsi="仿宋" w:cs="仿宋_GB2312" w:hint="eastAsia"/>
                <w:color w:val="000000"/>
                <w:sz w:val="24"/>
              </w:rPr>
              <w:t>非银行按揭支付</w:t>
            </w:r>
          </w:p>
        </w:tc>
        <w:tc>
          <w:tcPr>
            <w:tcW w:w="6920" w:type="dxa"/>
            <w:gridSpan w:val="2"/>
            <w:tcBorders>
              <w:top w:val="single" w:sz="4" w:space="0" w:color="auto"/>
              <w:left w:val="single" w:sz="4" w:space="0" w:color="auto"/>
              <w:bottom w:val="single" w:sz="4" w:space="0" w:color="auto"/>
              <w:right w:val="single" w:sz="4" w:space="0" w:color="auto"/>
            </w:tcBorders>
            <w:vAlign w:val="center"/>
            <w:hideMark/>
          </w:tcPr>
          <w:p w14:paraId="20D30A54" w14:textId="77777777" w:rsidR="00563DFF" w:rsidRPr="007A6AA5" w:rsidRDefault="00563DFF" w:rsidP="00563DFF">
            <w:pPr>
              <w:spacing w:line="360" w:lineRule="auto"/>
              <w:jc w:val="left"/>
              <w:rPr>
                <w:rFonts w:ascii="仿宋" w:eastAsia="仿宋" w:hAnsi="仿宋" w:cs="仿宋"/>
                <w:sz w:val="24"/>
              </w:rPr>
            </w:pPr>
            <w:r w:rsidRPr="007A6AA5">
              <w:rPr>
                <w:rFonts w:ascii="仿宋" w:eastAsia="仿宋" w:hAnsi="仿宋" w:cs="仿宋"/>
                <w:sz w:val="24"/>
              </w:rPr>
              <w:sym w:font="Webdings" w:char="F063"/>
            </w:r>
            <w:r w:rsidRPr="007A6AA5">
              <w:rPr>
                <w:rFonts w:ascii="仿宋" w:eastAsia="仿宋" w:hAnsi="仿宋" w:cs="仿宋" w:hint="eastAsia"/>
                <w:sz w:val="24"/>
              </w:rPr>
              <w:t xml:space="preserve"> 仅付定金，金额：</w:t>
            </w:r>
            <w:r w:rsidRPr="007A6AA5">
              <w:rPr>
                <w:rFonts w:ascii="仿宋" w:eastAsia="仿宋" w:hAnsi="仿宋" w:cs="仿宋_GB2312" w:hint="eastAsia"/>
                <w:color w:val="000000"/>
                <w:sz w:val="24"/>
                <w:u w:val="single"/>
              </w:rPr>
              <w:t xml:space="preserve">                                                        </w:t>
            </w:r>
          </w:p>
          <w:p w14:paraId="5B3FFE92" w14:textId="288F7898" w:rsidR="00563DFF" w:rsidRPr="007A6AA5" w:rsidRDefault="00563DFF" w:rsidP="00563DFF">
            <w:pPr>
              <w:spacing w:line="360" w:lineRule="auto"/>
              <w:jc w:val="left"/>
              <w:rPr>
                <w:rFonts w:ascii="仿宋" w:eastAsia="仿宋" w:hAnsi="仿宋" w:cs="仿宋"/>
                <w:sz w:val="24"/>
              </w:rPr>
            </w:pPr>
            <w:r w:rsidRPr="007A6AA5">
              <w:rPr>
                <w:rFonts w:ascii="仿宋" w:eastAsia="仿宋" w:hAnsi="仿宋" w:cs="仿宋"/>
                <w:sz w:val="24"/>
              </w:rPr>
              <w:sym w:font="Webdings" w:char="F063"/>
            </w:r>
            <w:r w:rsidRPr="007A6AA5">
              <w:rPr>
                <w:rFonts w:ascii="仿宋" w:eastAsia="仿宋" w:hAnsi="仿宋" w:cs="仿宋" w:hint="eastAsia"/>
                <w:sz w:val="24"/>
              </w:rPr>
              <w:t xml:space="preserve"> 未付完全款,已付金额：</w:t>
            </w:r>
            <w:r w:rsidRPr="007A6AA5">
              <w:rPr>
                <w:rFonts w:ascii="仿宋" w:eastAsia="仿宋" w:hAnsi="仿宋" w:cs="仿宋_GB2312" w:hint="eastAsia"/>
                <w:color w:val="000000"/>
                <w:sz w:val="24"/>
                <w:u w:val="single"/>
              </w:rPr>
              <w:t xml:space="preserve">            </w:t>
            </w:r>
            <w:r w:rsidRPr="007A6AA5">
              <w:rPr>
                <w:rFonts w:ascii="仿宋" w:eastAsia="仿宋" w:hAnsi="仿宋" w:cs="仿宋" w:hint="eastAsia"/>
                <w:sz w:val="24"/>
              </w:rPr>
              <w:t>未付金额：</w:t>
            </w:r>
            <w:r w:rsidRPr="007A6AA5">
              <w:rPr>
                <w:rFonts w:ascii="仿宋" w:eastAsia="仿宋" w:hAnsi="仿宋" w:cs="仿宋_GB2312" w:hint="eastAsia"/>
                <w:color w:val="000000"/>
                <w:sz w:val="24"/>
                <w:u w:val="single"/>
              </w:rPr>
              <w:t xml:space="preserve">                            </w:t>
            </w:r>
          </w:p>
          <w:p w14:paraId="4C8B81F7" w14:textId="411620DF" w:rsidR="00563DFF" w:rsidRPr="007A6AA5" w:rsidRDefault="00563DFF" w:rsidP="00563DFF">
            <w:pPr>
              <w:spacing w:line="360" w:lineRule="auto"/>
              <w:jc w:val="left"/>
              <w:rPr>
                <w:rFonts w:ascii="仿宋" w:eastAsia="仿宋" w:hAnsi="仿宋" w:cs="仿宋_GB2312"/>
                <w:color w:val="000000"/>
                <w:sz w:val="24"/>
              </w:rPr>
            </w:pPr>
            <w:r w:rsidRPr="007A6AA5">
              <w:rPr>
                <w:rFonts w:ascii="仿宋" w:eastAsia="仿宋" w:hAnsi="仿宋" w:cs="仿宋"/>
                <w:sz w:val="24"/>
              </w:rPr>
              <w:sym w:font="Webdings" w:char="F063"/>
            </w:r>
            <w:r w:rsidRPr="007A6AA5">
              <w:rPr>
                <w:rFonts w:ascii="仿宋" w:eastAsia="仿宋" w:hAnsi="仿宋" w:cs="仿宋" w:hint="eastAsia"/>
                <w:sz w:val="24"/>
              </w:rPr>
              <w:t xml:space="preserve"> 已付全款，金额：</w:t>
            </w:r>
            <w:r w:rsidRPr="007A6AA5">
              <w:rPr>
                <w:rFonts w:ascii="仿宋" w:eastAsia="仿宋" w:hAnsi="仿宋" w:cs="仿宋_GB2312" w:hint="eastAsia"/>
                <w:color w:val="000000"/>
                <w:sz w:val="24"/>
                <w:u w:val="single"/>
              </w:rPr>
              <w:t xml:space="preserve">                                             </w:t>
            </w:r>
          </w:p>
        </w:tc>
      </w:tr>
      <w:tr w:rsidR="00563DFF" w:rsidRPr="007A6AA5" w14:paraId="5E36C2F5" w14:textId="77777777" w:rsidTr="00564AF0">
        <w:trPr>
          <w:trHeight w:val="558"/>
          <w:jc w:val="center"/>
        </w:trPr>
        <w:tc>
          <w:tcPr>
            <w:tcW w:w="1975" w:type="dxa"/>
            <w:vMerge/>
            <w:tcBorders>
              <w:top w:val="single" w:sz="4" w:space="0" w:color="auto"/>
              <w:left w:val="single" w:sz="4" w:space="0" w:color="auto"/>
              <w:bottom w:val="single" w:sz="4" w:space="0" w:color="auto"/>
              <w:right w:val="single" w:sz="4" w:space="0" w:color="auto"/>
            </w:tcBorders>
            <w:vAlign w:val="center"/>
            <w:hideMark/>
          </w:tcPr>
          <w:p w14:paraId="3B713217" w14:textId="77777777" w:rsidR="00563DFF" w:rsidRPr="007A6AA5" w:rsidRDefault="00563DFF">
            <w:pPr>
              <w:widowControl/>
              <w:jc w:val="left"/>
              <w:rPr>
                <w:rFonts w:ascii="仿宋" w:eastAsia="仿宋" w:hAnsi="仿宋" w:cs="仿宋_GB2312"/>
                <w:color w:val="000000"/>
                <w:sz w:val="24"/>
              </w:rPr>
            </w:pPr>
          </w:p>
        </w:tc>
        <w:tc>
          <w:tcPr>
            <w:tcW w:w="1280" w:type="dxa"/>
            <w:tcBorders>
              <w:top w:val="single" w:sz="4" w:space="0" w:color="auto"/>
              <w:left w:val="single" w:sz="4" w:space="0" w:color="auto"/>
              <w:bottom w:val="single" w:sz="4" w:space="0" w:color="auto"/>
              <w:right w:val="single" w:sz="4" w:space="0" w:color="auto"/>
            </w:tcBorders>
            <w:vAlign w:val="center"/>
            <w:hideMark/>
          </w:tcPr>
          <w:p w14:paraId="009B63C4" w14:textId="4A8845DE" w:rsidR="00563DFF" w:rsidRPr="007A6AA5" w:rsidRDefault="00563DFF">
            <w:pPr>
              <w:widowControl/>
              <w:jc w:val="left"/>
              <w:rPr>
                <w:rFonts w:ascii="仿宋" w:eastAsia="仿宋" w:hAnsi="仿宋" w:cs="仿宋_GB2312"/>
                <w:color w:val="000000"/>
                <w:sz w:val="24"/>
              </w:rPr>
            </w:pPr>
            <w:r w:rsidRPr="007A6AA5">
              <w:rPr>
                <w:rFonts w:ascii="仿宋" w:eastAsia="仿宋" w:hAnsi="仿宋" w:cs="仿宋_GB2312" w:hint="eastAsia"/>
                <w:color w:val="000000"/>
                <w:sz w:val="24"/>
              </w:rPr>
              <w:t>银行按揭支付</w:t>
            </w:r>
            <w:r w:rsidR="007A6AA5" w:rsidRPr="007A6AA5">
              <w:rPr>
                <w:rFonts w:ascii="仿宋" w:eastAsia="仿宋" w:hAnsi="仿宋" w:cs="仿宋_GB2312" w:hint="eastAsia"/>
                <w:color w:val="000000"/>
                <w:sz w:val="24"/>
              </w:rPr>
              <w:t>（房屋贷款）</w:t>
            </w:r>
          </w:p>
        </w:tc>
        <w:tc>
          <w:tcPr>
            <w:tcW w:w="6920" w:type="dxa"/>
            <w:gridSpan w:val="2"/>
            <w:tcBorders>
              <w:top w:val="single" w:sz="4" w:space="0" w:color="auto"/>
              <w:left w:val="single" w:sz="4" w:space="0" w:color="auto"/>
              <w:bottom w:val="single" w:sz="4" w:space="0" w:color="auto"/>
              <w:right w:val="single" w:sz="4" w:space="0" w:color="auto"/>
            </w:tcBorders>
            <w:vAlign w:val="center"/>
            <w:hideMark/>
          </w:tcPr>
          <w:p w14:paraId="3EFEF613" w14:textId="00D09082" w:rsidR="00433CA2" w:rsidRDefault="00563DFF">
            <w:pPr>
              <w:spacing w:line="360" w:lineRule="auto"/>
              <w:jc w:val="left"/>
              <w:rPr>
                <w:rFonts w:ascii="仿宋" w:eastAsia="仿宋" w:hAnsi="仿宋" w:cs="仿宋_GB2312"/>
                <w:color w:val="000000"/>
                <w:sz w:val="24"/>
                <w:u w:val="single"/>
              </w:rPr>
            </w:pPr>
            <w:r w:rsidRPr="007A6AA5">
              <w:rPr>
                <w:rFonts w:ascii="仿宋" w:eastAsia="仿宋" w:hAnsi="仿宋" w:cs="仿宋_GB2312" w:hint="eastAsia"/>
                <w:color w:val="000000"/>
                <w:sz w:val="24"/>
              </w:rPr>
              <w:t>首付金额：</w:t>
            </w:r>
            <w:r w:rsidRPr="007A6AA5">
              <w:rPr>
                <w:rFonts w:ascii="仿宋" w:eastAsia="仿宋" w:hAnsi="仿宋" w:cs="仿宋_GB2312" w:hint="eastAsia"/>
                <w:color w:val="000000"/>
                <w:sz w:val="24"/>
                <w:u w:val="single"/>
              </w:rPr>
              <w:t xml:space="preserve">         </w:t>
            </w:r>
            <w:r w:rsidR="00433CA2">
              <w:rPr>
                <w:rFonts w:ascii="仿宋" w:eastAsia="仿宋" w:hAnsi="仿宋" w:cs="仿宋_GB2312" w:hint="eastAsia"/>
                <w:color w:val="000000"/>
                <w:sz w:val="24"/>
                <w:u w:val="single"/>
              </w:rPr>
              <w:t xml:space="preserve">                                 </w:t>
            </w:r>
            <w:r w:rsidRPr="007A6AA5">
              <w:rPr>
                <w:rFonts w:ascii="仿宋" w:eastAsia="仿宋" w:hAnsi="仿宋" w:cs="仿宋_GB2312" w:hint="eastAsia"/>
                <w:color w:val="000000"/>
                <w:sz w:val="24"/>
                <w:u w:val="single"/>
              </w:rPr>
              <w:t xml:space="preserve">   </w:t>
            </w:r>
          </w:p>
          <w:p w14:paraId="644F0DA6" w14:textId="5C44837F" w:rsidR="00563DFF" w:rsidRPr="007A6AA5" w:rsidRDefault="00563DFF">
            <w:pPr>
              <w:spacing w:line="360" w:lineRule="auto"/>
              <w:jc w:val="left"/>
              <w:rPr>
                <w:rFonts w:ascii="仿宋" w:eastAsia="仿宋" w:hAnsi="仿宋" w:cs="仿宋_GB2312"/>
                <w:color w:val="000000"/>
                <w:sz w:val="24"/>
                <w:u w:val="single"/>
              </w:rPr>
            </w:pPr>
            <w:r w:rsidRPr="007A6AA5">
              <w:rPr>
                <w:rFonts w:ascii="仿宋" w:eastAsia="仿宋" w:hAnsi="仿宋" w:cs="仿宋_GB2312" w:hint="eastAsia"/>
                <w:color w:val="000000"/>
                <w:sz w:val="24"/>
              </w:rPr>
              <w:t>发放贷款的银行：</w:t>
            </w:r>
            <w:r w:rsidRPr="007A6AA5">
              <w:rPr>
                <w:rFonts w:ascii="仿宋" w:eastAsia="仿宋" w:hAnsi="仿宋" w:cs="仿宋_GB2312" w:hint="eastAsia"/>
                <w:color w:val="000000"/>
                <w:sz w:val="24"/>
                <w:u w:val="single"/>
              </w:rPr>
              <w:t xml:space="preserve">               </w:t>
            </w:r>
            <w:r w:rsidR="00433CA2">
              <w:rPr>
                <w:rFonts w:ascii="仿宋" w:eastAsia="仿宋" w:hAnsi="仿宋" w:cs="仿宋_GB2312" w:hint="eastAsia"/>
                <w:color w:val="000000"/>
                <w:sz w:val="24"/>
                <w:u w:val="single"/>
              </w:rPr>
              <w:t xml:space="preserve">          </w:t>
            </w:r>
            <w:r w:rsidRPr="007A6AA5">
              <w:rPr>
                <w:rFonts w:ascii="仿宋" w:eastAsia="仿宋" w:hAnsi="仿宋" w:cs="仿宋_GB2312" w:hint="eastAsia"/>
                <w:color w:val="000000"/>
                <w:sz w:val="24"/>
                <w:u w:val="single"/>
              </w:rPr>
              <w:t xml:space="preserve">              </w:t>
            </w:r>
          </w:p>
          <w:p w14:paraId="47CB8308" w14:textId="07309580" w:rsidR="00563DFF" w:rsidRPr="007A6AA5" w:rsidRDefault="00563DFF">
            <w:pPr>
              <w:spacing w:line="360" w:lineRule="auto"/>
              <w:jc w:val="left"/>
              <w:rPr>
                <w:rFonts w:ascii="仿宋" w:eastAsia="仿宋" w:hAnsi="仿宋" w:cs="仿宋_GB2312"/>
                <w:color w:val="000000"/>
                <w:sz w:val="24"/>
              </w:rPr>
            </w:pPr>
            <w:r w:rsidRPr="007A6AA5">
              <w:rPr>
                <w:rFonts w:ascii="仿宋" w:eastAsia="仿宋" w:hAnsi="仿宋" w:cs="仿宋_GB2312" w:hint="eastAsia"/>
                <w:color w:val="000000"/>
                <w:sz w:val="24"/>
              </w:rPr>
              <w:t>贷款金额：</w:t>
            </w:r>
            <w:r w:rsidRPr="007A6AA5">
              <w:rPr>
                <w:rFonts w:ascii="仿宋" w:eastAsia="仿宋" w:hAnsi="仿宋" w:cs="仿宋_GB2312" w:hint="eastAsia"/>
                <w:color w:val="000000"/>
                <w:sz w:val="24"/>
                <w:u w:val="single"/>
              </w:rPr>
              <w:t xml:space="preserve">                          </w:t>
            </w:r>
            <w:r w:rsidR="00E252FE" w:rsidRPr="007A6AA5">
              <w:rPr>
                <w:rFonts w:ascii="仿宋" w:eastAsia="仿宋" w:hAnsi="仿宋" w:cs="仿宋_GB2312" w:hint="eastAsia"/>
                <w:color w:val="000000"/>
                <w:sz w:val="24"/>
                <w:u w:val="single"/>
              </w:rPr>
              <w:t xml:space="preserve">                          </w:t>
            </w:r>
            <w:r w:rsidRPr="007A6AA5">
              <w:rPr>
                <w:rFonts w:ascii="仿宋" w:eastAsia="仿宋" w:hAnsi="仿宋" w:cs="仿宋_GB2312" w:hint="eastAsia"/>
                <w:color w:val="000000"/>
                <w:sz w:val="24"/>
                <w:u w:val="single"/>
              </w:rPr>
              <w:t xml:space="preserve">  </w:t>
            </w:r>
            <w:r w:rsidRPr="007A6AA5">
              <w:rPr>
                <w:rFonts w:ascii="仿宋" w:eastAsia="仿宋" w:hAnsi="仿宋" w:cs="仿宋_GB2312" w:hint="eastAsia"/>
                <w:color w:val="000000"/>
                <w:sz w:val="24"/>
              </w:rPr>
              <w:t xml:space="preserve"> </w:t>
            </w:r>
          </w:p>
          <w:p w14:paraId="656E9429" w14:textId="6A628793" w:rsidR="00563DFF" w:rsidRPr="007A6AA5" w:rsidRDefault="00563DFF">
            <w:pPr>
              <w:spacing w:line="360" w:lineRule="auto"/>
              <w:jc w:val="left"/>
              <w:rPr>
                <w:rFonts w:ascii="仿宋" w:eastAsia="仿宋" w:hAnsi="仿宋" w:cs="仿宋_GB2312"/>
                <w:color w:val="000000"/>
                <w:sz w:val="24"/>
              </w:rPr>
            </w:pPr>
            <w:r w:rsidRPr="007A6AA5">
              <w:rPr>
                <w:rFonts w:ascii="仿宋" w:eastAsia="仿宋" w:hAnsi="仿宋" w:cs="仿宋_GB2312" w:hint="eastAsia"/>
                <w:color w:val="000000"/>
                <w:sz w:val="24"/>
              </w:rPr>
              <w:lastRenderedPageBreak/>
              <w:t>未还贷款金额：</w:t>
            </w:r>
            <w:r w:rsidRPr="007A6AA5">
              <w:rPr>
                <w:rFonts w:ascii="仿宋" w:eastAsia="仿宋" w:hAnsi="仿宋" w:cs="仿宋_GB2312" w:hint="eastAsia"/>
                <w:color w:val="000000"/>
                <w:sz w:val="24"/>
                <w:u w:val="single"/>
              </w:rPr>
              <w:t xml:space="preserve">              </w:t>
            </w:r>
            <w:r w:rsidR="007A6AA5" w:rsidRPr="007A6AA5">
              <w:rPr>
                <w:rFonts w:ascii="仿宋" w:eastAsia="仿宋" w:hAnsi="仿宋" w:cs="仿宋_GB2312"/>
                <w:color w:val="000000"/>
                <w:sz w:val="24"/>
                <w:u w:val="single"/>
              </w:rPr>
              <w:t xml:space="preserve"> </w:t>
            </w:r>
            <w:r w:rsidRPr="007A6AA5">
              <w:rPr>
                <w:rFonts w:ascii="仿宋" w:eastAsia="仿宋" w:hAnsi="仿宋" w:cs="仿宋_GB2312" w:hint="eastAsia"/>
                <w:color w:val="000000"/>
                <w:sz w:val="24"/>
              </w:rPr>
              <w:t>是否逾期还款：</w:t>
            </w:r>
            <w:r w:rsidRPr="007A6AA5">
              <w:rPr>
                <w:rFonts w:ascii="仿宋" w:eastAsia="仿宋" w:hAnsi="仿宋" w:cs="仿宋"/>
                <w:sz w:val="24"/>
              </w:rPr>
              <w:sym w:font="Webdings" w:char="F063"/>
            </w:r>
            <w:r w:rsidRPr="007A6AA5">
              <w:rPr>
                <w:rFonts w:ascii="仿宋" w:eastAsia="仿宋" w:hAnsi="仿宋" w:cs="仿宋" w:hint="eastAsia"/>
                <w:sz w:val="24"/>
              </w:rPr>
              <w:t xml:space="preserve"> 是  </w:t>
            </w:r>
            <w:r w:rsidRPr="007A6AA5">
              <w:rPr>
                <w:rFonts w:ascii="仿宋" w:eastAsia="仿宋" w:hAnsi="仿宋" w:cs="仿宋"/>
                <w:sz w:val="24"/>
              </w:rPr>
              <w:sym w:font="Webdings" w:char="F063"/>
            </w:r>
            <w:r w:rsidRPr="007A6AA5">
              <w:rPr>
                <w:rFonts w:ascii="仿宋" w:eastAsia="仿宋" w:hAnsi="仿宋" w:cs="仿宋" w:hint="eastAsia"/>
                <w:sz w:val="24"/>
              </w:rPr>
              <w:t xml:space="preserve"> 否</w:t>
            </w:r>
          </w:p>
        </w:tc>
      </w:tr>
      <w:tr w:rsidR="00563DFF" w:rsidRPr="007A6AA5" w14:paraId="7CC5745C" w14:textId="77777777" w:rsidTr="00564AF0">
        <w:trPr>
          <w:trHeight w:val="983"/>
          <w:jc w:val="center"/>
        </w:trPr>
        <w:tc>
          <w:tcPr>
            <w:tcW w:w="1975" w:type="dxa"/>
            <w:tcBorders>
              <w:top w:val="single" w:sz="4" w:space="0" w:color="auto"/>
              <w:left w:val="single" w:sz="4" w:space="0" w:color="auto"/>
              <w:bottom w:val="single" w:sz="4" w:space="0" w:color="auto"/>
              <w:right w:val="single" w:sz="4" w:space="0" w:color="auto"/>
            </w:tcBorders>
            <w:vAlign w:val="center"/>
            <w:hideMark/>
          </w:tcPr>
          <w:p w14:paraId="75E21794" w14:textId="77777777" w:rsidR="00563DFF" w:rsidRPr="007A6AA5" w:rsidRDefault="00563DFF">
            <w:pPr>
              <w:widowControl/>
              <w:jc w:val="center"/>
              <w:rPr>
                <w:rFonts w:ascii="仿宋" w:eastAsia="仿宋" w:hAnsi="仿宋" w:cs="仿宋_GB2312"/>
                <w:b/>
                <w:bCs/>
                <w:color w:val="000000"/>
                <w:sz w:val="24"/>
              </w:rPr>
            </w:pPr>
            <w:r w:rsidRPr="007A6AA5">
              <w:rPr>
                <w:rFonts w:ascii="仿宋" w:eastAsia="仿宋" w:hAnsi="仿宋" w:cs="仿宋_GB2312" w:hint="eastAsia"/>
                <w:b/>
                <w:bCs/>
                <w:color w:val="000000"/>
                <w:sz w:val="24"/>
              </w:rPr>
              <w:lastRenderedPageBreak/>
              <w:t>其他已付款项</w:t>
            </w:r>
          </w:p>
        </w:tc>
        <w:tc>
          <w:tcPr>
            <w:tcW w:w="8200" w:type="dxa"/>
            <w:gridSpan w:val="3"/>
            <w:tcBorders>
              <w:top w:val="single" w:sz="4" w:space="0" w:color="auto"/>
              <w:left w:val="single" w:sz="4" w:space="0" w:color="auto"/>
              <w:bottom w:val="single" w:sz="4" w:space="0" w:color="auto"/>
              <w:right w:val="single" w:sz="4" w:space="0" w:color="auto"/>
            </w:tcBorders>
            <w:vAlign w:val="center"/>
            <w:hideMark/>
          </w:tcPr>
          <w:p w14:paraId="62B8BE36" w14:textId="77777777" w:rsidR="007A6AA5" w:rsidRPr="007A6AA5" w:rsidRDefault="00563DFF">
            <w:pPr>
              <w:spacing w:line="400" w:lineRule="exact"/>
              <w:rPr>
                <w:rFonts w:ascii="仿宋" w:eastAsia="仿宋" w:hAnsi="仿宋"/>
                <w:sz w:val="24"/>
                <w:u w:val="single"/>
              </w:rPr>
            </w:pP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hint="eastAsia"/>
                <w:sz w:val="24"/>
              </w:rPr>
              <w:t>契税：</w:t>
            </w:r>
            <w:r w:rsidRPr="007A6AA5">
              <w:rPr>
                <w:rFonts w:ascii="仿宋" w:eastAsia="仿宋" w:hAnsi="仿宋" w:hint="eastAsia"/>
                <w:sz w:val="24"/>
                <w:u w:val="single"/>
              </w:rPr>
              <w:t xml:space="preserve">             </w:t>
            </w:r>
            <w:r w:rsidRPr="007A6AA5">
              <w:rPr>
                <w:rFonts w:ascii="仿宋" w:eastAsia="仿宋" w:hAnsi="仿宋" w:hint="eastAsia"/>
                <w:sz w:val="24"/>
              </w:rPr>
              <w:t xml:space="preserve">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hint="eastAsia"/>
                <w:sz w:val="24"/>
              </w:rPr>
              <w:t>维修基金：</w:t>
            </w:r>
            <w:r w:rsidRPr="007A6AA5">
              <w:rPr>
                <w:rFonts w:ascii="仿宋" w:eastAsia="仿宋" w:hAnsi="仿宋" w:hint="eastAsia"/>
                <w:sz w:val="24"/>
                <w:u w:val="single"/>
              </w:rPr>
              <w:t xml:space="preserve">           </w:t>
            </w:r>
          </w:p>
          <w:p w14:paraId="503AD9E1" w14:textId="579DEAED" w:rsidR="00563DFF" w:rsidRPr="007A6AA5" w:rsidRDefault="00563DFF" w:rsidP="007A6AA5">
            <w:pPr>
              <w:spacing w:line="400" w:lineRule="exact"/>
              <w:rPr>
                <w:rFonts w:ascii="仿宋" w:eastAsia="仿宋" w:hAnsi="仿宋"/>
                <w:sz w:val="24"/>
                <w:u w:val="single"/>
              </w:rPr>
            </w:pPr>
            <w:r w:rsidRPr="007A6AA5">
              <w:rPr>
                <w:rFonts w:ascii="仿宋" w:eastAsia="仿宋" w:hAnsi="仿宋" w:cs="仿宋"/>
                <w:sz w:val="24"/>
              </w:rPr>
              <w:sym w:font="Webdings" w:char="F063"/>
            </w:r>
            <w:r w:rsidRPr="007A6AA5">
              <w:rPr>
                <w:rFonts w:ascii="仿宋" w:eastAsia="仿宋" w:hAnsi="仿宋" w:cs="仿宋" w:hint="eastAsia"/>
                <w:sz w:val="24"/>
              </w:rPr>
              <w:t xml:space="preserve"> 房屋</w:t>
            </w:r>
            <w:r w:rsidRPr="007A6AA5">
              <w:rPr>
                <w:rFonts w:ascii="仿宋" w:eastAsia="仿宋" w:hAnsi="仿宋" w:hint="eastAsia"/>
                <w:sz w:val="24"/>
              </w:rPr>
              <w:t>登记费：</w:t>
            </w:r>
            <w:r w:rsidRPr="007A6AA5">
              <w:rPr>
                <w:rFonts w:ascii="仿宋" w:eastAsia="仿宋" w:hAnsi="仿宋" w:hint="eastAsia"/>
                <w:sz w:val="24"/>
                <w:u w:val="single"/>
              </w:rPr>
              <w:t xml:space="preserve">           </w:t>
            </w:r>
            <w:r w:rsidRPr="007A6AA5">
              <w:rPr>
                <w:rFonts w:ascii="仿宋" w:eastAsia="仿宋" w:hAnsi="仿宋" w:cs="仿宋"/>
                <w:sz w:val="24"/>
              </w:rPr>
              <w:sym w:font="Webdings" w:char="F063"/>
            </w:r>
            <w:r w:rsidRPr="007A6AA5">
              <w:rPr>
                <w:rFonts w:ascii="仿宋" w:eastAsia="仿宋" w:hAnsi="仿宋" w:cs="仿宋" w:hint="eastAsia"/>
                <w:sz w:val="24"/>
              </w:rPr>
              <w:t xml:space="preserve"> </w:t>
            </w:r>
            <w:r w:rsidRPr="007A6AA5">
              <w:rPr>
                <w:rFonts w:ascii="仿宋" w:eastAsia="仿宋" w:hAnsi="仿宋" w:hint="eastAsia"/>
                <w:sz w:val="24"/>
              </w:rPr>
              <w:t>其余费用（类别、金额）：</w:t>
            </w:r>
            <w:r w:rsidRPr="007A6AA5">
              <w:rPr>
                <w:rFonts w:ascii="仿宋" w:eastAsia="仿宋" w:hAnsi="仿宋" w:hint="eastAsia"/>
                <w:sz w:val="24"/>
                <w:u w:val="single"/>
              </w:rPr>
              <w:t xml:space="preserve">           </w:t>
            </w:r>
            <w:r w:rsidR="007A6AA5" w:rsidRPr="007A6AA5">
              <w:rPr>
                <w:rFonts w:ascii="仿宋" w:eastAsia="仿宋" w:hAnsi="仿宋"/>
                <w:sz w:val="24"/>
                <w:u w:val="single"/>
              </w:rPr>
              <w:t xml:space="preserve">  </w:t>
            </w:r>
            <w:r w:rsidRPr="007A6AA5">
              <w:rPr>
                <w:rFonts w:ascii="仿宋" w:eastAsia="仿宋" w:hAnsi="仿宋" w:hint="eastAsia"/>
                <w:sz w:val="24"/>
                <w:u w:val="single"/>
              </w:rPr>
              <w:t xml:space="preserve"> </w:t>
            </w:r>
          </w:p>
        </w:tc>
      </w:tr>
      <w:tr w:rsidR="00563DFF" w:rsidRPr="007A6AA5" w14:paraId="4F4BD797" w14:textId="77777777" w:rsidTr="00564AF0">
        <w:trPr>
          <w:trHeight w:val="576"/>
          <w:jc w:val="center"/>
        </w:trPr>
        <w:tc>
          <w:tcPr>
            <w:tcW w:w="3255" w:type="dxa"/>
            <w:gridSpan w:val="2"/>
            <w:tcBorders>
              <w:top w:val="single" w:sz="4" w:space="0" w:color="auto"/>
              <w:left w:val="single" w:sz="4" w:space="0" w:color="auto"/>
              <w:bottom w:val="single" w:sz="4" w:space="0" w:color="auto"/>
              <w:right w:val="single" w:sz="4" w:space="0" w:color="auto"/>
            </w:tcBorders>
            <w:vAlign w:val="center"/>
            <w:hideMark/>
          </w:tcPr>
          <w:p w14:paraId="60031654" w14:textId="73F9A591" w:rsidR="007A6AA5" w:rsidRPr="007A6AA5" w:rsidRDefault="00563DFF">
            <w:pPr>
              <w:spacing w:line="360" w:lineRule="auto"/>
              <w:jc w:val="left"/>
              <w:rPr>
                <w:rFonts w:ascii="仿宋" w:eastAsia="仿宋" w:hAnsi="仿宋"/>
                <w:b/>
                <w:bCs/>
                <w:sz w:val="24"/>
              </w:rPr>
            </w:pPr>
            <w:r w:rsidRPr="007A6AA5">
              <w:rPr>
                <w:rFonts w:ascii="仿宋" w:eastAsia="仿宋" w:hAnsi="仿宋" w:hint="eastAsia"/>
                <w:b/>
                <w:bCs/>
                <w:sz w:val="24"/>
              </w:rPr>
              <w:t>是否是</w:t>
            </w:r>
            <w:r w:rsidR="007A6AA5" w:rsidRPr="007A6AA5">
              <w:rPr>
                <w:rFonts w:ascii="仿宋" w:eastAsia="仿宋" w:hAnsi="仿宋" w:hint="eastAsia"/>
                <w:b/>
                <w:bCs/>
                <w:sz w:val="24"/>
              </w:rPr>
              <w:t>购房人</w:t>
            </w:r>
            <w:r w:rsidR="000B5282">
              <w:rPr>
                <w:rFonts w:ascii="仿宋" w:eastAsia="仿宋" w:hAnsi="仿宋" w:hint="eastAsia"/>
                <w:b/>
                <w:bCs/>
                <w:sz w:val="24"/>
              </w:rPr>
              <w:t>本市</w:t>
            </w:r>
            <w:r w:rsidRPr="007A6AA5">
              <w:rPr>
                <w:rFonts w:ascii="仿宋" w:eastAsia="仿宋" w:hAnsi="仿宋" w:hint="eastAsia"/>
                <w:b/>
                <w:bCs/>
                <w:sz w:val="24"/>
              </w:rPr>
              <w:t>唯一住房</w:t>
            </w:r>
          </w:p>
        </w:tc>
        <w:tc>
          <w:tcPr>
            <w:tcW w:w="6920" w:type="dxa"/>
            <w:gridSpan w:val="2"/>
            <w:tcBorders>
              <w:top w:val="single" w:sz="4" w:space="0" w:color="auto"/>
              <w:left w:val="single" w:sz="4" w:space="0" w:color="auto"/>
              <w:bottom w:val="single" w:sz="4" w:space="0" w:color="auto"/>
              <w:right w:val="single" w:sz="4" w:space="0" w:color="auto"/>
            </w:tcBorders>
            <w:vAlign w:val="center"/>
            <w:hideMark/>
          </w:tcPr>
          <w:p w14:paraId="717C7971" w14:textId="70AE3118" w:rsidR="007A6AA5" w:rsidRPr="007A6AA5" w:rsidRDefault="00563DFF">
            <w:pPr>
              <w:spacing w:line="360" w:lineRule="auto"/>
              <w:jc w:val="left"/>
              <w:rPr>
                <w:rFonts w:ascii="仿宋" w:eastAsia="仿宋" w:hAnsi="仿宋" w:cs="仿宋"/>
                <w:sz w:val="24"/>
              </w:rPr>
            </w:pPr>
            <w:r w:rsidRPr="007A6AA5">
              <w:rPr>
                <w:rFonts w:ascii="仿宋" w:eastAsia="仿宋" w:hAnsi="仿宋" w:cs="仿宋"/>
                <w:sz w:val="24"/>
              </w:rPr>
              <w:sym w:font="Webdings" w:char="F063"/>
            </w:r>
            <w:r w:rsidRPr="007A6AA5">
              <w:rPr>
                <w:rFonts w:ascii="仿宋" w:eastAsia="仿宋" w:hAnsi="仿宋" w:cs="仿宋" w:hint="eastAsia"/>
                <w:sz w:val="24"/>
              </w:rPr>
              <w:t xml:space="preserve"> 是 </w:t>
            </w:r>
            <w:r w:rsidRPr="007A6AA5">
              <w:rPr>
                <w:rFonts w:ascii="仿宋" w:eastAsia="仿宋" w:hAnsi="仿宋" w:hint="eastAsia"/>
                <w:sz w:val="24"/>
              </w:rPr>
              <w:t xml:space="preserve">                </w:t>
            </w:r>
            <w:r w:rsidRPr="007A6AA5">
              <w:rPr>
                <w:rFonts w:ascii="仿宋" w:eastAsia="仿宋" w:hAnsi="仿宋" w:cs="仿宋" w:hint="eastAsia"/>
                <w:sz w:val="24"/>
              </w:rPr>
              <w:t xml:space="preserve">    </w:t>
            </w:r>
            <w:r w:rsidRPr="007A6AA5">
              <w:rPr>
                <w:rFonts w:ascii="仿宋" w:eastAsia="仿宋" w:hAnsi="仿宋" w:cs="仿宋"/>
                <w:sz w:val="24"/>
              </w:rPr>
              <w:sym w:font="Webdings" w:char="F063"/>
            </w:r>
            <w:r w:rsidRPr="007A6AA5">
              <w:rPr>
                <w:rFonts w:ascii="仿宋" w:eastAsia="仿宋" w:hAnsi="仿宋" w:cs="仿宋" w:hint="eastAsia"/>
                <w:sz w:val="24"/>
              </w:rPr>
              <w:t xml:space="preserve"> 否</w:t>
            </w:r>
          </w:p>
        </w:tc>
      </w:tr>
      <w:tr w:rsidR="007A6AA5" w:rsidRPr="007A6AA5" w14:paraId="696345CE" w14:textId="77777777" w:rsidTr="00564AF0">
        <w:trPr>
          <w:trHeight w:val="576"/>
          <w:jc w:val="center"/>
        </w:trPr>
        <w:tc>
          <w:tcPr>
            <w:tcW w:w="3255" w:type="dxa"/>
            <w:gridSpan w:val="2"/>
            <w:tcBorders>
              <w:top w:val="single" w:sz="4" w:space="0" w:color="auto"/>
              <w:left w:val="single" w:sz="4" w:space="0" w:color="auto"/>
              <w:bottom w:val="single" w:sz="4" w:space="0" w:color="auto"/>
              <w:right w:val="single" w:sz="4" w:space="0" w:color="auto"/>
            </w:tcBorders>
            <w:vAlign w:val="center"/>
          </w:tcPr>
          <w:p w14:paraId="6DA9CB8C" w14:textId="62C267F3" w:rsidR="007A6AA5" w:rsidRPr="007A6AA5" w:rsidRDefault="007A6AA5">
            <w:pPr>
              <w:spacing w:line="360" w:lineRule="auto"/>
              <w:jc w:val="left"/>
              <w:rPr>
                <w:rFonts w:ascii="仿宋" w:eastAsia="仿宋" w:hAnsi="仿宋"/>
                <w:b/>
                <w:bCs/>
                <w:sz w:val="24"/>
              </w:rPr>
            </w:pPr>
            <w:r w:rsidRPr="007A6AA5">
              <w:rPr>
                <w:rFonts w:ascii="仿宋" w:eastAsia="仿宋" w:hAnsi="仿宋" w:hint="eastAsia"/>
                <w:b/>
                <w:bCs/>
                <w:sz w:val="24"/>
              </w:rPr>
              <w:t>是否需要协助开具购房发票</w:t>
            </w:r>
          </w:p>
        </w:tc>
        <w:tc>
          <w:tcPr>
            <w:tcW w:w="6920" w:type="dxa"/>
            <w:gridSpan w:val="2"/>
            <w:tcBorders>
              <w:top w:val="single" w:sz="4" w:space="0" w:color="auto"/>
              <w:left w:val="single" w:sz="4" w:space="0" w:color="auto"/>
              <w:bottom w:val="single" w:sz="4" w:space="0" w:color="auto"/>
              <w:right w:val="single" w:sz="4" w:space="0" w:color="auto"/>
            </w:tcBorders>
            <w:vAlign w:val="center"/>
          </w:tcPr>
          <w:p w14:paraId="25F2A9A8" w14:textId="18F404A0" w:rsidR="007A6AA5" w:rsidRPr="007A6AA5" w:rsidRDefault="007A6AA5">
            <w:pPr>
              <w:spacing w:line="360" w:lineRule="auto"/>
              <w:jc w:val="left"/>
              <w:rPr>
                <w:rFonts w:ascii="仿宋" w:eastAsia="仿宋" w:hAnsi="仿宋" w:cs="仿宋"/>
                <w:sz w:val="24"/>
              </w:rPr>
            </w:pPr>
            <w:r w:rsidRPr="007A6AA5">
              <w:rPr>
                <w:rFonts w:ascii="仿宋" w:eastAsia="仿宋" w:hAnsi="仿宋" w:cs="仿宋"/>
                <w:sz w:val="24"/>
              </w:rPr>
              <w:sym w:font="Webdings" w:char="F063"/>
            </w:r>
            <w:r w:rsidRPr="007A6AA5">
              <w:rPr>
                <w:rFonts w:ascii="仿宋" w:eastAsia="仿宋" w:hAnsi="仿宋" w:cs="仿宋" w:hint="eastAsia"/>
                <w:sz w:val="24"/>
              </w:rPr>
              <w:t xml:space="preserve"> 是 </w:t>
            </w:r>
            <w:r w:rsidRPr="007A6AA5">
              <w:rPr>
                <w:rFonts w:ascii="仿宋" w:eastAsia="仿宋" w:hAnsi="仿宋" w:hint="eastAsia"/>
                <w:sz w:val="24"/>
              </w:rPr>
              <w:t xml:space="preserve">               </w:t>
            </w:r>
            <w:r w:rsidRPr="007A6AA5">
              <w:rPr>
                <w:rFonts w:ascii="仿宋" w:eastAsia="仿宋" w:hAnsi="仿宋" w:cs="仿宋" w:hint="eastAsia"/>
                <w:sz w:val="24"/>
              </w:rPr>
              <w:t xml:space="preserve">     </w:t>
            </w:r>
            <w:r w:rsidRPr="007A6AA5">
              <w:rPr>
                <w:rFonts w:ascii="仿宋" w:eastAsia="仿宋" w:hAnsi="仿宋" w:cs="仿宋"/>
                <w:sz w:val="24"/>
              </w:rPr>
              <w:sym w:font="Webdings" w:char="F063"/>
            </w:r>
            <w:r w:rsidRPr="007A6AA5">
              <w:rPr>
                <w:rFonts w:ascii="仿宋" w:eastAsia="仿宋" w:hAnsi="仿宋" w:cs="仿宋" w:hint="eastAsia"/>
                <w:sz w:val="24"/>
              </w:rPr>
              <w:t xml:space="preserve"> 否</w:t>
            </w:r>
          </w:p>
        </w:tc>
      </w:tr>
      <w:tr w:rsidR="00563DFF" w14:paraId="3624DCDB" w14:textId="77777777" w:rsidTr="00564AF0">
        <w:trPr>
          <w:trHeight w:val="3120"/>
          <w:jc w:val="center"/>
        </w:trPr>
        <w:tc>
          <w:tcPr>
            <w:tcW w:w="10175" w:type="dxa"/>
            <w:gridSpan w:val="4"/>
            <w:tcBorders>
              <w:top w:val="single" w:sz="4" w:space="0" w:color="auto"/>
              <w:left w:val="single" w:sz="4" w:space="0" w:color="auto"/>
              <w:bottom w:val="single" w:sz="4" w:space="0" w:color="auto"/>
              <w:right w:val="single" w:sz="4" w:space="0" w:color="auto"/>
            </w:tcBorders>
          </w:tcPr>
          <w:p w14:paraId="70D45661" w14:textId="0E507A14" w:rsidR="00563DFF" w:rsidRPr="007A6AA5" w:rsidRDefault="007A6AA5" w:rsidP="007A6AA5">
            <w:pPr>
              <w:spacing w:line="360" w:lineRule="auto"/>
              <w:rPr>
                <w:rFonts w:ascii="仿宋" w:eastAsia="仿宋" w:hAnsi="仿宋" w:cs="仿宋_GB2312"/>
                <w:b/>
                <w:bCs/>
                <w:color w:val="000000"/>
                <w:sz w:val="24"/>
              </w:rPr>
            </w:pPr>
            <w:r w:rsidRPr="007A6AA5">
              <w:rPr>
                <w:rFonts w:ascii="仿宋" w:eastAsia="仿宋" w:hAnsi="仿宋" w:cs="仿宋_GB2312" w:hint="eastAsia"/>
                <w:b/>
                <w:bCs/>
                <w:color w:val="000000"/>
                <w:sz w:val="24"/>
              </w:rPr>
              <w:t>1、请购房人随表提交以下文件</w:t>
            </w:r>
            <w:r w:rsidR="006D3FD5">
              <w:rPr>
                <w:rFonts w:ascii="仿宋" w:eastAsia="仿宋" w:hAnsi="仿宋" w:cs="仿宋_GB2312" w:hint="eastAsia"/>
                <w:b/>
                <w:bCs/>
                <w:color w:val="000000"/>
                <w:sz w:val="24"/>
              </w:rPr>
              <w:t>（</w:t>
            </w:r>
            <w:proofErr w:type="gramStart"/>
            <w:r w:rsidR="006D3FD5">
              <w:rPr>
                <w:rFonts w:ascii="仿宋" w:eastAsia="仿宋" w:hAnsi="仿宋" w:cs="仿宋_GB2312" w:hint="eastAsia"/>
                <w:b/>
                <w:bCs/>
                <w:color w:val="000000"/>
                <w:sz w:val="24"/>
              </w:rPr>
              <w:t>勾选提交</w:t>
            </w:r>
            <w:proofErr w:type="gramEnd"/>
            <w:r w:rsidR="006D3FD5">
              <w:rPr>
                <w:rFonts w:ascii="仿宋" w:eastAsia="仿宋" w:hAnsi="仿宋" w:cs="仿宋_GB2312" w:hint="eastAsia"/>
                <w:b/>
                <w:bCs/>
                <w:color w:val="000000"/>
                <w:sz w:val="24"/>
              </w:rPr>
              <w:t>文件）</w:t>
            </w:r>
            <w:r w:rsidRPr="007A6AA5">
              <w:rPr>
                <w:rFonts w:ascii="仿宋" w:eastAsia="仿宋" w:hAnsi="仿宋" w:cs="仿宋_GB2312" w:hint="eastAsia"/>
                <w:b/>
                <w:bCs/>
                <w:color w:val="000000"/>
                <w:sz w:val="24"/>
              </w:rPr>
              <w:t>：</w:t>
            </w:r>
          </w:p>
          <w:p w14:paraId="4F488689" w14:textId="4DAFDE73" w:rsidR="007A6AA5" w:rsidRPr="007A6AA5" w:rsidRDefault="008C0CCB" w:rsidP="007A6AA5">
            <w:pPr>
              <w:spacing w:line="360" w:lineRule="auto"/>
              <w:rPr>
                <w:rFonts w:ascii="仿宋" w:eastAsia="仿宋" w:hAnsi="仿宋" w:cs="仿宋_GB2312"/>
                <w:color w:val="000000"/>
                <w:sz w:val="24"/>
              </w:rPr>
            </w:pPr>
            <w:r>
              <w:rPr>
                <w:rFonts w:ascii="仿宋" w:eastAsia="仿宋" w:hAnsi="仿宋" w:cs="仿宋" w:hint="eastAsia"/>
                <w:sz w:val="24"/>
              </w:rPr>
              <w:t xml:space="preserve"> </w:t>
            </w:r>
            <w:r w:rsidR="007A6AA5" w:rsidRPr="007A6AA5">
              <w:rPr>
                <w:rFonts w:ascii="仿宋" w:eastAsia="仿宋" w:hAnsi="仿宋" w:cs="仿宋"/>
                <w:sz w:val="24"/>
              </w:rPr>
              <w:sym w:font="Webdings" w:char="F063"/>
            </w:r>
            <w:r w:rsidR="00564AF0">
              <w:rPr>
                <w:rFonts w:ascii="仿宋" w:eastAsia="仿宋" w:hAnsi="仿宋" w:cs="仿宋"/>
                <w:sz w:val="24"/>
              </w:rPr>
              <w:t xml:space="preserve"> </w:t>
            </w:r>
            <w:r>
              <w:rPr>
                <w:rFonts w:ascii="仿宋" w:eastAsia="仿宋" w:hAnsi="仿宋" w:cs="仿宋" w:hint="eastAsia"/>
                <w:sz w:val="24"/>
              </w:rPr>
              <w:t xml:space="preserve"> </w:t>
            </w:r>
            <w:r w:rsidR="00812E76" w:rsidRPr="00812E76">
              <w:rPr>
                <w:rFonts w:ascii="仿宋" w:eastAsia="仿宋" w:hAnsi="仿宋" w:cs="仿宋_GB2312" w:hint="eastAsia"/>
                <w:color w:val="000000"/>
                <w:sz w:val="24"/>
              </w:rPr>
              <w:t>购房人权利申报表</w:t>
            </w:r>
            <w:r w:rsidR="007A6AA5" w:rsidRPr="007A6AA5">
              <w:rPr>
                <w:rFonts w:ascii="仿宋" w:eastAsia="仿宋" w:hAnsi="仿宋" w:cs="仿宋_GB2312" w:hint="eastAsia"/>
                <w:color w:val="000000"/>
                <w:sz w:val="24"/>
              </w:rPr>
              <w:t>（请打印附件并填写）；</w:t>
            </w:r>
          </w:p>
          <w:p w14:paraId="2C5E1049" w14:textId="2EF3496F" w:rsidR="007A6AA5" w:rsidRPr="007A6AA5" w:rsidRDefault="008C0CCB" w:rsidP="007A6AA5">
            <w:pPr>
              <w:spacing w:line="360" w:lineRule="auto"/>
              <w:rPr>
                <w:rFonts w:ascii="仿宋" w:eastAsia="仿宋" w:hAnsi="仿宋" w:cs="仿宋_GB2312"/>
                <w:color w:val="000000"/>
                <w:sz w:val="24"/>
              </w:rPr>
            </w:pPr>
            <w:r>
              <w:rPr>
                <w:rFonts w:ascii="仿宋" w:eastAsia="仿宋" w:hAnsi="仿宋" w:cs="仿宋" w:hint="eastAsia"/>
                <w:sz w:val="24"/>
              </w:rPr>
              <w:t xml:space="preserve"> </w:t>
            </w:r>
            <w:r w:rsidR="007A6AA5" w:rsidRPr="007A6AA5">
              <w:rPr>
                <w:rFonts w:ascii="仿宋" w:eastAsia="仿宋" w:hAnsi="仿宋" w:cs="仿宋"/>
                <w:sz w:val="24"/>
              </w:rPr>
              <w:sym w:font="Webdings" w:char="F063"/>
            </w:r>
            <w:r w:rsidR="00564AF0">
              <w:rPr>
                <w:rFonts w:ascii="仿宋" w:eastAsia="仿宋" w:hAnsi="仿宋" w:cs="仿宋"/>
                <w:sz w:val="24"/>
              </w:rPr>
              <w:t xml:space="preserve"> </w:t>
            </w:r>
            <w:r>
              <w:rPr>
                <w:rFonts w:ascii="仿宋" w:eastAsia="仿宋" w:hAnsi="仿宋" w:cs="仿宋" w:hint="eastAsia"/>
                <w:sz w:val="24"/>
              </w:rPr>
              <w:t xml:space="preserve"> </w:t>
            </w:r>
            <w:r w:rsidR="007A6AA5" w:rsidRPr="007A6AA5">
              <w:rPr>
                <w:rFonts w:ascii="仿宋" w:eastAsia="仿宋" w:hAnsi="仿宋" w:cs="仿宋_GB2312" w:hint="eastAsia"/>
                <w:color w:val="000000"/>
                <w:sz w:val="24"/>
              </w:rPr>
              <w:t>房屋买卖合同复印件；</w:t>
            </w:r>
          </w:p>
          <w:p w14:paraId="2FA3842E" w14:textId="694E32F7" w:rsidR="007A6AA5" w:rsidRPr="007A6AA5" w:rsidRDefault="008C0CCB" w:rsidP="007A6AA5">
            <w:pPr>
              <w:spacing w:line="360" w:lineRule="auto"/>
              <w:rPr>
                <w:rFonts w:ascii="仿宋" w:eastAsia="仿宋" w:hAnsi="仿宋" w:cs="仿宋_GB2312"/>
                <w:color w:val="000000"/>
                <w:sz w:val="24"/>
              </w:rPr>
            </w:pPr>
            <w:r>
              <w:rPr>
                <w:rFonts w:ascii="仿宋" w:eastAsia="仿宋" w:hAnsi="仿宋" w:cs="仿宋" w:hint="eastAsia"/>
                <w:sz w:val="24"/>
              </w:rPr>
              <w:t xml:space="preserve"> </w:t>
            </w:r>
            <w:r w:rsidRPr="007A6AA5">
              <w:rPr>
                <w:rFonts w:ascii="仿宋" w:eastAsia="仿宋" w:hAnsi="仿宋" w:cs="仿宋"/>
                <w:sz w:val="24"/>
              </w:rPr>
              <w:sym w:font="Webdings" w:char="F063"/>
            </w:r>
            <w:r>
              <w:rPr>
                <w:rFonts w:ascii="仿宋" w:eastAsia="仿宋" w:hAnsi="仿宋" w:cs="仿宋"/>
                <w:sz w:val="24"/>
              </w:rPr>
              <w:t xml:space="preserve"> </w:t>
            </w:r>
            <w:r>
              <w:rPr>
                <w:rFonts w:ascii="仿宋" w:eastAsia="仿宋" w:hAnsi="仿宋" w:cs="仿宋" w:hint="eastAsia"/>
                <w:sz w:val="24"/>
              </w:rPr>
              <w:t xml:space="preserve"> </w:t>
            </w:r>
            <w:r w:rsidR="007A6AA5" w:rsidRPr="007A6AA5">
              <w:rPr>
                <w:rFonts w:ascii="仿宋" w:eastAsia="仿宋" w:hAnsi="仿宋" w:cs="仿宋_GB2312" w:hint="eastAsia"/>
                <w:color w:val="000000"/>
                <w:sz w:val="24"/>
              </w:rPr>
              <w:t>业主及房屋共有人身份证件复印件（请于复印件空白处签名）；</w:t>
            </w:r>
          </w:p>
          <w:p w14:paraId="2F12B360" w14:textId="4789C971" w:rsidR="007A6AA5" w:rsidRPr="007A6AA5" w:rsidRDefault="008C0CCB" w:rsidP="007A6AA5">
            <w:pPr>
              <w:spacing w:line="360" w:lineRule="auto"/>
              <w:rPr>
                <w:rFonts w:ascii="仿宋" w:eastAsia="仿宋" w:hAnsi="仿宋" w:cs="仿宋_GB2312"/>
                <w:color w:val="000000"/>
                <w:sz w:val="24"/>
              </w:rPr>
            </w:pPr>
            <w:r>
              <w:rPr>
                <w:rFonts w:ascii="仿宋" w:eastAsia="仿宋" w:hAnsi="仿宋" w:cs="仿宋" w:hint="eastAsia"/>
                <w:sz w:val="24"/>
              </w:rPr>
              <w:t xml:space="preserve"> </w:t>
            </w:r>
            <w:r w:rsidRPr="007A6AA5">
              <w:rPr>
                <w:rFonts w:ascii="仿宋" w:eastAsia="仿宋" w:hAnsi="仿宋" w:cs="仿宋"/>
                <w:sz w:val="24"/>
              </w:rPr>
              <w:sym w:font="Webdings" w:char="F063"/>
            </w:r>
            <w:r>
              <w:rPr>
                <w:rFonts w:ascii="仿宋" w:eastAsia="仿宋" w:hAnsi="仿宋" w:cs="仿宋"/>
                <w:sz w:val="24"/>
              </w:rPr>
              <w:t xml:space="preserve"> </w:t>
            </w:r>
            <w:r>
              <w:rPr>
                <w:rFonts w:ascii="仿宋" w:eastAsia="仿宋" w:hAnsi="仿宋" w:cs="仿宋" w:hint="eastAsia"/>
                <w:sz w:val="24"/>
              </w:rPr>
              <w:t xml:space="preserve"> </w:t>
            </w:r>
            <w:r w:rsidR="007A6AA5" w:rsidRPr="007A6AA5">
              <w:rPr>
                <w:rFonts w:ascii="仿宋" w:eastAsia="仿宋" w:hAnsi="仿宋" w:cs="仿宋_GB2312" w:hint="eastAsia"/>
                <w:color w:val="000000"/>
                <w:sz w:val="24"/>
              </w:rPr>
              <w:t>付款证明（如银行付款流水、购房发票、银行贷款证明等</w:t>
            </w:r>
            <w:r w:rsidR="00433CA2">
              <w:rPr>
                <w:rFonts w:ascii="仿宋" w:eastAsia="仿宋" w:hAnsi="仿宋" w:cs="仿宋_GB2312" w:hint="eastAsia"/>
                <w:color w:val="000000"/>
                <w:sz w:val="24"/>
              </w:rPr>
              <w:t>，</w:t>
            </w:r>
            <w:r w:rsidR="00433CA2" w:rsidRPr="00433CA2">
              <w:rPr>
                <w:rFonts w:ascii="仿宋" w:eastAsia="仿宋" w:hAnsi="仿宋" w:cs="仿宋_GB2312" w:hint="eastAsia"/>
                <w:color w:val="000000"/>
                <w:sz w:val="24"/>
                <w:u w:val="single"/>
              </w:rPr>
              <w:t>必要</w:t>
            </w:r>
            <w:r w:rsidR="007A6AA5" w:rsidRPr="007A6AA5">
              <w:rPr>
                <w:rFonts w:ascii="仿宋" w:eastAsia="仿宋" w:hAnsi="仿宋" w:cs="仿宋_GB2312" w:hint="eastAsia"/>
                <w:color w:val="000000"/>
                <w:sz w:val="24"/>
              </w:rPr>
              <w:t>）；</w:t>
            </w:r>
          </w:p>
          <w:p w14:paraId="7B783B78" w14:textId="1C8DF555" w:rsidR="007A6AA5" w:rsidRPr="007A6AA5" w:rsidRDefault="008C0CCB" w:rsidP="007A6AA5">
            <w:pPr>
              <w:spacing w:line="360" w:lineRule="auto"/>
              <w:rPr>
                <w:rFonts w:ascii="仿宋" w:eastAsia="仿宋" w:hAnsi="仿宋" w:cs="仿宋_GB2312"/>
                <w:color w:val="000000"/>
                <w:sz w:val="24"/>
              </w:rPr>
            </w:pPr>
            <w:r>
              <w:rPr>
                <w:rFonts w:ascii="仿宋" w:eastAsia="仿宋" w:hAnsi="仿宋" w:cs="仿宋" w:hint="eastAsia"/>
                <w:sz w:val="24"/>
              </w:rPr>
              <w:t xml:space="preserve"> </w:t>
            </w:r>
            <w:r w:rsidR="007A6AA5" w:rsidRPr="007A6AA5">
              <w:rPr>
                <w:rFonts w:ascii="仿宋" w:eastAsia="仿宋" w:hAnsi="仿宋" w:cs="仿宋"/>
                <w:sz w:val="24"/>
              </w:rPr>
              <w:sym w:font="Webdings" w:char="F063"/>
            </w:r>
            <w:r w:rsidR="00564AF0">
              <w:rPr>
                <w:rFonts w:ascii="仿宋" w:eastAsia="仿宋" w:hAnsi="仿宋" w:cs="仿宋"/>
                <w:sz w:val="24"/>
              </w:rPr>
              <w:t xml:space="preserve"> </w:t>
            </w:r>
            <w:r>
              <w:rPr>
                <w:rFonts w:ascii="仿宋" w:eastAsia="仿宋" w:hAnsi="仿宋" w:cs="仿宋" w:hint="eastAsia"/>
                <w:sz w:val="24"/>
              </w:rPr>
              <w:t xml:space="preserve"> </w:t>
            </w:r>
            <w:r w:rsidR="007A6AA5" w:rsidRPr="007A6AA5">
              <w:rPr>
                <w:rFonts w:ascii="仿宋" w:eastAsia="仿宋" w:hAnsi="仿宋" w:cs="仿宋_GB2312" w:hint="eastAsia"/>
                <w:color w:val="000000"/>
                <w:sz w:val="24"/>
              </w:rPr>
              <w:t>购房发票（如有）；</w:t>
            </w:r>
          </w:p>
          <w:p w14:paraId="4E8E6361" w14:textId="420BB6AA" w:rsidR="007A6AA5" w:rsidRPr="007A6AA5" w:rsidRDefault="008C0CCB" w:rsidP="007A6AA5">
            <w:pPr>
              <w:spacing w:line="360" w:lineRule="auto"/>
              <w:rPr>
                <w:rFonts w:ascii="仿宋" w:eastAsia="仿宋" w:hAnsi="仿宋" w:cs="仿宋_GB2312"/>
                <w:color w:val="000000"/>
                <w:sz w:val="24"/>
              </w:rPr>
            </w:pPr>
            <w:r>
              <w:rPr>
                <w:rFonts w:ascii="仿宋" w:eastAsia="仿宋" w:hAnsi="仿宋" w:cs="仿宋" w:hint="eastAsia"/>
                <w:sz w:val="24"/>
              </w:rPr>
              <w:t xml:space="preserve"> </w:t>
            </w:r>
            <w:r w:rsidR="007A6AA5" w:rsidRPr="007A6AA5">
              <w:rPr>
                <w:rFonts w:ascii="仿宋" w:eastAsia="仿宋" w:hAnsi="仿宋" w:cs="仿宋"/>
                <w:sz w:val="24"/>
              </w:rPr>
              <w:sym w:font="Webdings" w:char="F063"/>
            </w:r>
            <w:r>
              <w:rPr>
                <w:rFonts w:ascii="仿宋" w:eastAsia="仿宋" w:hAnsi="仿宋" w:cs="仿宋" w:hint="eastAsia"/>
                <w:sz w:val="24"/>
              </w:rPr>
              <w:t xml:space="preserve"> </w:t>
            </w:r>
            <w:r w:rsidR="00564AF0">
              <w:rPr>
                <w:rFonts w:ascii="仿宋" w:eastAsia="仿宋" w:hAnsi="仿宋" w:cs="仿宋"/>
                <w:sz w:val="24"/>
              </w:rPr>
              <w:t xml:space="preserve"> </w:t>
            </w:r>
            <w:r w:rsidR="007A6AA5" w:rsidRPr="007A6AA5">
              <w:rPr>
                <w:rFonts w:ascii="仿宋" w:eastAsia="仿宋" w:hAnsi="仿宋" w:cs="仿宋_GB2312" w:hint="eastAsia"/>
                <w:color w:val="000000"/>
                <w:sz w:val="24"/>
              </w:rPr>
              <w:t>房屋买卖契税完税证明（如有）；</w:t>
            </w:r>
          </w:p>
          <w:p w14:paraId="47875296" w14:textId="7430DDE5" w:rsidR="007A6AA5" w:rsidRPr="007A6AA5" w:rsidRDefault="008C0CCB" w:rsidP="007A6AA5">
            <w:pPr>
              <w:spacing w:line="360" w:lineRule="auto"/>
              <w:rPr>
                <w:rFonts w:ascii="仿宋" w:eastAsia="仿宋" w:hAnsi="仿宋" w:cs="仿宋_GB2312"/>
                <w:color w:val="000000"/>
                <w:sz w:val="24"/>
              </w:rPr>
            </w:pPr>
            <w:r>
              <w:rPr>
                <w:rFonts w:ascii="仿宋" w:eastAsia="仿宋" w:hAnsi="仿宋" w:cs="仿宋" w:hint="eastAsia"/>
                <w:sz w:val="24"/>
              </w:rPr>
              <w:t xml:space="preserve"> </w:t>
            </w:r>
            <w:r w:rsidR="007A6AA5" w:rsidRPr="007A6AA5">
              <w:rPr>
                <w:rFonts w:ascii="仿宋" w:eastAsia="仿宋" w:hAnsi="仿宋" w:cs="仿宋"/>
                <w:sz w:val="24"/>
              </w:rPr>
              <w:sym w:font="Webdings" w:char="F063"/>
            </w:r>
            <w:r w:rsidR="00564AF0">
              <w:rPr>
                <w:rFonts w:ascii="仿宋" w:eastAsia="仿宋" w:hAnsi="仿宋" w:cs="仿宋"/>
                <w:sz w:val="24"/>
              </w:rPr>
              <w:t xml:space="preserve"> </w:t>
            </w:r>
            <w:r>
              <w:rPr>
                <w:rFonts w:ascii="仿宋" w:eastAsia="仿宋" w:hAnsi="仿宋" w:cs="仿宋" w:hint="eastAsia"/>
                <w:sz w:val="24"/>
              </w:rPr>
              <w:t xml:space="preserve"> </w:t>
            </w:r>
            <w:r w:rsidR="007A6AA5" w:rsidRPr="007A6AA5">
              <w:rPr>
                <w:rFonts w:ascii="仿宋" w:eastAsia="仿宋" w:hAnsi="仿宋" w:cs="仿宋_GB2312" w:hint="eastAsia"/>
                <w:color w:val="000000"/>
                <w:sz w:val="24"/>
              </w:rPr>
              <w:t>房管所备案证明或预告登记证明（如有）；</w:t>
            </w:r>
          </w:p>
          <w:p w14:paraId="5F0C215E" w14:textId="3237C219" w:rsidR="007A6AA5" w:rsidRDefault="008C0CCB" w:rsidP="007A6AA5">
            <w:pPr>
              <w:spacing w:line="360" w:lineRule="auto"/>
              <w:rPr>
                <w:rFonts w:ascii="仿宋" w:eastAsia="仿宋" w:hAnsi="仿宋" w:cs="仿宋_GB2312"/>
                <w:color w:val="000000"/>
                <w:sz w:val="24"/>
              </w:rPr>
            </w:pPr>
            <w:r>
              <w:rPr>
                <w:rFonts w:ascii="仿宋" w:eastAsia="仿宋" w:hAnsi="仿宋" w:cs="仿宋" w:hint="eastAsia"/>
                <w:sz w:val="24"/>
              </w:rPr>
              <w:t xml:space="preserve"> </w:t>
            </w:r>
            <w:r w:rsidR="007A6AA5" w:rsidRPr="007A6AA5">
              <w:rPr>
                <w:rFonts w:ascii="仿宋" w:eastAsia="仿宋" w:hAnsi="仿宋" w:cs="仿宋"/>
                <w:sz w:val="24"/>
              </w:rPr>
              <w:sym w:font="Webdings" w:char="F063"/>
            </w:r>
            <w:r w:rsidR="00564AF0">
              <w:rPr>
                <w:rFonts w:ascii="仿宋" w:eastAsia="仿宋" w:hAnsi="仿宋" w:cs="仿宋"/>
                <w:sz w:val="24"/>
              </w:rPr>
              <w:t xml:space="preserve"> </w:t>
            </w:r>
            <w:r>
              <w:rPr>
                <w:rFonts w:ascii="仿宋" w:eastAsia="仿宋" w:hAnsi="仿宋" w:cs="仿宋" w:hint="eastAsia"/>
                <w:sz w:val="24"/>
              </w:rPr>
              <w:t xml:space="preserve"> </w:t>
            </w:r>
            <w:r w:rsidR="007A6AA5" w:rsidRPr="007A6AA5">
              <w:rPr>
                <w:rFonts w:ascii="仿宋" w:eastAsia="仿宋" w:hAnsi="仿宋" w:cs="仿宋_GB2312" w:hint="eastAsia"/>
                <w:color w:val="000000"/>
                <w:sz w:val="24"/>
              </w:rPr>
              <w:t>其他证明文件</w:t>
            </w:r>
            <w:r w:rsidR="007A6AA5" w:rsidRPr="007A6AA5">
              <w:rPr>
                <w:rFonts w:ascii="仿宋" w:eastAsia="仿宋" w:hAnsi="仿宋" w:hint="eastAsia"/>
                <w:sz w:val="24"/>
                <w:u w:val="single"/>
              </w:rPr>
              <w:t xml:space="preserve">           </w:t>
            </w:r>
            <w:r w:rsidR="007A6AA5" w:rsidRPr="007A6AA5">
              <w:rPr>
                <w:rFonts w:ascii="仿宋" w:eastAsia="仿宋" w:hAnsi="仿宋"/>
                <w:sz w:val="24"/>
                <w:u w:val="single"/>
              </w:rPr>
              <w:t xml:space="preserve">  </w:t>
            </w:r>
            <w:r w:rsidR="007A6AA5" w:rsidRPr="007A6AA5">
              <w:rPr>
                <w:rFonts w:ascii="仿宋" w:eastAsia="仿宋" w:hAnsi="仿宋" w:hint="eastAsia"/>
                <w:sz w:val="24"/>
                <w:u w:val="single"/>
              </w:rPr>
              <w:t xml:space="preserve">            </w:t>
            </w:r>
            <w:r w:rsidR="007A6AA5" w:rsidRPr="007A6AA5">
              <w:rPr>
                <w:rFonts w:ascii="仿宋" w:eastAsia="仿宋" w:hAnsi="仿宋"/>
                <w:sz w:val="24"/>
                <w:u w:val="single"/>
              </w:rPr>
              <w:t xml:space="preserve">  </w:t>
            </w:r>
            <w:r w:rsidR="007A6AA5" w:rsidRPr="007A6AA5">
              <w:rPr>
                <w:rFonts w:ascii="仿宋" w:eastAsia="仿宋" w:hAnsi="仿宋" w:hint="eastAsia"/>
                <w:sz w:val="24"/>
                <w:u w:val="single"/>
              </w:rPr>
              <w:t xml:space="preserve">            </w:t>
            </w:r>
            <w:r w:rsidR="007A6AA5" w:rsidRPr="007A6AA5">
              <w:rPr>
                <w:rFonts w:ascii="仿宋" w:eastAsia="仿宋" w:hAnsi="仿宋"/>
                <w:sz w:val="24"/>
                <w:u w:val="single"/>
              </w:rPr>
              <w:t xml:space="preserve">  </w:t>
            </w:r>
            <w:r w:rsidR="007A6AA5" w:rsidRPr="007A6AA5">
              <w:rPr>
                <w:rFonts w:ascii="仿宋" w:eastAsia="仿宋" w:hAnsi="仿宋" w:hint="eastAsia"/>
                <w:sz w:val="24"/>
                <w:u w:val="single"/>
              </w:rPr>
              <w:t xml:space="preserve">            </w:t>
            </w:r>
            <w:r w:rsidR="007A6AA5" w:rsidRPr="007A6AA5">
              <w:rPr>
                <w:rFonts w:ascii="仿宋" w:eastAsia="仿宋" w:hAnsi="仿宋"/>
                <w:sz w:val="24"/>
                <w:u w:val="single"/>
              </w:rPr>
              <w:t xml:space="preserve">  </w:t>
            </w:r>
            <w:r w:rsidR="007A6AA5" w:rsidRPr="007A6AA5">
              <w:rPr>
                <w:rFonts w:ascii="仿宋" w:eastAsia="仿宋" w:hAnsi="仿宋" w:hint="eastAsia"/>
                <w:sz w:val="24"/>
                <w:u w:val="single"/>
              </w:rPr>
              <w:t xml:space="preserve"> </w:t>
            </w:r>
          </w:p>
          <w:p w14:paraId="6E501A31" w14:textId="77777777" w:rsidR="006D3FD5" w:rsidRDefault="006D3FD5" w:rsidP="007A6AA5">
            <w:pPr>
              <w:spacing w:line="360" w:lineRule="auto"/>
              <w:rPr>
                <w:rFonts w:ascii="仿宋" w:eastAsia="仿宋" w:hAnsi="仿宋" w:cs="仿宋_GB2312"/>
                <w:b/>
                <w:bCs/>
                <w:color w:val="000000"/>
                <w:sz w:val="24"/>
              </w:rPr>
            </w:pPr>
          </w:p>
          <w:p w14:paraId="6DAD1DEC" w14:textId="70A26CAF" w:rsidR="006D3FD5" w:rsidRDefault="007A6AA5" w:rsidP="007A6AA5">
            <w:pPr>
              <w:spacing w:line="360" w:lineRule="auto"/>
              <w:rPr>
                <w:rFonts w:ascii="仿宋" w:eastAsia="仿宋" w:hAnsi="仿宋" w:cs="仿宋_GB2312"/>
                <w:b/>
                <w:bCs/>
                <w:color w:val="000000"/>
                <w:sz w:val="24"/>
              </w:rPr>
            </w:pPr>
            <w:r w:rsidRPr="007A6AA5">
              <w:rPr>
                <w:rFonts w:ascii="仿宋" w:eastAsia="仿宋" w:hAnsi="仿宋" w:cs="仿宋_GB2312" w:hint="eastAsia"/>
                <w:b/>
                <w:bCs/>
                <w:color w:val="000000"/>
                <w:sz w:val="24"/>
              </w:rPr>
              <w:t>2、</w:t>
            </w:r>
            <w:r w:rsidR="006D3FD5">
              <w:rPr>
                <w:rFonts w:ascii="仿宋" w:eastAsia="仿宋" w:hAnsi="仿宋" w:cs="仿宋_GB2312" w:hint="eastAsia"/>
                <w:b/>
                <w:bCs/>
                <w:color w:val="000000"/>
                <w:sz w:val="24"/>
              </w:rPr>
              <w:t>购房</w:t>
            </w:r>
            <w:r w:rsidR="008C0CCB">
              <w:rPr>
                <w:rFonts w:ascii="仿宋" w:eastAsia="仿宋" w:hAnsi="仿宋" w:cs="仿宋_GB2312" w:hint="eastAsia"/>
                <w:b/>
                <w:bCs/>
                <w:color w:val="000000"/>
                <w:sz w:val="24"/>
              </w:rPr>
              <w:t>人知悉及确认</w:t>
            </w:r>
            <w:r w:rsidR="006D3FD5" w:rsidRPr="006D3FD5">
              <w:rPr>
                <w:rFonts w:ascii="仿宋" w:eastAsia="仿宋" w:hAnsi="仿宋" w:cs="仿宋_GB2312" w:hint="eastAsia"/>
                <w:b/>
                <w:bCs/>
                <w:color w:val="000000"/>
                <w:sz w:val="24"/>
              </w:rPr>
              <w:t>：</w:t>
            </w:r>
          </w:p>
          <w:p w14:paraId="596FCA34" w14:textId="33A45CF4" w:rsidR="006D3FD5" w:rsidRDefault="006D3FD5" w:rsidP="007A6AA5">
            <w:pPr>
              <w:spacing w:line="360" w:lineRule="auto"/>
              <w:rPr>
                <w:rFonts w:ascii="仿宋" w:eastAsia="仿宋" w:hAnsi="仿宋" w:cs="仿宋_GB2312"/>
                <w:b/>
                <w:bCs/>
                <w:color w:val="000000"/>
                <w:sz w:val="24"/>
              </w:rPr>
            </w:pPr>
            <w:r>
              <w:rPr>
                <w:rFonts w:ascii="仿宋" w:eastAsia="仿宋" w:hAnsi="仿宋" w:cs="仿宋_GB2312" w:hint="eastAsia"/>
                <w:b/>
                <w:bCs/>
                <w:color w:val="000000"/>
                <w:sz w:val="24"/>
              </w:rPr>
              <w:t>（1</w:t>
            </w:r>
            <w:r w:rsidR="005E6A54">
              <w:rPr>
                <w:rFonts w:ascii="仿宋" w:eastAsia="仿宋" w:hAnsi="仿宋" w:cs="仿宋_GB2312" w:hint="eastAsia"/>
                <w:b/>
                <w:bCs/>
                <w:color w:val="000000"/>
                <w:sz w:val="24"/>
              </w:rPr>
              <w:t>）本次</w:t>
            </w:r>
            <w:r w:rsidRPr="006D3FD5">
              <w:rPr>
                <w:rFonts w:ascii="仿宋" w:eastAsia="仿宋" w:hAnsi="仿宋" w:cs="仿宋_GB2312" w:hint="eastAsia"/>
                <w:b/>
                <w:bCs/>
                <w:color w:val="000000"/>
                <w:sz w:val="24"/>
              </w:rPr>
              <w:t>所提供的</w:t>
            </w:r>
            <w:r w:rsidR="009A2163">
              <w:rPr>
                <w:rFonts w:ascii="仿宋" w:eastAsia="仿宋" w:hAnsi="仿宋" w:cs="仿宋_GB2312" w:hint="eastAsia"/>
                <w:b/>
                <w:bCs/>
                <w:color w:val="000000"/>
                <w:sz w:val="24"/>
              </w:rPr>
              <w:t>全部</w:t>
            </w:r>
            <w:r w:rsidRPr="006D3FD5">
              <w:rPr>
                <w:rFonts w:ascii="仿宋" w:eastAsia="仿宋" w:hAnsi="仿宋" w:cs="仿宋_GB2312" w:hint="eastAsia"/>
                <w:b/>
                <w:bCs/>
                <w:color w:val="000000"/>
                <w:sz w:val="24"/>
              </w:rPr>
              <w:t>证据材料与原件相符且真实、合法、完整、有效，如申报不实或提供的证据系</w:t>
            </w:r>
            <w:r w:rsidR="00D26397">
              <w:rPr>
                <w:rFonts w:ascii="仿宋" w:eastAsia="仿宋" w:hAnsi="仿宋" w:cs="仿宋_GB2312" w:hint="eastAsia"/>
                <w:b/>
                <w:bCs/>
                <w:color w:val="000000"/>
                <w:sz w:val="24"/>
              </w:rPr>
              <w:t>变造、</w:t>
            </w:r>
            <w:r w:rsidRPr="006D3FD5">
              <w:rPr>
                <w:rFonts w:ascii="仿宋" w:eastAsia="仿宋" w:hAnsi="仿宋" w:cs="仿宋_GB2312" w:hint="eastAsia"/>
                <w:b/>
                <w:bCs/>
                <w:color w:val="000000"/>
                <w:sz w:val="24"/>
              </w:rPr>
              <w:t>伪造的，愿意承担一切法律责任；</w:t>
            </w:r>
          </w:p>
          <w:p w14:paraId="514213D7" w14:textId="4CB5B490" w:rsidR="007A6AA5" w:rsidRDefault="00D26397" w:rsidP="007A6AA5">
            <w:pPr>
              <w:spacing w:line="360" w:lineRule="auto"/>
              <w:rPr>
                <w:rFonts w:ascii="仿宋" w:eastAsia="仿宋" w:hAnsi="仿宋" w:cs="仿宋_GB2312"/>
                <w:b/>
                <w:bCs/>
                <w:color w:val="000000"/>
                <w:sz w:val="24"/>
              </w:rPr>
            </w:pPr>
            <w:r>
              <w:rPr>
                <w:rFonts w:ascii="仿宋" w:eastAsia="仿宋" w:hAnsi="仿宋" w:cs="仿宋_GB2312" w:hint="eastAsia"/>
                <w:b/>
                <w:bCs/>
                <w:color w:val="000000"/>
                <w:sz w:val="24"/>
              </w:rPr>
              <w:t>（2）</w:t>
            </w:r>
            <w:r w:rsidR="00994481">
              <w:rPr>
                <w:rFonts w:ascii="仿宋" w:eastAsia="仿宋" w:hAnsi="仿宋" w:cs="仿宋_GB2312" w:hint="eastAsia"/>
                <w:b/>
                <w:bCs/>
                <w:color w:val="000000"/>
                <w:sz w:val="24"/>
              </w:rPr>
              <w:t>本次申报行为不代表管理人对不动产权利申报及提交文件资料真实性、合法性及关联性的确认，亦不构成管理人对</w:t>
            </w:r>
            <w:r w:rsidR="00CE3881">
              <w:rPr>
                <w:rFonts w:ascii="仿宋" w:eastAsia="仿宋" w:hAnsi="仿宋" w:cs="仿宋_GB2312" w:hint="eastAsia"/>
                <w:b/>
                <w:bCs/>
                <w:color w:val="000000"/>
                <w:sz w:val="24"/>
              </w:rPr>
              <w:t>真实购房人无效债权的重新确认，也</w:t>
            </w:r>
            <w:proofErr w:type="gramStart"/>
            <w:r w:rsidR="00CE3881">
              <w:rPr>
                <w:rFonts w:ascii="仿宋" w:eastAsia="仿宋" w:hAnsi="仿宋" w:cs="仿宋_GB2312" w:hint="eastAsia"/>
                <w:b/>
                <w:bCs/>
                <w:color w:val="000000"/>
                <w:sz w:val="24"/>
              </w:rPr>
              <w:t>不</w:t>
            </w:r>
            <w:proofErr w:type="gramEnd"/>
            <w:r w:rsidR="00CE3881">
              <w:rPr>
                <w:rFonts w:ascii="仿宋" w:eastAsia="仿宋" w:hAnsi="仿宋" w:cs="仿宋_GB2312" w:hint="eastAsia"/>
                <w:b/>
                <w:bCs/>
                <w:color w:val="000000"/>
                <w:sz w:val="24"/>
              </w:rPr>
              <w:t>导致债权</w:t>
            </w:r>
            <w:r w:rsidR="009A2163">
              <w:rPr>
                <w:rFonts w:ascii="仿宋" w:eastAsia="仿宋" w:hAnsi="仿宋" w:cs="仿宋_GB2312" w:hint="eastAsia"/>
                <w:b/>
                <w:bCs/>
                <w:color w:val="000000"/>
                <w:sz w:val="24"/>
              </w:rPr>
              <w:t>诉讼时效中止，延长或已超过诉讼时效产生中断等法律后果；</w:t>
            </w:r>
          </w:p>
          <w:p w14:paraId="431D5446" w14:textId="52B185AA" w:rsidR="006D3FD5" w:rsidRDefault="006D3FD5" w:rsidP="007A6AA5">
            <w:pPr>
              <w:spacing w:line="360" w:lineRule="auto"/>
              <w:rPr>
                <w:rFonts w:ascii="仿宋" w:eastAsia="仿宋" w:hAnsi="仿宋" w:cs="仿宋_GB2312"/>
                <w:b/>
                <w:bCs/>
                <w:color w:val="000000"/>
                <w:sz w:val="24"/>
              </w:rPr>
            </w:pPr>
            <w:r>
              <w:rPr>
                <w:rFonts w:ascii="仿宋" w:eastAsia="仿宋" w:hAnsi="仿宋" w:cs="仿宋_GB2312" w:hint="eastAsia"/>
                <w:b/>
                <w:bCs/>
                <w:color w:val="000000"/>
                <w:sz w:val="24"/>
              </w:rPr>
              <w:t>（3</w:t>
            </w:r>
            <w:r w:rsidR="005E6A54">
              <w:rPr>
                <w:rFonts w:ascii="仿宋" w:eastAsia="仿宋" w:hAnsi="仿宋" w:cs="仿宋_GB2312" w:hint="eastAsia"/>
                <w:b/>
                <w:bCs/>
                <w:color w:val="000000"/>
                <w:sz w:val="24"/>
              </w:rPr>
              <w:t>）在办证过程中产生</w:t>
            </w:r>
            <w:r w:rsidR="00D967A4">
              <w:rPr>
                <w:rFonts w:ascii="仿宋" w:eastAsia="仿宋" w:hAnsi="仿宋" w:cs="仿宋_GB2312" w:hint="eastAsia"/>
                <w:b/>
                <w:bCs/>
                <w:color w:val="000000"/>
                <w:sz w:val="24"/>
              </w:rPr>
              <w:t>的</w:t>
            </w:r>
            <w:r w:rsidR="00362AF7">
              <w:rPr>
                <w:rFonts w:ascii="仿宋" w:eastAsia="仿宋" w:hAnsi="仿宋" w:cs="仿宋_GB2312" w:hint="eastAsia"/>
                <w:b/>
                <w:bCs/>
                <w:color w:val="000000"/>
                <w:sz w:val="24"/>
              </w:rPr>
              <w:t>必要</w:t>
            </w:r>
            <w:r w:rsidRPr="006D3FD5">
              <w:rPr>
                <w:rFonts w:ascii="仿宋" w:eastAsia="仿宋" w:hAnsi="仿宋" w:cs="仿宋_GB2312" w:hint="eastAsia"/>
                <w:b/>
                <w:bCs/>
                <w:color w:val="000000"/>
                <w:sz w:val="24"/>
              </w:rPr>
              <w:t>费用</w:t>
            </w:r>
            <w:r w:rsidR="005E6A54">
              <w:rPr>
                <w:rFonts w:ascii="仿宋" w:eastAsia="仿宋" w:hAnsi="仿宋" w:cs="仿宋_GB2312" w:hint="eastAsia"/>
                <w:b/>
                <w:bCs/>
                <w:color w:val="000000"/>
                <w:sz w:val="24"/>
              </w:rPr>
              <w:t>由购房人</w:t>
            </w:r>
            <w:r w:rsidRPr="006D3FD5">
              <w:rPr>
                <w:rFonts w:ascii="仿宋" w:eastAsia="仿宋" w:hAnsi="仿宋" w:cs="仿宋_GB2312" w:hint="eastAsia"/>
                <w:b/>
                <w:bCs/>
                <w:color w:val="000000"/>
                <w:sz w:val="24"/>
              </w:rPr>
              <w:t>自行承担</w:t>
            </w:r>
            <w:r w:rsidR="009A2163">
              <w:rPr>
                <w:rFonts w:ascii="仿宋" w:eastAsia="仿宋" w:hAnsi="仿宋" w:cs="仿宋_GB2312" w:hint="eastAsia"/>
                <w:b/>
                <w:bCs/>
                <w:color w:val="000000"/>
                <w:sz w:val="24"/>
              </w:rPr>
              <w:t>，包括但不限于</w:t>
            </w:r>
            <w:r w:rsidR="00D967A4">
              <w:rPr>
                <w:rFonts w:ascii="仿宋" w:eastAsia="仿宋" w:hAnsi="仿宋" w:cs="仿宋_GB2312" w:hint="eastAsia"/>
                <w:b/>
                <w:bCs/>
                <w:color w:val="000000"/>
                <w:sz w:val="24"/>
              </w:rPr>
              <w:t>住房维修基金、契税等政府部门收取的</w:t>
            </w:r>
            <w:r w:rsidR="009A2163" w:rsidRPr="006D3FD5">
              <w:rPr>
                <w:rFonts w:ascii="仿宋" w:eastAsia="仿宋" w:hAnsi="仿宋" w:cs="仿宋_GB2312" w:hint="eastAsia"/>
                <w:b/>
                <w:bCs/>
                <w:color w:val="000000"/>
                <w:sz w:val="24"/>
              </w:rPr>
              <w:t>费用</w:t>
            </w:r>
            <w:r w:rsidR="009A2163">
              <w:rPr>
                <w:rFonts w:ascii="仿宋" w:eastAsia="仿宋" w:hAnsi="仿宋" w:cs="仿宋_GB2312" w:hint="eastAsia"/>
                <w:b/>
                <w:bCs/>
                <w:color w:val="000000"/>
                <w:sz w:val="24"/>
              </w:rPr>
              <w:t>。</w:t>
            </w:r>
          </w:p>
          <w:p w14:paraId="052BB35B" w14:textId="77777777" w:rsidR="00AC7A89" w:rsidRPr="00362AF7" w:rsidRDefault="00AC7A89" w:rsidP="007A6AA5">
            <w:pPr>
              <w:spacing w:line="360" w:lineRule="auto"/>
              <w:rPr>
                <w:rFonts w:ascii="仿宋" w:eastAsia="仿宋" w:hAnsi="仿宋" w:cs="仿宋_GB2312"/>
                <w:b/>
                <w:bCs/>
                <w:color w:val="000000"/>
                <w:sz w:val="24"/>
              </w:rPr>
            </w:pPr>
          </w:p>
          <w:p w14:paraId="0C1B999C" w14:textId="529C962C" w:rsidR="006D3FD5" w:rsidRDefault="006D3FD5" w:rsidP="006D3FD5">
            <w:pPr>
              <w:wordWrap w:val="0"/>
              <w:spacing w:line="600" w:lineRule="auto"/>
              <w:jc w:val="right"/>
              <w:rPr>
                <w:rFonts w:ascii="仿宋" w:eastAsia="仿宋" w:hAnsi="仿宋" w:cs="仿宋_GB2312"/>
                <w:b/>
                <w:bCs/>
                <w:color w:val="000000"/>
                <w:sz w:val="24"/>
              </w:rPr>
            </w:pPr>
            <w:r>
              <w:rPr>
                <w:rFonts w:ascii="仿宋" w:eastAsia="仿宋" w:hAnsi="仿宋" w:cs="仿宋_GB2312" w:hint="eastAsia"/>
                <w:b/>
                <w:bCs/>
                <w:color w:val="000000"/>
                <w:sz w:val="24"/>
              </w:rPr>
              <w:t>购房</w:t>
            </w:r>
            <w:r w:rsidRPr="006D3FD5">
              <w:rPr>
                <w:rFonts w:ascii="仿宋" w:eastAsia="仿宋" w:hAnsi="仿宋" w:cs="仿宋_GB2312" w:hint="eastAsia"/>
                <w:b/>
                <w:bCs/>
                <w:color w:val="000000"/>
                <w:sz w:val="24"/>
              </w:rPr>
              <w:t>人签章：</w:t>
            </w:r>
            <w:r>
              <w:rPr>
                <w:rFonts w:ascii="仿宋" w:eastAsia="仿宋" w:hAnsi="仿宋" w:cs="仿宋_GB2312" w:hint="eastAsia"/>
                <w:b/>
                <w:bCs/>
                <w:color w:val="000000"/>
                <w:sz w:val="24"/>
              </w:rPr>
              <w:t xml:space="preserve"> </w:t>
            </w:r>
            <w:r>
              <w:rPr>
                <w:rFonts w:ascii="仿宋" w:eastAsia="仿宋" w:hAnsi="仿宋" w:cs="仿宋_GB2312"/>
                <w:b/>
                <w:bCs/>
                <w:color w:val="000000"/>
                <w:sz w:val="24"/>
              </w:rPr>
              <w:t xml:space="preserve">      </w:t>
            </w:r>
            <w:r w:rsidR="00D967A4">
              <w:rPr>
                <w:rFonts w:ascii="仿宋" w:eastAsia="仿宋" w:hAnsi="仿宋" w:cs="仿宋_GB2312" w:hint="eastAsia"/>
                <w:b/>
                <w:bCs/>
                <w:color w:val="000000"/>
                <w:sz w:val="24"/>
              </w:rPr>
              <w:t xml:space="preserve">               </w:t>
            </w:r>
            <w:r>
              <w:rPr>
                <w:rFonts w:ascii="仿宋" w:eastAsia="仿宋" w:hAnsi="仿宋" w:cs="仿宋_GB2312"/>
                <w:b/>
                <w:bCs/>
                <w:color w:val="000000"/>
                <w:sz w:val="24"/>
              </w:rPr>
              <w:t xml:space="preserve">         </w:t>
            </w:r>
          </w:p>
          <w:p w14:paraId="7A58FA8C" w14:textId="77777777" w:rsidR="00433CA2" w:rsidRDefault="006D3FD5" w:rsidP="00433CA2">
            <w:pPr>
              <w:wordWrap w:val="0"/>
              <w:spacing w:line="600" w:lineRule="auto"/>
              <w:jc w:val="right"/>
              <w:rPr>
                <w:rFonts w:ascii="仿宋" w:eastAsia="仿宋" w:hAnsi="仿宋" w:cs="仿宋_GB2312"/>
                <w:b/>
                <w:bCs/>
                <w:color w:val="000000"/>
                <w:sz w:val="24"/>
              </w:rPr>
            </w:pPr>
            <w:r>
              <w:rPr>
                <w:rFonts w:ascii="仿宋" w:eastAsia="仿宋" w:hAnsi="仿宋" w:cs="仿宋_GB2312" w:hint="eastAsia"/>
                <w:b/>
                <w:bCs/>
                <w:color w:val="000000"/>
                <w:sz w:val="24"/>
              </w:rPr>
              <w:t>填表</w:t>
            </w:r>
            <w:r w:rsidRPr="006D3FD5">
              <w:rPr>
                <w:rFonts w:ascii="仿宋" w:eastAsia="仿宋" w:hAnsi="仿宋" w:cs="仿宋_GB2312" w:hint="eastAsia"/>
                <w:b/>
                <w:bCs/>
                <w:color w:val="000000"/>
                <w:sz w:val="24"/>
              </w:rPr>
              <w:t>日期：</w:t>
            </w:r>
            <w:r>
              <w:rPr>
                <w:rFonts w:ascii="仿宋" w:eastAsia="仿宋" w:hAnsi="仿宋" w:cs="仿宋_GB2312" w:hint="eastAsia"/>
                <w:b/>
                <w:bCs/>
                <w:color w:val="000000"/>
                <w:sz w:val="24"/>
              </w:rPr>
              <w:t xml:space="preserve"> </w:t>
            </w:r>
            <w:r>
              <w:rPr>
                <w:rFonts w:ascii="仿宋" w:eastAsia="仿宋" w:hAnsi="仿宋" w:cs="仿宋_GB2312"/>
                <w:b/>
                <w:bCs/>
                <w:color w:val="000000"/>
                <w:sz w:val="24"/>
              </w:rPr>
              <w:t xml:space="preserve">       </w:t>
            </w:r>
            <w:r w:rsidR="00D967A4">
              <w:rPr>
                <w:rFonts w:ascii="仿宋" w:eastAsia="仿宋" w:hAnsi="仿宋" w:cs="仿宋_GB2312" w:hint="eastAsia"/>
                <w:b/>
                <w:bCs/>
                <w:color w:val="000000"/>
                <w:sz w:val="24"/>
              </w:rPr>
              <w:t xml:space="preserve">             </w:t>
            </w:r>
            <w:r>
              <w:rPr>
                <w:rFonts w:ascii="仿宋" w:eastAsia="仿宋" w:hAnsi="仿宋" w:cs="仿宋_GB2312"/>
                <w:b/>
                <w:bCs/>
                <w:color w:val="000000"/>
                <w:sz w:val="24"/>
              </w:rPr>
              <w:t xml:space="preserve">          </w:t>
            </w:r>
          </w:p>
          <w:p w14:paraId="7F2B2B30" w14:textId="24054C9D" w:rsidR="00433CA2" w:rsidRPr="00C33C5A" w:rsidRDefault="00433CA2" w:rsidP="00C33C5A"/>
        </w:tc>
      </w:tr>
    </w:tbl>
    <w:p w14:paraId="18121116" w14:textId="77777777" w:rsidR="002B7CF9" w:rsidRPr="00D967A4" w:rsidRDefault="002B7CF9" w:rsidP="00D967A4"/>
    <w:sectPr w:rsidR="002B7CF9" w:rsidRPr="00D967A4" w:rsidSect="00AC7A89">
      <w:footerReference w:type="default" r:id="rId7"/>
      <w:pgSz w:w="11906" w:h="16838"/>
      <w:pgMar w:top="1418" w:right="1418" w:bottom="851" w:left="1418"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2E6BDB" w14:textId="77777777" w:rsidR="0073381D" w:rsidRDefault="0073381D" w:rsidP="006D3FD5">
      <w:r>
        <w:separator/>
      </w:r>
    </w:p>
  </w:endnote>
  <w:endnote w:type="continuationSeparator" w:id="0">
    <w:p w14:paraId="524244E4" w14:textId="77777777" w:rsidR="0073381D" w:rsidRDefault="0073381D" w:rsidP="006D3F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
    <w:altName w:val="FangSong"/>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Webdings">
    <w:panose1 w:val="05030102010509060703"/>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84FB5" w14:textId="3E0A8D24" w:rsidR="00C33C5A" w:rsidRPr="00C33C5A" w:rsidRDefault="00C33C5A" w:rsidP="00C33C5A">
    <w:pPr>
      <w:spacing w:afterLines="50" w:after="120"/>
      <w:ind w:leftChars="-428" w:left="-899" w:rightChars="-501" w:right="-1052" w:firstLineChars="150" w:firstLine="330"/>
      <w:rPr>
        <w:rFonts w:ascii="仿宋" w:eastAsia="仿宋" w:hAnsi="仿宋"/>
        <w:bCs/>
        <w:lang w:val="zh-TW" w:eastAsia="zh-TW"/>
      </w:rPr>
    </w:pPr>
    <w:r w:rsidRPr="00C33C5A">
      <w:rPr>
        <w:rFonts w:ascii="仿宋" w:eastAsia="仿宋" w:hAnsi="仿宋" w:hint="eastAsia"/>
        <w:bCs/>
        <w:sz w:val="22"/>
        <w:szCs w:val="28"/>
        <w:lang w:val="zh-TW" w:eastAsia="zh-TW"/>
      </w:rPr>
      <w:t>注：一份表格对应单一不动产，若购房人在本项目购置了多个不动产，请分开填写表格。</w:t>
    </w:r>
  </w:p>
  <w:p w14:paraId="5FAF8CB0" w14:textId="454B4239" w:rsidR="00B822E1" w:rsidRPr="00B822E1" w:rsidRDefault="00B822E1" w:rsidP="00D967A4">
    <w:pPr>
      <w:pStyle w:val="a7"/>
      <w:jc w:val="center"/>
      <w:rPr>
        <w:rFonts w:ascii="仿宋" w:eastAsia="仿宋" w:hAnsi="仿宋"/>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6F5E6" w14:textId="77777777" w:rsidR="0073381D" w:rsidRDefault="0073381D" w:rsidP="006D3FD5">
      <w:r>
        <w:separator/>
      </w:r>
    </w:p>
  </w:footnote>
  <w:footnote w:type="continuationSeparator" w:id="0">
    <w:p w14:paraId="1994CC06" w14:textId="77777777" w:rsidR="0073381D" w:rsidRDefault="0073381D" w:rsidP="006D3F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CF9"/>
    <w:rsid w:val="00053012"/>
    <w:rsid w:val="000A6993"/>
    <w:rsid w:val="000B5282"/>
    <w:rsid w:val="002776A7"/>
    <w:rsid w:val="002B7CF9"/>
    <w:rsid w:val="00362AF7"/>
    <w:rsid w:val="00413140"/>
    <w:rsid w:val="00433CA2"/>
    <w:rsid w:val="00523F38"/>
    <w:rsid w:val="00563DFF"/>
    <w:rsid w:val="00564AF0"/>
    <w:rsid w:val="005E6A54"/>
    <w:rsid w:val="00614FF6"/>
    <w:rsid w:val="006837CA"/>
    <w:rsid w:val="006D3FD5"/>
    <w:rsid w:val="0073381D"/>
    <w:rsid w:val="007A6AA5"/>
    <w:rsid w:val="00812E76"/>
    <w:rsid w:val="008C0CCB"/>
    <w:rsid w:val="008D24EF"/>
    <w:rsid w:val="008F52E2"/>
    <w:rsid w:val="00994481"/>
    <w:rsid w:val="009A2163"/>
    <w:rsid w:val="009C70C0"/>
    <w:rsid w:val="00A61D44"/>
    <w:rsid w:val="00AC7A89"/>
    <w:rsid w:val="00B822E1"/>
    <w:rsid w:val="00C33C5A"/>
    <w:rsid w:val="00CE3881"/>
    <w:rsid w:val="00D11934"/>
    <w:rsid w:val="00D26397"/>
    <w:rsid w:val="00D967A4"/>
    <w:rsid w:val="00E252FE"/>
    <w:rsid w:val="00E47CBA"/>
    <w:rsid w:val="00F170B4"/>
    <w:rsid w:val="00FE2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1554B"/>
  <w15:chartTrackingRefBased/>
  <w15:docId w15:val="{028E8803-6B33-4B34-9B70-28D3E7BEF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仿宋" w:eastAsia="仿宋" w:hAnsi="仿宋" w:cstheme="minorBidi"/>
        <w:kern w:val="2"/>
        <w:sz w:val="28"/>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2B7CF9"/>
    <w:pPr>
      <w:widowControl w:val="0"/>
      <w:jc w:val="both"/>
    </w:pPr>
    <w:rPr>
      <w:rFonts w:ascii="Calibri" w:eastAsia="宋体" w:hAnsi="Calibri" w:cs="Times New Roman"/>
      <w:sz w:val="21"/>
      <w:szCs w:val="24"/>
    </w:rPr>
  </w:style>
  <w:style w:type="paragraph" w:styleId="2">
    <w:name w:val="heading 2"/>
    <w:basedOn w:val="a"/>
    <w:next w:val="a"/>
    <w:link w:val="20"/>
    <w:semiHidden/>
    <w:unhideWhenUsed/>
    <w:qFormat/>
    <w:rsid w:val="002B7CF9"/>
    <w:pPr>
      <w:keepNext/>
      <w:keepLines/>
      <w:spacing w:before="260" w:after="260" w:line="410" w:lineRule="auto"/>
      <w:outlineLvl w:val="1"/>
    </w:pPr>
    <w:rPr>
      <w:rFonts w:ascii="等线 Light" w:eastAsia="等线 Light" w:hAnsi="等线 Light" w:cs="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semiHidden/>
    <w:qFormat/>
    <w:rsid w:val="002B7CF9"/>
    <w:rPr>
      <w:rFonts w:ascii="等线 Light" w:eastAsia="等线 Light" w:hAnsi="等线 Light" w:cs="宋体"/>
      <w:b/>
      <w:bCs/>
      <w:sz w:val="32"/>
      <w:szCs w:val="32"/>
    </w:rPr>
  </w:style>
  <w:style w:type="paragraph" w:styleId="a3">
    <w:name w:val="Title"/>
    <w:basedOn w:val="a"/>
    <w:next w:val="a"/>
    <w:link w:val="a4"/>
    <w:uiPriority w:val="10"/>
    <w:qFormat/>
    <w:rsid w:val="00563DFF"/>
    <w:pPr>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uiPriority w:val="10"/>
    <w:rsid w:val="00563DFF"/>
    <w:rPr>
      <w:rFonts w:asciiTheme="majorHAnsi" w:eastAsiaTheme="majorEastAsia" w:hAnsiTheme="majorHAnsi" w:cstheme="majorBidi"/>
      <w:b/>
      <w:bCs/>
      <w:sz w:val="32"/>
      <w:szCs w:val="32"/>
    </w:rPr>
  </w:style>
  <w:style w:type="paragraph" w:styleId="a5">
    <w:name w:val="header"/>
    <w:basedOn w:val="a"/>
    <w:link w:val="a6"/>
    <w:uiPriority w:val="99"/>
    <w:unhideWhenUsed/>
    <w:rsid w:val="006D3FD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D3FD5"/>
    <w:rPr>
      <w:rFonts w:ascii="Calibri" w:eastAsia="宋体" w:hAnsi="Calibri" w:cs="Times New Roman"/>
      <w:sz w:val="18"/>
      <w:szCs w:val="18"/>
    </w:rPr>
  </w:style>
  <w:style w:type="paragraph" w:styleId="a7">
    <w:name w:val="footer"/>
    <w:basedOn w:val="a"/>
    <w:link w:val="a8"/>
    <w:uiPriority w:val="99"/>
    <w:unhideWhenUsed/>
    <w:rsid w:val="006D3FD5"/>
    <w:pPr>
      <w:tabs>
        <w:tab w:val="center" w:pos="4153"/>
        <w:tab w:val="right" w:pos="8306"/>
      </w:tabs>
      <w:snapToGrid w:val="0"/>
      <w:jc w:val="left"/>
    </w:pPr>
    <w:rPr>
      <w:sz w:val="18"/>
      <w:szCs w:val="18"/>
    </w:rPr>
  </w:style>
  <w:style w:type="character" w:customStyle="1" w:styleId="a8">
    <w:name w:val="页脚 字符"/>
    <w:basedOn w:val="a0"/>
    <w:link w:val="a7"/>
    <w:uiPriority w:val="99"/>
    <w:rsid w:val="006D3FD5"/>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900632">
      <w:bodyDiv w:val="1"/>
      <w:marLeft w:val="0"/>
      <w:marRight w:val="0"/>
      <w:marTop w:val="0"/>
      <w:marBottom w:val="0"/>
      <w:divBdr>
        <w:top w:val="none" w:sz="0" w:space="0" w:color="auto"/>
        <w:left w:val="none" w:sz="0" w:space="0" w:color="auto"/>
        <w:bottom w:val="none" w:sz="0" w:space="0" w:color="auto"/>
        <w:right w:val="none" w:sz="0" w:space="0" w:color="auto"/>
      </w:divBdr>
      <w:divsChild>
        <w:div w:id="1862667582">
          <w:marLeft w:val="0"/>
          <w:marRight w:val="0"/>
          <w:marTop w:val="0"/>
          <w:marBottom w:val="0"/>
          <w:divBdr>
            <w:top w:val="none" w:sz="0" w:space="0" w:color="auto"/>
            <w:left w:val="none" w:sz="0" w:space="0" w:color="auto"/>
            <w:bottom w:val="none" w:sz="0" w:space="0" w:color="auto"/>
            <w:right w:val="none" w:sz="0" w:space="0" w:color="auto"/>
          </w:divBdr>
        </w:div>
        <w:div w:id="431249082">
          <w:marLeft w:val="0"/>
          <w:marRight w:val="0"/>
          <w:marTop w:val="0"/>
          <w:marBottom w:val="0"/>
          <w:divBdr>
            <w:top w:val="none" w:sz="0" w:space="0" w:color="auto"/>
            <w:left w:val="none" w:sz="0" w:space="0" w:color="auto"/>
            <w:bottom w:val="none" w:sz="0" w:space="0" w:color="auto"/>
            <w:right w:val="none" w:sz="0" w:space="0" w:color="auto"/>
          </w:divBdr>
        </w:div>
        <w:div w:id="1362784122">
          <w:marLeft w:val="0"/>
          <w:marRight w:val="0"/>
          <w:marTop w:val="0"/>
          <w:marBottom w:val="0"/>
          <w:divBdr>
            <w:top w:val="none" w:sz="0" w:space="0" w:color="auto"/>
            <w:left w:val="none" w:sz="0" w:space="0" w:color="auto"/>
            <w:bottom w:val="none" w:sz="0" w:space="0" w:color="auto"/>
            <w:right w:val="none" w:sz="0" w:space="0" w:color="auto"/>
          </w:divBdr>
        </w:div>
        <w:div w:id="1312951347">
          <w:marLeft w:val="0"/>
          <w:marRight w:val="0"/>
          <w:marTop w:val="0"/>
          <w:marBottom w:val="0"/>
          <w:divBdr>
            <w:top w:val="none" w:sz="0" w:space="0" w:color="auto"/>
            <w:left w:val="none" w:sz="0" w:space="0" w:color="auto"/>
            <w:bottom w:val="none" w:sz="0" w:space="0" w:color="auto"/>
            <w:right w:val="none" w:sz="0" w:space="0" w:color="auto"/>
          </w:divBdr>
        </w:div>
        <w:div w:id="410929584">
          <w:marLeft w:val="0"/>
          <w:marRight w:val="0"/>
          <w:marTop w:val="0"/>
          <w:marBottom w:val="0"/>
          <w:divBdr>
            <w:top w:val="none" w:sz="0" w:space="0" w:color="auto"/>
            <w:left w:val="none" w:sz="0" w:space="0" w:color="auto"/>
            <w:bottom w:val="none" w:sz="0" w:space="0" w:color="auto"/>
            <w:right w:val="none" w:sz="0" w:space="0" w:color="auto"/>
          </w:divBdr>
        </w:div>
        <w:div w:id="1880508524">
          <w:marLeft w:val="0"/>
          <w:marRight w:val="0"/>
          <w:marTop w:val="0"/>
          <w:marBottom w:val="0"/>
          <w:divBdr>
            <w:top w:val="none" w:sz="0" w:space="0" w:color="auto"/>
            <w:left w:val="none" w:sz="0" w:space="0" w:color="auto"/>
            <w:bottom w:val="none" w:sz="0" w:space="0" w:color="auto"/>
            <w:right w:val="none" w:sz="0" w:space="0" w:color="auto"/>
          </w:divBdr>
        </w:div>
        <w:div w:id="1945113110">
          <w:marLeft w:val="0"/>
          <w:marRight w:val="0"/>
          <w:marTop w:val="0"/>
          <w:marBottom w:val="0"/>
          <w:divBdr>
            <w:top w:val="none" w:sz="0" w:space="0" w:color="auto"/>
            <w:left w:val="none" w:sz="0" w:space="0" w:color="auto"/>
            <w:bottom w:val="none" w:sz="0" w:space="0" w:color="auto"/>
            <w:right w:val="none" w:sz="0" w:space="0" w:color="auto"/>
          </w:divBdr>
        </w:div>
        <w:div w:id="1709406704">
          <w:marLeft w:val="0"/>
          <w:marRight w:val="0"/>
          <w:marTop w:val="0"/>
          <w:marBottom w:val="0"/>
          <w:divBdr>
            <w:top w:val="none" w:sz="0" w:space="0" w:color="auto"/>
            <w:left w:val="none" w:sz="0" w:space="0" w:color="auto"/>
            <w:bottom w:val="none" w:sz="0" w:space="0" w:color="auto"/>
            <w:right w:val="none" w:sz="0" w:space="0" w:color="auto"/>
          </w:divBdr>
        </w:div>
        <w:div w:id="566652359">
          <w:marLeft w:val="0"/>
          <w:marRight w:val="0"/>
          <w:marTop w:val="0"/>
          <w:marBottom w:val="0"/>
          <w:divBdr>
            <w:top w:val="none" w:sz="0" w:space="0" w:color="auto"/>
            <w:left w:val="none" w:sz="0" w:space="0" w:color="auto"/>
            <w:bottom w:val="none" w:sz="0" w:space="0" w:color="auto"/>
            <w:right w:val="none" w:sz="0" w:space="0" w:color="auto"/>
          </w:divBdr>
        </w:div>
        <w:div w:id="297226095">
          <w:marLeft w:val="0"/>
          <w:marRight w:val="0"/>
          <w:marTop w:val="0"/>
          <w:marBottom w:val="0"/>
          <w:divBdr>
            <w:top w:val="none" w:sz="0" w:space="0" w:color="auto"/>
            <w:left w:val="none" w:sz="0" w:space="0" w:color="auto"/>
            <w:bottom w:val="none" w:sz="0" w:space="0" w:color="auto"/>
            <w:right w:val="none" w:sz="0" w:space="0" w:color="auto"/>
          </w:divBdr>
        </w:div>
        <w:div w:id="2146001312">
          <w:marLeft w:val="0"/>
          <w:marRight w:val="0"/>
          <w:marTop w:val="0"/>
          <w:marBottom w:val="0"/>
          <w:divBdr>
            <w:top w:val="none" w:sz="0" w:space="0" w:color="auto"/>
            <w:left w:val="none" w:sz="0" w:space="0" w:color="auto"/>
            <w:bottom w:val="none" w:sz="0" w:space="0" w:color="auto"/>
            <w:right w:val="none" w:sz="0" w:space="0" w:color="auto"/>
          </w:divBdr>
        </w:div>
      </w:divsChild>
    </w:div>
    <w:div w:id="1380478115">
      <w:bodyDiv w:val="1"/>
      <w:marLeft w:val="0"/>
      <w:marRight w:val="0"/>
      <w:marTop w:val="0"/>
      <w:marBottom w:val="0"/>
      <w:divBdr>
        <w:top w:val="none" w:sz="0" w:space="0" w:color="auto"/>
        <w:left w:val="none" w:sz="0" w:space="0" w:color="auto"/>
        <w:bottom w:val="none" w:sz="0" w:space="0" w:color="auto"/>
        <w:right w:val="none" w:sz="0" w:space="0" w:color="auto"/>
      </w:divBdr>
      <w:divsChild>
        <w:div w:id="1789162311">
          <w:marLeft w:val="0"/>
          <w:marRight w:val="0"/>
          <w:marTop w:val="0"/>
          <w:marBottom w:val="0"/>
          <w:divBdr>
            <w:top w:val="none" w:sz="0" w:space="0" w:color="auto"/>
            <w:left w:val="none" w:sz="0" w:space="0" w:color="auto"/>
            <w:bottom w:val="none" w:sz="0" w:space="0" w:color="auto"/>
            <w:right w:val="none" w:sz="0" w:space="0" w:color="auto"/>
          </w:divBdr>
        </w:div>
        <w:div w:id="545527155">
          <w:marLeft w:val="0"/>
          <w:marRight w:val="0"/>
          <w:marTop w:val="0"/>
          <w:marBottom w:val="0"/>
          <w:divBdr>
            <w:top w:val="none" w:sz="0" w:space="0" w:color="auto"/>
            <w:left w:val="none" w:sz="0" w:space="0" w:color="auto"/>
            <w:bottom w:val="none" w:sz="0" w:space="0" w:color="auto"/>
            <w:right w:val="none" w:sz="0" w:space="0" w:color="auto"/>
          </w:divBdr>
        </w:div>
        <w:div w:id="1567955109">
          <w:marLeft w:val="0"/>
          <w:marRight w:val="0"/>
          <w:marTop w:val="0"/>
          <w:marBottom w:val="0"/>
          <w:divBdr>
            <w:top w:val="none" w:sz="0" w:space="0" w:color="auto"/>
            <w:left w:val="none" w:sz="0" w:space="0" w:color="auto"/>
            <w:bottom w:val="none" w:sz="0" w:space="0" w:color="auto"/>
            <w:right w:val="none" w:sz="0" w:space="0" w:color="auto"/>
          </w:divBdr>
        </w:div>
        <w:div w:id="184906371">
          <w:marLeft w:val="0"/>
          <w:marRight w:val="0"/>
          <w:marTop w:val="0"/>
          <w:marBottom w:val="0"/>
          <w:divBdr>
            <w:top w:val="none" w:sz="0" w:space="0" w:color="auto"/>
            <w:left w:val="none" w:sz="0" w:space="0" w:color="auto"/>
            <w:bottom w:val="none" w:sz="0" w:space="0" w:color="auto"/>
            <w:right w:val="none" w:sz="0" w:space="0" w:color="auto"/>
          </w:divBdr>
        </w:div>
        <w:div w:id="652569597">
          <w:marLeft w:val="0"/>
          <w:marRight w:val="0"/>
          <w:marTop w:val="0"/>
          <w:marBottom w:val="0"/>
          <w:divBdr>
            <w:top w:val="none" w:sz="0" w:space="0" w:color="auto"/>
            <w:left w:val="none" w:sz="0" w:space="0" w:color="auto"/>
            <w:bottom w:val="none" w:sz="0" w:space="0" w:color="auto"/>
            <w:right w:val="none" w:sz="0" w:space="0" w:color="auto"/>
          </w:divBdr>
        </w:div>
        <w:div w:id="51269993">
          <w:marLeft w:val="0"/>
          <w:marRight w:val="0"/>
          <w:marTop w:val="0"/>
          <w:marBottom w:val="0"/>
          <w:divBdr>
            <w:top w:val="none" w:sz="0" w:space="0" w:color="auto"/>
            <w:left w:val="none" w:sz="0" w:space="0" w:color="auto"/>
            <w:bottom w:val="none" w:sz="0" w:space="0" w:color="auto"/>
            <w:right w:val="none" w:sz="0" w:space="0" w:color="auto"/>
          </w:divBdr>
        </w:div>
        <w:div w:id="1487428765">
          <w:marLeft w:val="0"/>
          <w:marRight w:val="0"/>
          <w:marTop w:val="0"/>
          <w:marBottom w:val="0"/>
          <w:divBdr>
            <w:top w:val="none" w:sz="0" w:space="0" w:color="auto"/>
            <w:left w:val="none" w:sz="0" w:space="0" w:color="auto"/>
            <w:bottom w:val="none" w:sz="0" w:space="0" w:color="auto"/>
            <w:right w:val="none" w:sz="0" w:space="0" w:color="auto"/>
          </w:divBdr>
        </w:div>
        <w:div w:id="416905182">
          <w:marLeft w:val="0"/>
          <w:marRight w:val="0"/>
          <w:marTop w:val="0"/>
          <w:marBottom w:val="0"/>
          <w:divBdr>
            <w:top w:val="none" w:sz="0" w:space="0" w:color="auto"/>
            <w:left w:val="none" w:sz="0" w:space="0" w:color="auto"/>
            <w:bottom w:val="none" w:sz="0" w:space="0" w:color="auto"/>
            <w:right w:val="none" w:sz="0" w:space="0" w:color="auto"/>
          </w:divBdr>
        </w:div>
        <w:div w:id="806170802">
          <w:marLeft w:val="0"/>
          <w:marRight w:val="0"/>
          <w:marTop w:val="0"/>
          <w:marBottom w:val="0"/>
          <w:divBdr>
            <w:top w:val="none" w:sz="0" w:space="0" w:color="auto"/>
            <w:left w:val="none" w:sz="0" w:space="0" w:color="auto"/>
            <w:bottom w:val="none" w:sz="0" w:space="0" w:color="auto"/>
            <w:right w:val="none" w:sz="0" w:space="0" w:color="auto"/>
          </w:divBdr>
        </w:div>
        <w:div w:id="1116021280">
          <w:marLeft w:val="0"/>
          <w:marRight w:val="0"/>
          <w:marTop w:val="0"/>
          <w:marBottom w:val="0"/>
          <w:divBdr>
            <w:top w:val="none" w:sz="0" w:space="0" w:color="auto"/>
            <w:left w:val="none" w:sz="0" w:space="0" w:color="auto"/>
            <w:bottom w:val="none" w:sz="0" w:space="0" w:color="auto"/>
            <w:right w:val="none" w:sz="0" w:space="0" w:color="auto"/>
          </w:divBdr>
        </w:div>
        <w:div w:id="763956864">
          <w:marLeft w:val="0"/>
          <w:marRight w:val="0"/>
          <w:marTop w:val="0"/>
          <w:marBottom w:val="0"/>
          <w:divBdr>
            <w:top w:val="none" w:sz="0" w:space="0" w:color="auto"/>
            <w:left w:val="none" w:sz="0" w:space="0" w:color="auto"/>
            <w:bottom w:val="none" w:sz="0" w:space="0" w:color="auto"/>
            <w:right w:val="none" w:sz="0" w:space="0" w:color="auto"/>
          </w:divBdr>
        </w:div>
        <w:div w:id="1136147150">
          <w:marLeft w:val="0"/>
          <w:marRight w:val="0"/>
          <w:marTop w:val="0"/>
          <w:marBottom w:val="0"/>
          <w:divBdr>
            <w:top w:val="none" w:sz="0" w:space="0" w:color="auto"/>
            <w:left w:val="none" w:sz="0" w:space="0" w:color="auto"/>
            <w:bottom w:val="none" w:sz="0" w:space="0" w:color="auto"/>
            <w:right w:val="none" w:sz="0" w:space="0" w:color="auto"/>
          </w:divBdr>
        </w:div>
        <w:div w:id="57213603">
          <w:marLeft w:val="0"/>
          <w:marRight w:val="0"/>
          <w:marTop w:val="0"/>
          <w:marBottom w:val="0"/>
          <w:divBdr>
            <w:top w:val="none" w:sz="0" w:space="0" w:color="auto"/>
            <w:left w:val="none" w:sz="0" w:space="0" w:color="auto"/>
            <w:bottom w:val="none" w:sz="0" w:space="0" w:color="auto"/>
            <w:right w:val="none" w:sz="0" w:space="0" w:color="auto"/>
          </w:divBdr>
        </w:div>
        <w:div w:id="936713276">
          <w:marLeft w:val="0"/>
          <w:marRight w:val="0"/>
          <w:marTop w:val="0"/>
          <w:marBottom w:val="0"/>
          <w:divBdr>
            <w:top w:val="none" w:sz="0" w:space="0" w:color="auto"/>
            <w:left w:val="none" w:sz="0" w:space="0" w:color="auto"/>
            <w:bottom w:val="none" w:sz="0" w:space="0" w:color="auto"/>
            <w:right w:val="none" w:sz="0" w:space="0" w:color="auto"/>
          </w:divBdr>
        </w:div>
        <w:div w:id="1100636625">
          <w:marLeft w:val="0"/>
          <w:marRight w:val="0"/>
          <w:marTop w:val="0"/>
          <w:marBottom w:val="0"/>
          <w:divBdr>
            <w:top w:val="none" w:sz="0" w:space="0" w:color="auto"/>
            <w:left w:val="none" w:sz="0" w:space="0" w:color="auto"/>
            <w:bottom w:val="none" w:sz="0" w:space="0" w:color="auto"/>
            <w:right w:val="none" w:sz="0" w:space="0" w:color="auto"/>
          </w:divBdr>
        </w:div>
        <w:div w:id="1143892333">
          <w:marLeft w:val="0"/>
          <w:marRight w:val="0"/>
          <w:marTop w:val="0"/>
          <w:marBottom w:val="0"/>
          <w:divBdr>
            <w:top w:val="none" w:sz="0" w:space="0" w:color="auto"/>
            <w:left w:val="none" w:sz="0" w:space="0" w:color="auto"/>
            <w:bottom w:val="none" w:sz="0" w:space="0" w:color="auto"/>
            <w:right w:val="none" w:sz="0" w:space="0" w:color="auto"/>
          </w:divBdr>
        </w:div>
        <w:div w:id="827746501">
          <w:marLeft w:val="0"/>
          <w:marRight w:val="0"/>
          <w:marTop w:val="0"/>
          <w:marBottom w:val="0"/>
          <w:divBdr>
            <w:top w:val="none" w:sz="0" w:space="0" w:color="auto"/>
            <w:left w:val="none" w:sz="0" w:space="0" w:color="auto"/>
            <w:bottom w:val="none" w:sz="0" w:space="0" w:color="auto"/>
            <w:right w:val="none" w:sz="0" w:space="0" w:color="auto"/>
          </w:divBdr>
        </w:div>
        <w:div w:id="46497556">
          <w:marLeft w:val="0"/>
          <w:marRight w:val="0"/>
          <w:marTop w:val="0"/>
          <w:marBottom w:val="0"/>
          <w:divBdr>
            <w:top w:val="none" w:sz="0" w:space="0" w:color="auto"/>
            <w:left w:val="none" w:sz="0" w:space="0" w:color="auto"/>
            <w:bottom w:val="none" w:sz="0" w:space="0" w:color="auto"/>
            <w:right w:val="none" w:sz="0" w:space="0" w:color="auto"/>
          </w:divBdr>
        </w:div>
        <w:div w:id="1307856111">
          <w:marLeft w:val="0"/>
          <w:marRight w:val="0"/>
          <w:marTop w:val="0"/>
          <w:marBottom w:val="0"/>
          <w:divBdr>
            <w:top w:val="none" w:sz="0" w:space="0" w:color="auto"/>
            <w:left w:val="none" w:sz="0" w:space="0" w:color="auto"/>
            <w:bottom w:val="none" w:sz="0" w:space="0" w:color="auto"/>
            <w:right w:val="none" w:sz="0" w:space="0" w:color="auto"/>
          </w:divBdr>
        </w:div>
        <w:div w:id="2040273161">
          <w:marLeft w:val="0"/>
          <w:marRight w:val="0"/>
          <w:marTop w:val="0"/>
          <w:marBottom w:val="0"/>
          <w:divBdr>
            <w:top w:val="none" w:sz="0" w:space="0" w:color="auto"/>
            <w:left w:val="none" w:sz="0" w:space="0" w:color="auto"/>
            <w:bottom w:val="none" w:sz="0" w:space="0" w:color="auto"/>
            <w:right w:val="none" w:sz="0" w:space="0" w:color="auto"/>
          </w:divBdr>
        </w:div>
        <w:div w:id="1322439">
          <w:marLeft w:val="0"/>
          <w:marRight w:val="0"/>
          <w:marTop w:val="0"/>
          <w:marBottom w:val="0"/>
          <w:divBdr>
            <w:top w:val="none" w:sz="0" w:space="0" w:color="auto"/>
            <w:left w:val="none" w:sz="0" w:space="0" w:color="auto"/>
            <w:bottom w:val="none" w:sz="0" w:space="0" w:color="auto"/>
            <w:right w:val="none" w:sz="0" w:space="0" w:color="auto"/>
          </w:divBdr>
        </w:div>
        <w:div w:id="982081386">
          <w:marLeft w:val="0"/>
          <w:marRight w:val="0"/>
          <w:marTop w:val="0"/>
          <w:marBottom w:val="0"/>
          <w:divBdr>
            <w:top w:val="none" w:sz="0" w:space="0" w:color="auto"/>
            <w:left w:val="none" w:sz="0" w:space="0" w:color="auto"/>
            <w:bottom w:val="none" w:sz="0" w:space="0" w:color="auto"/>
            <w:right w:val="none" w:sz="0" w:space="0" w:color="auto"/>
          </w:divBdr>
        </w:div>
        <w:div w:id="288436869">
          <w:marLeft w:val="0"/>
          <w:marRight w:val="0"/>
          <w:marTop w:val="0"/>
          <w:marBottom w:val="0"/>
          <w:divBdr>
            <w:top w:val="none" w:sz="0" w:space="0" w:color="auto"/>
            <w:left w:val="none" w:sz="0" w:space="0" w:color="auto"/>
            <w:bottom w:val="none" w:sz="0" w:space="0" w:color="auto"/>
            <w:right w:val="none" w:sz="0" w:space="0" w:color="auto"/>
          </w:divBdr>
        </w:div>
        <w:div w:id="530339213">
          <w:marLeft w:val="0"/>
          <w:marRight w:val="0"/>
          <w:marTop w:val="0"/>
          <w:marBottom w:val="0"/>
          <w:divBdr>
            <w:top w:val="none" w:sz="0" w:space="0" w:color="auto"/>
            <w:left w:val="none" w:sz="0" w:space="0" w:color="auto"/>
            <w:bottom w:val="none" w:sz="0" w:space="0" w:color="auto"/>
            <w:right w:val="none" w:sz="0" w:space="0" w:color="auto"/>
          </w:divBdr>
        </w:div>
        <w:div w:id="761487096">
          <w:marLeft w:val="0"/>
          <w:marRight w:val="0"/>
          <w:marTop w:val="0"/>
          <w:marBottom w:val="0"/>
          <w:divBdr>
            <w:top w:val="none" w:sz="0" w:space="0" w:color="auto"/>
            <w:left w:val="none" w:sz="0" w:space="0" w:color="auto"/>
            <w:bottom w:val="none" w:sz="0" w:space="0" w:color="auto"/>
            <w:right w:val="none" w:sz="0" w:space="0" w:color="auto"/>
          </w:divBdr>
        </w:div>
        <w:div w:id="2080326518">
          <w:marLeft w:val="0"/>
          <w:marRight w:val="0"/>
          <w:marTop w:val="0"/>
          <w:marBottom w:val="0"/>
          <w:divBdr>
            <w:top w:val="none" w:sz="0" w:space="0" w:color="auto"/>
            <w:left w:val="none" w:sz="0" w:space="0" w:color="auto"/>
            <w:bottom w:val="none" w:sz="0" w:space="0" w:color="auto"/>
            <w:right w:val="none" w:sz="0" w:space="0" w:color="auto"/>
          </w:divBdr>
        </w:div>
        <w:div w:id="497499336">
          <w:marLeft w:val="0"/>
          <w:marRight w:val="0"/>
          <w:marTop w:val="0"/>
          <w:marBottom w:val="0"/>
          <w:divBdr>
            <w:top w:val="none" w:sz="0" w:space="0" w:color="auto"/>
            <w:left w:val="none" w:sz="0" w:space="0" w:color="auto"/>
            <w:bottom w:val="none" w:sz="0" w:space="0" w:color="auto"/>
            <w:right w:val="none" w:sz="0" w:space="0" w:color="auto"/>
          </w:divBdr>
        </w:div>
        <w:div w:id="1433427839">
          <w:marLeft w:val="0"/>
          <w:marRight w:val="0"/>
          <w:marTop w:val="0"/>
          <w:marBottom w:val="0"/>
          <w:divBdr>
            <w:top w:val="none" w:sz="0" w:space="0" w:color="auto"/>
            <w:left w:val="none" w:sz="0" w:space="0" w:color="auto"/>
            <w:bottom w:val="none" w:sz="0" w:space="0" w:color="auto"/>
            <w:right w:val="none" w:sz="0" w:space="0" w:color="auto"/>
          </w:divBdr>
        </w:div>
        <w:div w:id="512450475">
          <w:marLeft w:val="0"/>
          <w:marRight w:val="0"/>
          <w:marTop w:val="0"/>
          <w:marBottom w:val="0"/>
          <w:divBdr>
            <w:top w:val="none" w:sz="0" w:space="0" w:color="auto"/>
            <w:left w:val="none" w:sz="0" w:space="0" w:color="auto"/>
            <w:bottom w:val="none" w:sz="0" w:space="0" w:color="auto"/>
            <w:right w:val="none" w:sz="0" w:space="0" w:color="auto"/>
          </w:divBdr>
        </w:div>
        <w:div w:id="1319961091">
          <w:marLeft w:val="0"/>
          <w:marRight w:val="0"/>
          <w:marTop w:val="0"/>
          <w:marBottom w:val="0"/>
          <w:divBdr>
            <w:top w:val="none" w:sz="0" w:space="0" w:color="auto"/>
            <w:left w:val="none" w:sz="0" w:space="0" w:color="auto"/>
            <w:bottom w:val="none" w:sz="0" w:space="0" w:color="auto"/>
            <w:right w:val="none" w:sz="0" w:space="0" w:color="auto"/>
          </w:divBdr>
        </w:div>
        <w:div w:id="1151019218">
          <w:marLeft w:val="0"/>
          <w:marRight w:val="0"/>
          <w:marTop w:val="0"/>
          <w:marBottom w:val="0"/>
          <w:divBdr>
            <w:top w:val="none" w:sz="0" w:space="0" w:color="auto"/>
            <w:left w:val="none" w:sz="0" w:space="0" w:color="auto"/>
            <w:bottom w:val="none" w:sz="0" w:space="0" w:color="auto"/>
            <w:right w:val="none" w:sz="0" w:space="0" w:color="auto"/>
          </w:divBdr>
        </w:div>
        <w:div w:id="602302307">
          <w:marLeft w:val="0"/>
          <w:marRight w:val="0"/>
          <w:marTop w:val="0"/>
          <w:marBottom w:val="0"/>
          <w:divBdr>
            <w:top w:val="none" w:sz="0" w:space="0" w:color="auto"/>
            <w:left w:val="none" w:sz="0" w:space="0" w:color="auto"/>
            <w:bottom w:val="none" w:sz="0" w:space="0" w:color="auto"/>
            <w:right w:val="none" w:sz="0" w:space="0" w:color="auto"/>
          </w:divBdr>
        </w:div>
        <w:div w:id="1538736688">
          <w:marLeft w:val="0"/>
          <w:marRight w:val="0"/>
          <w:marTop w:val="0"/>
          <w:marBottom w:val="0"/>
          <w:divBdr>
            <w:top w:val="none" w:sz="0" w:space="0" w:color="auto"/>
            <w:left w:val="none" w:sz="0" w:space="0" w:color="auto"/>
            <w:bottom w:val="none" w:sz="0" w:space="0" w:color="auto"/>
            <w:right w:val="none" w:sz="0" w:space="0" w:color="auto"/>
          </w:divBdr>
        </w:div>
        <w:div w:id="973676839">
          <w:marLeft w:val="0"/>
          <w:marRight w:val="0"/>
          <w:marTop w:val="0"/>
          <w:marBottom w:val="0"/>
          <w:divBdr>
            <w:top w:val="none" w:sz="0" w:space="0" w:color="auto"/>
            <w:left w:val="none" w:sz="0" w:space="0" w:color="auto"/>
            <w:bottom w:val="none" w:sz="0" w:space="0" w:color="auto"/>
            <w:right w:val="none" w:sz="0" w:space="0" w:color="auto"/>
          </w:divBdr>
        </w:div>
        <w:div w:id="1724210107">
          <w:marLeft w:val="0"/>
          <w:marRight w:val="0"/>
          <w:marTop w:val="0"/>
          <w:marBottom w:val="0"/>
          <w:divBdr>
            <w:top w:val="none" w:sz="0" w:space="0" w:color="auto"/>
            <w:left w:val="none" w:sz="0" w:space="0" w:color="auto"/>
            <w:bottom w:val="none" w:sz="0" w:space="0" w:color="auto"/>
            <w:right w:val="none" w:sz="0" w:space="0" w:color="auto"/>
          </w:divBdr>
        </w:div>
        <w:div w:id="1056513622">
          <w:marLeft w:val="0"/>
          <w:marRight w:val="0"/>
          <w:marTop w:val="0"/>
          <w:marBottom w:val="0"/>
          <w:divBdr>
            <w:top w:val="none" w:sz="0" w:space="0" w:color="auto"/>
            <w:left w:val="none" w:sz="0" w:space="0" w:color="auto"/>
            <w:bottom w:val="none" w:sz="0" w:space="0" w:color="auto"/>
            <w:right w:val="none" w:sz="0" w:space="0" w:color="auto"/>
          </w:divBdr>
        </w:div>
        <w:div w:id="1249534520">
          <w:marLeft w:val="0"/>
          <w:marRight w:val="0"/>
          <w:marTop w:val="0"/>
          <w:marBottom w:val="0"/>
          <w:divBdr>
            <w:top w:val="none" w:sz="0" w:space="0" w:color="auto"/>
            <w:left w:val="none" w:sz="0" w:space="0" w:color="auto"/>
            <w:bottom w:val="none" w:sz="0" w:space="0" w:color="auto"/>
            <w:right w:val="none" w:sz="0" w:space="0" w:color="auto"/>
          </w:divBdr>
        </w:div>
        <w:div w:id="775515400">
          <w:marLeft w:val="0"/>
          <w:marRight w:val="0"/>
          <w:marTop w:val="0"/>
          <w:marBottom w:val="0"/>
          <w:divBdr>
            <w:top w:val="none" w:sz="0" w:space="0" w:color="auto"/>
            <w:left w:val="none" w:sz="0" w:space="0" w:color="auto"/>
            <w:bottom w:val="none" w:sz="0" w:space="0" w:color="auto"/>
            <w:right w:val="none" w:sz="0" w:space="0" w:color="auto"/>
          </w:divBdr>
        </w:div>
        <w:div w:id="32728099">
          <w:marLeft w:val="0"/>
          <w:marRight w:val="0"/>
          <w:marTop w:val="0"/>
          <w:marBottom w:val="0"/>
          <w:divBdr>
            <w:top w:val="none" w:sz="0" w:space="0" w:color="auto"/>
            <w:left w:val="none" w:sz="0" w:space="0" w:color="auto"/>
            <w:bottom w:val="none" w:sz="0" w:space="0" w:color="auto"/>
            <w:right w:val="none" w:sz="0" w:space="0" w:color="auto"/>
          </w:divBdr>
        </w:div>
        <w:div w:id="1108504674">
          <w:marLeft w:val="0"/>
          <w:marRight w:val="0"/>
          <w:marTop w:val="0"/>
          <w:marBottom w:val="0"/>
          <w:divBdr>
            <w:top w:val="none" w:sz="0" w:space="0" w:color="auto"/>
            <w:left w:val="none" w:sz="0" w:space="0" w:color="auto"/>
            <w:bottom w:val="none" w:sz="0" w:space="0" w:color="auto"/>
            <w:right w:val="none" w:sz="0" w:space="0" w:color="auto"/>
          </w:divBdr>
        </w:div>
        <w:div w:id="83262942">
          <w:marLeft w:val="0"/>
          <w:marRight w:val="0"/>
          <w:marTop w:val="0"/>
          <w:marBottom w:val="0"/>
          <w:divBdr>
            <w:top w:val="none" w:sz="0" w:space="0" w:color="auto"/>
            <w:left w:val="none" w:sz="0" w:space="0" w:color="auto"/>
            <w:bottom w:val="none" w:sz="0" w:space="0" w:color="auto"/>
            <w:right w:val="none" w:sz="0" w:space="0" w:color="auto"/>
          </w:divBdr>
        </w:div>
        <w:div w:id="1815832514">
          <w:marLeft w:val="0"/>
          <w:marRight w:val="0"/>
          <w:marTop w:val="0"/>
          <w:marBottom w:val="0"/>
          <w:divBdr>
            <w:top w:val="none" w:sz="0" w:space="0" w:color="auto"/>
            <w:left w:val="none" w:sz="0" w:space="0" w:color="auto"/>
            <w:bottom w:val="none" w:sz="0" w:space="0" w:color="auto"/>
            <w:right w:val="none" w:sz="0" w:space="0" w:color="auto"/>
          </w:divBdr>
        </w:div>
        <w:div w:id="738526368">
          <w:marLeft w:val="0"/>
          <w:marRight w:val="0"/>
          <w:marTop w:val="0"/>
          <w:marBottom w:val="0"/>
          <w:divBdr>
            <w:top w:val="none" w:sz="0" w:space="0" w:color="auto"/>
            <w:left w:val="none" w:sz="0" w:space="0" w:color="auto"/>
            <w:bottom w:val="none" w:sz="0" w:space="0" w:color="auto"/>
            <w:right w:val="none" w:sz="0" w:space="0" w:color="auto"/>
          </w:divBdr>
        </w:div>
        <w:div w:id="1875075889">
          <w:marLeft w:val="0"/>
          <w:marRight w:val="0"/>
          <w:marTop w:val="0"/>
          <w:marBottom w:val="0"/>
          <w:divBdr>
            <w:top w:val="none" w:sz="0" w:space="0" w:color="auto"/>
            <w:left w:val="none" w:sz="0" w:space="0" w:color="auto"/>
            <w:bottom w:val="none" w:sz="0" w:space="0" w:color="auto"/>
            <w:right w:val="none" w:sz="0" w:space="0" w:color="auto"/>
          </w:divBdr>
        </w:div>
        <w:div w:id="2081752415">
          <w:marLeft w:val="0"/>
          <w:marRight w:val="0"/>
          <w:marTop w:val="0"/>
          <w:marBottom w:val="0"/>
          <w:divBdr>
            <w:top w:val="none" w:sz="0" w:space="0" w:color="auto"/>
            <w:left w:val="none" w:sz="0" w:space="0" w:color="auto"/>
            <w:bottom w:val="none" w:sz="0" w:space="0" w:color="auto"/>
            <w:right w:val="none" w:sz="0" w:space="0" w:color="auto"/>
          </w:divBdr>
        </w:div>
        <w:div w:id="578909614">
          <w:marLeft w:val="0"/>
          <w:marRight w:val="0"/>
          <w:marTop w:val="0"/>
          <w:marBottom w:val="0"/>
          <w:divBdr>
            <w:top w:val="none" w:sz="0" w:space="0" w:color="auto"/>
            <w:left w:val="none" w:sz="0" w:space="0" w:color="auto"/>
            <w:bottom w:val="none" w:sz="0" w:space="0" w:color="auto"/>
            <w:right w:val="none" w:sz="0" w:space="0" w:color="auto"/>
          </w:divBdr>
        </w:div>
        <w:div w:id="897479617">
          <w:marLeft w:val="0"/>
          <w:marRight w:val="0"/>
          <w:marTop w:val="0"/>
          <w:marBottom w:val="0"/>
          <w:divBdr>
            <w:top w:val="none" w:sz="0" w:space="0" w:color="auto"/>
            <w:left w:val="none" w:sz="0" w:space="0" w:color="auto"/>
            <w:bottom w:val="none" w:sz="0" w:space="0" w:color="auto"/>
            <w:right w:val="none" w:sz="0" w:space="0" w:color="auto"/>
          </w:divBdr>
        </w:div>
        <w:div w:id="1616523133">
          <w:marLeft w:val="0"/>
          <w:marRight w:val="0"/>
          <w:marTop w:val="0"/>
          <w:marBottom w:val="0"/>
          <w:divBdr>
            <w:top w:val="none" w:sz="0" w:space="0" w:color="auto"/>
            <w:left w:val="none" w:sz="0" w:space="0" w:color="auto"/>
            <w:bottom w:val="none" w:sz="0" w:space="0" w:color="auto"/>
            <w:right w:val="none" w:sz="0" w:space="0" w:color="auto"/>
          </w:divBdr>
        </w:div>
        <w:div w:id="1927423420">
          <w:marLeft w:val="0"/>
          <w:marRight w:val="0"/>
          <w:marTop w:val="0"/>
          <w:marBottom w:val="0"/>
          <w:divBdr>
            <w:top w:val="none" w:sz="0" w:space="0" w:color="auto"/>
            <w:left w:val="none" w:sz="0" w:space="0" w:color="auto"/>
            <w:bottom w:val="none" w:sz="0" w:space="0" w:color="auto"/>
            <w:right w:val="none" w:sz="0" w:space="0" w:color="auto"/>
          </w:divBdr>
        </w:div>
        <w:div w:id="714697941">
          <w:marLeft w:val="0"/>
          <w:marRight w:val="0"/>
          <w:marTop w:val="0"/>
          <w:marBottom w:val="0"/>
          <w:divBdr>
            <w:top w:val="none" w:sz="0" w:space="0" w:color="auto"/>
            <w:left w:val="none" w:sz="0" w:space="0" w:color="auto"/>
            <w:bottom w:val="none" w:sz="0" w:space="0" w:color="auto"/>
            <w:right w:val="none" w:sz="0" w:space="0" w:color="auto"/>
          </w:divBdr>
        </w:div>
        <w:div w:id="1325357782">
          <w:marLeft w:val="0"/>
          <w:marRight w:val="0"/>
          <w:marTop w:val="0"/>
          <w:marBottom w:val="0"/>
          <w:divBdr>
            <w:top w:val="none" w:sz="0" w:space="0" w:color="auto"/>
            <w:left w:val="none" w:sz="0" w:space="0" w:color="auto"/>
            <w:bottom w:val="none" w:sz="0" w:space="0" w:color="auto"/>
            <w:right w:val="none" w:sz="0" w:space="0" w:color="auto"/>
          </w:divBdr>
        </w:div>
        <w:div w:id="1773739330">
          <w:marLeft w:val="0"/>
          <w:marRight w:val="0"/>
          <w:marTop w:val="0"/>
          <w:marBottom w:val="0"/>
          <w:divBdr>
            <w:top w:val="none" w:sz="0" w:space="0" w:color="auto"/>
            <w:left w:val="none" w:sz="0" w:space="0" w:color="auto"/>
            <w:bottom w:val="none" w:sz="0" w:space="0" w:color="auto"/>
            <w:right w:val="none" w:sz="0" w:space="0" w:color="auto"/>
          </w:divBdr>
        </w:div>
        <w:div w:id="1820884618">
          <w:marLeft w:val="0"/>
          <w:marRight w:val="0"/>
          <w:marTop w:val="0"/>
          <w:marBottom w:val="0"/>
          <w:divBdr>
            <w:top w:val="none" w:sz="0" w:space="0" w:color="auto"/>
            <w:left w:val="none" w:sz="0" w:space="0" w:color="auto"/>
            <w:bottom w:val="none" w:sz="0" w:space="0" w:color="auto"/>
            <w:right w:val="none" w:sz="0" w:space="0" w:color="auto"/>
          </w:divBdr>
        </w:div>
        <w:div w:id="329260049">
          <w:marLeft w:val="0"/>
          <w:marRight w:val="0"/>
          <w:marTop w:val="0"/>
          <w:marBottom w:val="0"/>
          <w:divBdr>
            <w:top w:val="none" w:sz="0" w:space="0" w:color="auto"/>
            <w:left w:val="none" w:sz="0" w:space="0" w:color="auto"/>
            <w:bottom w:val="none" w:sz="0" w:space="0" w:color="auto"/>
            <w:right w:val="none" w:sz="0" w:space="0" w:color="auto"/>
          </w:divBdr>
        </w:div>
        <w:div w:id="1217231369">
          <w:marLeft w:val="0"/>
          <w:marRight w:val="0"/>
          <w:marTop w:val="0"/>
          <w:marBottom w:val="0"/>
          <w:divBdr>
            <w:top w:val="none" w:sz="0" w:space="0" w:color="auto"/>
            <w:left w:val="none" w:sz="0" w:space="0" w:color="auto"/>
            <w:bottom w:val="none" w:sz="0" w:space="0" w:color="auto"/>
            <w:right w:val="none" w:sz="0" w:space="0" w:color="auto"/>
          </w:divBdr>
        </w:div>
        <w:div w:id="1761415517">
          <w:marLeft w:val="0"/>
          <w:marRight w:val="0"/>
          <w:marTop w:val="0"/>
          <w:marBottom w:val="0"/>
          <w:divBdr>
            <w:top w:val="none" w:sz="0" w:space="0" w:color="auto"/>
            <w:left w:val="none" w:sz="0" w:space="0" w:color="auto"/>
            <w:bottom w:val="none" w:sz="0" w:space="0" w:color="auto"/>
            <w:right w:val="none" w:sz="0" w:space="0" w:color="auto"/>
          </w:divBdr>
        </w:div>
        <w:div w:id="423191660">
          <w:marLeft w:val="0"/>
          <w:marRight w:val="0"/>
          <w:marTop w:val="0"/>
          <w:marBottom w:val="0"/>
          <w:divBdr>
            <w:top w:val="none" w:sz="0" w:space="0" w:color="auto"/>
            <w:left w:val="none" w:sz="0" w:space="0" w:color="auto"/>
            <w:bottom w:val="none" w:sz="0" w:space="0" w:color="auto"/>
            <w:right w:val="none" w:sz="0" w:space="0" w:color="auto"/>
          </w:divBdr>
        </w:div>
        <w:div w:id="500780042">
          <w:marLeft w:val="0"/>
          <w:marRight w:val="0"/>
          <w:marTop w:val="0"/>
          <w:marBottom w:val="0"/>
          <w:divBdr>
            <w:top w:val="none" w:sz="0" w:space="0" w:color="auto"/>
            <w:left w:val="none" w:sz="0" w:space="0" w:color="auto"/>
            <w:bottom w:val="none" w:sz="0" w:space="0" w:color="auto"/>
            <w:right w:val="none" w:sz="0" w:space="0" w:color="auto"/>
          </w:divBdr>
        </w:div>
        <w:div w:id="735739362">
          <w:marLeft w:val="0"/>
          <w:marRight w:val="0"/>
          <w:marTop w:val="0"/>
          <w:marBottom w:val="0"/>
          <w:divBdr>
            <w:top w:val="none" w:sz="0" w:space="0" w:color="auto"/>
            <w:left w:val="none" w:sz="0" w:space="0" w:color="auto"/>
            <w:bottom w:val="none" w:sz="0" w:space="0" w:color="auto"/>
            <w:right w:val="none" w:sz="0" w:space="0" w:color="auto"/>
          </w:divBdr>
        </w:div>
        <w:div w:id="23333782">
          <w:marLeft w:val="0"/>
          <w:marRight w:val="0"/>
          <w:marTop w:val="0"/>
          <w:marBottom w:val="0"/>
          <w:divBdr>
            <w:top w:val="none" w:sz="0" w:space="0" w:color="auto"/>
            <w:left w:val="none" w:sz="0" w:space="0" w:color="auto"/>
            <w:bottom w:val="none" w:sz="0" w:space="0" w:color="auto"/>
            <w:right w:val="none" w:sz="0" w:space="0" w:color="auto"/>
          </w:divBdr>
        </w:div>
        <w:div w:id="125389418">
          <w:marLeft w:val="0"/>
          <w:marRight w:val="0"/>
          <w:marTop w:val="0"/>
          <w:marBottom w:val="0"/>
          <w:divBdr>
            <w:top w:val="none" w:sz="0" w:space="0" w:color="auto"/>
            <w:left w:val="none" w:sz="0" w:space="0" w:color="auto"/>
            <w:bottom w:val="none" w:sz="0" w:space="0" w:color="auto"/>
            <w:right w:val="none" w:sz="0" w:space="0" w:color="auto"/>
          </w:divBdr>
        </w:div>
        <w:div w:id="1831487046">
          <w:marLeft w:val="0"/>
          <w:marRight w:val="0"/>
          <w:marTop w:val="0"/>
          <w:marBottom w:val="0"/>
          <w:divBdr>
            <w:top w:val="none" w:sz="0" w:space="0" w:color="auto"/>
            <w:left w:val="none" w:sz="0" w:space="0" w:color="auto"/>
            <w:bottom w:val="none" w:sz="0" w:space="0" w:color="auto"/>
            <w:right w:val="none" w:sz="0" w:space="0" w:color="auto"/>
          </w:divBdr>
        </w:div>
        <w:div w:id="247546352">
          <w:marLeft w:val="0"/>
          <w:marRight w:val="0"/>
          <w:marTop w:val="0"/>
          <w:marBottom w:val="0"/>
          <w:divBdr>
            <w:top w:val="none" w:sz="0" w:space="0" w:color="auto"/>
            <w:left w:val="none" w:sz="0" w:space="0" w:color="auto"/>
            <w:bottom w:val="none" w:sz="0" w:space="0" w:color="auto"/>
            <w:right w:val="none" w:sz="0" w:space="0" w:color="auto"/>
          </w:divBdr>
        </w:div>
        <w:div w:id="985745200">
          <w:marLeft w:val="0"/>
          <w:marRight w:val="0"/>
          <w:marTop w:val="0"/>
          <w:marBottom w:val="0"/>
          <w:divBdr>
            <w:top w:val="none" w:sz="0" w:space="0" w:color="auto"/>
            <w:left w:val="none" w:sz="0" w:space="0" w:color="auto"/>
            <w:bottom w:val="none" w:sz="0" w:space="0" w:color="auto"/>
            <w:right w:val="none" w:sz="0" w:space="0" w:color="auto"/>
          </w:divBdr>
        </w:div>
        <w:div w:id="431432863">
          <w:marLeft w:val="0"/>
          <w:marRight w:val="0"/>
          <w:marTop w:val="0"/>
          <w:marBottom w:val="0"/>
          <w:divBdr>
            <w:top w:val="none" w:sz="0" w:space="0" w:color="auto"/>
            <w:left w:val="none" w:sz="0" w:space="0" w:color="auto"/>
            <w:bottom w:val="none" w:sz="0" w:space="0" w:color="auto"/>
            <w:right w:val="none" w:sz="0" w:space="0" w:color="auto"/>
          </w:divBdr>
        </w:div>
        <w:div w:id="3168448">
          <w:marLeft w:val="0"/>
          <w:marRight w:val="0"/>
          <w:marTop w:val="0"/>
          <w:marBottom w:val="0"/>
          <w:divBdr>
            <w:top w:val="none" w:sz="0" w:space="0" w:color="auto"/>
            <w:left w:val="none" w:sz="0" w:space="0" w:color="auto"/>
            <w:bottom w:val="none" w:sz="0" w:space="0" w:color="auto"/>
            <w:right w:val="none" w:sz="0" w:space="0" w:color="auto"/>
          </w:divBdr>
        </w:div>
        <w:div w:id="1605650551">
          <w:marLeft w:val="0"/>
          <w:marRight w:val="0"/>
          <w:marTop w:val="0"/>
          <w:marBottom w:val="0"/>
          <w:divBdr>
            <w:top w:val="none" w:sz="0" w:space="0" w:color="auto"/>
            <w:left w:val="none" w:sz="0" w:space="0" w:color="auto"/>
            <w:bottom w:val="none" w:sz="0" w:space="0" w:color="auto"/>
            <w:right w:val="none" w:sz="0" w:space="0" w:color="auto"/>
          </w:divBdr>
        </w:div>
        <w:div w:id="169104563">
          <w:marLeft w:val="0"/>
          <w:marRight w:val="0"/>
          <w:marTop w:val="0"/>
          <w:marBottom w:val="0"/>
          <w:divBdr>
            <w:top w:val="none" w:sz="0" w:space="0" w:color="auto"/>
            <w:left w:val="none" w:sz="0" w:space="0" w:color="auto"/>
            <w:bottom w:val="none" w:sz="0" w:space="0" w:color="auto"/>
            <w:right w:val="none" w:sz="0" w:space="0" w:color="auto"/>
          </w:divBdr>
        </w:div>
        <w:div w:id="1904098730">
          <w:marLeft w:val="0"/>
          <w:marRight w:val="0"/>
          <w:marTop w:val="0"/>
          <w:marBottom w:val="0"/>
          <w:divBdr>
            <w:top w:val="none" w:sz="0" w:space="0" w:color="auto"/>
            <w:left w:val="none" w:sz="0" w:space="0" w:color="auto"/>
            <w:bottom w:val="none" w:sz="0" w:space="0" w:color="auto"/>
            <w:right w:val="none" w:sz="0" w:space="0" w:color="auto"/>
          </w:divBdr>
        </w:div>
        <w:div w:id="830945890">
          <w:marLeft w:val="0"/>
          <w:marRight w:val="0"/>
          <w:marTop w:val="0"/>
          <w:marBottom w:val="0"/>
          <w:divBdr>
            <w:top w:val="none" w:sz="0" w:space="0" w:color="auto"/>
            <w:left w:val="none" w:sz="0" w:space="0" w:color="auto"/>
            <w:bottom w:val="none" w:sz="0" w:space="0" w:color="auto"/>
            <w:right w:val="none" w:sz="0" w:space="0" w:color="auto"/>
          </w:divBdr>
        </w:div>
        <w:div w:id="1615096992">
          <w:marLeft w:val="0"/>
          <w:marRight w:val="0"/>
          <w:marTop w:val="0"/>
          <w:marBottom w:val="0"/>
          <w:divBdr>
            <w:top w:val="none" w:sz="0" w:space="0" w:color="auto"/>
            <w:left w:val="none" w:sz="0" w:space="0" w:color="auto"/>
            <w:bottom w:val="none" w:sz="0" w:space="0" w:color="auto"/>
            <w:right w:val="none" w:sz="0" w:space="0" w:color="auto"/>
          </w:divBdr>
        </w:div>
        <w:div w:id="1296570881">
          <w:marLeft w:val="0"/>
          <w:marRight w:val="0"/>
          <w:marTop w:val="0"/>
          <w:marBottom w:val="0"/>
          <w:divBdr>
            <w:top w:val="none" w:sz="0" w:space="0" w:color="auto"/>
            <w:left w:val="none" w:sz="0" w:space="0" w:color="auto"/>
            <w:bottom w:val="none" w:sz="0" w:space="0" w:color="auto"/>
            <w:right w:val="none" w:sz="0" w:space="0" w:color="auto"/>
          </w:divBdr>
        </w:div>
        <w:div w:id="373653246">
          <w:marLeft w:val="0"/>
          <w:marRight w:val="0"/>
          <w:marTop w:val="0"/>
          <w:marBottom w:val="0"/>
          <w:divBdr>
            <w:top w:val="none" w:sz="0" w:space="0" w:color="auto"/>
            <w:left w:val="none" w:sz="0" w:space="0" w:color="auto"/>
            <w:bottom w:val="none" w:sz="0" w:space="0" w:color="auto"/>
            <w:right w:val="none" w:sz="0" w:space="0" w:color="auto"/>
          </w:divBdr>
        </w:div>
        <w:div w:id="2042586342">
          <w:marLeft w:val="0"/>
          <w:marRight w:val="0"/>
          <w:marTop w:val="0"/>
          <w:marBottom w:val="0"/>
          <w:divBdr>
            <w:top w:val="none" w:sz="0" w:space="0" w:color="auto"/>
            <w:left w:val="none" w:sz="0" w:space="0" w:color="auto"/>
            <w:bottom w:val="none" w:sz="0" w:space="0" w:color="auto"/>
            <w:right w:val="none" w:sz="0" w:space="0" w:color="auto"/>
          </w:divBdr>
        </w:div>
        <w:div w:id="1938056667">
          <w:marLeft w:val="0"/>
          <w:marRight w:val="0"/>
          <w:marTop w:val="0"/>
          <w:marBottom w:val="0"/>
          <w:divBdr>
            <w:top w:val="none" w:sz="0" w:space="0" w:color="auto"/>
            <w:left w:val="none" w:sz="0" w:space="0" w:color="auto"/>
            <w:bottom w:val="none" w:sz="0" w:space="0" w:color="auto"/>
            <w:right w:val="none" w:sz="0" w:space="0" w:color="auto"/>
          </w:divBdr>
        </w:div>
        <w:div w:id="822083992">
          <w:marLeft w:val="0"/>
          <w:marRight w:val="0"/>
          <w:marTop w:val="0"/>
          <w:marBottom w:val="0"/>
          <w:divBdr>
            <w:top w:val="none" w:sz="0" w:space="0" w:color="auto"/>
            <w:left w:val="none" w:sz="0" w:space="0" w:color="auto"/>
            <w:bottom w:val="none" w:sz="0" w:space="0" w:color="auto"/>
            <w:right w:val="none" w:sz="0" w:space="0" w:color="auto"/>
          </w:divBdr>
        </w:div>
        <w:div w:id="497042256">
          <w:marLeft w:val="0"/>
          <w:marRight w:val="0"/>
          <w:marTop w:val="0"/>
          <w:marBottom w:val="0"/>
          <w:divBdr>
            <w:top w:val="none" w:sz="0" w:space="0" w:color="auto"/>
            <w:left w:val="none" w:sz="0" w:space="0" w:color="auto"/>
            <w:bottom w:val="none" w:sz="0" w:space="0" w:color="auto"/>
            <w:right w:val="none" w:sz="0" w:space="0" w:color="auto"/>
          </w:divBdr>
        </w:div>
        <w:div w:id="1986231250">
          <w:marLeft w:val="0"/>
          <w:marRight w:val="0"/>
          <w:marTop w:val="0"/>
          <w:marBottom w:val="0"/>
          <w:divBdr>
            <w:top w:val="none" w:sz="0" w:space="0" w:color="auto"/>
            <w:left w:val="none" w:sz="0" w:space="0" w:color="auto"/>
            <w:bottom w:val="none" w:sz="0" w:space="0" w:color="auto"/>
            <w:right w:val="none" w:sz="0" w:space="0" w:color="auto"/>
          </w:divBdr>
        </w:div>
        <w:div w:id="1181435696">
          <w:marLeft w:val="0"/>
          <w:marRight w:val="0"/>
          <w:marTop w:val="0"/>
          <w:marBottom w:val="0"/>
          <w:divBdr>
            <w:top w:val="none" w:sz="0" w:space="0" w:color="auto"/>
            <w:left w:val="none" w:sz="0" w:space="0" w:color="auto"/>
            <w:bottom w:val="none" w:sz="0" w:space="0" w:color="auto"/>
            <w:right w:val="none" w:sz="0" w:space="0" w:color="auto"/>
          </w:divBdr>
        </w:div>
        <w:div w:id="572666444">
          <w:marLeft w:val="0"/>
          <w:marRight w:val="0"/>
          <w:marTop w:val="0"/>
          <w:marBottom w:val="0"/>
          <w:divBdr>
            <w:top w:val="none" w:sz="0" w:space="0" w:color="auto"/>
            <w:left w:val="none" w:sz="0" w:space="0" w:color="auto"/>
            <w:bottom w:val="none" w:sz="0" w:space="0" w:color="auto"/>
            <w:right w:val="none" w:sz="0" w:space="0" w:color="auto"/>
          </w:divBdr>
        </w:div>
        <w:div w:id="515340402">
          <w:marLeft w:val="0"/>
          <w:marRight w:val="0"/>
          <w:marTop w:val="0"/>
          <w:marBottom w:val="0"/>
          <w:divBdr>
            <w:top w:val="none" w:sz="0" w:space="0" w:color="auto"/>
            <w:left w:val="none" w:sz="0" w:space="0" w:color="auto"/>
            <w:bottom w:val="none" w:sz="0" w:space="0" w:color="auto"/>
            <w:right w:val="none" w:sz="0" w:space="0" w:color="auto"/>
          </w:divBdr>
        </w:div>
        <w:div w:id="1460806420">
          <w:marLeft w:val="0"/>
          <w:marRight w:val="0"/>
          <w:marTop w:val="0"/>
          <w:marBottom w:val="0"/>
          <w:divBdr>
            <w:top w:val="none" w:sz="0" w:space="0" w:color="auto"/>
            <w:left w:val="none" w:sz="0" w:space="0" w:color="auto"/>
            <w:bottom w:val="none" w:sz="0" w:space="0" w:color="auto"/>
            <w:right w:val="none" w:sz="0" w:space="0" w:color="auto"/>
          </w:divBdr>
        </w:div>
        <w:div w:id="1435327087">
          <w:marLeft w:val="0"/>
          <w:marRight w:val="0"/>
          <w:marTop w:val="0"/>
          <w:marBottom w:val="0"/>
          <w:divBdr>
            <w:top w:val="none" w:sz="0" w:space="0" w:color="auto"/>
            <w:left w:val="none" w:sz="0" w:space="0" w:color="auto"/>
            <w:bottom w:val="none" w:sz="0" w:space="0" w:color="auto"/>
            <w:right w:val="none" w:sz="0" w:space="0" w:color="auto"/>
          </w:divBdr>
        </w:div>
        <w:div w:id="1873221848">
          <w:marLeft w:val="0"/>
          <w:marRight w:val="0"/>
          <w:marTop w:val="0"/>
          <w:marBottom w:val="0"/>
          <w:divBdr>
            <w:top w:val="none" w:sz="0" w:space="0" w:color="auto"/>
            <w:left w:val="none" w:sz="0" w:space="0" w:color="auto"/>
            <w:bottom w:val="none" w:sz="0" w:space="0" w:color="auto"/>
            <w:right w:val="none" w:sz="0" w:space="0" w:color="auto"/>
          </w:divBdr>
        </w:div>
        <w:div w:id="391198638">
          <w:marLeft w:val="0"/>
          <w:marRight w:val="0"/>
          <w:marTop w:val="0"/>
          <w:marBottom w:val="0"/>
          <w:divBdr>
            <w:top w:val="none" w:sz="0" w:space="0" w:color="auto"/>
            <w:left w:val="none" w:sz="0" w:space="0" w:color="auto"/>
            <w:bottom w:val="none" w:sz="0" w:space="0" w:color="auto"/>
            <w:right w:val="none" w:sz="0" w:space="0" w:color="auto"/>
          </w:divBdr>
        </w:div>
        <w:div w:id="518857756">
          <w:marLeft w:val="0"/>
          <w:marRight w:val="0"/>
          <w:marTop w:val="0"/>
          <w:marBottom w:val="0"/>
          <w:divBdr>
            <w:top w:val="none" w:sz="0" w:space="0" w:color="auto"/>
            <w:left w:val="none" w:sz="0" w:space="0" w:color="auto"/>
            <w:bottom w:val="none" w:sz="0" w:space="0" w:color="auto"/>
            <w:right w:val="none" w:sz="0" w:space="0" w:color="auto"/>
          </w:divBdr>
        </w:div>
        <w:div w:id="1279412418">
          <w:marLeft w:val="0"/>
          <w:marRight w:val="0"/>
          <w:marTop w:val="0"/>
          <w:marBottom w:val="0"/>
          <w:divBdr>
            <w:top w:val="none" w:sz="0" w:space="0" w:color="auto"/>
            <w:left w:val="none" w:sz="0" w:space="0" w:color="auto"/>
            <w:bottom w:val="none" w:sz="0" w:space="0" w:color="auto"/>
            <w:right w:val="none" w:sz="0" w:space="0" w:color="auto"/>
          </w:divBdr>
        </w:div>
        <w:div w:id="1417049734">
          <w:marLeft w:val="0"/>
          <w:marRight w:val="0"/>
          <w:marTop w:val="0"/>
          <w:marBottom w:val="0"/>
          <w:divBdr>
            <w:top w:val="none" w:sz="0" w:space="0" w:color="auto"/>
            <w:left w:val="none" w:sz="0" w:space="0" w:color="auto"/>
            <w:bottom w:val="none" w:sz="0" w:space="0" w:color="auto"/>
            <w:right w:val="none" w:sz="0" w:space="0" w:color="auto"/>
          </w:divBdr>
        </w:div>
        <w:div w:id="701829600">
          <w:marLeft w:val="0"/>
          <w:marRight w:val="0"/>
          <w:marTop w:val="0"/>
          <w:marBottom w:val="0"/>
          <w:divBdr>
            <w:top w:val="none" w:sz="0" w:space="0" w:color="auto"/>
            <w:left w:val="none" w:sz="0" w:space="0" w:color="auto"/>
            <w:bottom w:val="none" w:sz="0" w:space="0" w:color="auto"/>
            <w:right w:val="none" w:sz="0" w:space="0" w:color="auto"/>
          </w:divBdr>
        </w:div>
        <w:div w:id="1225604380">
          <w:marLeft w:val="0"/>
          <w:marRight w:val="0"/>
          <w:marTop w:val="0"/>
          <w:marBottom w:val="0"/>
          <w:divBdr>
            <w:top w:val="none" w:sz="0" w:space="0" w:color="auto"/>
            <w:left w:val="none" w:sz="0" w:space="0" w:color="auto"/>
            <w:bottom w:val="none" w:sz="0" w:space="0" w:color="auto"/>
            <w:right w:val="none" w:sz="0" w:space="0" w:color="auto"/>
          </w:divBdr>
        </w:div>
        <w:div w:id="1793865121">
          <w:marLeft w:val="0"/>
          <w:marRight w:val="0"/>
          <w:marTop w:val="0"/>
          <w:marBottom w:val="0"/>
          <w:divBdr>
            <w:top w:val="none" w:sz="0" w:space="0" w:color="auto"/>
            <w:left w:val="none" w:sz="0" w:space="0" w:color="auto"/>
            <w:bottom w:val="none" w:sz="0" w:space="0" w:color="auto"/>
            <w:right w:val="none" w:sz="0" w:space="0" w:color="auto"/>
          </w:divBdr>
        </w:div>
        <w:div w:id="1860850989">
          <w:marLeft w:val="0"/>
          <w:marRight w:val="0"/>
          <w:marTop w:val="0"/>
          <w:marBottom w:val="0"/>
          <w:divBdr>
            <w:top w:val="none" w:sz="0" w:space="0" w:color="auto"/>
            <w:left w:val="none" w:sz="0" w:space="0" w:color="auto"/>
            <w:bottom w:val="none" w:sz="0" w:space="0" w:color="auto"/>
            <w:right w:val="none" w:sz="0" w:space="0" w:color="auto"/>
          </w:divBdr>
        </w:div>
        <w:div w:id="1356032637">
          <w:marLeft w:val="0"/>
          <w:marRight w:val="0"/>
          <w:marTop w:val="0"/>
          <w:marBottom w:val="0"/>
          <w:divBdr>
            <w:top w:val="none" w:sz="0" w:space="0" w:color="auto"/>
            <w:left w:val="none" w:sz="0" w:space="0" w:color="auto"/>
            <w:bottom w:val="none" w:sz="0" w:space="0" w:color="auto"/>
            <w:right w:val="none" w:sz="0" w:space="0" w:color="auto"/>
          </w:divBdr>
        </w:div>
        <w:div w:id="1933735452">
          <w:marLeft w:val="0"/>
          <w:marRight w:val="0"/>
          <w:marTop w:val="0"/>
          <w:marBottom w:val="0"/>
          <w:divBdr>
            <w:top w:val="none" w:sz="0" w:space="0" w:color="auto"/>
            <w:left w:val="none" w:sz="0" w:space="0" w:color="auto"/>
            <w:bottom w:val="none" w:sz="0" w:space="0" w:color="auto"/>
            <w:right w:val="none" w:sz="0" w:space="0" w:color="auto"/>
          </w:divBdr>
        </w:div>
        <w:div w:id="964383898">
          <w:marLeft w:val="0"/>
          <w:marRight w:val="0"/>
          <w:marTop w:val="0"/>
          <w:marBottom w:val="0"/>
          <w:divBdr>
            <w:top w:val="none" w:sz="0" w:space="0" w:color="auto"/>
            <w:left w:val="none" w:sz="0" w:space="0" w:color="auto"/>
            <w:bottom w:val="none" w:sz="0" w:space="0" w:color="auto"/>
            <w:right w:val="none" w:sz="0" w:space="0" w:color="auto"/>
          </w:divBdr>
        </w:div>
        <w:div w:id="692414351">
          <w:marLeft w:val="0"/>
          <w:marRight w:val="0"/>
          <w:marTop w:val="0"/>
          <w:marBottom w:val="0"/>
          <w:divBdr>
            <w:top w:val="none" w:sz="0" w:space="0" w:color="auto"/>
            <w:left w:val="none" w:sz="0" w:space="0" w:color="auto"/>
            <w:bottom w:val="none" w:sz="0" w:space="0" w:color="auto"/>
            <w:right w:val="none" w:sz="0" w:space="0" w:color="auto"/>
          </w:divBdr>
        </w:div>
        <w:div w:id="266161834">
          <w:marLeft w:val="0"/>
          <w:marRight w:val="0"/>
          <w:marTop w:val="0"/>
          <w:marBottom w:val="0"/>
          <w:divBdr>
            <w:top w:val="none" w:sz="0" w:space="0" w:color="auto"/>
            <w:left w:val="none" w:sz="0" w:space="0" w:color="auto"/>
            <w:bottom w:val="none" w:sz="0" w:space="0" w:color="auto"/>
            <w:right w:val="none" w:sz="0" w:space="0" w:color="auto"/>
          </w:divBdr>
        </w:div>
        <w:div w:id="2061400169">
          <w:marLeft w:val="0"/>
          <w:marRight w:val="0"/>
          <w:marTop w:val="0"/>
          <w:marBottom w:val="0"/>
          <w:divBdr>
            <w:top w:val="none" w:sz="0" w:space="0" w:color="auto"/>
            <w:left w:val="none" w:sz="0" w:space="0" w:color="auto"/>
            <w:bottom w:val="none" w:sz="0" w:space="0" w:color="auto"/>
            <w:right w:val="none" w:sz="0" w:space="0" w:color="auto"/>
          </w:divBdr>
        </w:div>
        <w:div w:id="33237597">
          <w:marLeft w:val="0"/>
          <w:marRight w:val="0"/>
          <w:marTop w:val="0"/>
          <w:marBottom w:val="0"/>
          <w:divBdr>
            <w:top w:val="none" w:sz="0" w:space="0" w:color="auto"/>
            <w:left w:val="none" w:sz="0" w:space="0" w:color="auto"/>
            <w:bottom w:val="none" w:sz="0" w:space="0" w:color="auto"/>
            <w:right w:val="none" w:sz="0" w:space="0" w:color="auto"/>
          </w:divBdr>
        </w:div>
        <w:div w:id="1032343882">
          <w:marLeft w:val="0"/>
          <w:marRight w:val="0"/>
          <w:marTop w:val="0"/>
          <w:marBottom w:val="0"/>
          <w:divBdr>
            <w:top w:val="none" w:sz="0" w:space="0" w:color="auto"/>
            <w:left w:val="none" w:sz="0" w:space="0" w:color="auto"/>
            <w:bottom w:val="none" w:sz="0" w:space="0" w:color="auto"/>
            <w:right w:val="none" w:sz="0" w:space="0" w:color="auto"/>
          </w:divBdr>
        </w:div>
        <w:div w:id="876284841">
          <w:marLeft w:val="0"/>
          <w:marRight w:val="0"/>
          <w:marTop w:val="0"/>
          <w:marBottom w:val="0"/>
          <w:divBdr>
            <w:top w:val="none" w:sz="0" w:space="0" w:color="auto"/>
            <w:left w:val="none" w:sz="0" w:space="0" w:color="auto"/>
            <w:bottom w:val="none" w:sz="0" w:space="0" w:color="auto"/>
            <w:right w:val="none" w:sz="0" w:space="0" w:color="auto"/>
          </w:divBdr>
        </w:div>
        <w:div w:id="1413939707">
          <w:marLeft w:val="0"/>
          <w:marRight w:val="0"/>
          <w:marTop w:val="0"/>
          <w:marBottom w:val="0"/>
          <w:divBdr>
            <w:top w:val="none" w:sz="0" w:space="0" w:color="auto"/>
            <w:left w:val="none" w:sz="0" w:space="0" w:color="auto"/>
            <w:bottom w:val="none" w:sz="0" w:space="0" w:color="auto"/>
            <w:right w:val="none" w:sz="0" w:space="0" w:color="auto"/>
          </w:divBdr>
        </w:div>
        <w:div w:id="2091921514">
          <w:marLeft w:val="0"/>
          <w:marRight w:val="0"/>
          <w:marTop w:val="0"/>
          <w:marBottom w:val="0"/>
          <w:divBdr>
            <w:top w:val="none" w:sz="0" w:space="0" w:color="auto"/>
            <w:left w:val="none" w:sz="0" w:space="0" w:color="auto"/>
            <w:bottom w:val="none" w:sz="0" w:space="0" w:color="auto"/>
            <w:right w:val="none" w:sz="0" w:space="0" w:color="auto"/>
          </w:divBdr>
        </w:div>
        <w:div w:id="1615137660">
          <w:marLeft w:val="0"/>
          <w:marRight w:val="0"/>
          <w:marTop w:val="0"/>
          <w:marBottom w:val="0"/>
          <w:divBdr>
            <w:top w:val="none" w:sz="0" w:space="0" w:color="auto"/>
            <w:left w:val="none" w:sz="0" w:space="0" w:color="auto"/>
            <w:bottom w:val="none" w:sz="0" w:space="0" w:color="auto"/>
            <w:right w:val="none" w:sz="0" w:space="0" w:color="auto"/>
          </w:divBdr>
        </w:div>
        <w:div w:id="705176341">
          <w:marLeft w:val="0"/>
          <w:marRight w:val="0"/>
          <w:marTop w:val="0"/>
          <w:marBottom w:val="0"/>
          <w:divBdr>
            <w:top w:val="none" w:sz="0" w:space="0" w:color="auto"/>
            <w:left w:val="none" w:sz="0" w:space="0" w:color="auto"/>
            <w:bottom w:val="none" w:sz="0" w:space="0" w:color="auto"/>
            <w:right w:val="none" w:sz="0" w:space="0" w:color="auto"/>
          </w:divBdr>
        </w:div>
        <w:div w:id="2083985231">
          <w:marLeft w:val="0"/>
          <w:marRight w:val="0"/>
          <w:marTop w:val="0"/>
          <w:marBottom w:val="0"/>
          <w:divBdr>
            <w:top w:val="none" w:sz="0" w:space="0" w:color="auto"/>
            <w:left w:val="none" w:sz="0" w:space="0" w:color="auto"/>
            <w:bottom w:val="none" w:sz="0" w:space="0" w:color="auto"/>
            <w:right w:val="none" w:sz="0" w:space="0" w:color="auto"/>
          </w:divBdr>
        </w:div>
        <w:div w:id="1268469263">
          <w:marLeft w:val="0"/>
          <w:marRight w:val="0"/>
          <w:marTop w:val="0"/>
          <w:marBottom w:val="0"/>
          <w:divBdr>
            <w:top w:val="none" w:sz="0" w:space="0" w:color="auto"/>
            <w:left w:val="none" w:sz="0" w:space="0" w:color="auto"/>
            <w:bottom w:val="none" w:sz="0" w:space="0" w:color="auto"/>
            <w:right w:val="none" w:sz="0" w:space="0" w:color="auto"/>
          </w:divBdr>
        </w:div>
        <w:div w:id="642200578">
          <w:marLeft w:val="0"/>
          <w:marRight w:val="0"/>
          <w:marTop w:val="0"/>
          <w:marBottom w:val="0"/>
          <w:divBdr>
            <w:top w:val="none" w:sz="0" w:space="0" w:color="auto"/>
            <w:left w:val="none" w:sz="0" w:space="0" w:color="auto"/>
            <w:bottom w:val="none" w:sz="0" w:space="0" w:color="auto"/>
            <w:right w:val="none" w:sz="0" w:space="0" w:color="auto"/>
          </w:divBdr>
        </w:div>
        <w:div w:id="969243337">
          <w:marLeft w:val="0"/>
          <w:marRight w:val="0"/>
          <w:marTop w:val="0"/>
          <w:marBottom w:val="0"/>
          <w:divBdr>
            <w:top w:val="none" w:sz="0" w:space="0" w:color="auto"/>
            <w:left w:val="none" w:sz="0" w:space="0" w:color="auto"/>
            <w:bottom w:val="none" w:sz="0" w:space="0" w:color="auto"/>
            <w:right w:val="none" w:sz="0" w:space="0" w:color="auto"/>
          </w:divBdr>
        </w:div>
        <w:div w:id="382096574">
          <w:marLeft w:val="0"/>
          <w:marRight w:val="0"/>
          <w:marTop w:val="0"/>
          <w:marBottom w:val="0"/>
          <w:divBdr>
            <w:top w:val="none" w:sz="0" w:space="0" w:color="auto"/>
            <w:left w:val="none" w:sz="0" w:space="0" w:color="auto"/>
            <w:bottom w:val="none" w:sz="0" w:space="0" w:color="auto"/>
            <w:right w:val="none" w:sz="0" w:space="0" w:color="auto"/>
          </w:divBdr>
        </w:div>
        <w:div w:id="356783840">
          <w:marLeft w:val="0"/>
          <w:marRight w:val="0"/>
          <w:marTop w:val="0"/>
          <w:marBottom w:val="0"/>
          <w:divBdr>
            <w:top w:val="none" w:sz="0" w:space="0" w:color="auto"/>
            <w:left w:val="none" w:sz="0" w:space="0" w:color="auto"/>
            <w:bottom w:val="none" w:sz="0" w:space="0" w:color="auto"/>
            <w:right w:val="none" w:sz="0" w:space="0" w:color="auto"/>
          </w:divBdr>
        </w:div>
        <w:div w:id="765461431">
          <w:marLeft w:val="0"/>
          <w:marRight w:val="0"/>
          <w:marTop w:val="0"/>
          <w:marBottom w:val="0"/>
          <w:divBdr>
            <w:top w:val="none" w:sz="0" w:space="0" w:color="auto"/>
            <w:left w:val="none" w:sz="0" w:space="0" w:color="auto"/>
            <w:bottom w:val="none" w:sz="0" w:space="0" w:color="auto"/>
            <w:right w:val="none" w:sz="0" w:space="0" w:color="auto"/>
          </w:divBdr>
        </w:div>
        <w:div w:id="2131120139">
          <w:marLeft w:val="0"/>
          <w:marRight w:val="0"/>
          <w:marTop w:val="0"/>
          <w:marBottom w:val="0"/>
          <w:divBdr>
            <w:top w:val="none" w:sz="0" w:space="0" w:color="auto"/>
            <w:left w:val="none" w:sz="0" w:space="0" w:color="auto"/>
            <w:bottom w:val="none" w:sz="0" w:space="0" w:color="auto"/>
            <w:right w:val="none" w:sz="0" w:space="0" w:color="auto"/>
          </w:divBdr>
        </w:div>
        <w:div w:id="1613856682">
          <w:marLeft w:val="0"/>
          <w:marRight w:val="0"/>
          <w:marTop w:val="0"/>
          <w:marBottom w:val="0"/>
          <w:divBdr>
            <w:top w:val="none" w:sz="0" w:space="0" w:color="auto"/>
            <w:left w:val="none" w:sz="0" w:space="0" w:color="auto"/>
            <w:bottom w:val="none" w:sz="0" w:space="0" w:color="auto"/>
            <w:right w:val="none" w:sz="0" w:space="0" w:color="auto"/>
          </w:divBdr>
        </w:div>
        <w:div w:id="1201942428">
          <w:marLeft w:val="0"/>
          <w:marRight w:val="0"/>
          <w:marTop w:val="0"/>
          <w:marBottom w:val="0"/>
          <w:divBdr>
            <w:top w:val="none" w:sz="0" w:space="0" w:color="auto"/>
            <w:left w:val="none" w:sz="0" w:space="0" w:color="auto"/>
            <w:bottom w:val="none" w:sz="0" w:space="0" w:color="auto"/>
            <w:right w:val="none" w:sz="0" w:space="0" w:color="auto"/>
          </w:divBdr>
        </w:div>
        <w:div w:id="231239246">
          <w:marLeft w:val="0"/>
          <w:marRight w:val="0"/>
          <w:marTop w:val="0"/>
          <w:marBottom w:val="0"/>
          <w:divBdr>
            <w:top w:val="none" w:sz="0" w:space="0" w:color="auto"/>
            <w:left w:val="none" w:sz="0" w:space="0" w:color="auto"/>
            <w:bottom w:val="none" w:sz="0" w:space="0" w:color="auto"/>
            <w:right w:val="none" w:sz="0" w:space="0" w:color="auto"/>
          </w:divBdr>
        </w:div>
        <w:div w:id="1380859463">
          <w:marLeft w:val="0"/>
          <w:marRight w:val="0"/>
          <w:marTop w:val="0"/>
          <w:marBottom w:val="0"/>
          <w:divBdr>
            <w:top w:val="none" w:sz="0" w:space="0" w:color="auto"/>
            <w:left w:val="none" w:sz="0" w:space="0" w:color="auto"/>
            <w:bottom w:val="none" w:sz="0" w:space="0" w:color="auto"/>
            <w:right w:val="none" w:sz="0" w:space="0" w:color="auto"/>
          </w:divBdr>
        </w:div>
        <w:div w:id="905989785">
          <w:marLeft w:val="0"/>
          <w:marRight w:val="0"/>
          <w:marTop w:val="0"/>
          <w:marBottom w:val="0"/>
          <w:divBdr>
            <w:top w:val="none" w:sz="0" w:space="0" w:color="auto"/>
            <w:left w:val="none" w:sz="0" w:space="0" w:color="auto"/>
            <w:bottom w:val="none" w:sz="0" w:space="0" w:color="auto"/>
            <w:right w:val="none" w:sz="0" w:space="0" w:color="auto"/>
          </w:divBdr>
        </w:div>
        <w:div w:id="1620188350">
          <w:marLeft w:val="0"/>
          <w:marRight w:val="0"/>
          <w:marTop w:val="0"/>
          <w:marBottom w:val="0"/>
          <w:divBdr>
            <w:top w:val="none" w:sz="0" w:space="0" w:color="auto"/>
            <w:left w:val="none" w:sz="0" w:space="0" w:color="auto"/>
            <w:bottom w:val="none" w:sz="0" w:space="0" w:color="auto"/>
            <w:right w:val="none" w:sz="0" w:space="0" w:color="auto"/>
          </w:divBdr>
        </w:div>
        <w:div w:id="1065569606">
          <w:marLeft w:val="0"/>
          <w:marRight w:val="0"/>
          <w:marTop w:val="0"/>
          <w:marBottom w:val="0"/>
          <w:divBdr>
            <w:top w:val="none" w:sz="0" w:space="0" w:color="auto"/>
            <w:left w:val="none" w:sz="0" w:space="0" w:color="auto"/>
            <w:bottom w:val="none" w:sz="0" w:space="0" w:color="auto"/>
            <w:right w:val="none" w:sz="0" w:space="0" w:color="auto"/>
          </w:divBdr>
        </w:div>
        <w:div w:id="440103812">
          <w:marLeft w:val="0"/>
          <w:marRight w:val="0"/>
          <w:marTop w:val="0"/>
          <w:marBottom w:val="0"/>
          <w:divBdr>
            <w:top w:val="none" w:sz="0" w:space="0" w:color="auto"/>
            <w:left w:val="none" w:sz="0" w:space="0" w:color="auto"/>
            <w:bottom w:val="none" w:sz="0" w:space="0" w:color="auto"/>
            <w:right w:val="none" w:sz="0" w:space="0" w:color="auto"/>
          </w:divBdr>
        </w:div>
        <w:div w:id="1079252762">
          <w:marLeft w:val="0"/>
          <w:marRight w:val="0"/>
          <w:marTop w:val="0"/>
          <w:marBottom w:val="0"/>
          <w:divBdr>
            <w:top w:val="none" w:sz="0" w:space="0" w:color="auto"/>
            <w:left w:val="none" w:sz="0" w:space="0" w:color="auto"/>
            <w:bottom w:val="none" w:sz="0" w:space="0" w:color="auto"/>
            <w:right w:val="none" w:sz="0" w:space="0" w:color="auto"/>
          </w:divBdr>
        </w:div>
        <w:div w:id="1204558611">
          <w:marLeft w:val="0"/>
          <w:marRight w:val="0"/>
          <w:marTop w:val="0"/>
          <w:marBottom w:val="0"/>
          <w:divBdr>
            <w:top w:val="none" w:sz="0" w:space="0" w:color="auto"/>
            <w:left w:val="none" w:sz="0" w:space="0" w:color="auto"/>
            <w:bottom w:val="none" w:sz="0" w:space="0" w:color="auto"/>
            <w:right w:val="none" w:sz="0" w:space="0" w:color="auto"/>
          </w:divBdr>
        </w:div>
        <w:div w:id="712314019">
          <w:marLeft w:val="0"/>
          <w:marRight w:val="0"/>
          <w:marTop w:val="0"/>
          <w:marBottom w:val="0"/>
          <w:divBdr>
            <w:top w:val="none" w:sz="0" w:space="0" w:color="auto"/>
            <w:left w:val="none" w:sz="0" w:space="0" w:color="auto"/>
            <w:bottom w:val="none" w:sz="0" w:space="0" w:color="auto"/>
            <w:right w:val="none" w:sz="0" w:space="0" w:color="auto"/>
          </w:divBdr>
        </w:div>
        <w:div w:id="1325740972">
          <w:marLeft w:val="0"/>
          <w:marRight w:val="0"/>
          <w:marTop w:val="0"/>
          <w:marBottom w:val="0"/>
          <w:divBdr>
            <w:top w:val="none" w:sz="0" w:space="0" w:color="auto"/>
            <w:left w:val="none" w:sz="0" w:space="0" w:color="auto"/>
            <w:bottom w:val="none" w:sz="0" w:space="0" w:color="auto"/>
            <w:right w:val="none" w:sz="0" w:space="0" w:color="auto"/>
          </w:divBdr>
        </w:div>
        <w:div w:id="1898860920">
          <w:marLeft w:val="0"/>
          <w:marRight w:val="0"/>
          <w:marTop w:val="0"/>
          <w:marBottom w:val="0"/>
          <w:divBdr>
            <w:top w:val="none" w:sz="0" w:space="0" w:color="auto"/>
            <w:left w:val="none" w:sz="0" w:space="0" w:color="auto"/>
            <w:bottom w:val="none" w:sz="0" w:space="0" w:color="auto"/>
            <w:right w:val="none" w:sz="0" w:space="0" w:color="auto"/>
          </w:divBdr>
        </w:div>
        <w:div w:id="234314823">
          <w:marLeft w:val="0"/>
          <w:marRight w:val="0"/>
          <w:marTop w:val="0"/>
          <w:marBottom w:val="0"/>
          <w:divBdr>
            <w:top w:val="none" w:sz="0" w:space="0" w:color="auto"/>
            <w:left w:val="none" w:sz="0" w:space="0" w:color="auto"/>
            <w:bottom w:val="none" w:sz="0" w:space="0" w:color="auto"/>
            <w:right w:val="none" w:sz="0" w:space="0" w:color="auto"/>
          </w:divBdr>
        </w:div>
        <w:div w:id="931743220">
          <w:marLeft w:val="0"/>
          <w:marRight w:val="0"/>
          <w:marTop w:val="0"/>
          <w:marBottom w:val="0"/>
          <w:divBdr>
            <w:top w:val="none" w:sz="0" w:space="0" w:color="auto"/>
            <w:left w:val="none" w:sz="0" w:space="0" w:color="auto"/>
            <w:bottom w:val="none" w:sz="0" w:space="0" w:color="auto"/>
            <w:right w:val="none" w:sz="0" w:space="0" w:color="auto"/>
          </w:divBdr>
        </w:div>
        <w:div w:id="888565262">
          <w:marLeft w:val="0"/>
          <w:marRight w:val="0"/>
          <w:marTop w:val="0"/>
          <w:marBottom w:val="0"/>
          <w:divBdr>
            <w:top w:val="none" w:sz="0" w:space="0" w:color="auto"/>
            <w:left w:val="none" w:sz="0" w:space="0" w:color="auto"/>
            <w:bottom w:val="none" w:sz="0" w:space="0" w:color="auto"/>
            <w:right w:val="none" w:sz="0" w:space="0" w:color="auto"/>
          </w:divBdr>
        </w:div>
        <w:div w:id="748190556">
          <w:marLeft w:val="0"/>
          <w:marRight w:val="0"/>
          <w:marTop w:val="0"/>
          <w:marBottom w:val="0"/>
          <w:divBdr>
            <w:top w:val="none" w:sz="0" w:space="0" w:color="auto"/>
            <w:left w:val="none" w:sz="0" w:space="0" w:color="auto"/>
            <w:bottom w:val="none" w:sz="0" w:space="0" w:color="auto"/>
            <w:right w:val="none" w:sz="0" w:space="0" w:color="auto"/>
          </w:divBdr>
        </w:div>
        <w:div w:id="907963000">
          <w:marLeft w:val="0"/>
          <w:marRight w:val="0"/>
          <w:marTop w:val="0"/>
          <w:marBottom w:val="0"/>
          <w:divBdr>
            <w:top w:val="none" w:sz="0" w:space="0" w:color="auto"/>
            <w:left w:val="none" w:sz="0" w:space="0" w:color="auto"/>
            <w:bottom w:val="none" w:sz="0" w:space="0" w:color="auto"/>
            <w:right w:val="none" w:sz="0" w:space="0" w:color="auto"/>
          </w:divBdr>
        </w:div>
        <w:div w:id="324944022">
          <w:marLeft w:val="0"/>
          <w:marRight w:val="0"/>
          <w:marTop w:val="0"/>
          <w:marBottom w:val="0"/>
          <w:divBdr>
            <w:top w:val="none" w:sz="0" w:space="0" w:color="auto"/>
            <w:left w:val="none" w:sz="0" w:space="0" w:color="auto"/>
            <w:bottom w:val="none" w:sz="0" w:space="0" w:color="auto"/>
            <w:right w:val="none" w:sz="0" w:space="0" w:color="auto"/>
          </w:divBdr>
        </w:div>
        <w:div w:id="1268122703">
          <w:marLeft w:val="0"/>
          <w:marRight w:val="0"/>
          <w:marTop w:val="0"/>
          <w:marBottom w:val="0"/>
          <w:divBdr>
            <w:top w:val="none" w:sz="0" w:space="0" w:color="auto"/>
            <w:left w:val="none" w:sz="0" w:space="0" w:color="auto"/>
            <w:bottom w:val="none" w:sz="0" w:space="0" w:color="auto"/>
            <w:right w:val="none" w:sz="0" w:space="0" w:color="auto"/>
          </w:divBdr>
        </w:div>
        <w:div w:id="1643269719">
          <w:marLeft w:val="0"/>
          <w:marRight w:val="0"/>
          <w:marTop w:val="0"/>
          <w:marBottom w:val="0"/>
          <w:divBdr>
            <w:top w:val="none" w:sz="0" w:space="0" w:color="auto"/>
            <w:left w:val="none" w:sz="0" w:space="0" w:color="auto"/>
            <w:bottom w:val="none" w:sz="0" w:space="0" w:color="auto"/>
            <w:right w:val="none" w:sz="0" w:space="0" w:color="auto"/>
          </w:divBdr>
        </w:div>
        <w:div w:id="2116248495">
          <w:marLeft w:val="0"/>
          <w:marRight w:val="0"/>
          <w:marTop w:val="0"/>
          <w:marBottom w:val="0"/>
          <w:divBdr>
            <w:top w:val="none" w:sz="0" w:space="0" w:color="auto"/>
            <w:left w:val="none" w:sz="0" w:space="0" w:color="auto"/>
            <w:bottom w:val="none" w:sz="0" w:space="0" w:color="auto"/>
            <w:right w:val="none" w:sz="0" w:space="0" w:color="auto"/>
          </w:divBdr>
        </w:div>
        <w:div w:id="1314022775">
          <w:marLeft w:val="0"/>
          <w:marRight w:val="0"/>
          <w:marTop w:val="0"/>
          <w:marBottom w:val="0"/>
          <w:divBdr>
            <w:top w:val="none" w:sz="0" w:space="0" w:color="auto"/>
            <w:left w:val="none" w:sz="0" w:space="0" w:color="auto"/>
            <w:bottom w:val="none" w:sz="0" w:space="0" w:color="auto"/>
            <w:right w:val="none" w:sz="0" w:space="0" w:color="auto"/>
          </w:divBdr>
        </w:div>
        <w:div w:id="1046370434">
          <w:marLeft w:val="0"/>
          <w:marRight w:val="0"/>
          <w:marTop w:val="0"/>
          <w:marBottom w:val="0"/>
          <w:divBdr>
            <w:top w:val="none" w:sz="0" w:space="0" w:color="auto"/>
            <w:left w:val="none" w:sz="0" w:space="0" w:color="auto"/>
            <w:bottom w:val="none" w:sz="0" w:space="0" w:color="auto"/>
            <w:right w:val="none" w:sz="0" w:space="0" w:color="auto"/>
          </w:divBdr>
        </w:div>
        <w:div w:id="305933402">
          <w:marLeft w:val="0"/>
          <w:marRight w:val="0"/>
          <w:marTop w:val="0"/>
          <w:marBottom w:val="0"/>
          <w:divBdr>
            <w:top w:val="none" w:sz="0" w:space="0" w:color="auto"/>
            <w:left w:val="none" w:sz="0" w:space="0" w:color="auto"/>
            <w:bottom w:val="none" w:sz="0" w:space="0" w:color="auto"/>
            <w:right w:val="none" w:sz="0" w:space="0" w:color="auto"/>
          </w:divBdr>
        </w:div>
        <w:div w:id="493421795">
          <w:marLeft w:val="0"/>
          <w:marRight w:val="0"/>
          <w:marTop w:val="0"/>
          <w:marBottom w:val="0"/>
          <w:divBdr>
            <w:top w:val="none" w:sz="0" w:space="0" w:color="auto"/>
            <w:left w:val="none" w:sz="0" w:space="0" w:color="auto"/>
            <w:bottom w:val="none" w:sz="0" w:space="0" w:color="auto"/>
            <w:right w:val="none" w:sz="0" w:space="0" w:color="auto"/>
          </w:divBdr>
        </w:div>
        <w:div w:id="1895433646">
          <w:marLeft w:val="0"/>
          <w:marRight w:val="0"/>
          <w:marTop w:val="0"/>
          <w:marBottom w:val="0"/>
          <w:divBdr>
            <w:top w:val="none" w:sz="0" w:space="0" w:color="auto"/>
            <w:left w:val="none" w:sz="0" w:space="0" w:color="auto"/>
            <w:bottom w:val="none" w:sz="0" w:space="0" w:color="auto"/>
            <w:right w:val="none" w:sz="0" w:space="0" w:color="auto"/>
          </w:divBdr>
        </w:div>
        <w:div w:id="2014524073">
          <w:marLeft w:val="0"/>
          <w:marRight w:val="0"/>
          <w:marTop w:val="0"/>
          <w:marBottom w:val="0"/>
          <w:divBdr>
            <w:top w:val="none" w:sz="0" w:space="0" w:color="auto"/>
            <w:left w:val="none" w:sz="0" w:space="0" w:color="auto"/>
            <w:bottom w:val="none" w:sz="0" w:space="0" w:color="auto"/>
            <w:right w:val="none" w:sz="0" w:space="0" w:color="auto"/>
          </w:divBdr>
        </w:div>
        <w:div w:id="540629241">
          <w:marLeft w:val="0"/>
          <w:marRight w:val="0"/>
          <w:marTop w:val="0"/>
          <w:marBottom w:val="0"/>
          <w:divBdr>
            <w:top w:val="none" w:sz="0" w:space="0" w:color="auto"/>
            <w:left w:val="none" w:sz="0" w:space="0" w:color="auto"/>
            <w:bottom w:val="none" w:sz="0" w:space="0" w:color="auto"/>
            <w:right w:val="none" w:sz="0" w:space="0" w:color="auto"/>
          </w:divBdr>
        </w:div>
        <w:div w:id="1857114965">
          <w:marLeft w:val="0"/>
          <w:marRight w:val="0"/>
          <w:marTop w:val="0"/>
          <w:marBottom w:val="0"/>
          <w:divBdr>
            <w:top w:val="none" w:sz="0" w:space="0" w:color="auto"/>
            <w:left w:val="none" w:sz="0" w:space="0" w:color="auto"/>
            <w:bottom w:val="none" w:sz="0" w:space="0" w:color="auto"/>
            <w:right w:val="none" w:sz="0" w:space="0" w:color="auto"/>
          </w:divBdr>
        </w:div>
        <w:div w:id="71969110">
          <w:marLeft w:val="0"/>
          <w:marRight w:val="0"/>
          <w:marTop w:val="0"/>
          <w:marBottom w:val="0"/>
          <w:divBdr>
            <w:top w:val="none" w:sz="0" w:space="0" w:color="auto"/>
            <w:left w:val="none" w:sz="0" w:space="0" w:color="auto"/>
            <w:bottom w:val="none" w:sz="0" w:space="0" w:color="auto"/>
            <w:right w:val="none" w:sz="0" w:space="0" w:color="auto"/>
          </w:divBdr>
        </w:div>
        <w:div w:id="1597714954">
          <w:marLeft w:val="0"/>
          <w:marRight w:val="0"/>
          <w:marTop w:val="0"/>
          <w:marBottom w:val="0"/>
          <w:divBdr>
            <w:top w:val="none" w:sz="0" w:space="0" w:color="auto"/>
            <w:left w:val="none" w:sz="0" w:space="0" w:color="auto"/>
            <w:bottom w:val="none" w:sz="0" w:space="0" w:color="auto"/>
            <w:right w:val="none" w:sz="0" w:space="0" w:color="auto"/>
          </w:divBdr>
        </w:div>
        <w:div w:id="1263993521">
          <w:marLeft w:val="0"/>
          <w:marRight w:val="0"/>
          <w:marTop w:val="0"/>
          <w:marBottom w:val="0"/>
          <w:divBdr>
            <w:top w:val="none" w:sz="0" w:space="0" w:color="auto"/>
            <w:left w:val="none" w:sz="0" w:space="0" w:color="auto"/>
            <w:bottom w:val="none" w:sz="0" w:space="0" w:color="auto"/>
            <w:right w:val="none" w:sz="0" w:space="0" w:color="auto"/>
          </w:divBdr>
        </w:div>
        <w:div w:id="966662445">
          <w:marLeft w:val="0"/>
          <w:marRight w:val="0"/>
          <w:marTop w:val="0"/>
          <w:marBottom w:val="0"/>
          <w:divBdr>
            <w:top w:val="none" w:sz="0" w:space="0" w:color="auto"/>
            <w:left w:val="none" w:sz="0" w:space="0" w:color="auto"/>
            <w:bottom w:val="none" w:sz="0" w:space="0" w:color="auto"/>
            <w:right w:val="none" w:sz="0" w:space="0" w:color="auto"/>
          </w:divBdr>
        </w:div>
        <w:div w:id="1730495219">
          <w:marLeft w:val="0"/>
          <w:marRight w:val="0"/>
          <w:marTop w:val="0"/>
          <w:marBottom w:val="0"/>
          <w:divBdr>
            <w:top w:val="none" w:sz="0" w:space="0" w:color="auto"/>
            <w:left w:val="none" w:sz="0" w:space="0" w:color="auto"/>
            <w:bottom w:val="none" w:sz="0" w:space="0" w:color="auto"/>
            <w:right w:val="none" w:sz="0" w:space="0" w:color="auto"/>
          </w:divBdr>
        </w:div>
        <w:div w:id="1934125245">
          <w:marLeft w:val="0"/>
          <w:marRight w:val="0"/>
          <w:marTop w:val="0"/>
          <w:marBottom w:val="0"/>
          <w:divBdr>
            <w:top w:val="none" w:sz="0" w:space="0" w:color="auto"/>
            <w:left w:val="none" w:sz="0" w:space="0" w:color="auto"/>
            <w:bottom w:val="none" w:sz="0" w:space="0" w:color="auto"/>
            <w:right w:val="none" w:sz="0" w:space="0" w:color="auto"/>
          </w:divBdr>
        </w:div>
        <w:div w:id="1373460758">
          <w:marLeft w:val="0"/>
          <w:marRight w:val="0"/>
          <w:marTop w:val="0"/>
          <w:marBottom w:val="0"/>
          <w:divBdr>
            <w:top w:val="none" w:sz="0" w:space="0" w:color="auto"/>
            <w:left w:val="none" w:sz="0" w:space="0" w:color="auto"/>
            <w:bottom w:val="none" w:sz="0" w:space="0" w:color="auto"/>
            <w:right w:val="none" w:sz="0" w:space="0" w:color="auto"/>
          </w:divBdr>
        </w:div>
        <w:div w:id="1381369295">
          <w:marLeft w:val="0"/>
          <w:marRight w:val="0"/>
          <w:marTop w:val="0"/>
          <w:marBottom w:val="0"/>
          <w:divBdr>
            <w:top w:val="none" w:sz="0" w:space="0" w:color="auto"/>
            <w:left w:val="none" w:sz="0" w:space="0" w:color="auto"/>
            <w:bottom w:val="none" w:sz="0" w:space="0" w:color="auto"/>
            <w:right w:val="none" w:sz="0" w:space="0" w:color="auto"/>
          </w:divBdr>
        </w:div>
        <w:div w:id="1796950661">
          <w:marLeft w:val="0"/>
          <w:marRight w:val="0"/>
          <w:marTop w:val="0"/>
          <w:marBottom w:val="0"/>
          <w:divBdr>
            <w:top w:val="none" w:sz="0" w:space="0" w:color="auto"/>
            <w:left w:val="none" w:sz="0" w:space="0" w:color="auto"/>
            <w:bottom w:val="none" w:sz="0" w:space="0" w:color="auto"/>
            <w:right w:val="none" w:sz="0" w:space="0" w:color="auto"/>
          </w:divBdr>
        </w:div>
        <w:div w:id="2132283778">
          <w:marLeft w:val="0"/>
          <w:marRight w:val="0"/>
          <w:marTop w:val="0"/>
          <w:marBottom w:val="0"/>
          <w:divBdr>
            <w:top w:val="none" w:sz="0" w:space="0" w:color="auto"/>
            <w:left w:val="none" w:sz="0" w:space="0" w:color="auto"/>
            <w:bottom w:val="none" w:sz="0" w:space="0" w:color="auto"/>
            <w:right w:val="none" w:sz="0" w:space="0" w:color="auto"/>
          </w:divBdr>
        </w:div>
        <w:div w:id="609967892">
          <w:marLeft w:val="0"/>
          <w:marRight w:val="0"/>
          <w:marTop w:val="0"/>
          <w:marBottom w:val="0"/>
          <w:divBdr>
            <w:top w:val="none" w:sz="0" w:space="0" w:color="auto"/>
            <w:left w:val="none" w:sz="0" w:space="0" w:color="auto"/>
            <w:bottom w:val="none" w:sz="0" w:space="0" w:color="auto"/>
            <w:right w:val="none" w:sz="0" w:space="0" w:color="auto"/>
          </w:divBdr>
        </w:div>
        <w:div w:id="497159721">
          <w:marLeft w:val="0"/>
          <w:marRight w:val="0"/>
          <w:marTop w:val="0"/>
          <w:marBottom w:val="0"/>
          <w:divBdr>
            <w:top w:val="none" w:sz="0" w:space="0" w:color="auto"/>
            <w:left w:val="none" w:sz="0" w:space="0" w:color="auto"/>
            <w:bottom w:val="none" w:sz="0" w:space="0" w:color="auto"/>
            <w:right w:val="none" w:sz="0" w:space="0" w:color="auto"/>
          </w:divBdr>
        </w:div>
        <w:div w:id="1423184452">
          <w:marLeft w:val="0"/>
          <w:marRight w:val="0"/>
          <w:marTop w:val="0"/>
          <w:marBottom w:val="0"/>
          <w:divBdr>
            <w:top w:val="none" w:sz="0" w:space="0" w:color="auto"/>
            <w:left w:val="none" w:sz="0" w:space="0" w:color="auto"/>
            <w:bottom w:val="none" w:sz="0" w:space="0" w:color="auto"/>
            <w:right w:val="none" w:sz="0" w:space="0" w:color="auto"/>
          </w:divBdr>
        </w:div>
        <w:div w:id="1225678351">
          <w:marLeft w:val="0"/>
          <w:marRight w:val="0"/>
          <w:marTop w:val="0"/>
          <w:marBottom w:val="0"/>
          <w:divBdr>
            <w:top w:val="none" w:sz="0" w:space="0" w:color="auto"/>
            <w:left w:val="none" w:sz="0" w:space="0" w:color="auto"/>
            <w:bottom w:val="none" w:sz="0" w:space="0" w:color="auto"/>
            <w:right w:val="none" w:sz="0" w:space="0" w:color="auto"/>
          </w:divBdr>
        </w:div>
        <w:div w:id="273829498">
          <w:marLeft w:val="0"/>
          <w:marRight w:val="0"/>
          <w:marTop w:val="0"/>
          <w:marBottom w:val="0"/>
          <w:divBdr>
            <w:top w:val="none" w:sz="0" w:space="0" w:color="auto"/>
            <w:left w:val="none" w:sz="0" w:space="0" w:color="auto"/>
            <w:bottom w:val="none" w:sz="0" w:space="0" w:color="auto"/>
            <w:right w:val="none" w:sz="0" w:space="0" w:color="auto"/>
          </w:divBdr>
        </w:div>
        <w:div w:id="1077289363">
          <w:marLeft w:val="0"/>
          <w:marRight w:val="0"/>
          <w:marTop w:val="0"/>
          <w:marBottom w:val="0"/>
          <w:divBdr>
            <w:top w:val="none" w:sz="0" w:space="0" w:color="auto"/>
            <w:left w:val="none" w:sz="0" w:space="0" w:color="auto"/>
            <w:bottom w:val="none" w:sz="0" w:space="0" w:color="auto"/>
            <w:right w:val="none" w:sz="0" w:space="0" w:color="auto"/>
          </w:divBdr>
        </w:div>
        <w:div w:id="550002900">
          <w:marLeft w:val="0"/>
          <w:marRight w:val="0"/>
          <w:marTop w:val="0"/>
          <w:marBottom w:val="0"/>
          <w:divBdr>
            <w:top w:val="none" w:sz="0" w:space="0" w:color="auto"/>
            <w:left w:val="none" w:sz="0" w:space="0" w:color="auto"/>
            <w:bottom w:val="none" w:sz="0" w:space="0" w:color="auto"/>
            <w:right w:val="none" w:sz="0" w:space="0" w:color="auto"/>
          </w:divBdr>
        </w:div>
        <w:div w:id="1232084046">
          <w:marLeft w:val="0"/>
          <w:marRight w:val="0"/>
          <w:marTop w:val="0"/>
          <w:marBottom w:val="0"/>
          <w:divBdr>
            <w:top w:val="none" w:sz="0" w:space="0" w:color="auto"/>
            <w:left w:val="none" w:sz="0" w:space="0" w:color="auto"/>
            <w:bottom w:val="none" w:sz="0" w:space="0" w:color="auto"/>
            <w:right w:val="none" w:sz="0" w:space="0" w:color="auto"/>
          </w:divBdr>
        </w:div>
        <w:div w:id="1925727215">
          <w:marLeft w:val="0"/>
          <w:marRight w:val="0"/>
          <w:marTop w:val="0"/>
          <w:marBottom w:val="0"/>
          <w:divBdr>
            <w:top w:val="none" w:sz="0" w:space="0" w:color="auto"/>
            <w:left w:val="none" w:sz="0" w:space="0" w:color="auto"/>
            <w:bottom w:val="none" w:sz="0" w:space="0" w:color="auto"/>
            <w:right w:val="none" w:sz="0" w:space="0" w:color="auto"/>
          </w:divBdr>
        </w:div>
      </w:divsChild>
    </w:div>
    <w:div w:id="1637180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AC0EFF-6777-8E44-BA02-B7A877710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332</Words>
  <Characters>1898</Characters>
  <Application>Microsoft Office Word</Application>
  <DocSecurity>0</DocSecurity>
  <Lines>15</Lines>
  <Paragraphs>4</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 xinyi</dc:creator>
  <cp:keywords/>
  <dc:description/>
  <cp:lastModifiedBy>ho sinyi</cp:lastModifiedBy>
  <cp:revision>2</cp:revision>
  <cp:lastPrinted>2022-12-29T11:05:00Z</cp:lastPrinted>
  <dcterms:created xsi:type="dcterms:W3CDTF">2023-01-28T07:21:00Z</dcterms:created>
  <dcterms:modified xsi:type="dcterms:W3CDTF">2023-01-28T07:21:00Z</dcterms:modified>
</cp:coreProperties>
</file>