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DE154" w14:textId="77777777" w:rsidR="000F5048" w:rsidRPr="00A11637" w:rsidRDefault="000F5048">
      <w:pPr>
        <w:adjustRightInd w:val="0"/>
        <w:snapToGrid w:val="0"/>
        <w:spacing w:line="360" w:lineRule="auto"/>
        <w:jc w:val="center"/>
        <w:rPr>
          <w:rFonts w:ascii="仿宋" w:eastAsia="仿宋" w:hAnsi="仿宋"/>
          <w:b/>
          <w:sz w:val="32"/>
          <w:szCs w:val="32"/>
        </w:rPr>
      </w:pPr>
      <w:proofErr w:type="gramStart"/>
      <w:r w:rsidRPr="00A11637">
        <w:rPr>
          <w:rFonts w:ascii="仿宋" w:eastAsia="仿宋" w:hAnsi="仿宋" w:hint="eastAsia"/>
          <w:b/>
          <w:sz w:val="32"/>
          <w:szCs w:val="32"/>
        </w:rPr>
        <w:t>北际医用</w:t>
      </w:r>
      <w:proofErr w:type="gramEnd"/>
      <w:r w:rsidRPr="00A11637">
        <w:rPr>
          <w:rFonts w:ascii="仿宋" w:eastAsia="仿宋" w:hAnsi="仿宋" w:hint="eastAsia"/>
          <w:b/>
          <w:sz w:val="32"/>
          <w:szCs w:val="32"/>
        </w:rPr>
        <w:t>塑胶业（南昌）有限公司、</w:t>
      </w:r>
      <w:proofErr w:type="gramStart"/>
      <w:r w:rsidRPr="00A11637">
        <w:rPr>
          <w:rFonts w:ascii="仿宋" w:eastAsia="仿宋" w:hAnsi="仿宋" w:hint="eastAsia"/>
          <w:b/>
          <w:sz w:val="32"/>
          <w:szCs w:val="32"/>
        </w:rPr>
        <w:t>北际医疗</w:t>
      </w:r>
      <w:proofErr w:type="gramEnd"/>
      <w:r w:rsidRPr="00A11637">
        <w:rPr>
          <w:rFonts w:ascii="仿宋" w:eastAsia="仿宋" w:hAnsi="仿宋" w:hint="eastAsia"/>
          <w:b/>
          <w:sz w:val="32"/>
          <w:szCs w:val="32"/>
        </w:rPr>
        <w:t>科技（上海）有限公司合并破产一案</w:t>
      </w:r>
    </w:p>
    <w:p w14:paraId="3BB052D6" w14:textId="7DB27C0C" w:rsidR="00186EB1" w:rsidRPr="00A11637" w:rsidRDefault="00730F6E">
      <w:pPr>
        <w:adjustRightInd w:val="0"/>
        <w:snapToGrid w:val="0"/>
        <w:spacing w:line="360" w:lineRule="auto"/>
        <w:jc w:val="center"/>
        <w:rPr>
          <w:rFonts w:ascii="仿宋" w:eastAsia="仿宋" w:hAnsi="仿宋"/>
          <w:b/>
          <w:sz w:val="32"/>
          <w:szCs w:val="32"/>
        </w:rPr>
      </w:pPr>
      <w:r w:rsidRPr="00A11637">
        <w:rPr>
          <w:rFonts w:ascii="仿宋" w:eastAsia="仿宋" w:hAnsi="仿宋" w:hint="eastAsia"/>
          <w:b/>
          <w:sz w:val="32"/>
          <w:szCs w:val="32"/>
        </w:rPr>
        <w:t>债权申报通知书</w:t>
      </w:r>
    </w:p>
    <w:p w14:paraId="672A6659" w14:textId="77777777" w:rsidR="00186EB1" w:rsidRPr="00A11637" w:rsidRDefault="00186EB1">
      <w:pPr>
        <w:adjustRightInd w:val="0"/>
        <w:snapToGrid w:val="0"/>
        <w:spacing w:line="360" w:lineRule="auto"/>
        <w:jc w:val="right"/>
        <w:rPr>
          <w:rFonts w:ascii="仿宋" w:eastAsia="仿宋" w:hAnsi="仿宋"/>
          <w:sz w:val="32"/>
          <w:szCs w:val="32"/>
        </w:rPr>
      </w:pPr>
    </w:p>
    <w:p w14:paraId="3E57D824" w14:textId="0E9DB96D" w:rsidR="00186EB1" w:rsidRPr="00A11637" w:rsidRDefault="137E18A1" w:rsidP="137E18A1">
      <w:pPr>
        <w:adjustRightInd w:val="0"/>
        <w:snapToGrid w:val="0"/>
        <w:spacing w:line="360" w:lineRule="auto"/>
        <w:jc w:val="right"/>
        <w:rPr>
          <w:rFonts w:ascii="仿宋" w:eastAsia="仿宋" w:hAnsi="仿宋"/>
          <w:sz w:val="32"/>
          <w:szCs w:val="32"/>
        </w:rPr>
      </w:pPr>
      <w:r w:rsidRPr="00A11637">
        <w:rPr>
          <w:rFonts w:ascii="仿宋" w:eastAsia="仿宋" w:hAnsi="仿宋"/>
          <w:sz w:val="32"/>
          <w:szCs w:val="32"/>
        </w:rPr>
        <w:t>（2022）</w:t>
      </w:r>
      <w:r w:rsidR="00FF38A1" w:rsidRPr="00A11637">
        <w:rPr>
          <w:rFonts w:ascii="仿宋" w:eastAsia="仿宋" w:hAnsi="仿宋" w:hint="eastAsia"/>
          <w:sz w:val="32"/>
          <w:szCs w:val="32"/>
        </w:rPr>
        <w:t>赣</w:t>
      </w:r>
      <w:r w:rsidR="000F5048" w:rsidRPr="00A11637">
        <w:rPr>
          <w:rFonts w:ascii="仿宋" w:eastAsia="仿宋" w:hAnsi="仿宋"/>
          <w:sz w:val="32"/>
          <w:szCs w:val="32"/>
        </w:rPr>
        <w:t>0124</w:t>
      </w:r>
      <w:r w:rsidR="00FF38A1" w:rsidRPr="00A11637">
        <w:rPr>
          <w:rFonts w:ascii="仿宋" w:eastAsia="仿宋" w:hAnsi="仿宋" w:hint="eastAsia"/>
          <w:sz w:val="32"/>
          <w:szCs w:val="32"/>
        </w:rPr>
        <w:t>破</w:t>
      </w:r>
      <w:r w:rsidR="000F5048" w:rsidRPr="00A11637">
        <w:rPr>
          <w:rFonts w:ascii="仿宋" w:eastAsia="仿宋" w:hAnsi="仿宋"/>
          <w:sz w:val="32"/>
          <w:szCs w:val="32"/>
        </w:rPr>
        <w:t>8</w:t>
      </w:r>
      <w:r w:rsidRPr="00A11637">
        <w:rPr>
          <w:rFonts w:ascii="仿宋" w:eastAsia="仿宋" w:hAnsi="仿宋"/>
          <w:sz w:val="32"/>
          <w:szCs w:val="32"/>
        </w:rPr>
        <w:t>号</w:t>
      </w:r>
    </w:p>
    <w:p w14:paraId="7564C283" w14:textId="63B729D9" w:rsidR="00186EB1" w:rsidRPr="00A11637" w:rsidRDefault="00730F6E" w:rsidP="00A11637">
      <w:pPr>
        <w:adjustRightInd w:val="0"/>
        <w:snapToGrid w:val="0"/>
        <w:spacing w:afterLines="50" w:after="156" w:line="560" w:lineRule="exact"/>
        <w:jc w:val="left"/>
        <w:rPr>
          <w:rFonts w:ascii="仿宋" w:eastAsia="仿宋" w:hAnsi="仿宋" w:cs="Calibri"/>
          <w:b/>
          <w:bCs/>
          <w:sz w:val="32"/>
          <w:szCs w:val="32"/>
        </w:rPr>
      </w:pPr>
      <w:proofErr w:type="gramStart"/>
      <w:r w:rsidRPr="00A11637">
        <w:rPr>
          <w:rFonts w:ascii="仿宋" w:eastAsia="仿宋" w:hAnsi="仿宋" w:cs="Calibri" w:hint="eastAsia"/>
          <w:b/>
          <w:bCs/>
          <w:sz w:val="32"/>
          <w:szCs w:val="32"/>
        </w:rPr>
        <w:t>致</w:t>
      </w:r>
      <w:r w:rsidR="000F5048" w:rsidRPr="00A11637">
        <w:rPr>
          <w:rFonts w:ascii="仿宋" w:eastAsia="仿宋" w:hAnsi="仿宋" w:cs="Calibri" w:hint="eastAsia"/>
          <w:b/>
          <w:bCs/>
          <w:sz w:val="32"/>
          <w:szCs w:val="32"/>
        </w:rPr>
        <w:t>北际医用</w:t>
      </w:r>
      <w:proofErr w:type="gramEnd"/>
      <w:r w:rsidR="000F5048" w:rsidRPr="00A11637">
        <w:rPr>
          <w:rFonts w:ascii="仿宋" w:eastAsia="仿宋" w:hAnsi="仿宋" w:cs="Calibri" w:hint="eastAsia"/>
          <w:b/>
          <w:bCs/>
          <w:sz w:val="32"/>
          <w:szCs w:val="32"/>
        </w:rPr>
        <w:t>塑胶业（南昌）有限公司、</w:t>
      </w:r>
      <w:proofErr w:type="gramStart"/>
      <w:r w:rsidR="000F5048" w:rsidRPr="00A11637">
        <w:rPr>
          <w:rFonts w:ascii="仿宋" w:eastAsia="仿宋" w:hAnsi="仿宋" w:cs="Calibri" w:hint="eastAsia"/>
          <w:b/>
          <w:bCs/>
          <w:sz w:val="32"/>
          <w:szCs w:val="32"/>
        </w:rPr>
        <w:t>北际医疗</w:t>
      </w:r>
      <w:proofErr w:type="gramEnd"/>
      <w:r w:rsidR="000F5048" w:rsidRPr="00A11637">
        <w:rPr>
          <w:rFonts w:ascii="仿宋" w:eastAsia="仿宋" w:hAnsi="仿宋" w:cs="Calibri" w:hint="eastAsia"/>
          <w:b/>
          <w:bCs/>
          <w:sz w:val="32"/>
          <w:szCs w:val="32"/>
        </w:rPr>
        <w:t>科技（上海）有限公司</w:t>
      </w:r>
      <w:r w:rsidRPr="00A11637">
        <w:rPr>
          <w:rFonts w:ascii="仿宋" w:eastAsia="仿宋" w:hAnsi="仿宋" w:cs="Calibri" w:hint="eastAsia"/>
          <w:b/>
          <w:bCs/>
          <w:sz w:val="32"/>
          <w:szCs w:val="32"/>
        </w:rPr>
        <w:t>各债权人：</w:t>
      </w:r>
    </w:p>
    <w:p w14:paraId="0BDF7B30" w14:textId="0B0E7F77" w:rsidR="00186EB1" w:rsidRPr="00A11637" w:rsidRDefault="000F5048" w:rsidP="00A11637">
      <w:pPr>
        <w:adjustRightInd w:val="0"/>
        <w:snapToGrid w:val="0"/>
        <w:spacing w:afterLines="50" w:after="156" w:line="560" w:lineRule="exact"/>
        <w:ind w:firstLine="561"/>
        <w:rPr>
          <w:rFonts w:ascii="仿宋" w:eastAsia="仿宋" w:hAnsi="仿宋"/>
          <w:sz w:val="32"/>
          <w:szCs w:val="32"/>
        </w:rPr>
      </w:pPr>
      <w:r w:rsidRPr="00A11637">
        <w:rPr>
          <w:rFonts w:ascii="仿宋" w:eastAsia="仿宋" w:hAnsi="仿宋" w:hint="eastAsia"/>
          <w:sz w:val="32"/>
          <w:szCs w:val="32"/>
        </w:rPr>
        <w:t>江西省进贤县人民法院</w:t>
      </w:r>
      <w:r w:rsidRPr="006E105B">
        <w:rPr>
          <w:rFonts w:ascii="仿宋" w:eastAsia="仿宋" w:hAnsi="仿宋" w:hint="eastAsia"/>
          <w:sz w:val="32"/>
          <w:szCs w:val="32"/>
        </w:rPr>
        <w:t>于</w:t>
      </w:r>
      <w:r w:rsidRPr="006E105B">
        <w:rPr>
          <w:rFonts w:ascii="仿宋" w:eastAsia="仿宋" w:hAnsi="仿宋"/>
          <w:sz w:val="32"/>
          <w:szCs w:val="32"/>
        </w:rPr>
        <w:t>2022年10月18日</w:t>
      </w:r>
      <w:proofErr w:type="gramStart"/>
      <w:r w:rsidRPr="006E105B">
        <w:rPr>
          <w:rFonts w:ascii="仿宋" w:eastAsia="仿宋" w:hAnsi="仿宋"/>
          <w:sz w:val="32"/>
          <w:szCs w:val="32"/>
        </w:rPr>
        <w:t>作出</w:t>
      </w:r>
      <w:proofErr w:type="gramEnd"/>
      <w:r w:rsidRPr="006E105B">
        <w:rPr>
          <w:rFonts w:ascii="仿宋" w:eastAsia="仿宋" w:hAnsi="仿宋"/>
          <w:sz w:val="32"/>
          <w:szCs w:val="32"/>
        </w:rPr>
        <w:t>（2022）赣0124</w:t>
      </w:r>
      <w:proofErr w:type="gramStart"/>
      <w:r w:rsidRPr="006E105B">
        <w:rPr>
          <w:rFonts w:ascii="仿宋" w:eastAsia="仿宋" w:hAnsi="仿宋"/>
          <w:sz w:val="32"/>
          <w:szCs w:val="32"/>
        </w:rPr>
        <w:t>破申8号</w:t>
      </w:r>
      <w:proofErr w:type="gramEnd"/>
      <w:r w:rsidRPr="006E105B">
        <w:rPr>
          <w:rFonts w:ascii="仿宋" w:eastAsia="仿宋" w:hAnsi="仿宋"/>
          <w:sz w:val="32"/>
          <w:szCs w:val="32"/>
        </w:rPr>
        <w:t>《民事裁定书》，裁定</w:t>
      </w:r>
      <w:proofErr w:type="gramStart"/>
      <w:r w:rsidRPr="006E105B">
        <w:rPr>
          <w:rFonts w:ascii="仿宋" w:eastAsia="仿宋" w:hAnsi="仿宋"/>
          <w:sz w:val="32"/>
          <w:szCs w:val="32"/>
        </w:rPr>
        <w:t>受理北际医用</w:t>
      </w:r>
      <w:proofErr w:type="gramEnd"/>
      <w:r w:rsidRPr="006E105B">
        <w:rPr>
          <w:rFonts w:ascii="仿宋" w:eastAsia="仿宋" w:hAnsi="仿宋"/>
          <w:sz w:val="32"/>
          <w:szCs w:val="32"/>
        </w:rPr>
        <w:t>塑胶业（南昌）有限公司破产清算案件，于2022</w:t>
      </w:r>
      <w:r w:rsidRPr="00A11637">
        <w:rPr>
          <w:rFonts w:ascii="仿宋" w:eastAsia="仿宋" w:hAnsi="仿宋"/>
          <w:sz w:val="32"/>
          <w:szCs w:val="32"/>
        </w:rPr>
        <w:t>年10月25日</w:t>
      </w:r>
      <w:proofErr w:type="gramStart"/>
      <w:r w:rsidRPr="00A11637">
        <w:rPr>
          <w:rFonts w:ascii="仿宋" w:eastAsia="仿宋" w:hAnsi="仿宋"/>
          <w:sz w:val="32"/>
          <w:szCs w:val="32"/>
        </w:rPr>
        <w:t>作出</w:t>
      </w:r>
      <w:proofErr w:type="gramEnd"/>
      <w:r w:rsidRPr="00A11637">
        <w:rPr>
          <w:rFonts w:ascii="仿宋" w:eastAsia="仿宋" w:hAnsi="仿宋"/>
          <w:sz w:val="32"/>
          <w:szCs w:val="32"/>
        </w:rPr>
        <w:t>（2022）赣0124破8号《民事裁定书》，裁定受理</w:t>
      </w:r>
      <w:proofErr w:type="gramStart"/>
      <w:r w:rsidRPr="00A11637">
        <w:rPr>
          <w:rFonts w:ascii="仿宋" w:eastAsia="仿宋" w:hAnsi="仿宋"/>
          <w:sz w:val="32"/>
          <w:szCs w:val="32"/>
        </w:rPr>
        <w:t>申请人北际医用</w:t>
      </w:r>
      <w:proofErr w:type="gramEnd"/>
      <w:r w:rsidRPr="00A11637">
        <w:rPr>
          <w:rFonts w:ascii="仿宋" w:eastAsia="仿宋" w:hAnsi="仿宋"/>
          <w:sz w:val="32"/>
          <w:szCs w:val="32"/>
        </w:rPr>
        <w:t>塑胶业（南昌）有限公司</w:t>
      </w:r>
      <w:proofErr w:type="gramStart"/>
      <w:r w:rsidRPr="00A11637">
        <w:rPr>
          <w:rFonts w:ascii="仿宋" w:eastAsia="仿宋" w:hAnsi="仿宋"/>
          <w:sz w:val="32"/>
          <w:szCs w:val="32"/>
        </w:rPr>
        <w:t>申请北际医用</w:t>
      </w:r>
      <w:proofErr w:type="gramEnd"/>
      <w:r w:rsidRPr="00A11637">
        <w:rPr>
          <w:rFonts w:ascii="仿宋" w:eastAsia="仿宋" w:hAnsi="仿宋"/>
          <w:sz w:val="32"/>
          <w:szCs w:val="32"/>
        </w:rPr>
        <w:t>塑胶业（南昌）有限公司、</w:t>
      </w:r>
      <w:proofErr w:type="gramStart"/>
      <w:r w:rsidRPr="00A11637">
        <w:rPr>
          <w:rFonts w:ascii="仿宋" w:eastAsia="仿宋" w:hAnsi="仿宋"/>
          <w:sz w:val="32"/>
          <w:szCs w:val="32"/>
        </w:rPr>
        <w:t>北际医疗</w:t>
      </w:r>
      <w:proofErr w:type="gramEnd"/>
      <w:r w:rsidRPr="00A11637">
        <w:rPr>
          <w:rFonts w:ascii="仿宋" w:eastAsia="仿宋" w:hAnsi="仿宋"/>
          <w:sz w:val="32"/>
          <w:szCs w:val="32"/>
        </w:rPr>
        <w:t>科技（上海）有限公司（以下合称“债务人”）合并破产，并于2023年3月2日以（2022）赣0124破8号《民事决定书》依法指定北京市京师（南昌）律师事务所</w:t>
      </w:r>
      <w:proofErr w:type="gramStart"/>
      <w:r w:rsidRPr="00A11637">
        <w:rPr>
          <w:rFonts w:ascii="仿宋" w:eastAsia="仿宋" w:hAnsi="仿宋"/>
          <w:sz w:val="32"/>
          <w:szCs w:val="32"/>
        </w:rPr>
        <w:t>为北际医用</w:t>
      </w:r>
      <w:proofErr w:type="gramEnd"/>
      <w:r w:rsidRPr="00A11637">
        <w:rPr>
          <w:rFonts w:ascii="仿宋" w:eastAsia="仿宋" w:hAnsi="仿宋"/>
          <w:sz w:val="32"/>
          <w:szCs w:val="32"/>
        </w:rPr>
        <w:t>塑胶业（南昌）有限公司、</w:t>
      </w:r>
      <w:proofErr w:type="gramStart"/>
      <w:r w:rsidRPr="00A11637">
        <w:rPr>
          <w:rFonts w:ascii="仿宋" w:eastAsia="仿宋" w:hAnsi="仿宋"/>
          <w:sz w:val="32"/>
          <w:szCs w:val="32"/>
        </w:rPr>
        <w:t>北际医疗</w:t>
      </w:r>
      <w:proofErr w:type="gramEnd"/>
      <w:r w:rsidRPr="00A11637">
        <w:rPr>
          <w:rFonts w:ascii="仿宋" w:eastAsia="仿宋" w:hAnsi="仿宋"/>
          <w:sz w:val="32"/>
          <w:szCs w:val="32"/>
        </w:rPr>
        <w:t>科技（上海</w:t>
      </w:r>
      <w:r w:rsidRPr="00A11637">
        <w:rPr>
          <w:rFonts w:ascii="仿宋" w:eastAsia="仿宋" w:hAnsi="仿宋" w:hint="eastAsia"/>
          <w:sz w:val="32"/>
          <w:szCs w:val="32"/>
        </w:rPr>
        <w:t>）有限公司管理人（以下简称“管理人”）</w:t>
      </w:r>
      <w:r w:rsidR="009B5D23">
        <w:rPr>
          <w:rFonts w:ascii="仿宋" w:eastAsia="仿宋" w:hAnsi="仿宋" w:hint="eastAsia"/>
          <w:sz w:val="32"/>
          <w:szCs w:val="32"/>
        </w:rPr>
        <w:t>，祝林</w:t>
      </w:r>
      <w:proofErr w:type="gramStart"/>
      <w:r w:rsidR="009B5D23">
        <w:rPr>
          <w:rFonts w:ascii="仿宋" w:eastAsia="仿宋" w:hAnsi="仿宋" w:hint="eastAsia"/>
          <w:sz w:val="32"/>
          <w:szCs w:val="32"/>
        </w:rPr>
        <w:t>林</w:t>
      </w:r>
      <w:proofErr w:type="gramEnd"/>
      <w:r w:rsidR="009B5D23">
        <w:rPr>
          <w:rFonts w:ascii="仿宋" w:eastAsia="仿宋" w:hAnsi="仿宋" w:hint="eastAsia"/>
          <w:sz w:val="32"/>
          <w:szCs w:val="32"/>
        </w:rPr>
        <w:t>担任管理人负责人</w:t>
      </w:r>
      <w:r w:rsidRPr="00A11637">
        <w:rPr>
          <w:rFonts w:ascii="仿宋" w:eastAsia="仿宋" w:hAnsi="仿宋" w:hint="eastAsia"/>
          <w:sz w:val="32"/>
          <w:szCs w:val="32"/>
        </w:rPr>
        <w:t>。</w:t>
      </w:r>
      <w:r w:rsidR="00730F6E" w:rsidRPr="00A11637">
        <w:rPr>
          <w:rFonts w:ascii="仿宋" w:eastAsia="仿宋" w:hAnsi="仿宋" w:hint="eastAsia"/>
          <w:sz w:val="32"/>
          <w:szCs w:val="32"/>
        </w:rPr>
        <w:t>为保障</w:t>
      </w:r>
      <w:r w:rsidRPr="00A11637">
        <w:rPr>
          <w:rFonts w:ascii="仿宋" w:eastAsia="仿宋" w:hAnsi="仿宋" w:hint="eastAsia"/>
          <w:sz w:val="32"/>
          <w:szCs w:val="32"/>
        </w:rPr>
        <w:t>合并破产</w:t>
      </w:r>
      <w:r w:rsidR="00FF38A1" w:rsidRPr="00A11637">
        <w:rPr>
          <w:rFonts w:ascii="仿宋" w:eastAsia="仿宋" w:hAnsi="仿宋" w:hint="eastAsia"/>
          <w:sz w:val="32"/>
          <w:szCs w:val="32"/>
        </w:rPr>
        <w:t>程序</w:t>
      </w:r>
      <w:r w:rsidR="00730F6E" w:rsidRPr="00A11637">
        <w:rPr>
          <w:rFonts w:ascii="仿宋" w:eastAsia="仿宋" w:hAnsi="仿宋" w:hint="eastAsia"/>
          <w:sz w:val="32"/>
          <w:szCs w:val="32"/>
        </w:rPr>
        <w:t>的顺利进行，及维护当事人的合法权益，现就债权申报事宜通知如下：</w:t>
      </w:r>
    </w:p>
    <w:p w14:paraId="4CF1BDD3" w14:textId="0774F37F" w:rsidR="00186EB1" w:rsidRPr="00A11637" w:rsidRDefault="00730F6E" w:rsidP="00A11637">
      <w:pPr>
        <w:pStyle w:val="1"/>
        <w:adjustRightInd w:val="0"/>
        <w:snapToGrid w:val="0"/>
        <w:spacing w:afterLines="50" w:after="156" w:line="560" w:lineRule="exact"/>
        <w:ind w:firstLineChars="0" w:firstLine="561"/>
        <w:rPr>
          <w:rFonts w:ascii="仿宋" w:eastAsia="仿宋" w:hAnsi="仿宋"/>
          <w:b/>
          <w:bCs/>
          <w:sz w:val="32"/>
          <w:szCs w:val="32"/>
          <w:u w:val="single"/>
        </w:rPr>
      </w:pPr>
      <w:r w:rsidRPr="00A11637">
        <w:rPr>
          <w:rFonts w:ascii="仿宋" w:eastAsia="仿宋" w:hAnsi="仿宋"/>
          <w:b/>
          <w:bCs/>
          <w:sz w:val="32"/>
          <w:szCs w:val="32"/>
          <w:u w:val="single"/>
        </w:rPr>
        <w:t>一、</w:t>
      </w:r>
      <w:bookmarkStart w:id="0" w:name="_Hlk516506746"/>
      <w:r w:rsidRPr="00A11637">
        <w:rPr>
          <w:rFonts w:ascii="仿宋" w:eastAsia="仿宋" w:hAnsi="仿宋"/>
          <w:b/>
          <w:bCs/>
          <w:sz w:val="32"/>
          <w:szCs w:val="32"/>
          <w:u w:val="single"/>
        </w:rPr>
        <w:t>根据</w:t>
      </w:r>
      <w:r w:rsidR="000F5048" w:rsidRPr="00A11637">
        <w:rPr>
          <w:rFonts w:ascii="仿宋" w:eastAsia="仿宋" w:hAnsi="仿宋" w:hint="eastAsia"/>
          <w:b/>
          <w:bCs/>
          <w:sz w:val="32"/>
          <w:szCs w:val="32"/>
          <w:u w:val="single"/>
        </w:rPr>
        <w:t>江西省进贤县</w:t>
      </w:r>
      <w:r w:rsidRPr="00A11637">
        <w:rPr>
          <w:rFonts w:ascii="仿宋" w:eastAsia="仿宋" w:hAnsi="仿宋"/>
          <w:b/>
          <w:bCs/>
          <w:sz w:val="32"/>
          <w:szCs w:val="32"/>
          <w:u w:val="single"/>
        </w:rPr>
        <w:t>人民法院的公告，</w:t>
      </w:r>
      <w:proofErr w:type="gramStart"/>
      <w:r w:rsidR="000F5048" w:rsidRPr="00A11637">
        <w:rPr>
          <w:rFonts w:ascii="仿宋" w:eastAsia="仿宋" w:hAnsi="仿宋" w:hint="eastAsia"/>
          <w:b/>
          <w:bCs/>
          <w:sz w:val="32"/>
          <w:szCs w:val="32"/>
          <w:u w:val="single"/>
        </w:rPr>
        <w:t>北际医用</w:t>
      </w:r>
      <w:proofErr w:type="gramEnd"/>
      <w:r w:rsidR="000F5048" w:rsidRPr="00A11637">
        <w:rPr>
          <w:rFonts w:ascii="仿宋" w:eastAsia="仿宋" w:hAnsi="仿宋" w:hint="eastAsia"/>
          <w:b/>
          <w:bCs/>
          <w:sz w:val="32"/>
          <w:szCs w:val="32"/>
          <w:u w:val="single"/>
        </w:rPr>
        <w:t>塑胶业（南昌）有限公司、</w:t>
      </w:r>
      <w:proofErr w:type="gramStart"/>
      <w:r w:rsidR="000F5048" w:rsidRPr="00A11637">
        <w:rPr>
          <w:rFonts w:ascii="仿宋" w:eastAsia="仿宋" w:hAnsi="仿宋" w:hint="eastAsia"/>
          <w:b/>
          <w:bCs/>
          <w:sz w:val="32"/>
          <w:szCs w:val="32"/>
          <w:u w:val="single"/>
        </w:rPr>
        <w:t>北际医疗</w:t>
      </w:r>
      <w:proofErr w:type="gramEnd"/>
      <w:r w:rsidR="000F5048" w:rsidRPr="00A11637">
        <w:rPr>
          <w:rFonts w:ascii="仿宋" w:eastAsia="仿宋" w:hAnsi="仿宋" w:hint="eastAsia"/>
          <w:b/>
          <w:bCs/>
          <w:sz w:val="32"/>
          <w:szCs w:val="32"/>
          <w:u w:val="single"/>
        </w:rPr>
        <w:t>科技（上海）有限公司</w:t>
      </w:r>
      <w:r w:rsidRPr="00A11637">
        <w:rPr>
          <w:rFonts w:ascii="仿宋" w:eastAsia="仿宋" w:hAnsi="仿宋"/>
          <w:b/>
          <w:bCs/>
          <w:sz w:val="32"/>
          <w:szCs w:val="32"/>
          <w:u w:val="single"/>
        </w:rPr>
        <w:t>的债权人应于</w:t>
      </w:r>
      <w:r w:rsidR="000F5048" w:rsidRPr="00A11637">
        <w:rPr>
          <w:rFonts w:ascii="仿宋" w:eastAsia="仿宋" w:hAnsi="仿宋"/>
          <w:b/>
          <w:bCs/>
          <w:sz w:val="32"/>
          <w:szCs w:val="32"/>
          <w:u w:val="single"/>
        </w:rPr>
        <w:t>2023</w:t>
      </w:r>
      <w:r w:rsidRPr="00A11637">
        <w:rPr>
          <w:rFonts w:ascii="仿宋" w:eastAsia="仿宋" w:hAnsi="仿宋"/>
          <w:b/>
          <w:bCs/>
          <w:sz w:val="32"/>
          <w:szCs w:val="32"/>
          <w:u w:val="single"/>
        </w:rPr>
        <w:t>年</w:t>
      </w:r>
      <w:r w:rsidR="000F5048" w:rsidRPr="00A11637">
        <w:rPr>
          <w:rFonts w:ascii="仿宋" w:eastAsia="仿宋" w:hAnsi="仿宋"/>
          <w:b/>
          <w:bCs/>
          <w:sz w:val="32"/>
          <w:szCs w:val="32"/>
          <w:u w:val="single"/>
        </w:rPr>
        <w:t>4</w:t>
      </w:r>
      <w:r w:rsidRPr="00A11637">
        <w:rPr>
          <w:rFonts w:ascii="仿宋" w:eastAsia="仿宋" w:hAnsi="仿宋"/>
          <w:b/>
          <w:bCs/>
          <w:sz w:val="32"/>
          <w:szCs w:val="32"/>
          <w:u w:val="single"/>
        </w:rPr>
        <w:t>月</w:t>
      </w:r>
      <w:r w:rsidR="000F5048" w:rsidRPr="00A11637">
        <w:rPr>
          <w:rFonts w:ascii="仿宋" w:eastAsia="仿宋" w:hAnsi="仿宋"/>
          <w:b/>
          <w:bCs/>
          <w:sz w:val="32"/>
          <w:szCs w:val="32"/>
          <w:u w:val="single"/>
        </w:rPr>
        <w:t>8</w:t>
      </w:r>
      <w:r w:rsidRPr="00A11637">
        <w:rPr>
          <w:rFonts w:ascii="仿宋" w:eastAsia="仿宋" w:hAnsi="仿宋"/>
          <w:b/>
          <w:bCs/>
          <w:sz w:val="32"/>
          <w:szCs w:val="32"/>
          <w:u w:val="single"/>
        </w:rPr>
        <w:t>日前向</w:t>
      </w:r>
      <w:r w:rsidR="00DC29A4" w:rsidRPr="00A11637">
        <w:rPr>
          <w:rFonts w:ascii="仿宋" w:eastAsia="仿宋" w:hAnsi="仿宋" w:hint="eastAsia"/>
          <w:b/>
          <w:bCs/>
          <w:sz w:val="32"/>
          <w:szCs w:val="32"/>
          <w:u w:val="single"/>
        </w:rPr>
        <w:t>管理人</w:t>
      </w:r>
      <w:r w:rsidRPr="00A11637">
        <w:rPr>
          <w:rFonts w:ascii="仿宋" w:eastAsia="仿宋" w:hAnsi="仿宋"/>
          <w:b/>
          <w:bCs/>
          <w:sz w:val="32"/>
          <w:szCs w:val="32"/>
          <w:u w:val="single"/>
        </w:rPr>
        <w:t>申报债权。</w:t>
      </w:r>
      <w:bookmarkEnd w:id="0"/>
    </w:p>
    <w:p w14:paraId="4D6F9850" w14:textId="77777777" w:rsidR="00186EB1" w:rsidRPr="00A11637" w:rsidRDefault="00730F6E" w:rsidP="00A11637">
      <w:pPr>
        <w:pStyle w:val="1"/>
        <w:adjustRightInd w:val="0"/>
        <w:snapToGrid w:val="0"/>
        <w:spacing w:afterLines="50" w:after="156" w:line="560" w:lineRule="exact"/>
        <w:ind w:firstLineChars="0" w:firstLine="561"/>
        <w:rPr>
          <w:rFonts w:ascii="仿宋" w:eastAsia="仿宋" w:hAnsi="仿宋"/>
          <w:sz w:val="32"/>
          <w:szCs w:val="32"/>
        </w:rPr>
      </w:pPr>
      <w:r w:rsidRPr="00A11637">
        <w:rPr>
          <w:rFonts w:ascii="仿宋" w:eastAsia="仿宋" w:hAnsi="仿宋" w:hint="eastAsia"/>
          <w:sz w:val="32"/>
          <w:szCs w:val="32"/>
        </w:rPr>
        <w:t>债权人应当书面说明债权的性质、数额、形成原因等有</w:t>
      </w:r>
      <w:r w:rsidRPr="00A11637">
        <w:rPr>
          <w:rFonts w:ascii="仿宋" w:eastAsia="仿宋" w:hAnsi="仿宋" w:hint="eastAsia"/>
          <w:sz w:val="32"/>
          <w:szCs w:val="32"/>
        </w:rPr>
        <w:lastRenderedPageBreak/>
        <w:t>关事项，并提供证明材料。</w:t>
      </w:r>
      <w:bookmarkStart w:id="1" w:name="_Hlk41922519"/>
      <w:r w:rsidRPr="00A11637">
        <w:rPr>
          <w:rFonts w:ascii="仿宋" w:eastAsia="仿宋" w:hAnsi="仿宋" w:hint="eastAsia"/>
          <w:sz w:val="32"/>
          <w:szCs w:val="32"/>
        </w:rPr>
        <w:t>债权人未在规定的期限内申报债权，可以在公司清算程序终结前补充申报。补充申报的债权，可以在公司尚未分配的财产中依法清偿。公司尚未分配的财产不能全额清偿的，债权人可以向人民法院主张以股东在剩余财产分配中已经取得的财产予以清偿，但债权人因重大过错未在规定期限内申报债权的除外。</w:t>
      </w:r>
      <w:bookmarkEnd w:id="1"/>
    </w:p>
    <w:p w14:paraId="2F61F4F4" w14:textId="37432327" w:rsidR="00186EB1" w:rsidRPr="00A11637" w:rsidRDefault="00730F6E" w:rsidP="00A11637">
      <w:pPr>
        <w:pStyle w:val="1"/>
        <w:adjustRightInd w:val="0"/>
        <w:snapToGrid w:val="0"/>
        <w:spacing w:afterLines="50" w:after="156" w:line="560" w:lineRule="exact"/>
        <w:ind w:firstLineChars="0" w:firstLine="561"/>
        <w:rPr>
          <w:rFonts w:ascii="仿宋" w:eastAsia="仿宋" w:hAnsi="仿宋"/>
          <w:b/>
          <w:sz w:val="32"/>
          <w:szCs w:val="32"/>
        </w:rPr>
      </w:pPr>
      <w:r w:rsidRPr="00A11637">
        <w:rPr>
          <w:rFonts w:ascii="仿宋" w:eastAsia="仿宋" w:hAnsi="仿宋" w:hint="eastAsia"/>
          <w:b/>
          <w:sz w:val="32"/>
          <w:szCs w:val="32"/>
        </w:rPr>
        <w:t>二、</w:t>
      </w:r>
      <w:proofErr w:type="gramStart"/>
      <w:r w:rsidR="000F5048" w:rsidRPr="00A11637">
        <w:rPr>
          <w:rFonts w:ascii="仿宋" w:eastAsia="仿宋" w:hAnsi="仿宋" w:hint="eastAsia"/>
          <w:b/>
          <w:sz w:val="32"/>
          <w:szCs w:val="32"/>
        </w:rPr>
        <w:t>北际医用</w:t>
      </w:r>
      <w:proofErr w:type="gramEnd"/>
      <w:r w:rsidR="000F5048" w:rsidRPr="00A11637">
        <w:rPr>
          <w:rFonts w:ascii="仿宋" w:eastAsia="仿宋" w:hAnsi="仿宋" w:hint="eastAsia"/>
          <w:b/>
          <w:sz w:val="32"/>
          <w:szCs w:val="32"/>
        </w:rPr>
        <w:t>塑胶业（南昌）有限公司、</w:t>
      </w:r>
      <w:proofErr w:type="gramStart"/>
      <w:r w:rsidR="000F5048" w:rsidRPr="00A11637">
        <w:rPr>
          <w:rFonts w:ascii="仿宋" w:eastAsia="仿宋" w:hAnsi="仿宋" w:hint="eastAsia"/>
          <w:b/>
          <w:sz w:val="32"/>
          <w:szCs w:val="32"/>
        </w:rPr>
        <w:t>北际医疗</w:t>
      </w:r>
      <w:proofErr w:type="gramEnd"/>
      <w:r w:rsidR="000F5048" w:rsidRPr="00A11637">
        <w:rPr>
          <w:rFonts w:ascii="仿宋" w:eastAsia="仿宋" w:hAnsi="仿宋" w:hint="eastAsia"/>
          <w:b/>
          <w:sz w:val="32"/>
          <w:szCs w:val="32"/>
        </w:rPr>
        <w:t>科技（上海）有限公司</w:t>
      </w:r>
      <w:r w:rsidRPr="00A11637">
        <w:rPr>
          <w:rFonts w:ascii="仿宋" w:eastAsia="仿宋" w:hAnsi="仿宋" w:hint="eastAsia"/>
          <w:b/>
          <w:sz w:val="32"/>
          <w:szCs w:val="32"/>
        </w:rPr>
        <w:t>的债权人申报债权应按《债权申报须知》提交申报材料。</w:t>
      </w:r>
    </w:p>
    <w:p w14:paraId="78E45236" w14:textId="419D599D" w:rsidR="00186EB1" w:rsidRPr="00A11637" w:rsidRDefault="00730F6E" w:rsidP="00A11637">
      <w:pPr>
        <w:adjustRightInd w:val="0"/>
        <w:snapToGrid w:val="0"/>
        <w:spacing w:afterLines="50" w:after="156" w:line="560" w:lineRule="exact"/>
        <w:ind w:firstLine="561"/>
        <w:rPr>
          <w:rFonts w:ascii="仿宋" w:eastAsia="仿宋" w:hAnsi="仿宋"/>
          <w:sz w:val="32"/>
          <w:szCs w:val="32"/>
        </w:rPr>
      </w:pPr>
      <w:r w:rsidRPr="00A11637">
        <w:rPr>
          <w:rFonts w:ascii="仿宋" w:eastAsia="仿宋" w:hAnsi="仿宋" w:hint="eastAsia"/>
          <w:sz w:val="32"/>
          <w:szCs w:val="32"/>
        </w:rPr>
        <w:t>《</w:t>
      </w:r>
      <w:r w:rsidRPr="00A11637">
        <w:rPr>
          <w:rFonts w:ascii="仿宋" w:eastAsia="仿宋" w:hAnsi="仿宋"/>
          <w:sz w:val="32"/>
          <w:szCs w:val="32"/>
        </w:rPr>
        <w:t>债权申报须知</w:t>
      </w:r>
      <w:r w:rsidRPr="00A11637">
        <w:rPr>
          <w:rFonts w:ascii="仿宋" w:eastAsia="仿宋" w:hAnsi="仿宋" w:hint="eastAsia"/>
          <w:sz w:val="32"/>
          <w:szCs w:val="32"/>
        </w:rPr>
        <w:t>》</w:t>
      </w:r>
      <w:r w:rsidRPr="00A11637">
        <w:rPr>
          <w:rFonts w:ascii="仿宋" w:eastAsia="仿宋" w:hAnsi="仿宋"/>
          <w:sz w:val="32"/>
          <w:szCs w:val="32"/>
        </w:rPr>
        <w:t>及</w:t>
      </w:r>
      <w:r w:rsidRPr="00A11637">
        <w:rPr>
          <w:rFonts w:ascii="仿宋" w:eastAsia="仿宋" w:hAnsi="仿宋" w:hint="eastAsia"/>
          <w:sz w:val="32"/>
          <w:szCs w:val="32"/>
        </w:rPr>
        <w:t>申报</w:t>
      </w:r>
      <w:r w:rsidRPr="00A11637">
        <w:rPr>
          <w:rFonts w:ascii="仿宋" w:eastAsia="仿宋" w:hAnsi="仿宋"/>
          <w:sz w:val="32"/>
          <w:szCs w:val="32"/>
        </w:rPr>
        <w:t>材料</w:t>
      </w:r>
      <w:r w:rsidRPr="00A11637">
        <w:rPr>
          <w:rFonts w:ascii="仿宋" w:eastAsia="仿宋" w:hAnsi="仿宋" w:hint="eastAsia"/>
          <w:sz w:val="32"/>
          <w:szCs w:val="32"/>
        </w:rPr>
        <w:t>模板</w:t>
      </w:r>
      <w:r w:rsidR="00DC29A4" w:rsidRPr="00A11637">
        <w:rPr>
          <w:rFonts w:ascii="仿宋" w:eastAsia="仿宋" w:hAnsi="仿宋" w:hint="eastAsia"/>
          <w:sz w:val="32"/>
          <w:szCs w:val="32"/>
        </w:rPr>
        <w:t>各债权人可</w:t>
      </w:r>
      <w:r w:rsidRPr="00A11637">
        <w:rPr>
          <w:rFonts w:ascii="仿宋" w:eastAsia="仿宋" w:hAnsi="仿宋" w:hint="eastAsia"/>
          <w:sz w:val="32"/>
          <w:szCs w:val="32"/>
        </w:rPr>
        <w:t>联系</w:t>
      </w:r>
      <w:r w:rsidR="00DC29A4" w:rsidRPr="00A11637">
        <w:rPr>
          <w:rFonts w:ascii="仿宋" w:eastAsia="仿宋" w:hAnsi="仿宋" w:hint="eastAsia"/>
          <w:sz w:val="32"/>
          <w:szCs w:val="32"/>
        </w:rPr>
        <w:t>破产</w:t>
      </w:r>
      <w:r w:rsidR="000F5048" w:rsidRPr="00A11637">
        <w:rPr>
          <w:rFonts w:ascii="仿宋" w:eastAsia="仿宋" w:hAnsi="仿宋" w:hint="eastAsia"/>
          <w:sz w:val="32"/>
          <w:szCs w:val="32"/>
        </w:rPr>
        <w:t>管理</w:t>
      </w:r>
      <w:r w:rsidR="00DC29A4" w:rsidRPr="00A11637">
        <w:rPr>
          <w:rFonts w:ascii="仿宋" w:eastAsia="仿宋" w:hAnsi="仿宋" w:hint="eastAsia"/>
          <w:sz w:val="32"/>
          <w:szCs w:val="32"/>
        </w:rPr>
        <w:t>人</w:t>
      </w:r>
      <w:r w:rsidRPr="00A11637">
        <w:rPr>
          <w:rFonts w:ascii="仿宋" w:eastAsia="仿宋" w:hAnsi="仿宋" w:hint="eastAsia"/>
          <w:sz w:val="32"/>
          <w:szCs w:val="32"/>
        </w:rPr>
        <w:t>索取</w:t>
      </w:r>
      <w:r w:rsidR="000F5048" w:rsidRPr="00A11637">
        <w:rPr>
          <w:rFonts w:ascii="仿宋" w:eastAsia="仿宋" w:hAnsi="仿宋" w:hint="eastAsia"/>
          <w:sz w:val="32"/>
          <w:szCs w:val="32"/>
        </w:rPr>
        <w:t>，也可自行登录全国企业破产重整案件信息网下载</w:t>
      </w:r>
      <w:r w:rsidRPr="00A11637">
        <w:rPr>
          <w:rFonts w:ascii="仿宋" w:eastAsia="仿宋" w:hAnsi="仿宋" w:hint="eastAsia"/>
          <w:sz w:val="32"/>
          <w:szCs w:val="32"/>
        </w:rPr>
        <w:t>。</w:t>
      </w:r>
    </w:p>
    <w:p w14:paraId="496AD38B" w14:textId="09DB65EF" w:rsidR="00186EB1" w:rsidRPr="00A11637" w:rsidRDefault="00730F6E" w:rsidP="00A11637">
      <w:pPr>
        <w:adjustRightInd w:val="0"/>
        <w:snapToGrid w:val="0"/>
        <w:spacing w:afterLines="50" w:after="156" w:line="560" w:lineRule="exact"/>
        <w:ind w:firstLine="561"/>
        <w:rPr>
          <w:rFonts w:ascii="仿宋" w:eastAsia="仿宋" w:hAnsi="仿宋"/>
          <w:sz w:val="32"/>
          <w:szCs w:val="32"/>
        </w:rPr>
      </w:pPr>
      <w:r w:rsidRPr="00A11637">
        <w:rPr>
          <w:rFonts w:ascii="仿宋" w:eastAsia="仿宋" w:hAnsi="仿宋" w:hint="eastAsia"/>
          <w:b/>
          <w:sz w:val="32"/>
          <w:szCs w:val="32"/>
        </w:rPr>
        <w:t>特别说明：</w:t>
      </w:r>
      <w:r w:rsidRPr="00A11637">
        <w:rPr>
          <w:rFonts w:ascii="仿宋" w:eastAsia="仿宋" w:hAnsi="仿宋" w:hint="eastAsia"/>
          <w:sz w:val="32"/>
          <w:szCs w:val="32"/>
        </w:rPr>
        <w:t>申</w:t>
      </w:r>
      <w:r w:rsidRPr="00A11637">
        <w:rPr>
          <w:rFonts w:ascii="仿宋" w:eastAsia="仿宋" w:hAnsi="仿宋"/>
          <w:sz w:val="32"/>
          <w:szCs w:val="32"/>
        </w:rPr>
        <w:t>报材料中的证据原件应交</w:t>
      </w:r>
      <w:r w:rsidR="00DC29A4" w:rsidRPr="00A11637">
        <w:rPr>
          <w:rFonts w:ascii="仿宋" w:eastAsia="仿宋" w:hAnsi="仿宋" w:hint="eastAsia"/>
          <w:sz w:val="32"/>
          <w:szCs w:val="32"/>
        </w:rPr>
        <w:t>管理人</w:t>
      </w:r>
      <w:r w:rsidRPr="00A11637">
        <w:rPr>
          <w:rFonts w:ascii="仿宋" w:eastAsia="仿宋" w:hAnsi="仿宋"/>
          <w:sz w:val="32"/>
          <w:szCs w:val="32"/>
        </w:rPr>
        <w:t>现场核对，经核对无误后退回提交人</w:t>
      </w:r>
      <w:r w:rsidRPr="00A11637">
        <w:rPr>
          <w:rFonts w:ascii="仿宋" w:eastAsia="仿宋" w:hAnsi="仿宋" w:hint="eastAsia"/>
          <w:sz w:val="32"/>
          <w:szCs w:val="32"/>
        </w:rPr>
        <w:t>，</w:t>
      </w:r>
      <w:r w:rsidR="00DC29A4" w:rsidRPr="00A11637">
        <w:rPr>
          <w:rFonts w:ascii="仿宋" w:eastAsia="仿宋" w:hAnsi="仿宋" w:hint="eastAsia"/>
          <w:sz w:val="32"/>
          <w:szCs w:val="32"/>
        </w:rPr>
        <w:t>管理人</w:t>
      </w:r>
      <w:proofErr w:type="gramStart"/>
      <w:r w:rsidRPr="00A11637">
        <w:rPr>
          <w:rFonts w:ascii="仿宋" w:eastAsia="仿宋" w:hAnsi="仿宋" w:hint="eastAsia"/>
          <w:sz w:val="32"/>
          <w:szCs w:val="32"/>
        </w:rPr>
        <w:t>不</w:t>
      </w:r>
      <w:proofErr w:type="gramEnd"/>
      <w:r w:rsidRPr="00A11637">
        <w:rPr>
          <w:rFonts w:ascii="仿宋" w:eastAsia="仿宋" w:hAnsi="仿宋" w:hint="eastAsia"/>
          <w:sz w:val="32"/>
          <w:szCs w:val="32"/>
        </w:rPr>
        <w:t>留存</w:t>
      </w:r>
      <w:r w:rsidRPr="00A11637">
        <w:rPr>
          <w:rFonts w:ascii="仿宋" w:eastAsia="仿宋" w:hAnsi="仿宋"/>
          <w:sz w:val="32"/>
          <w:szCs w:val="32"/>
        </w:rPr>
        <w:t>证据</w:t>
      </w:r>
      <w:r w:rsidRPr="00A11637">
        <w:rPr>
          <w:rFonts w:ascii="仿宋" w:eastAsia="仿宋" w:hAnsi="仿宋" w:hint="eastAsia"/>
          <w:sz w:val="32"/>
          <w:szCs w:val="32"/>
        </w:rPr>
        <w:t>原件。</w:t>
      </w:r>
    </w:p>
    <w:p w14:paraId="7EA9D480" w14:textId="402C2BCC" w:rsidR="00186EB1" w:rsidRPr="00A11637" w:rsidRDefault="00730F6E" w:rsidP="00A11637">
      <w:pPr>
        <w:pStyle w:val="1"/>
        <w:adjustRightInd w:val="0"/>
        <w:snapToGrid w:val="0"/>
        <w:spacing w:afterLines="50" w:after="156" w:line="560" w:lineRule="exact"/>
        <w:ind w:firstLineChars="0" w:firstLine="561"/>
        <w:rPr>
          <w:rFonts w:ascii="仿宋" w:eastAsia="仿宋" w:hAnsi="仿宋"/>
          <w:b/>
          <w:sz w:val="32"/>
          <w:szCs w:val="32"/>
        </w:rPr>
      </w:pPr>
      <w:r w:rsidRPr="00A11637">
        <w:rPr>
          <w:rFonts w:ascii="仿宋" w:eastAsia="仿宋" w:hAnsi="仿宋" w:hint="eastAsia"/>
          <w:b/>
          <w:sz w:val="32"/>
          <w:szCs w:val="32"/>
        </w:rPr>
        <w:t>三、</w:t>
      </w:r>
      <w:proofErr w:type="gramStart"/>
      <w:r w:rsidR="000F5048" w:rsidRPr="00A11637">
        <w:rPr>
          <w:rFonts w:ascii="仿宋" w:eastAsia="仿宋" w:hAnsi="仿宋" w:hint="eastAsia"/>
          <w:b/>
          <w:sz w:val="32"/>
          <w:szCs w:val="32"/>
        </w:rPr>
        <w:t>北际医用</w:t>
      </w:r>
      <w:proofErr w:type="gramEnd"/>
      <w:r w:rsidR="000F5048" w:rsidRPr="00A11637">
        <w:rPr>
          <w:rFonts w:ascii="仿宋" w:eastAsia="仿宋" w:hAnsi="仿宋" w:hint="eastAsia"/>
          <w:b/>
          <w:sz w:val="32"/>
          <w:szCs w:val="32"/>
        </w:rPr>
        <w:t>塑胶业（南昌）有限公司、</w:t>
      </w:r>
      <w:proofErr w:type="gramStart"/>
      <w:r w:rsidR="000F5048" w:rsidRPr="00A11637">
        <w:rPr>
          <w:rFonts w:ascii="仿宋" w:eastAsia="仿宋" w:hAnsi="仿宋" w:hint="eastAsia"/>
          <w:b/>
          <w:sz w:val="32"/>
          <w:szCs w:val="32"/>
        </w:rPr>
        <w:t>北际医疗</w:t>
      </w:r>
      <w:proofErr w:type="gramEnd"/>
      <w:r w:rsidR="000F5048" w:rsidRPr="00A11637">
        <w:rPr>
          <w:rFonts w:ascii="仿宋" w:eastAsia="仿宋" w:hAnsi="仿宋" w:hint="eastAsia"/>
          <w:b/>
          <w:sz w:val="32"/>
          <w:szCs w:val="32"/>
        </w:rPr>
        <w:t>科技（上海）有限公司</w:t>
      </w:r>
      <w:r w:rsidRPr="00A11637">
        <w:rPr>
          <w:rFonts w:ascii="仿宋" w:eastAsia="仿宋" w:hAnsi="仿宋" w:hint="eastAsia"/>
          <w:b/>
          <w:sz w:val="32"/>
          <w:szCs w:val="32"/>
        </w:rPr>
        <w:t>的债务人或者财产持有人应当向</w:t>
      </w:r>
      <w:r w:rsidR="00DC29A4" w:rsidRPr="00A11637">
        <w:rPr>
          <w:rFonts w:ascii="仿宋" w:eastAsia="仿宋" w:hAnsi="仿宋" w:hint="eastAsia"/>
          <w:b/>
          <w:sz w:val="32"/>
          <w:szCs w:val="32"/>
        </w:rPr>
        <w:t>管理人</w:t>
      </w:r>
      <w:r w:rsidRPr="00A11637">
        <w:rPr>
          <w:rFonts w:ascii="仿宋" w:eastAsia="仿宋" w:hAnsi="仿宋" w:hint="eastAsia"/>
          <w:b/>
          <w:sz w:val="32"/>
          <w:szCs w:val="32"/>
        </w:rPr>
        <w:t>清偿债务或交付财产。</w:t>
      </w:r>
    </w:p>
    <w:p w14:paraId="0A37501D" w14:textId="2555EFFD" w:rsidR="00186EB1" w:rsidRPr="002E7543" w:rsidRDefault="137E18A1" w:rsidP="00A11637">
      <w:pPr>
        <w:pStyle w:val="1"/>
        <w:adjustRightInd w:val="0"/>
        <w:snapToGrid w:val="0"/>
        <w:spacing w:afterLines="50" w:after="156" w:line="560" w:lineRule="exact"/>
        <w:ind w:firstLineChars="0" w:firstLine="561"/>
        <w:rPr>
          <w:rFonts w:ascii="仿宋" w:eastAsia="仿宋" w:hAnsi="仿宋"/>
          <w:b/>
          <w:bCs/>
          <w:sz w:val="32"/>
          <w:szCs w:val="32"/>
        </w:rPr>
      </w:pPr>
      <w:r w:rsidRPr="00A11637">
        <w:rPr>
          <w:rFonts w:ascii="仿宋" w:eastAsia="仿宋" w:hAnsi="仿宋"/>
          <w:b/>
          <w:bCs/>
          <w:sz w:val="32"/>
          <w:szCs w:val="32"/>
        </w:rPr>
        <w:t>四、</w:t>
      </w:r>
      <w:proofErr w:type="gramStart"/>
      <w:r w:rsidR="002E7543">
        <w:rPr>
          <w:rFonts w:ascii="仿宋" w:eastAsia="仿宋" w:hAnsi="仿宋" w:hint="eastAsia"/>
          <w:b/>
          <w:bCs/>
          <w:sz w:val="32"/>
          <w:szCs w:val="32"/>
        </w:rPr>
        <w:t>就</w:t>
      </w:r>
      <w:r w:rsidR="002E7543" w:rsidRPr="00A11637">
        <w:rPr>
          <w:rFonts w:ascii="仿宋" w:eastAsia="仿宋" w:hAnsi="仿宋" w:hint="eastAsia"/>
          <w:b/>
          <w:bCs/>
          <w:sz w:val="32"/>
          <w:szCs w:val="32"/>
        </w:rPr>
        <w:t>北际医用</w:t>
      </w:r>
      <w:proofErr w:type="gramEnd"/>
      <w:r w:rsidR="002E7543" w:rsidRPr="00A11637">
        <w:rPr>
          <w:rFonts w:ascii="仿宋" w:eastAsia="仿宋" w:hAnsi="仿宋" w:hint="eastAsia"/>
          <w:b/>
          <w:bCs/>
          <w:sz w:val="32"/>
          <w:szCs w:val="32"/>
        </w:rPr>
        <w:t>塑胶业（南昌）有限公司</w:t>
      </w:r>
      <w:r w:rsidRPr="00A11637">
        <w:rPr>
          <w:rFonts w:ascii="仿宋" w:eastAsia="仿宋" w:hAnsi="仿宋"/>
          <w:b/>
          <w:bCs/>
          <w:sz w:val="32"/>
          <w:szCs w:val="32"/>
        </w:rPr>
        <w:t>附利息的债权自人民法院裁定</w:t>
      </w:r>
      <w:proofErr w:type="gramStart"/>
      <w:r w:rsidR="00DC29A4" w:rsidRPr="00A11637">
        <w:rPr>
          <w:rFonts w:ascii="仿宋" w:eastAsia="仿宋" w:hAnsi="仿宋" w:hint="eastAsia"/>
          <w:b/>
          <w:bCs/>
          <w:sz w:val="32"/>
          <w:szCs w:val="32"/>
        </w:rPr>
        <w:t>受理</w:t>
      </w:r>
      <w:r w:rsidR="000F5048" w:rsidRPr="00A11637">
        <w:rPr>
          <w:rFonts w:ascii="仿宋" w:eastAsia="仿宋" w:hAnsi="仿宋" w:hint="eastAsia"/>
          <w:b/>
          <w:bCs/>
          <w:sz w:val="32"/>
          <w:szCs w:val="32"/>
        </w:rPr>
        <w:t>北际医用</w:t>
      </w:r>
      <w:proofErr w:type="gramEnd"/>
      <w:r w:rsidR="000F5048" w:rsidRPr="00A11637">
        <w:rPr>
          <w:rFonts w:ascii="仿宋" w:eastAsia="仿宋" w:hAnsi="仿宋" w:hint="eastAsia"/>
          <w:b/>
          <w:bCs/>
          <w:sz w:val="32"/>
          <w:szCs w:val="32"/>
        </w:rPr>
        <w:t>塑胶业（南昌）有限公司破产</w:t>
      </w:r>
      <w:r w:rsidR="002E7543">
        <w:rPr>
          <w:rFonts w:ascii="仿宋" w:eastAsia="仿宋" w:hAnsi="仿宋" w:hint="eastAsia"/>
          <w:b/>
          <w:bCs/>
          <w:sz w:val="32"/>
          <w:szCs w:val="32"/>
        </w:rPr>
        <w:t>清算</w:t>
      </w:r>
      <w:r w:rsidRPr="00A11637">
        <w:rPr>
          <w:rFonts w:ascii="仿宋" w:eastAsia="仿宋" w:hAnsi="仿宋"/>
          <w:b/>
          <w:bCs/>
          <w:sz w:val="32"/>
          <w:szCs w:val="32"/>
        </w:rPr>
        <w:t>之</w:t>
      </w:r>
      <w:proofErr w:type="gramStart"/>
      <w:r w:rsidRPr="00A11637">
        <w:rPr>
          <w:rFonts w:ascii="仿宋" w:eastAsia="仿宋" w:hAnsi="仿宋"/>
          <w:b/>
          <w:bCs/>
          <w:sz w:val="32"/>
          <w:szCs w:val="32"/>
        </w:rPr>
        <w:t>日停止</w:t>
      </w:r>
      <w:proofErr w:type="gramEnd"/>
      <w:r w:rsidRPr="00A11637">
        <w:rPr>
          <w:rFonts w:ascii="仿宋" w:eastAsia="仿宋" w:hAnsi="仿宋"/>
          <w:b/>
          <w:bCs/>
          <w:sz w:val="32"/>
          <w:szCs w:val="32"/>
        </w:rPr>
        <w:t>计息，即利息债权的计算不超过</w:t>
      </w:r>
      <w:r w:rsidR="000F5048" w:rsidRPr="00A11637">
        <w:rPr>
          <w:rFonts w:ascii="仿宋" w:eastAsia="仿宋" w:hAnsi="仿宋"/>
          <w:b/>
          <w:bCs/>
          <w:sz w:val="32"/>
          <w:szCs w:val="32"/>
        </w:rPr>
        <w:t>2022</w:t>
      </w:r>
      <w:r w:rsidRPr="00A11637">
        <w:rPr>
          <w:rFonts w:ascii="仿宋" w:eastAsia="仿宋" w:hAnsi="仿宋"/>
          <w:b/>
          <w:bCs/>
          <w:sz w:val="32"/>
          <w:szCs w:val="32"/>
        </w:rPr>
        <w:t>年</w:t>
      </w:r>
      <w:r w:rsidR="000F5048" w:rsidRPr="00A11637">
        <w:rPr>
          <w:rFonts w:ascii="仿宋" w:eastAsia="仿宋" w:hAnsi="仿宋"/>
          <w:b/>
          <w:bCs/>
          <w:sz w:val="32"/>
          <w:szCs w:val="32"/>
        </w:rPr>
        <w:t>10</w:t>
      </w:r>
      <w:r w:rsidRPr="00A11637">
        <w:rPr>
          <w:rFonts w:ascii="仿宋" w:eastAsia="仿宋" w:hAnsi="仿宋"/>
          <w:b/>
          <w:bCs/>
          <w:sz w:val="32"/>
          <w:szCs w:val="32"/>
        </w:rPr>
        <w:t>月</w:t>
      </w:r>
      <w:r w:rsidR="002E7543">
        <w:rPr>
          <w:rFonts w:ascii="仿宋" w:eastAsia="仿宋" w:hAnsi="仿宋"/>
          <w:b/>
          <w:bCs/>
          <w:sz w:val="32"/>
          <w:szCs w:val="32"/>
        </w:rPr>
        <w:t>18</w:t>
      </w:r>
      <w:r w:rsidRPr="00A11637">
        <w:rPr>
          <w:rFonts w:ascii="仿宋" w:eastAsia="仿宋" w:hAnsi="仿宋"/>
          <w:b/>
          <w:bCs/>
          <w:sz w:val="32"/>
          <w:szCs w:val="32"/>
        </w:rPr>
        <w:t>日</w:t>
      </w:r>
      <w:r w:rsidR="002E7543">
        <w:rPr>
          <w:rFonts w:ascii="仿宋" w:eastAsia="仿宋" w:hAnsi="仿宋" w:hint="eastAsia"/>
          <w:b/>
          <w:bCs/>
          <w:sz w:val="32"/>
          <w:szCs w:val="32"/>
        </w:rPr>
        <w:t>；就</w:t>
      </w:r>
      <w:proofErr w:type="gramStart"/>
      <w:r w:rsidR="002E7543" w:rsidRPr="002E7543">
        <w:rPr>
          <w:rFonts w:ascii="仿宋" w:eastAsia="仿宋" w:hAnsi="仿宋" w:hint="eastAsia"/>
          <w:b/>
          <w:bCs/>
          <w:sz w:val="32"/>
          <w:szCs w:val="32"/>
        </w:rPr>
        <w:t>北际医疗</w:t>
      </w:r>
      <w:proofErr w:type="gramEnd"/>
      <w:r w:rsidR="002E7543" w:rsidRPr="002E7543">
        <w:rPr>
          <w:rFonts w:ascii="仿宋" w:eastAsia="仿宋" w:hAnsi="仿宋" w:hint="eastAsia"/>
          <w:b/>
          <w:bCs/>
          <w:sz w:val="32"/>
          <w:szCs w:val="32"/>
        </w:rPr>
        <w:t>科技（上海）有限公司附利息的债权自人民法院裁定</w:t>
      </w:r>
      <w:proofErr w:type="gramStart"/>
      <w:r w:rsidR="002E7543" w:rsidRPr="002E7543">
        <w:rPr>
          <w:rFonts w:ascii="仿宋" w:eastAsia="仿宋" w:hAnsi="仿宋" w:hint="eastAsia"/>
          <w:b/>
          <w:bCs/>
          <w:sz w:val="32"/>
          <w:szCs w:val="32"/>
        </w:rPr>
        <w:t>受理</w:t>
      </w:r>
      <w:r w:rsidR="002E7543" w:rsidRPr="00A11637">
        <w:rPr>
          <w:rFonts w:ascii="仿宋" w:eastAsia="仿宋" w:hAnsi="仿宋" w:hint="eastAsia"/>
          <w:b/>
          <w:sz w:val="32"/>
          <w:szCs w:val="32"/>
        </w:rPr>
        <w:t>北际医用</w:t>
      </w:r>
      <w:proofErr w:type="gramEnd"/>
      <w:r w:rsidR="002E7543" w:rsidRPr="00A11637">
        <w:rPr>
          <w:rFonts w:ascii="仿宋" w:eastAsia="仿宋" w:hAnsi="仿宋" w:hint="eastAsia"/>
          <w:b/>
          <w:sz w:val="32"/>
          <w:szCs w:val="32"/>
        </w:rPr>
        <w:t>塑胶业（南昌）有限公司、</w:t>
      </w:r>
      <w:proofErr w:type="gramStart"/>
      <w:r w:rsidR="002E7543" w:rsidRPr="00A11637">
        <w:rPr>
          <w:rFonts w:ascii="仿宋" w:eastAsia="仿宋" w:hAnsi="仿宋" w:hint="eastAsia"/>
          <w:b/>
          <w:sz w:val="32"/>
          <w:szCs w:val="32"/>
        </w:rPr>
        <w:t>北际医疗</w:t>
      </w:r>
      <w:proofErr w:type="gramEnd"/>
      <w:r w:rsidR="002E7543" w:rsidRPr="00A11637">
        <w:rPr>
          <w:rFonts w:ascii="仿宋" w:eastAsia="仿宋" w:hAnsi="仿宋" w:hint="eastAsia"/>
          <w:b/>
          <w:sz w:val="32"/>
          <w:szCs w:val="32"/>
        </w:rPr>
        <w:t>科技（上海）有限公司</w:t>
      </w:r>
      <w:r w:rsidR="002E7543" w:rsidRPr="002E7543">
        <w:rPr>
          <w:rFonts w:ascii="仿宋" w:eastAsia="仿宋" w:hAnsi="仿宋" w:hint="eastAsia"/>
          <w:b/>
          <w:bCs/>
          <w:sz w:val="32"/>
          <w:szCs w:val="32"/>
        </w:rPr>
        <w:t>合并破产之</w:t>
      </w:r>
      <w:proofErr w:type="gramStart"/>
      <w:r w:rsidR="002E7543" w:rsidRPr="002E7543">
        <w:rPr>
          <w:rFonts w:ascii="仿宋" w:eastAsia="仿宋" w:hAnsi="仿宋" w:hint="eastAsia"/>
          <w:b/>
          <w:bCs/>
          <w:sz w:val="32"/>
          <w:szCs w:val="32"/>
        </w:rPr>
        <w:t>日停止</w:t>
      </w:r>
      <w:proofErr w:type="gramEnd"/>
      <w:r w:rsidR="002E7543" w:rsidRPr="002E7543">
        <w:rPr>
          <w:rFonts w:ascii="仿宋" w:eastAsia="仿宋" w:hAnsi="仿宋" w:hint="eastAsia"/>
          <w:b/>
          <w:bCs/>
          <w:sz w:val="32"/>
          <w:szCs w:val="32"/>
        </w:rPr>
        <w:t>计息，即利息债权的计算不超过</w:t>
      </w:r>
      <w:r w:rsidR="002E7543" w:rsidRPr="002E7543">
        <w:rPr>
          <w:rFonts w:ascii="仿宋" w:eastAsia="仿宋" w:hAnsi="仿宋"/>
          <w:b/>
          <w:bCs/>
          <w:sz w:val="32"/>
          <w:szCs w:val="32"/>
        </w:rPr>
        <w:t>2022年10月25日。</w:t>
      </w:r>
    </w:p>
    <w:p w14:paraId="79AA8F72" w14:textId="77777777" w:rsidR="00186EB1" w:rsidRPr="00A11637" w:rsidRDefault="00730F6E">
      <w:pPr>
        <w:ind w:left="3200" w:hangingChars="1000" w:hanging="3200"/>
        <w:rPr>
          <w:rFonts w:ascii="仿宋" w:eastAsia="仿宋" w:hAnsi="仿宋"/>
          <w:sz w:val="32"/>
          <w:szCs w:val="32"/>
        </w:rPr>
      </w:pPr>
      <w:r w:rsidRPr="00A11637">
        <w:rPr>
          <w:rFonts w:ascii="仿宋" w:eastAsia="仿宋" w:hAnsi="仿宋" w:hint="eastAsia"/>
          <w:sz w:val="32"/>
          <w:szCs w:val="32"/>
        </w:rPr>
        <w:t>附件：</w:t>
      </w:r>
    </w:p>
    <w:p w14:paraId="707DAA76" w14:textId="42BEA00B" w:rsidR="00186EB1" w:rsidRPr="00A11637" w:rsidRDefault="00DC29A4">
      <w:pPr>
        <w:pStyle w:val="ae"/>
        <w:numPr>
          <w:ilvl w:val="0"/>
          <w:numId w:val="1"/>
        </w:numPr>
        <w:ind w:firstLineChars="0"/>
        <w:rPr>
          <w:rFonts w:ascii="仿宋" w:eastAsia="仿宋" w:hAnsi="仿宋"/>
          <w:sz w:val="32"/>
          <w:szCs w:val="32"/>
        </w:rPr>
      </w:pPr>
      <w:r w:rsidRPr="00A11637">
        <w:rPr>
          <w:rFonts w:ascii="仿宋" w:eastAsia="仿宋" w:hAnsi="仿宋" w:hint="eastAsia"/>
          <w:sz w:val="32"/>
          <w:szCs w:val="32"/>
        </w:rPr>
        <w:t>管理人</w:t>
      </w:r>
      <w:r w:rsidR="00730F6E" w:rsidRPr="00A11637">
        <w:rPr>
          <w:rFonts w:ascii="仿宋" w:eastAsia="仿宋" w:hAnsi="仿宋" w:hint="eastAsia"/>
          <w:sz w:val="32"/>
          <w:szCs w:val="32"/>
        </w:rPr>
        <w:t>联系方式：</w:t>
      </w:r>
    </w:p>
    <w:tbl>
      <w:tblPr>
        <w:tblStyle w:val="ab"/>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79"/>
        <w:gridCol w:w="496"/>
        <w:gridCol w:w="6014"/>
      </w:tblGrid>
      <w:tr w:rsidR="00186EB1" w:rsidRPr="00A11637" w14:paraId="19A7F3C3" w14:textId="77777777" w:rsidTr="137E18A1">
        <w:trPr>
          <w:trHeight w:val="1299"/>
        </w:trPr>
        <w:tc>
          <w:tcPr>
            <w:tcW w:w="2279"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7FEBFBEC" w14:textId="3BBD6305" w:rsidR="00186EB1" w:rsidRPr="00A11637" w:rsidRDefault="00DC29A4">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sz w:val="32"/>
                <w:szCs w:val="32"/>
              </w:rPr>
              <w:t>管理人</w:t>
            </w:r>
            <w:r w:rsidR="00730F6E" w:rsidRPr="00A11637">
              <w:rPr>
                <w:rFonts w:ascii="仿宋" w:eastAsia="仿宋" w:hAnsi="仿宋"/>
                <w:sz w:val="32"/>
                <w:szCs w:val="32"/>
              </w:rPr>
              <w:t>办公地点</w:t>
            </w:r>
          </w:p>
        </w:tc>
        <w:tc>
          <w:tcPr>
            <w:tcW w:w="496"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61F66073" w14:textId="77777777" w:rsidR="00186EB1" w:rsidRPr="00A11637" w:rsidRDefault="00730F6E">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sz w:val="32"/>
                <w:szCs w:val="32"/>
              </w:rPr>
              <w:t>：</w:t>
            </w:r>
          </w:p>
        </w:tc>
        <w:tc>
          <w:tcPr>
            <w:tcW w:w="6014"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333C08AF" w14:textId="5D33D316" w:rsidR="00186EB1" w:rsidRPr="00A11637" w:rsidRDefault="00DC29A4" w:rsidP="137E18A1">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sz w:val="32"/>
                <w:szCs w:val="32"/>
              </w:rPr>
              <w:t>江西省南昌市</w:t>
            </w:r>
            <w:proofErr w:type="gramStart"/>
            <w:r w:rsidRPr="00A11637">
              <w:rPr>
                <w:rFonts w:ascii="仿宋" w:eastAsia="仿宋" w:hAnsi="仿宋"/>
                <w:sz w:val="32"/>
                <w:szCs w:val="32"/>
              </w:rPr>
              <w:t>红谷滩</w:t>
            </w:r>
            <w:proofErr w:type="gramEnd"/>
            <w:r w:rsidRPr="00A11637">
              <w:rPr>
                <w:rFonts w:ascii="仿宋" w:eastAsia="仿宋" w:hAnsi="仿宋"/>
                <w:sz w:val="32"/>
                <w:szCs w:val="32"/>
              </w:rPr>
              <w:t>区金融大街</w:t>
            </w:r>
            <w:proofErr w:type="gramStart"/>
            <w:r w:rsidRPr="00A11637">
              <w:rPr>
                <w:rFonts w:ascii="仿宋" w:eastAsia="仿宋" w:hAnsi="仿宋"/>
                <w:sz w:val="32"/>
                <w:szCs w:val="32"/>
              </w:rPr>
              <w:t>777号博能金融中心</w:t>
            </w:r>
            <w:proofErr w:type="gramEnd"/>
            <w:r w:rsidRPr="00A11637">
              <w:rPr>
                <w:rFonts w:ascii="仿宋" w:eastAsia="仿宋" w:hAnsi="仿宋"/>
                <w:sz w:val="32"/>
                <w:szCs w:val="32"/>
              </w:rPr>
              <w:t>七楼北京市京师（南昌）律师事务所</w:t>
            </w:r>
            <w:r w:rsidR="137E18A1" w:rsidRPr="00A11637">
              <w:rPr>
                <w:rFonts w:ascii="仿宋" w:eastAsia="仿宋" w:hAnsi="仿宋"/>
                <w:sz w:val="32"/>
                <w:szCs w:val="32"/>
              </w:rPr>
              <w:t>（敬请提前一日致电预约）</w:t>
            </w:r>
          </w:p>
        </w:tc>
      </w:tr>
      <w:tr w:rsidR="00186EB1" w:rsidRPr="00A11637" w14:paraId="4E8BF05B" w14:textId="77777777" w:rsidTr="137E18A1">
        <w:tc>
          <w:tcPr>
            <w:tcW w:w="2279"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524E4670" w14:textId="24055D5E" w:rsidR="00186EB1" w:rsidRPr="00A11637" w:rsidRDefault="00DC29A4">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bCs/>
                <w:sz w:val="32"/>
                <w:szCs w:val="32"/>
              </w:rPr>
              <w:t>管理人</w:t>
            </w:r>
            <w:r w:rsidR="00730F6E" w:rsidRPr="00A11637">
              <w:rPr>
                <w:rFonts w:ascii="仿宋" w:eastAsia="仿宋" w:hAnsi="仿宋"/>
                <w:bCs/>
                <w:sz w:val="32"/>
                <w:szCs w:val="32"/>
              </w:rPr>
              <w:t>联系方式</w:t>
            </w:r>
          </w:p>
        </w:tc>
        <w:tc>
          <w:tcPr>
            <w:tcW w:w="496"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71C0C314" w14:textId="77777777" w:rsidR="00186EB1" w:rsidRPr="00A11637" w:rsidRDefault="00730F6E">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sz w:val="32"/>
                <w:szCs w:val="32"/>
              </w:rPr>
              <w:t>：</w:t>
            </w:r>
          </w:p>
        </w:tc>
        <w:tc>
          <w:tcPr>
            <w:tcW w:w="6014"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03ABFF52" w14:textId="64739CAB" w:rsidR="00186EB1" w:rsidRPr="00A11637" w:rsidRDefault="00EB5E51" w:rsidP="137E18A1">
            <w:pPr>
              <w:adjustRightInd w:val="0"/>
              <w:snapToGrid w:val="0"/>
              <w:spacing w:afterLines="50" w:after="156" w:line="360" w:lineRule="auto"/>
              <w:rPr>
                <w:rFonts w:ascii="仿宋" w:eastAsia="仿宋" w:hAnsi="仿宋" w:hint="default"/>
                <w:sz w:val="32"/>
                <w:szCs w:val="32"/>
              </w:rPr>
            </w:pPr>
            <w:r w:rsidRPr="00EB5E51">
              <w:rPr>
                <w:rFonts w:ascii="仿宋" w:eastAsia="仿宋" w:hAnsi="仿宋"/>
                <w:sz w:val="32"/>
                <w:szCs w:val="32"/>
              </w:rPr>
              <w:t>李信18279120048</w:t>
            </w:r>
            <w:r w:rsidR="000F5048" w:rsidRPr="00A11637">
              <w:rPr>
                <w:rFonts w:ascii="仿宋" w:eastAsia="仿宋" w:hAnsi="仿宋"/>
                <w:sz w:val="32"/>
                <w:szCs w:val="32"/>
              </w:rPr>
              <w:t>、向上13177805648</w:t>
            </w:r>
          </w:p>
        </w:tc>
      </w:tr>
      <w:tr w:rsidR="00186EB1" w:rsidRPr="00A11637" w14:paraId="57C46CCC" w14:textId="77777777" w:rsidTr="137E18A1">
        <w:tc>
          <w:tcPr>
            <w:tcW w:w="2279"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3C9FAA5C" w14:textId="77777777" w:rsidR="00186EB1" w:rsidRPr="00A11637" w:rsidRDefault="00730F6E">
            <w:pPr>
              <w:adjustRightInd w:val="0"/>
              <w:snapToGrid w:val="0"/>
              <w:spacing w:afterLines="50" w:after="156" w:line="360" w:lineRule="auto"/>
              <w:rPr>
                <w:rFonts w:ascii="仿宋" w:eastAsia="仿宋" w:hAnsi="仿宋" w:hint="default"/>
                <w:bCs/>
                <w:sz w:val="32"/>
                <w:szCs w:val="32"/>
              </w:rPr>
            </w:pPr>
            <w:r w:rsidRPr="00A11637">
              <w:rPr>
                <w:rFonts w:ascii="仿宋" w:eastAsia="仿宋" w:hAnsi="仿宋"/>
                <w:bCs/>
                <w:sz w:val="32"/>
                <w:szCs w:val="32"/>
              </w:rPr>
              <w:t>注意事项</w:t>
            </w:r>
          </w:p>
        </w:tc>
        <w:tc>
          <w:tcPr>
            <w:tcW w:w="496"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35C222ED" w14:textId="77777777" w:rsidR="00186EB1" w:rsidRPr="00A11637" w:rsidRDefault="00730F6E">
            <w:pPr>
              <w:adjustRightInd w:val="0"/>
              <w:snapToGrid w:val="0"/>
              <w:spacing w:afterLines="50" w:after="156" w:line="360" w:lineRule="auto"/>
              <w:rPr>
                <w:rFonts w:ascii="仿宋" w:eastAsia="仿宋" w:hAnsi="仿宋" w:hint="default"/>
                <w:sz w:val="32"/>
                <w:szCs w:val="32"/>
              </w:rPr>
            </w:pPr>
            <w:r w:rsidRPr="00A11637">
              <w:rPr>
                <w:rFonts w:ascii="仿宋" w:eastAsia="仿宋" w:hAnsi="仿宋"/>
                <w:sz w:val="32"/>
                <w:szCs w:val="32"/>
              </w:rPr>
              <w:t>：</w:t>
            </w:r>
          </w:p>
        </w:tc>
        <w:tc>
          <w:tcPr>
            <w:tcW w:w="6014" w:type="dxa"/>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2502B793" w14:textId="7211879C" w:rsidR="00186EB1" w:rsidRPr="00A11637" w:rsidRDefault="00730F6E" w:rsidP="000F5048">
            <w:pPr>
              <w:adjustRightInd w:val="0"/>
              <w:snapToGrid w:val="0"/>
              <w:spacing w:line="520" w:lineRule="exact"/>
              <w:rPr>
                <w:rFonts w:ascii="仿宋" w:eastAsia="仿宋" w:hAnsi="仿宋" w:hint="default"/>
                <w:bCs/>
                <w:sz w:val="32"/>
                <w:szCs w:val="32"/>
              </w:rPr>
            </w:pPr>
            <w:r w:rsidRPr="00A11637">
              <w:rPr>
                <w:rFonts w:ascii="仿宋" w:eastAsia="仿宋" w:hAnsi="仿宋"/>
                <w:sz w:val="32"/>
                <w:szCs w:val="32"/>
              </w:rPr>
              <w:t>建议各债权人尽早申报债权，便于</w:t>
            </w:r>
            <w:r w:rsidR="00DC29A4" w:rsidRPr="00A11637">
              <w:rPr>
                <w:rFonts w:ascii="仿宋" w:eastAsia="仿宋" w:hAnsi="仿宋"/>
                <w:sz w:val="32"/>
                <w:szCs w:val="32"/>
              </w:rPr>
              <w:t>管理人</w:t>
            </w:r>
            <w:r w:rsidRPr="00A11637">
              <w:rPr>
                <w:rFonts w:ascii="仿宋" w:eastAsia="仿宋" w:hAnsi="仿宋"/>
                <w:sz w:val="32"/>
                <w:szCs w:val="32"/>
              </w:rPr>
              <w:t>及时</w:t>
            </w:r>
            <w:proofErr w:type="gramStart"/>
            <w:r w:rsidRPr="00A11637">
              <w:rPr>
                <w:rFonts w:ascii="仿宋" w:eastAsia="仿宋" w:hAnsi="仿宋"/>
                <w:sz w:val="32"/>
                <w:szCs w:val="32"/>
              </w:rPr>
              <w:t>作出</w:t>
            </w:r>
            <w:proofErr w:type="gramEnd"/>
            <w:r w:rsidRPr="00A11637">
              <w:rPr>
                <w:rFonts w:ascii="仿宋" w:eastAsia="仿宋" w:hAnsi="仿宋"/>
                <w:sz w:val="32"/>
                <w:szCs w:val="32"/>
              </w:rPr>
              <w:t>债权审查意见或补充材料通知等，以保障债权人充分行使表决等权利。</w:t>
            </w:r>
          </w:p>
        </w:tc>
      </w:tr>
    </w:tbl>
    <w:p w14:paraId="5DAB6C7B" w14:textId="75DDC923" w:rsidR="00186EB1" w:rsidRPr="00A11637" w:rsidRDefault="00186EB1">
      <w:pPr>
        <w:adjustRightInd w:val="0"/>
        <w:snapToGrid w:val="0"/>
        <w:spacing w:afterLines="50" w:after="156" w:line="360" w:lineRule="auto"/>
        <w:rPr>
          <w:rFonts w:ascii="仿宋" w:eastAsia="仿宋" w:hAnsi="仿宋"/>
          <w:sz w:val="32"/>
          <w:szCs w:val="32"/>
        </w:rPr>
      </w:pPr>
    </w:p>
    <w:p w14:paraId="79F29231" w14:textId="77777777" w:rsidR="000F5048" w:rsidRPr="00A11637" w:rsidRDefault="00DC29A4" w:rsidP="000F5048">
      <w:pPr>
        <w:adjustRightInd w:val="0"/>
        <w:snapToGrid w:val="0"/>
        <w:spacing w:line="500" w:lineRule="exact"/>
        <w:jc w:val="right"/>
        <w:rPr>
          <w:rFonts w:ascii="仿宋" w:eastAsia="仿宋" w:hAnsi="仿宋"/>
          <w:sz w:val="32"/>
          <w:szCs w:val="32"/>
        </w:rPr>
      </w:pPr>
      <w:r w:rsidRPr="00A11637">
        <w:rPr>
          <w:rFonts w:ascii="仿宋" w:eastAsia="仿宋" w:hAnsi="仿宋" w:hint="eastAsia"/>
          <w:sz w:val="32"/>
          <w:szCs w:val="32"/>
        </w:rPr>
        <w:t xml:space="preserve"> </w:t>
      </w:r>
      <w:r w:rsidRPr="00A11637">
        <w:rPr>
          <w:rFonts w:ascii="仿宋" w:eastAsia="仿宋" w:hAnsi="仿宋"/>
          <w:sz w:val="32"/>
          <w:szCs w:val="32"/>
        </w:rPr>
        <w:t xml:space="preserve">  </w:t>
      </w:r>
    </w:p>
    <w:p w14:paraId="6EF1D703" w14:textId="53A84882" w:rsidR="000F5048" w:rsidRPr="00A11637" w:rsidRDefault="000F5048" w:rsidP="000F5048">
      <w:pPr>
        <w:adjustRightInd w:val="0"/>
        <w:snapToGrid w:val="0"/>
        <w:spacing w:line="500" w:lineRule="exact"/>
        <w:jc w:val="right"/>
        <w:rPr>
          <w:rFonts w:ascii="仿宋" w:eastAsia="仿宋" w:hAnsi="仿宋"/>
          <w:b/>
          <w:bCs/>
          <w:sz w:val="32"/>
          <w:szCs w:val="32"/>
        </w:rPr>
      </w:pPr>
      <w:proofErr w:type="gramStart"/>
      <w:r w:rsidRPr="00A11637">
        <w:rPr>
          <w:rFonts w:ascii="仿宋" w:eastAsia="仿宋" w:hAnsi="仿宋" w:hint="eastAsia"/>
          <w:b/>
          <w:bCs/>
          <w:sz w:val="32"/>
          <w:szCs w:val="32"/>
        </w:rPr>
        <w:t>北际医用</w:t>
      </w:r>
      <w:proofErr w:type="gramEnd"/>
      <w:r w:rsidRPr="00A11637">
        <w:rPr>
          <w:rFonts w:ascii="仿宋" w:eastAsia="仿宋" w:hAnsi="仿宋" w:hint="eastAsia"/>
          <w:b/>
          <w:bCs/>
          <w:sz w:val="32"/>
          <w:szCs w:val="32"/>
        </w:rPr>
        <w:t>塑胶业（南昌）有限公司管理人</w:t>
      </w:r>
    </w:p>
    <w:p w14:paraId="587A3A2D" w14:textId="7C4E0026" w:rsidR="00DC29A4" w:rsidRPr="00A11637" w:rsidRDefault="000F5048" w:rsidP="000F5048">
      <w:pPr>
        <w:adjustRightInd w:val="0"/>
        <w:snapToGrid w:val="0"/>
        <w:spacing w:line="480" w:lineRule="auto"/>
        <w:jc w:val="right"/>
        <w:rPr>
          <w:rFonts w:ascii="仿宋" w:eastAsia="仿宋" w:hAnsi="仿宋"/>
          <w:b/>
          <w:bCs/>
          <w:sz w:val="32"/>
          <w:szCs w:val="32"/>
        </w:rPr>
      </w:pPr>
      <w:proofErr w:type="gramStart"/>
      <w:r w:rsidRPr="00A11637">
        <w:rPr>
          <w:rFonts w:ascii="仿宋" w:eastAsia="仿宋" w:hAnsi="仿宋" w:hint="eastAsia"/>
          <w:b/>
          <w:bCs/>
          <w:sz w:val="32"/>
          <w:szCs w:val="32"/>
        </w:rPr>
        <w:t>北际医疗</w:t>
      </w:r>
      <w:proofErr w:type="gramEnd"/>
      <w:r w:rsidRPr="00A11637">
        <w:rPr>
          <w:rFonts w:ascii="仿宋" w:eastAsia="仿宋" w:hAnsi="仿宋" w:hint="eastAsia"/>
          <w:b/>
          <w:bCs/>
          <w:sz w:val="32"/>
          <w:szCs w:val="32"/>
        </w:rPr>
        <w:t>科技（上海）有限公司管理人</w:t>
      </w:r>
    </w:p>
    <w:p w14:paraId="626CDEF6" w14:textId="20312B1E" w:rsidR="00186EB1" w:rsidRPr="00A11637" w:rsidRDefault="000F5048" w:rsidP="000F5048">
      <w:pPr>
        <w:adjustRightInd w:val="0"/>
        <w:snapToGrid w:val="0"/>
        <w:spacing w:afterLines="50" w:after="156" w:line="480" w:lineRule="auto"/>
        <w:ind w:right="1120"/>
        <w:jc w:val="right"/>
        <w:rPr>
          <w:rFonts w:ascii="仿宋" w:eastAsia="仿宋" w:hAnsi="仿宋"/>
          <w:sz w:val="32"/>
          <w:szCs w:val="32"/>
        </w:rPr>
      </w:pPr>
      <w:r w:rsidRPr="00A11637">
        <w:rPr>
          <w:rFonts w:ascii="仿宋" w:eastAsia="仿宋" w:hAnsi="仿宋" w:hint="eastAsia"/>
          <w:sz w:val="32"/>
          <w:szCs w:val="32"/>
        </w:rPr>
        <w:t>二〇二三年三</w:t>
      </w:r>
      <w:r w:rsidR="137E18A1" w:rsidRPr="00A11637">
        <w:rPr>
          <w:rFonts w:ascii="仿宋" w:eastAsia="仿宋" w:hAnsi="仿宋"/>
          <w:sz w:val="32"/>
          <w:szCs w:val="32"/>
        </w:rPr>
        <w:t>月</w:t>
      </w:r>
      <w:r w:rsidRPr="00A11637">
        <w:rPr>
          <w:rFonts w:ascii="仿宋" w:eastAsia="仿宋" w:hAnsi="仿宋" w:hint="eastAsia"/>
          <w:sz w:val="32"/>
          <w:szCs w:val="32"/>
        </w:rPr>
        <w:t>七</w:t>
      </w:r>
      <w:r w:rsidR="137E18A1" w:rsidRPr="00A11637">
        <w:rPr>
          <w:rFonts w:ascii="仿宋" w:eastAsia="仿宋" w:hAnsi="仿宋"/>
          <w:sz w:val="32"/>
          <w:szCs w:val="32"/>
        </w:rPr>
        <w:t xml:space="preserve">日 </w:t>
      </w:r>
    </w:p>
    <w:sectPr w:rsidR="00186EB1" w:rsidRPr="00A11637">
      <w:headerReference w:type="default" r:id="rId7"/>
      <w:footerReference w:type="even" r:id="rId8"/>
      <w:footerReference w:type="default" r:id="rId9"/>
      <w:pgSz w:w="11906" w:h="16838"/>
      <w:pgMar w:top="1440" w:right="1800" w:bottom="1440" w:left="1800"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AE4FF" w14:textId="77777777" w:rsidR="007B12B3" w:rsidRDefault="007B12B3">
      <w:r>
        <w:separator/>
      </w:r>
    </w:p>
  </w:endnote>
  <w:endnote w:type="continuationSeparator" w:id="0">
    <w:p w14:paraId="7FE76429" w14:textId="77777777" w:rsidR="007B12B3" w:rsidRDefault="007B1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8121" w14:textId="77777777" w:rsidR="00186EB1" w:rsidRDefault="00730F6E">
    <w:pPr>
      <w:pStyle w:val="a7"/>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02EB378F" w14:textId="77777777" w:rsidR="00186EB1" w:rsidRDefault="00186EB1">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3828513"/>
    </w:sdtPr>
    <w:sdtEndPr>
      <w:rPr>
        <w:sz w:val="22"/>
      </w:rPr>
    </w:sdtEndPr>
    <w:sdtContent>
      <w:p w14:paraId="23E3E254" w14:textId="77777777" w:rsidR="00186EB1" w:rsidRDefault="00730F6E">
        <w:pPr>
          <w:snapToGrid w:val="0"/>
          <w:jc w:val="center"/>
          <w:rPr>
            <w:rFonts w:ascii="仿宋" w:eastAsia="仿宋" w:hAnsi="仿宋" w:cs="Times New Roman"/>
            <w:sz w:val="20"/>
            <w:szCs w:val="18"/>
          </w:rPr>
        </w:pPr>
        <w:r>
          <w:rPr>
            <w:rFonts w:ascii="仿宋" w:eastAsia="仿宋" w:hAnsi="仿宋" w:cs="Times New Roman" w:hint="eastAsia"/>
            <w:sz w:val="20"/>
            <w:szCs w:val="18"/>
          </w:rPr>
          <w:t>第</w:t>
        </w:r>
        <w:r>
          <w:rPr>
            <w:rFonts w:ascii="仿宋" w:eastAsia="仿宋" w:hAnsi="仿宋" w:cs="Times New Roman"/>
            <w:sz w:val="20"/>
            <w:szCs w:val="18"/>
          </w:rPr>
          <w:t xml:space="preserve"> </w:t>
        </w:r>
        <w:r>
          <w:rPr>
            <w:rFonts w:ascii="仿宋" w:eastAsia="仿宋" w:hAnsi="仿宋" w:cs="Times New Roman"/>
            <w:sz w:val="20"/>
            <w:szCs w:val="18"/>
          </w:rPr>
          <w:fldChar w:fldCharType="begin"/>
        </w:r>
        <w:r>
          <w:rPr>
            <w:rFonts w:ascii="仿宋" w:eastAsia="仿宋" w:hAnsi="仿宋" w:cs="Times New Roman"/>
            <w:sz w:val="20"/>
            <w:szCs w:val="18"/>
          </w:rPr>
          <w:instrText xml:space="preserve"> PAGE  \* MERGEFORMAT </w:instrText>
        </w:r>
        <w:r>
          <w:rPr>
            <w:rFonts w:ascii="仿宋" w:eastAsia="仿宋" w:hAnsi="仿宋" w:cs="Times New Roman"/>
            <w:sz w:val="20"/>
            <w:szCs w:val="18"/>
          </w:rPr>
          <w:fldChar w:fldCharType="separate"/>
        </w:r>
        <w:r>
          <w:rPr>
            <w:rFonts w:ascii="仿宋" w:eastAsia="仿宋" w:hAnsi="仿宋" w:cs="Times New Roman"/>
            <w:sz w:val="20"/>
            <w:szCs w:val="18"/>
          </w:rPr>
          <w:t>1</w:t>
        </w:r>
        <w:r>
          <w:rPr>
            <w:rFonts w:ascii="仿宋" w:eastAsia="仿宋" w:hAnsi="仿宋" w:cs="Times New Roman"/>
            <w:sz w:val="20"/>
            <w:szCs w:val="18"/>
          </w:rPr>
          <w:fldChar w:fldCharType="end"/>
        </w:r>
        <w:r>
          <w:rPr>
            <w:rFonts w:ascii="仿宋" w:eastAsia="仿宋" w:hAnsi="仿宋" w:cs="Times New Roman"/>
            <w:sz w:val="20"/>
            <w:szCs w:val="18"/>
          </w:rPr>
          <w:t xml:space="preserve"> </w:t>
        </w:r>
        <w:r>
          <w:rPr>
            <w:rFonts w:ascii="仿宋" w:eastAsia="仿宋" w:hAnsi="仿宋" w:cs="Times New Roman" w:hint="eastAsia"/>
            <w:sz w:val="20"/>
            <w:szCs w:val="18"/>
          </w:rPr>
          <w:t>页</w:t>
        </w:r>
        <w:r>
          <w:rPr>
            <w:rFonts w:ascii="仿宋" w:eastAsia="仿宋" w:hAnsi="仿宋" w:cs="Times New Roman"/>
            <w:sz w:val="20"/>
            <w:szCs w:val="18"/>
          </w:rPr>
          <w:t xml:space="preserve"> </w:t>
        </w:r>
        <w:r>
          <w:rPr>
            <w:rFonts w:ascii="仿宋" w:eastAsia="仿宋" w:hAnsi="仿宋" w:cs="Times New Roman" w:hint="eastAsia"/>
            <w:sz w:val="20"/>
            <w:szCs w:val="18"/>
          </w:rPr>
          <w:t>共</w:t>
        </w:r>
        <w:r>
          <w:rPr>
            <w:rFonts w:ascii="仿宋" w:eastAsia="仿宋" w:hAnsi="仿宋" w:cs="Times New Roman"/>
            <w:sz w:val="20"/>
            <w:szCs w:val="18"/>
          </w:rPr>
          <w:t xml:space="preserve"> </w:t>
        </w:r>
        <w:r>
          <w:rPr>
            <w:rFonts w:ascii="仿宋" w:eastAsia="仿宋" w:hAnsi="仿宋" w:cs="Times New Roman"/>
            <w:sz w:val="20"/>
            <w:szCs w:val="18"/>
          </w:rPr>
          <w:fldChar w:fldCharType="begin"/>
        </w:r>
        <w:r>
          <w:rPr>
            <w:rFonts w:ascii="仿宋" w:eastAsia="仿宋" w:hAnsi="仿宋" w:cs="Times New Roman"/>
            <w:sz w:val="20"/>
            <w:szCs w:val="18"/>
          </w:rPr>
          <w:instrText xml:space="preserve"> NUMPAGES  \* MERGEFORMAT </w:instrText>
        </w:r>
        <w:r>
          <w:rPr>
            <w:rFonts w:ascii="仿宋" w:eastAsia="仿宋" w:hAnsi="仿宋" w:cs="Times New Roman"/>
            <w:sz w:val="20"/>
            <w:szCs w:val="18"/>
          </w:rPr>
          <w:fldChar w:fldCharType="separate"/>
        </w:r>
        <w:r>
          <w:rPr>
            <w:rFonts w:ascii="仿宋" w:eastAsia="仿宋" w:hAnsi="仿宋" w:cs="Times New Roman"/>
            <w:sz w:val="20"/>
            <w:szCs w:val="18"/>
          </w:rPr>
          <w:t>3</w:t>
        </w:r>
        <w:r>
          <w:rPr>
            <w:rFonts w:ascii="仿宋" w:eastAsia="仿宋" w:hAnsi="仿宋" w:cs="Times New Roman"/>
            <w:sz w:val="20"/>
            <w:szCs w:val="18"/>
          </w:rPr>
          <w:fldChar w:fldCharType="end"/>
        </w:r>
        <w:r>
          <w:rPr>
            <w:rFonts w:ascii="仿宋" w:eastAsia="仿宋" w:hAnsi="仿宋" w:cs="Times New Roman"/>
            <w:sz w:val="20"/>
            <w:szCs w:val="18"/>
          </w:rPr>
          <w:t xml:space="preserve"> </w:t>
        </w:r>
        <w:r>
          <w:rPr>
            <w:rFonts w:ascii="仿宋" w:eastAsia="仿宋" w:hAnsi="仿宋" w:cs="Times New Roman" w:hint="eastAsia"/>
            <w:sz w:val="20"/>
            <w:szCs w:val="18"/>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EBF7C" w14:textId="77777777" w:rsidR="007B12B3" w:rsidRDefault="007B12B3">
      <w:r>
        <w:separator/>
      </w:r>
    </w:p>
  </w:footnote>
  <w:footnote w:type="continuationSeparator" w:id="0">
    <w:p w14:paraId="619BD8CE" w14:textId="77777777" w:rsidR="007B12B3" w:rsidRDefault="007B1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6945E" w14:textId="77777777" w:rsidR="00186EB1" w:rsidRDefault="00730F6E">
    <w:pPr>
      <w:pStyle w:val="a9"/>
      <w:pBdr>
        <w:bottom w:val="none" w:sz="0" w:space="0" w:color="auto"/>
      </w:pBdr>
      <w:jc w:val="right"/>
      <w:rPr>
        <w:rFonts w:ascii="仿宋" w:eastAsia="仿宋" w:hAnsi="仿宋"/>
        <w:sz w:val="22"/>
      </w:rPr>
    </w:pPr>
    <w:r>
      <w:rPr>
        <w:rFonts w:ascii="仿宋" w:eastAsia="仿宋" w:hAnsi="仿宋" w:hint="eastAsia"/>
        <w:sz w:val="22"/>
      </w:rPr>
      <w:t>债权申报通知书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1A5816"/>
    <w:multiLevelType w:val="multilevel"/>
    <w:tmpl w:val="4C1A581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72167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EyYjQ4YjU5YjFiNzE4NWU1ZjIzYzhkMmQzZDRlYjMifQ=="/>
  </w:docVars>
  <w:rsids>
    <w:rsidRoot w:val="00F51A04"/>
    <w:rsid w:val="00007FC0"/>
    <w:rsid w:val="00031CAC"/>
    <w:rsid w:val="00031EED"/>
    <w:rsid w:val="00053D3B"/>
    <w:rsid w:val="00071246"/>
    <w:rsid w:val="000950C0"/>
    <w:rsid w:val="000A011B"/>
    <w:rsid w:val="000B1619"/>
    <w:rsid w:val="000B161B"/>
    <w:rsid w:val="000F5048"/>
    <w:rsid w:val="00115AAC"/>
    <w:rsid w:val="001364FC"/>
    <w:rsid w:val="00144647"/>
    <w:rsid w:val="00156EF5"/>
    <w:rsid w:val="00163A7A"/>
    <w:rsid w:val="0018186F"/>
    <w:rsid w:val="00186EB1"/>
    <w:rsid w:val="001974A2"/>
    <w:rsid w:val="001F2317"/>
    <w:rsid w:val="00210D7E"/>
    <w:rsid w:val="00251D6E"/>
    <w:rsid w:val="002612A3"/>
    <w:rsid w:val="00275B81"/>
    <w:rsid w:val="002B62A8"/>
    <w:rsid w:val="002C7D01"/>
    <w:rsid w:val="002D56F2"/>
    <w:rsid w:val="002E27DC"/>
    <w:rsid w:val="002E7543"/>
    <w:rsid w:val="002F1CF5"/>
    <w:rsid w:val="00317390"/>
    <w:rsid w:val="0033030D"/>
    <w:rsid w:val="00340EA3"/>
    <w:rsid w:val="00342D29"/>
    <w:rsid w:val="00361EDD"/>
    <w:rsid w:val="003839CE"/>
    <w:rsid w:val="00383A31"/>
    <w:rsid w:val="003A640B"/>
    <w:rsid w:val="003B0C49"/>
    <w:rsid w:val="003B680D"/>
    <w:rsid w:val="003F0DCE"/>
    <w:rsid w:val="00403293"/>
    <w:rsid w:val="0041032F"/>
    <w:rsid w:val="00415C3F"/>
    <w:rsid w:val="00415E64"/>
    <w:rsid w:val="00417133"/>
    <w:rsid w:val="004460BC"/>
    <w:rsid w:val="00497BAC"/>
    <w:rsid w:val="004A5A73"/>
    <w:rsid w:val="004A685C"/>
    <w:rsid w:val="004A6B30"/>
    <w:rsid w:val="004C53A3"/>
    <w:rsid w:val="004D43DC"/>
    <w:rsid w:val="004F305F"/>
    <w:rsid w:val="004F714F"/>
    <w:rsid w:val="00550131"/>
    <w:rsid w:val="00556D96"/>
    <w:rsid w:val="0056248E"/>
    <w:rsid w:val="005702FD"/>
    <w:rsid w:val="00571E32"/>
    <w:rsid w:val="00581D48"/>
    <w:rsid w:val="005832F4"/>
    <w:rsid w:val="005930E3"/>
    <w:rsid w:val="005B7B26"/>
    <w:rsid w:val="005E0AEF"/>
    <w:rsid w:val="005F47FC"/>
    <w:rsid w:val="00614312"/>
    <w:rsid w:val="0061553D"/>
    <w:rsid w:val="00626F51"/>
    <w:rsid w:val="00653D31"/>
    <w:rsid w:val="00662A76"/>
    <w:rsid w:val="00663836"/>
    <w:rsid w:val="00667AA0"/>
    <w:rsid w:val="006702EC"/>
    <w:rsid w:val="006877A2"/>
    <w:rsid w:val="00693F50"/>
    <w:rsid w:val="006A1C33"/>
    <w:rsid w:val="006B00DE"/>
    <w:rsid w:val="006B37BC"/>
    <w:rsid w:val="006B460E"/>
    <w:rsid w:val="006C4734"/>
    <w:rsid w:val="006E105B"/>
    <w:rsid w:val="006E7B3E"/>
    <w:rsid w:val="007100E3"/>
    <w:rsid w:val="00730F6E"/>
    <w:rsid w:val="0076677E"/>
    <w:rsid w:val="007A3D51"/>
    <w:rsid w:val="007B12B3"/>
    <w:rsid w:val="007B6A03"/>
    <w:rsid w:val="007C73C7"/>
    <w:rsid w:val="007F716B"/>
    <w:rsid w:val="00820E56"/>
    <w:rsid w:val="00832827"/>
    <w:rsid w:val="008649BB"/>
    <w:rsid w:val="00876D61"/>
    <w:rsid w:val="0089460C"/>
    <w:rsid w:val="00895897"/>
    <w:rsid w:val="008E2C2A"/>
    <w:rsid w:val="009042F8"/>
    <w:rsid w:val="00904B77"/>
    <w:rsid w:val="009146BF"/>
    <w:rsid w:val="009330C5"/>
    <w:rsid w:val="00945862"/>
    <w:rsid w:val="00965F20"/>
    <w:rsid w:val="00972C71"/>
    <w:rsid w:val="0098280C"/>
    <w:rsid w:val="009860A4"/>
    <w:rsid w:val="00991F6F"/>
    <w:rsid w:val="009A4F7E"/>
    <w:rsid w:val="009B5D23"/>
    <w:rsid w:val="009C500E"/>
    <w:rsid w:val="009C7E86"/>
    <w:rsid w:val="009D2DED"/>
    <w:rsid w:val="00A11637"/>
    <w:rsid w:val="00A13B21"/>
    <w:rsid w:val="00A15DE0"/>
    <w:rsid w:val="00A527ED"/>
    <w:rsid w:val="00AE5DD4"/>
    <w:rsid w:val="00AF7833"/>
    <w:rsid w:val="00B2500C"/>
    <w:rsid w:val="00B428C6"/>
    <w:rsid w:val="00B53C9D"/>
    <w:rsid w:val="00B67465"/>
    <w:rsid w:val="00B76823"/>
    <w:rsid w:val="00B942C6"/>
    <w:rsid w:val="00B953E7"/>
    <w:rsid w:val="00BA1468"/>
    <w:rsid w:val="00BC46C4"/>
    <w:rsid w:val="00BC6456"/>
    <w:rsid w:val="00C135C8"/>
    <w:rsid w:val="00C35383"/>
    <w:rsid w:val="00C55644"/>
    <w:rsid w:val="00C82CCE"/>
    <w:rsid w:val="00C93841"/>
    <w:rsid w:val="00CA717E"/>
    <w:rsid w:val="00CB34E4"/>
    <w:rsid w:val="00CB7B03"/>
    <w:rsid w:val="00CC3CC2"/>
    <w:rsid w:val="00CC4616"/>
    <w:rsid w:val="00CF09A6"/>
    <w:rsid w:val="00D156D4"/>
    <w:rsid w:val="00D43415"/>
    <w:rsid w:val="00D466EC"/>
    <w:rsid w:val="00D846A4"/>
    <w:rsid w:val="00DA1CFA"/>
    <w:rsid w:val="00DB20A9"/>
    <w:rsid w:val="00DB5418"/>
    <w:rsid w:val="00DC29A4"/>
    <w:rsid w:val="00DE1719"/>
    <w:rsid w:val="00E044DD"/>
    <w:rsid w:val="00E17733"/>
    <w:rsid w:val="00EA7BDA"/>
    <w:rsid w:val="00EB5E51"/>
    <w:rsid w:val="00ED7F4C"/>
    <w:rsid w:val="00EF2EB8"/>
    <w:rsid w:val="00EF3DB6"/>
    <w:rsid w:val="00F16499"/>
    <w:rsid w:val="00F16A8B"/>
    <w:rsid w:val="00F20922"/>
    <w:rsid w:val="00F36674"/>
    <w:rsid w:val="00F42DEB"/>
    <w:rsid w:val="00F42ECB"/>
    <w:rsid w:val="00F44388"/>
    <w:rsid w:val="00F51A04"/>
    <w:rsid w:val="00F91920"/>
    <w:rsid w:val="00F969F5"/>
    <w:rsid w:val="00FB18E0"/>
    <w:rsid w:val="00FC1088"/>
    <w:rsid w:val="00FF38A1"/>
    <w:rsid w:val="137E18A1"/>
    <w:rsid w:val="42C067C4"/>
    <w:rsid w:val="5C8C445B"/>
    <w:rsid w:val="621C3523"/>
    <w:rsid w:val="6B5B02AB"/>
    <w:rsid w:val="7AF0271B"/>
    <w:rsid w:val="7AF76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D16812"/>
  <w15:docId w15:val="{6971A9C0-381A-475C-844C-61E291601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unhideWhenUsed/>
    <w:qFormat/>
    <w:pPr>
      <w:ind w:leftChars="2500" w:left="100"/>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rPr>
      <w:rFonts w:ascii="等线" w:eastAsia="等线" w:hAnsi="等线" w:cs="等线" w:hint="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c">
    <w:name w:val="page number"/>
    <w:basedOn w:val="a0"/>
    <w:uiPriority w:val="99"/>
    <w:unhideWhenUsed/>
    <w:qFormat/>
  </w:style>
  <w:style w:type="character" w:styleId="ad">
    <w:name w:val="Hyperlink"/>
    <w:basedOn w:val="a0"/>
    <w:uiPriority w:val="99"/>
    <w:unhideWhenUsed/>
    <w:qFormat/>
    <w:rPr>
      <w:color w:val="0563C1" w:themeColor="hyperlink"/>
      <w:u w:val="singl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列出段落1"/>
    <w:basedOn w:val="a"/>
    <w:uiPriority w:val="99"/>
    <w:qFormat/>
    <w:pPr>
      <w:ind w:firstLineChars="200" w:firstLine="420"/>
    </w:p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a4">
    <w:name w:val="日期 字符"/>
    <w:basedOn w:val="a0"/>
    <w:link w:val="a3"/>
    <w:uiPriority w:val="99"/>
    <w:semiHidden/>
    <w:qFormat/>
    <w:rPr>
      <w:rFonts w:asciiTheme="minorHAnsi" w:eastAsiaTheme="minorEastAsia" w:hAnsiTheme="minorHAnsi" w:cstheme="minorBidi"/>
      <w:kern w:val="2"/>
      <w:sz w:val="21"/>
      <w:szCs w:val="22"/>
    </w:rPr>
  </w:style>
  <w:style w:type="character" w:customStyle="1" w:styleId="10">
    <w:name w:val="未处理的提及1"/>
    <w:basedOn w:val="a0"/>
    <w:uiPriority w:val="99"/>
    <w:unhideWhenUsed/>
    <w:qFormat/>
    <w:rPr>
      <w:color w:val="605E5C"/>
      <w:shd w:val="clear" w:color="auto" w:fill="E1DFDD"/>
    </w:rPr>
  </w:style>
  <w:style w:type="paragraph" w:styleId="ae">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194</Words>
  <Characters>1107</Characters>
  <Application>Microsoft Office Word</Application>
  <DocSecurity>0</DocSecurity>
  <Lines>9</Lines>
  <Paragraphs>2</Paragraphs>
  <ScaleCrop>false</ScaleCrop>
  <Company>广东金轮律师事务所</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雨林 钟</cp:lastModifiedBy>
  <cp:revision>20</cp:revision>
  <cp:lastPrinted>2020-02-21T05:19:00Z</cp:lastPrinted>
  <dcterms:created xsi:type="dcterms:W3CDTF">2020-05-29T09:53:00Z</dcterms:created>
  <dcterms:modified xsi:type="dcterms:W3CDTF">2023-03-07T06:06:00Z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D3C49584265E4CD191806F137234094C</vt:lpwstr>
  </property>
</Properties>
</file>