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83EA3" w14:textId="77777777" w:rsidR="00A5421F" w:rsidRPr="0088240F" w:rsidRDefault="00000000" w:rsidP="0088240F">
      <w:pPr>
        <w:pStyle w:val="1"/>
        <w:jc w:val="center"/>
        <w:rPr>
          <w:rFonts w:ascii="仿宋" w:eastAsia="仿宋" w:hAnsi="仿宋"/>
        </w:rPr>
      </w:pPr>
      <w:r w:rsidRPr="0088240F">
        <w:rPr>
          <w:rFonts w:ascii="仿宋" w:eastAsia="仿宋" w:hAnsi="仿宋" w:hint="eastAsia"/>
        </w:rPr>
        <w:t>回   执</w:t>
      </w:r>
    </w:p>
    <w:p w14:paraId="5A260AB9" w14:textId="66C0B806" w:rsidR="00A5421F" w:rsidRDefault="00000000">
      <w:pPr>
        <w:spacing w:line="540" w:lineRule="exact"/>
        <w:ind w:firstLine="560"/>
        <w:rPr>
          <w:rFonts w:ascii="仿宋" w:eastAsia="仿宋" w:hAnsi="仿宋"/>
          <w:color w:val="000000" w:themeColor="text1"/>
          <w:sz w:val="28"/>
          <w:szCs w:val="28"/>
        </w:rPr>
      </w:pPr>
      <w:r>
        <w:rPr>
          <w:rFonts w:ascii="仿宋" w:eastAsia="仿宋" w:hAnsi="仿宋" w:hint="eastAsia"/>
          <w:color w:val="000000" w:themeColor="text1"/>
          <w:sz w:val="28"/>
          <w:szCs w:val="28"/>
        </w:rPr>
        <w:t>本人/本单位已收到</w:t>
      </w:r>
      <w:r w:rsidR="0088240F">
        <w:rPr>
          <w:rFonts w:ascii="仿宋" w:eastAsia="仿宋" w:hAnsi="仿宋" w:hint="eastAsia"/>
          <w:color w:val="000000" w:themeColor="text1"/>
          <w:sz w:val="28"/>
          <w:szCs w:val="28"/>
        </w:rPr>
        <w:t>上海佳施物流有限公司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管理人送达的债权申报通知书，确定于</w:t>
      </w:r>
      <w:r w:rsidR="0088240F" w:rsidRPr="0088240F">
        <w:rPr>
          <w:rFonts w:ascii="仿宋" w:eastAsia="仿宋" w:hAnsi="仿宋" w:hint="eastAsia"/>
          <w:color w:val="000000" w:themeColor="text1"/>
          <w:sz w:val="28"/>
          <w:szCs w:val="28"/>
        </w:rPr>
        <w:t>2023年4月6日09:30通过网络在线视频方式</w:t>
      </w:r>
      <w:r>
        <w:rPr>
          <w:rFonts w:ascii="仿宋" w:eastAsia="仿宋" w:hAnsi="仿宋" w:hint="eastAsia"/>
          <w:color w:val="000000" w:themeColor="text1"/>
          <w:sz w:val="28"/>
          <w:szCs w:val="28"/>
        </w:rPr>
        <w:t>参加第一次债权人会议。</w:t>
      </w:r>
    </w:p>
    <w:p w14:paraId="00764CA7" w14:textId="77777777" w:rsidR="00A5421F" w:rsidRDefault="00A5421F">
      <w:pPr>
        <w:spacing w:line="540" w:lineRule="exact"/>
        <w:ind w:firstLine="560"/>
        <w:jc w:val="left"/>
        <w:rPr>
          <w:rFonts w:ascii="仿宋" w:eastAsia="仿宋" w:hAnsi="仿宋"/>
          <w:color w:val="000000" w:themeColor="text1"/>
          <w:sz w:val="28"/>
          <w:szCs w:val="28"/>
        </w:rPr>
      </w:pPr>
    </w:p>
    <w:p w14:paraId="5567564B" w14:textId="77777777" w:rsidR="00A5421F" w:rsidRDefault="00000000">
      <w:pPr>
        <w:spacing w:line="540" w:lineRule="exact"/>
        <w:ind w:firstLine="560"/>
        <w:jc w:val="left"/>
        <w:rPr>
          <w:rFonts w:ascii="仿宋" w:eastAsia="仿宋" w:hAnsi="仿宋"/>
          <w:color w:val="000000" w:themeColor="text1"/>
          <w:sz w:val="28"/>
          <w:szCs w:val="28"/>
        </w:rPr>
      </w:pPr>
      <w:r>
        <w:rPr>
          <w:rFonts w:ascii="仿宋" w:eastAsia="仿宋" w:hAnsi="仿宋" w:hint="eastAsia"/>
          <w:color w:val="000000" w:themeColor="text1"/>
          <w:sz w:val="28"/>
          <w:szCs w:val="28"/>
        </w:rPr>
        <w:t xml:space="preserve">                                签章：</w:t>
      </w:r>
    </w:p>
    <w:p w14:paraId="78665ADA" w14:textId="77777777" w:rsidR="00A5421F" w:rsidRDefault="00000000">
      <w:pPr>
        <w:spacing w:line="540" w:lineRule="exact"/>
        <w:ind w:firstLine="560"/>
        <w:jc w:val="left"/>
        <w:rPr>
          <w:rFonts w:ascii="仿宋" w:eastAsia="仿宋" w:hAnsi="仿宋"/>
          <w:color w:val="000000" w:themeColor="text1"/>
          <w:sz w:val="28"/>
          <w:szCs w:val="28"/>
        </w:rPr>
      </w:pPr>
      <w:r>
        <w:rPr>
          <w:rFonts w:ascii="仿宋" w:eastAsia="仿宋" w:hAnsi="仿宋" w:hint="eastAsia"/>
          <w:color w:val="000000" w:themeColor="text1"/>
          <w:sz w:val="28"/>
          <w:szCs w:val="28"/>
        </w:rPr>
        <w:t xml:space="preserve">                                时间：</w:t>
      </w:r>
    </w:p>
    <w:p w14:paraId="09B8602C" w14:textId="77777777" w:rsidR="00A5421F" w:rsidRDefault="00A5421F">
      <w:pPr>
        <w:spacing w:line="540" w:lineRule="exact"/>
        <w:rPr>
          <w:rFonts w:ascii="仿宋" w:eastAsia="仿宋" w:hAnsi="仿宋"/>
          <w:color w:val="000000" w:themeColor="text1"/>
          <w:sz w:val="28"/>
          <w:szCs w:val="28"/>
        </w:rPr>
      </w:pPr>
    </w:p>
    <w:sectPr w:rsidR="00A5421F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B35F4" w14:textId="77777777" w:rsidR="0094070A" w:rsidRDefault="0094070A">
      <w:r>
        <w:separator/>
      </w:r>
    </w:p>
  </w:endnote>
  <w:endnote w:type="continuationSeparator" w:id="0">
    <w:p w14:paraId="4757E4FD" w14:textId="77777777" w:rsidR="0094070A" w:rsidRDefault="00940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B24A2" w14:textId="77777777" w:rsidR="0094070A" w:rsidRDefault="0094070A">
      <w:r>
        <w:separator/>
      </w:r>
    </w:p>
  </w:footnote>
  <w:footnote w:type="continuationSeparator" w:id="0">
    <w:p w14:paraId="63B933A3" w14:textId="77777777" w:rsidR="0094070A" w:rsidRDefault="00940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FBF9A" w14:textId="02AD820B" w:rsidR="00A5421F" w:rsidRDefault="0088240F">
    <w:pPr>
      <w:pStyle w:val="a5"/>
      <w:pBdr>
        <w:bottom w:val="single" w:sz="4" w:space="0" w:color="auto"/>
      </w:pBdr>
      <w:rPr>
        <w:rFonts w:ascii="仿宋" w:eastAsia="仿宋" w:hAnsi="仿宋"/>
        <w:sz w:val="21"/>
        <w:szCs w:val="21"/>
      </w:rPr>
    </w:pPr>
    <w:r>
      <w:rPr>
        <w:rFonts w:ascii="仿宋" w:eastAsia="仿宋" w:hAnsi="仿宋" w:hint="eastAsia"/>
        <w:sz w:val="21"/>
        <w:szCs w:val="21"/>
      </w:rPr>
      <w:t>上海佳施物流</w:t>
    </w:r>
    <w:r w:rsidR="00000000">
      <w:rPr>
        <w:rFonts w:ascii="仿宋" w:eastAsia="仿宋" w:hAnsi="仿宋" w:hint="eastAsia"/>
        <w:sz w:val="21"/>
        <w:szCs w:val="21"/>
      </w:rPr>
      <w:t>有限公司破产清算案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IxYmQ5NTkyNTVhNjFlNmY5ZjQ5MzkzNTg5ODc3OTAifQ=="/>
  </w:docVars>
  <w:rsids>
    <w:rsidRoot w:val="008C195F"/>
    <w:rsid w:val="00396459"/>
    <w:rsid w:val="00484B65"/>
    <w:rsid w:val="00566649"/>
    <w:rsid w:val="007C106E"/>
    <w:rsid w:val="0088240F"/>
    <w:rsid w:val="008A390C"/>
    <w:rsid w:val="008C195F"/>
    <w:rsid w:val="008E6623"/>
    <w:rsid w:val="00935C33"/>
    <w:rsid w:val="00936AD0"/>
    <w:rsid w:val="0094070A"/>
    <w:rsid w:val="00A04673"/>
    <w:rsid w:val="00A2075D"/>
    <w:rsid w:val="00A5421F"/>
    <w:rsid w:val="00AC122E"/>
    <w:rsid w:val="00AD04BB"/>
    <w:rsid w:val="00B61733"/>
    <w:rsid w:val="00D02339"/>
    <w:rsid w:val="00E171B3"/>
    <w:rsid w:val="6363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8E9778"/>
  <w14:defaultImageDpi w14:val="32767"/>
  <w15:docId w15:val="{2D5C3DF5-39C9-AF4F-9400-C317CF3E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8824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link w:val="a5"/>
    <w:uiPriority w:val="99"/>
    <w:rPr>
      <w:sz w:val="18"/>
      <w:szCs w:val="18"/>
    </w:rPr>
  </w:style>
  <w:style w:type="character" w:customStyle="1" w:styleId="11">
    <w:name w:val="页眉字符1"/>
    <w:basedOn w:val="a0"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8240F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畅 刘</cp:lastModifiedBy>
  <cp:revision>3</cp:revision>
  <dcterms:created xsi:type="dcterms:W3CDTF">2023-03-01T05:16:00Z</dcterms:created>
  <dcterms:modified xsi:type="dcterms:W3CDTF">2023-03-01T05:18:00Z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A78D642C99044FA7A396E40F5E62D00E</vt:lpwstr>
  </property>
</Properties>
</file>