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FC9" w:rsidRDefault="00000000">
      <w:pPr>
        <w:jc w:val="center"/>
        <w:textAlignment w:val="baseline"/>
        <w:rPr>
          <w:rFonts w:ascii="Times New Roman" w:eastAsia="黑体" w:hAnsi="Times New Roman"/>
          <w:bCs/>
          <w:sz w:val="22"/>
          <w:szCs w:val="21"/>
        </w:rPr>
      </w:pPr>
      <w:r>
        <w:rPr>
          <w:rFonts w:ascii="Times New Roman" w:eastAsia="黑体" w:hAnsi="Times New Roman" w:hint="eastAsia"/>
          <w:bCs/>
          <w:sz w:val="36"/>
          <w:szCs w:val="32"/>
        </w:rPr>
        <w:t>债权申报表</w:t>
      </w:r>
    </w:p>
    <w:tbl>
      <w:tblPr>
        <w:tblStyle w:val="a9"/>
        <w:tblW w:w="9599" w:type="dxa"/>
        <w:jc w:val="center"/>
        <w:tblLook w:val="04A0" w:firstRow="1" w:lastRow="0" w:firstColumn="1" w:lastColumn="0" w:noHBand="0" w:noVBand="1"/>
      </w:tblPr>
      <w:tblGrid>
        <w:gridCol w:w="703"/>
        <w:gridCol w:w="164"/>
        <w:gridCol w:w="277"/>
        <w:gridCol w:w="1227"/>
        <w:gridCol w:w="885"/>
        <w:gridCol w:w="1875"/>
        <w:gridCol w:w="1926"/>
        <w:gridCol w:w="1116"/>
        <w:gridCol w:w="1426"/>
      </w:tblGrid>
      <w:tr w:rsidR="00BC4FC9">
        <w:trPr>
          <w:trHeight w:hRule="exact" w:val="510"/>
          <w:jc w:val="center"/>
        </w:trPr>
        <w:tc>
          <w:tcPr>
            <w:tcW w:w="2371" w:type="dxa"/>
            <w:gridSpan w:val="4"/>
            <w:vAlign w:val="center"/>
          </w:tcPr>
          <w:p w:rsidR="00BC4FC9" w:rsidRDefault="00000000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债务人</w:t>
            </w:r>
          </w:p>
        </w:tc>
        <w:tc>
          <w:tcPr>
            <w:tcW w:w="7228" w:type="dxa"/>
            <w:gridSpan w:val="5"/>
            <w:vAlign w:val="center"/>
          </w:tcPr>
          <w:p w:rsidR="00BC4FC9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湖北凯乐科技股份有限公司</w:t>
            </w:r>
          </w:p>
        </w:tc>
      </w:tr>
      <w:tr w:rsidR="00BC4FC9">
        <w:trPr>
          <w:trHeight w:hRule="exact" w:val="581"/>
          <w:jc w:val="center"/>
        </w:trPr>
        <w:tc>
          <w:tcPr>
            <w:tcW w:w="703" w:type="dxa"/>
            <w:vMerge w:val="restart"/>
            <w:textDirection w:val="tbLrV"/>
            <w:vAlign w:val="center"/>
          </w:tcPr>
          <w:p w:rsidR="00BC4FC9" w:rsidRDefault="00000000">
            <w:pPr>
              <w:autoSpaceDN w:val="0"/>
              <w:spacing w:line="240" w:lineRule="exact"/>
              <w:ind w:right="113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w w:val="8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80"/>
                <w:szCs w:val="21"/>
              </w:rPr>
              <w:t>债权人</w:t>
            </w:r>
          </w:p>
          <w:p w:rsidR="00BC4FC9" w:rsidRDefault="00000000">
            <w:pPr>
              <w:autoSpaceDN w:val="0"/>
              <w:spacing w:line="240" w:lineRule="exact"/>
              <w:ind w:right="113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w w:val="8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80"/>
                <w:szCs w:val="21"/>
              </w:rPr>
              <w:t>基本情况</w:t>
            </w:r>
          </w:p>
        </w:tc>
        <w:tc>
          <w:tcPr>
            <w:tcW w:w="1668" w:type="dxa"/>
            <w:gridSpan w:val="3"/>
            <w:vAlign w:val="center"/>
          </w:tcPr>
          <w:p w:rsidR="00BC4FC9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债权人名称或姓名</w:t>
            </w:r>
          </w:p>
        </w:tc>
        <w:tc>
          <w:tcPr>
            <w:tcW w:w="2760" w:type="dxa"/>
            <w:gridSpan w:val="2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公民身份号码或</w:t>
            </w:r>
          </w:p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统一社会信用代码</w:t>
            </w:r>
          </w:p>
        </w:tc>
        <w:tc>
          <w:tcPr>
            <w:tcW w:w="2542" w:type="dxa"/>
            <w:gridSpan w:val="2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510"/>
          <w:jc w:val="center"/>
        </w:trPr>
        <w:tc>
          <w:tcPr>
            <w:tcW w:w="703" w:type="dxa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BC4FC9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法定代表人</w:t>
            </w:r>
          </w:p>
        </w:tc>
        <w:tc>
          <w:tcPr>
            <w:tcW w:w="2760" w:type="dxa"/>
            <w:gridSpan w:val="2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2542" w:type="dxa"/>
            <w:gridSpan w:val="2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510"/>
          <w:jc w:val="center"/>
        </w:trPr>
        <w:tc>
          <w:tcPr>
            <w:tcW w:w="703" w:type="dxa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BC4FC9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地址</w:t>
            </w:r>
          </w:p>
        </w:tc>
        <w:tc>
          <w:tcPr>
            <w:tcW w:w="4686" w:type="dxa"/>
            <w:gridSpan w:val="3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BC4FC9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eastAsia="zh-Hans"/>
              </w:rPr>
              <w:t>邮编</w:t>
            </w:r>
          </w:p>
        </w:tc>
        <w:tc>
          <w:tcPr>
            <w:tcW w:w="1426" w:type="dxa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510"/>
          <w:jc w:val="center"/>
        </w:trPr>
        <w:tc>
          <w:tcPr>
            <w:tcW w:w="703" w:type="dxa"/>
            <w:vMerge w:val="restart"/>
            <w:textDirection w:val="tbLrV"/>
            <w:vAlign w:val="center"/>
          </w:tcPr>
          <w:p w:rsidR="00BC4FC9" w:rsidRDefault="00000000">
            <w:pPr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w w:val="80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80"/>
                <w:szCs w:val="21"/>
              </w:rPr>
              <w:t>代理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w w:val="80"/>
                <w:szCs w:val="21"/>
                <w:lang w:eastAsia="zh-Hans"/>
              </w:rPr>
              <w:t>人</w:t>
            </w:r>
          </w:p>
          <w:p w:rsidR="00BC4FC9" w:rsidRDefault="00000000">
            <w:pPr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w w:val="8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w w:val="80"/>
                <w:szCs w:val="21"/>
              </w:rPr>
              <w:t>基本情况</w:t>
            </w:r>
          </w:p>
        </w:tc>
        <w:tc>
          <w:tcPr>
            <w:tcW w:w="1668" w:type="dxa"/>
            <w:gridSpan w:val="3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公民身份号码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eastAsia="zh-Hans"/>
              </w:rPr>
              <w:t>或</w:t>
            </w:r>
          </w:p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lang w:eastAsia="zh-Hans"/>
              </w:rPr>
              <w:t>律师执业证号</w:t>
            </w:r>
          </w:p>
        </w:tc>
        <w:tc>
          <w:tcPr>
            <w:tcW w:w="2542" w:type="dxa"/>
            <w:gridSpan w:val="2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510"/>
          <w:jc w:val="center"/>
        </w:trPr>
        <w:tc>
          <w:tcPr>
            <w:tcW w:w="703" w:type="dxa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工作单位</w:t>
            </w:r>
          </w:p>
        </w:tc>
        <w:tc>
          <w:tcPr>
            <w:tcW w:w="2760" w:type="dxa"/>
            <w:gridSpan w:val="2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2542" w:type="dxa"/>
            <w:gridSpan w:val="2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510"/>
          <w:jc w:val="center"/>
        </w:trPr>
        <w:tc>
          <w:tcPr>
            <w:tcW w:w="703" w:type="dxa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68" w:type="dxa"/>
            <w:gridSpan w:val="3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地址</w:t>
            </w:r>
          </w:p>
        </w:tc>
        <w:tc>
          <w:tcPr>
            <w:tcW w:w="4686" w:type="dxa"/>
            <w:gridSpan w:val="3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16" w:type="dxa"/>
            <w:vAlign w:val="center"/>
          </w:tcPr>
          <w:p w:rsidR="00BC4FC9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代理权限</w:t>
            </w:r>
          </w:p>
        </w:tc>
        <w:tc>
          <w:tcPr>
            <w:tcW w:w="1426" w:type="dxa"/>
            <w:vAlign w:val="center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621"/>
          <w:jc w:val="center"/>
        </w:trPr>
        <w:tc>
          <w:tcPr>
            <w:tcW w:w="1144" w:type="dxa"/>
            <w:gridSpan w:val="3"/>
            <w:vMerge w:val="restart"/>
          </w:tcPr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:rsidR="00BC4FC9" w:rsidRDefault="00000000">
            <w:pPr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债权计</w:t>
            </w:r>
          </w:p>
          <w:p w:rsidR="00BC4FC9" w:rsidRDefault="00000000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算清单</w:t>
            </w:r>
          </w:p>
        </w:tc>
        <w:tc>
          <w:tcPr>
            <w:tcW w:w="2112" w:type="dxa"/>
            <w:gridSpan w:val="2"/>
            <w:vAlign w:val="center"/>
          </w:tcPr>
          <w:p w:rsidR="00BC4FC9" w:rsidRDefault="00000000">
            <w:pPr>
              <w:jc w:val="center"/>
              <w:rPr>
                <w:rFonts w:ascii="仿宋" w:eastAsia="仿宋" w:hAnsi="仿宋" w:cs="仿宋"/>
                <w:b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szCs w:val="21"/>
              </w:rPr>
              <w:t>本金</w:t>
            </w:r>
          </w:p>
        </w:tc>
        <w:tc>
          <w:tcPr>
            <w:tcW w:w="6343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       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1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（大写：                            ）</w:t>
            </w:r>
          </w:p>
        </w:tc>
      </w:tr>
      <w:tr w:rsidR="00BC4FC9">
        <w:trPr>
          <w:trHeight w:hRule="exact" w:val="596"/>
          <w:jc w:val="center"/>
        </w:trPr>
        <w:tc>
          <w:tcPr>
            <w:tcW w:w="1144" w:type="dxa"/>
            <w:gridSpan w:val="3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12" w:type="dxa"/>
            <w:gridSpan w:val="2"/>
          </w:tcPr>
          <w:p w:rsidR="00BC4FC9" w:rsidRDefault="00000000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利息</w:t>
            </w:r>
          </w:p>
          <w:p w:rsidR="00BC4FC9" w:rsidRDefault="00000000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（附利息计算说明）</w:t>
            </w:r>
          </w:p>
        </w:tc>
        <w:tc>
          <w:tcPr>
            <w:tcW w:w="6343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      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1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（大写：                            ）</w:t>
            </w:r>
          </w:p>
        </w:tc>
      </w:tr>
      <w:tr w:rsidR="00BC4FC9">
        <w:trPr>
          <w:trHeight w:hRule="exact" w:val="510"/>
          <w:jc w:val="center"/>
        </w:trPr>
        <w:tc>
          <w:tcPr>
            <w:tcW w:w="1144" w:type="dxa"/>
            <w:gridSpan w:val="3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诉讼费</w:t>
            </w:r>
          </w:p>
        </w:tc>
        <w:tc>
          <w:tcPr>
            <w:tcW w:w="6343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  <w:u w:val="single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     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1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（大写：                            ）</w:t>
            </w:r>
          </w:p>
        </w:tc>
      </w:tr>
      <w:tr w:rsidR="00BC4FC9">
        <w:trPr>
          <w:trHeight w:hRule="exact" w:val="510"/>
          <w:jc w:val="center"/>
        </w:trPr>
        <w:tc>
          <w:tcPr>
            <w:tcW w:w="1144" w:type="dxa"/>
            <w:gridSpan w:val="3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赔偿损失</w:t>
            </w:r>
          </w:p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（违约金）</w:t>
            </w:r>
          </w:p>
        </w:tc>
        <w:tc>
          <w:tcPr>
            <w:tcW w:w="6343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     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1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（大写：                            ）</w:t>
            </w:r>
          </w:p>
        </w:tc>
      </w:tr>
      <w:tr w:rsidR="00BC4FC9">
        <w:trPr>
          <w:trHeight w:hRule="exact" w:val="510"/>
          <w:jc w:val="center"/>
        </w:trPr>
        <w:tc>
          <w:tcPr>
            <w:tcW w:w="1144" w:type="dxa"/>
            <w:gridSpan w:val="3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其他损失</w:t>
            </w:r>
          </w:p>
        </w:tc>
        <w:tc>
          <w:tcPr>
            <w:tcW w:w="6343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     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1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（大写：                            ）</w:t>
            </w:r>
          </w:p>
        </w:tc>
      </w:tr>
      <w:tr w:rsidR="00BC4FC9">
        <w:trPr>
          <w:trHeight w:hRule="exact" w:val="510"/>
          <w:jc w:val="center"/>
        </w:trPr>
        <w:tc>
          <w:tcPr>
            <w:tcW w:w="1144" w:type="dxa"/>
            <w:gridSpan w:val="3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12" w:type="dxa"/>
            <w:gridSpan w:val="2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6343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     </w:t>
            </w:r>
            <w:r>
              <w:rPr>
                <w:rFonts w:ascii="仿宋" w:eastAsia="仿宋" w:hAnsi="仿宋" w:cs="仿宋"/>
                <w:b/>
                <w:bCs/>
                <w:color w:val="000000"/>
                <w:szCs w:val="21"/>
                <w:u w:val="thick"/>
              </w:rPr>
              <w:t xml:space="preserve">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  <w:u w:val="thick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（大写：                            ）</w:t>
            </w:r>
          </w:p>
        </w:tc>
      </w:tr>
      <w:tr w:rsidR="00BC4FC9">
        <w:trPr>
          <w:trHeight w:hRule="exact" w:val="510"/>
          <w:jc w:val="center"/>
        </w:trPr>
        <w:tc>
          <w:tcPr>
            <w:tcW w:w="2371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债权发生时间</w:t>
            </w:r>
          </w:p>
        </w:tc>
        <w:tc>
          <w:tcPr>
            <w:tcW w:w="2760" w:type="dxa"/>
            <w:gridSpan w:val="2"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26" w:type="dxa"/>
            <w:vMerge w:val="restart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法院裁判或仲裁机构裁决文号</w:t>
            </w:r>
          </w:p>
        </w:tc>
        <w:tc>
          <w:tcPr>
            <w:tcW w:w="2542" w:type="dxa"/>
            <w:gridSpan w:val="2"/>
            <w:vMerge w:val="restart"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510"/>
          <w:jc w:val="center"/>
        </w:trPr>
        <w:tc>
          <w:tcPr>
            <w:tcW w:w="2371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债权到期日期</w:t>
            </w:r>
          </w:p>
        </w:tc>
        <w:tc>
          <w:tcPr>
            <w:tcW w:w="2760" w:type="dxa"/>
            <w:gridSpan w:val="2"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26" w:type="dxa"/>
            <w:vMerge/>
            <w:vAlign w:val="center"/>
          </w:tcPr>
          <w:p w:rsidR="00BC4FC9" w:rsidRDefault="00BC4FC9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542" w:type="dxa"/>
            <w:gridSpan w:val="2"/>
            <w:vMerge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510"/>
          <w:jc w:val="center"/>
        </w:trPr>
        <w:tc>
          <w:tcPr>
            <w:tcW w:w="2371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有无担保及担保情况</w:t>
            </w:r>
          </w:p>
        </w:tc>
        <w:tc>
          <w:tcPr>
            <w:tcW w:w="2760" w:type="dxa"/>
            <w:gridSpan w:val="2"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担保类型</w:t>
            </w:r>
          </w:p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（抵押或质押）</w:t>
            </w:r>
          </w:p>
        </w:tc>
        <w:tc>
          <w:tcPr>
            <w:tcW w:w="2542" w:type="dxa"/>
            <w:gridSpan w:val="2"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hRule="exact" w:val="510"/>
          <w:jc w:val="center"/>
        </w:trPr>
        <w:tc>
          <w:tcPr>
            <w:tcW w:w="2371" w:type="dxa"/>
            <w:gridSpan w:val="4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是否有连带债权人</w:t>
            </w:r>
          </w:p>
        </w:tc>
        <w:tc>
          <w:tcPr>
            <w:tcW w:w="2760" w:type="dxa"/>
            <w:gridSpan w:val="2"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26" w:type="dxa"/>
            <w:vAlign w:val="center"/>
          </w:tcPr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连带债权人名称</w:t>
            </w:r>
          </w:p>
          <w:p w:rsidR="00BC4FC9" w:rsidRDefault="00000000">
            <w:pPr>
              <w:autoSpaceDN w:val="0"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或姓名</w:t>
            </w:r>
          </w:p>
        </w:tc>
        <w:tc>
          <w:tcPr>
            <w:tcW w:w="2542" w:type="dxa"/>
            <w:gridSpan w:val="2"/>
          </w:tcPr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val="3439"/>
          <w:jc w:val="center"/>
        </w:trPr>
        <w:tc>
          <w:tcPr>
            <w:tcW w:w="9599" w:type="dxa"/>
            <w:gridSpan w:val="9"/>
          </w:tcPr>
          <w:p w:rsidR="00BC4FC9" w:rsidRDefault="00000000">
            <w:pPr>
              <w:autoSpaceDN w:val="0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债权发生基本事实：</w:t>
            </w: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  <w:p w:rsidR="00BC4FC9" w:rsidRDefault="00BC4FC9">
            <w:pPr>
              <w:rPr>
                <w:rFonts w:ascii="仿宋" w:eastAsia="仿宋" w:hAnsi="仿宋" w:cs="仿宋"/>
                <w:szCs w:val="21"/>
              </w:rPr>
            </w:pPr>
          </w:p>
        </w:tc>
      </w:tr>
      <w:tr w:rsidR="00BC4FC9">
        <w:trPr>
          <w:trHeight w:val="529"/>
          <w:jc w:val="center"/>
        </w:trPr>
        <w:tc>
          <w:tcPr>
            <w:tcW w:w="867" w:type="dxa"/>
            <w:gridSpan w:val="2"/>
          </w:tcPr>
          <w:p w:rsidR="00BC4FC9" w:rsidRDefault="00000000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备注</w:t>
            </w:r>
          </w:p>
        </w:tc>
        <w:tc>
          <w:tcPr>
            <w:tcW w:w="8732" w:type="dxa"/>
            <w:gridSpan w:val="7"/>
          </w:tcPr>
          <w:p w:rsidR="00BC4FC9" w:rsidRDefault="00000000">
            <w:pPr>
              <w:spacing w:line="360" w:lineRule="auto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1.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债权金额的构成，请</w:t>
            </w:r>
            <w:proofErr w:type="gramStart"/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附计算</w:t>
            </w:r>
            <w:proofErr w:type="gramEnd"/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清单；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2.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利息债权计算截止日期为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202</w:t>
            </w:r>
            <w:r>
              <w:rPr>
                <w:rFonts w:ascii="Times New Roman" w:eastAsia="仿宋" w:hAnsi="Times New Roman" w:cs="仿宋"/>
                <w:color w:val="000000"/>
                <w:szCs w:val="21"/>
              </w:rPr>
              <w:t>3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" w:hAnsi="Times New Roman" w:cs="仿宋"/>
                <w:color w:val="000000"/>
                <w:szCs w:val="21"/>
              </w:rPr>
              <w:t>4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" w:hAnsi="Times New Roman" w:cs="仿宋"/>
                <w:color w:val="000000"/>
                <w:szCs w:val="21"/>
              </w:rPr>
              <w:t>20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日（含当日），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lastRenderedPageBreak/>
              <w:t>计算依据及方法请在计算清单中作详细说明；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3.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提交材料纸张规格为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A4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纸，书写均应使用钢笔或黑色圆珠笔，或直接打印；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4.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债权人是单位的，请在提交的申报资料上加盖单位公章；债权人是个人的，须在申报资料上签字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  <w:lang w:eastAsia="zh-Hans"/>
              </w:rPr>
              <w:t>捺印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确认；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5.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可附页（附页上加盖印章或签字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  <w:lang w:eastAsia="zh-Hans"/>
              </w:rPr>
              <w:t>捺印</w:t>
            </w:r>
            <w:r>
              <w:rPr>
                <w:rFonts w:ascii="Times New Roman" w:eastAsia="仿宋" w:hAnsi="Times New Roman" w:cs="仿宋" w:hint="eastAsia"/>
                <w:color w:val="000000"/>
                <w:szCs w:val="21"/>
              </w:rPr>
              <w:t>确认）。</w:t>
            </w:r>
          </w:p>
        </w:tc>
      </w:tr>
      <w:tr w:rsidR="00BC4FC9">
        <w:trPr>
          <w:trHeight w:val="529"/>
          <w:jc w:val="center"/>
        </w:trPr>
        <w:tc>
          <w:tcPr>
            <w:tcW w:w="867" w:type="dxa"/>
            <w:gridSpan w:val="2"/>
          </w:tcPr>
          <w:p w:rsidR="00BC4FC9" w:rsidRDefault="00BC4FC9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732" w:type="dxa"/>
            <w:gridSpan w:val="7"/>
          </w:tcPr>
          <w:p w:rsidR="00BC4FC9" w:rsidRDefault="00BC4FC9">
            <w:pPr>
              <w:spacing w:line="360" w:lineRule="auto"/>
              <w:rPr>
                <w:rFonts w:ascii="Times New Roman" w:eastAsia="仿宋" w:hAnsi="Times New Roman" w:cs="仿宋"/>
                <w:color w:val="000000"/>
                <w:szCs w:val="21"/>
              </w:rPr>
            </w:pPr>
          </w:p>
        </w:tc>
      </w:tr>
    </w:tbl>
    <w:p w:rsidR="00BC4FC9" w:rsidRDefault="00BC4FC9">
      <w:pPr>
        <w:rPr>
          <w:rFonts w:ascii="仿宋" w:eastAsia="仿宋" w:hAnsi="仿宋" w:cs="仿宋"/>
        </w:rPr>
      </w:pPr>
    </w:p>
    <w:p w:rsidR="00BC4FC9" w:rsidRDefault="00000000">
      <w:pPr>
        <w:spacing w:line="360" w:lineRule="auto"/>
        <w:ind w:rightChars="-149" w:right="-313" w:firstLineChars="2306" w:firstLine="4862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 xml:space="preserve">债权申报人（签名或盖章）：                    </w:t>
      </w:r>
    </w:p>
    <w:p w:rsidR="00BC4FC9" w:rsidRDefault="00000000">
      <w:pPr>
        <w:spacing w:line="360" w:lineRule="auto"/>
        <w:ind w:rightChars="-149" w:right="-313" w:firstLineChars="2300" w:firstLine="4849"/>
        <w:rPr>
          <w:rFonts w:ascii="仿宋" w:eastAsia="仿宋" w:hAnsi="仿宋" w:cs="仿宋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法定代表人:</w:t>
      </w:r>
    </w:p>
    <w:p w:rsidR="00BC4FC9" w:rsidRDefault="00000000">
      <w:pPr>
        <w:spacing w:line="360" w:lineRule="auto"/>
        <w:ind w:rightChars="-149" w:right="-313" w:firstLineChars="1150" w:firstLine="2424"/>
        <w:jc w:val="right"/>
        <w:rPr>
          <w:rFonts w:ascii="仿宋" w:eastAsia="仿宋" w:hAnsi="仿宋" w:cs="仿宋"/>
          <w:b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申报日期：        年      月      日</w:t>
      </w:r>
    </w:p>
    <w:p w:rsidR="00BC4FC9" w:rsidRDefault="00BC4FC9">
      <w:pPr>
        <w:rPr>
          <w:szCs w:val="21"/>
        </w:rPr>
      </w:pPr>
    </w:p>
    <w:sectPr w:rsidR="00BC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wOWQ3Y2ZmMWYxYzY3ZTlmYzVlODc5NDI5MzRjMWUifQ=="/>
  </w:docVars>
  <w:rsids>
    <w:rsidRoot w:val="00054EA9"/>
    <w:rsid w:val="9DE7AD93"/>
    <w:rsid w:val="AD15E262"/>
    <w:rsid w:val="E7D78CB5"/>
    <w:rsid w:val="FFDB3FED"/>
    <w:rsid w:val="FFDB7067"/>
    <w:rsid w:val="FFE60224"/>
    <w:rsid w:val="FFFE4F5E"/>
    <w:rsid w:val="000402FF"/>
    <w:rsid w:val="00054EA9"/>
    <w:rsid w:val="00064441"/>
    <w:rsid w:val="001618FE"/>
    <w:rsid w:val="00164AED"/>
    <w:rsid w:val="001A5E7C"/>
    <w:rsid w:val="00347A6B"/>
    <w:rsid w:val="00410610"/>
    <w:rsid w:val="00434577"/>
    <w:rsid w:val="004A56E9"/>
    <w:rsid w:val="004C53AC"/>
    <w:rsid w:val="00587CB7"/>
    <w:rsid w:val="006D648F"/>
    <w:rsid w:val="006E5CAA"/>
    <w:rsid w:val="00751752"/>
    <w:rsid w:val="0085628E"/>
    <w:rsid w:val="00880668"/>
    <w:rsid w:val="008E5E67"/>
    <w:rsid w:val="0098250E"/>
    <w:rsid w:val="00993BBD"/>
    <w:rsid w:val="009A0C5C"/>
    <w:rsid w:val="009A6322"/>
    <w:rsid w:val="00B30C7B"/>
    <w:rsid w:val="00BB7345"/>
    <w:rsid w:val="00BC4FC9"/>
    <w:rsid w:val="00CC11EF"/>
    <w:rsid w:val="00EB29DD"/>
    <w:rsid w:val="00F77576"/>
    <w:rsid w:val="00FF11CB"/>
    <w:rsid w:val="00FF423B"/>
    <w:rsid w:val="02B56BD9"/>
    <w:rsid w:val="1FB5E013"/>
    <w:rsid w:val="3E73025D"/>
    <w:rsid w:val="4CEC363F"/>
    <w:rsid w:val="52340176"/>
    <w:rsid w:val="561A8714"/>
    <w:rsid w:val="66611D7A"/>
    <w:rsid w:val="6A3D6580"/>
    <w:rsid w:val="79D8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DC78F"/>
  <w15:docId w15:val="{FFB8289A-B076-42FD-9A3C-4212400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A56E9"/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Deheng</dc:creator>
  <cp:lastModifiedBy>deheng-LB</cp:lastModifiedBy>
  <cp:revision>23</cp:revision>
  <dcterms:created xsi:type="dcterms:W3CDTF">2022-04-19T03:48:00Z</dcterms:created>
  <dcterms:modified xsi:type="dcterms:W3CDTF">2023-04-26T06:12:00Z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9142893308C34E9BAD5079F57168A1D5</vt:lpwstr>
  </property>
</Properties>
</file>