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8ABE5" w14:textId="57328CE4" w:rsidR="00432B90" w:rsidRDefault="004942E3">
      <w:pPr>
        <w:jc w:val="center"/>
        <w:rPr>
          <w:rFonts w:ascii="华文中宋" w:eastAsia="华文中宋" w:hAnsi="华文中宋" w:cs="华文中宋"/>
          <w:b/>
          <w:sz w:val="40"/>
          <w:szCs w:val="40"/>
        </w:rPr>
      </w:pPr>
      <w:r w:rsidRPr="004942E3">
        <w:rPr>
          <w:rFonts w:ascii="华文中宋" w:eastAsia="华文中宋" w:hAnsi="华文中宋" w:cs="华文中宋" w:hint="eastAsia"/>
          <w:b/>
          <w:sz w:val="40"/>
          <w:szCs w:val="40"/>
        </w:rPr>
        <w:t>保定市建业混凝土搅拌有限公司</w:t>
      </w:r>
      <w:r w:rsidR="00000000">
        <w:rPr>
          <w:rFonts w:ascii="华文中宋" w:eastAsia="华文中宋" w:hAnsi="华文中宋" w:cs="华文中宋" w:hint="eastAsia"/>
          <w:b/>
          <w:sz w:val="40"/>
          <w:szCs w:val="40"/>
        </w:rPr>
        <w:t>重整案</w:t>
      </w:r>
    </w:p>
    <w:p w14:paraId="7DF739B1" w14:textId="77777777" w:rsidR="00432B90" w:rsidRDefault="00000000">
      <w:pPr>
        <w:widowControl/>
        <w:jc w:val="center"/>
        <w:rPr>
          <w:rFonts w:ascii="华文中宋" w:eastAsia="华文中宋" w:hAnsi="华文中宋" w:cs="华文中宋"/>
          <w:b/>
          <w:sz w:val="40"/>
          <w:szCs w:val="40"/>
        </w:rPr>
      </w:pPr>
      <w:r>
        <w:rPr>
          <w:rFonts w:ascii="华文中宋" w:eastAsia="华文中宋" w:hAnsi="华文中宋" w:cs="华文中宋" w:hint="eastAsia"/>
          <w:b/>
          <w:sz w:val="40"/>
          <w:szCs w:val="40"/>
        </w:rPr>
        <w:t>债权申报文件清单</w:t>
      </w:r>
    </w:p>
    <w:p w14:paraId="106D42C6" w14:textId="77777777" w:rsidR="00432B90" w:rsidRDefault="00432B90">
      <w:pPr>
        <w:ind w:firstLineChars="100" w:firstLine="210"/>
        <w:rPr>
          <w:rFonts w:asciiTheme="majorEastAsia" w:eastAsiaTheme="majorEastAsia" w:hAnsiTheme="majorEastAsia" w:cs="Times New Roman"/>
          <w:bCs/>
          <w:kern w:val="0"/>
          <w:szCs w:val="21"/>
        </w:rPr>
      </w:pPr>
    </w:p>
    <w:p w14:paraId="4AA768FD" w14:textId="77777777" w:rsidR="00432B90" w:rsidRDefault="00000000">
      <w:pPr>
        <w:ind w:firstLineChars="100" w:firstLine="210"/>
        <w:rPr>
          <w:rFonts w:asciiTheme="majorEastAsia" w:eastAsiaTheme="majorEastAsia" w:hAnsiTheme="majorEastAsia" w:cs="Times New Roman"/>
          <w:bCs/>
          <w:kern w:val="0"/>
          <w:szCs w:val="21"/>
        </w:rPr>
      </w:pPr>
      <w:r>
        <w:rPr>
          <w:rFonts w:asciiTheme="majorEastAsia" w:eastAsiaTheme="majorEastAsia" w:hAnsiTheme="majorEastAsia" w:cs="Times New Roman" w:hint="eastAsia"/>
          <w:bCs/>
          <w:kern w:val="0"/>
          <w:szCs w:val="21"/>
        </w:rPr>
        <w:t>债权人应按照本清单中“文件名称”提示排放文件顺序，提交材料。（证据材料一式两份）</w:t>
      </w:r>
    </w:p>
    <w:tbl>
      <w:tblPr>
        <w:tblStyle w:val="a6"/>
        <w:tblW w:w="9458" w:type="dxa"/>
        <w:jc w:val="center"/>
        <w:tblLayout w:type="fixed"/>
        <w:tblLook w:val="04A0" w:firstRow="1" w:lastRow="0" w:firstColumn="1" w:lastColumn="0" w:noHBand="0" w:noVBand="1"/>
      </w:tblPr>
      <w:tblGrid>
        <w:gridCol w:w="567"/>
        <w:gridCol w:w="572"/>
        <w:gridCol w:w="1004"/>
        <w:gridCol w:w="3678"/>
        <w:gridCol w:w="1212"/>
        <w:gridCol w:w="1212"/>
        <w:gridCol w:w="1213"/>
      </w:tblGrid>
      <w:tr w:rsidR="00432B90" w14:paraId="69E9488F" w14:textId="77777777">
        <w:trPr>
          <w:trHeight w:val="572"/>
          <w:jc w:val="center"/>
        </w:trPr>
        <w:tc>
          <w:tcPr>
            <w:tcW w:w="567" w:type="dxa"/>
            <w:vAlign w:val="center"/>
          </w:tcPr>
          <w:p w14:paraId="1373A18E" w14:textId="77777777" w:rsidR="00432B90" w:rsidRDefault="00000000">
            <w:pPr>
              <w:jc w:val="center"/>
              <w:rPr>
                <w:rFonts w:asciiTheme="majorEastAsia" w:eastAsiaTheme="majorEastAsia" w:hAnsiTheme="majorEastAsia"/>
                <w:b/>
                <w:kern w:val="0"/>
                <w:szCs w:val="21"/>
              </w:rPr>
            </w:pPr>
            <w:r>
              <w:rPr>
                <w:rFonts w:asciiTheme="majorEastAsia" w:eastAsiaTheme="majorEastAsia" w:hAnsiTheme="majorEastAsia"/>
                <w:b/>
                <w:kern w:val="0"/>
                <w:szCs w:val="21"/>
              </w:rPr>
              <w:t>序号</w:t>
            </w:r>
          </w:p>
        </w:tc>
        <w:tc>
          <w:tcPr>
            <w:tcW w:w="5254" w:type="dxa"/>
            <w:gridSpan w:val="3"/>
            <w:vAlign w:val="center"/>
          </w:tcPr>
          <w:p w14:paraId="560990C9" w14:textId="77777777" w:rsidR="00432B90" w:rsidRDefault="00000000">
            <w:pPr>
              <w:jc w:val="center"/>
              <w:rPr>
                <w:rFonts w:asciiTheme="majorEastAsia" w:eastAsiaTheme="majorEastAsia" w:hAnsiTheme="majorEastAsia"/>
                <w:b/>
                <w:kern w:val="0"/>
                <w:szCs w:val="21"/>
              </w:rPr>
            </w:pPr>
            <w:r>
              <w:rPr>
                <w:rFonts w:asciiTheme="majorEastAsia" w:eastAsiaTheme="majorEastAsia" w:hAnsiTheme="majorEastAsia" w:hint="eastAsia"/>
                <w:b/>
                <w:kern w:val="0"/>
                <w:szCs w:val="21"/>
              </w:rPr>
              <w:t>文件名称</w:t>
            </w:r>
          </w:p>
        </w:tc>
        <w:tc>
          <w:tcPr>
            <w:tcW w:w="1212" w:type="dxa"/>
            <w:vAlign w:val="center"/>
          </w:tcPr>
          <w:p w14:paraId="480464CE" w14:textId="77777777" w:rsidR="00432B90" w:rsidRDefault="00000000">
            <w:pPr>
              <w:jc w:val="center"/>
              <w:rPr>
                <w:rFonts w:asciiTheme="majorEastAsia" w:eastAsiaTheme="majorEastAsia" w:hAnsiTheme="majorEastAsia"/>
                <w:b/>
                <w:kern w:val="0"/>
                <w:szCs w:val="21"/>
              </w:rPr>
            </w:pPr>
            <w:r>
              <w:rPr>
                <w:rFonts w:asciiTheme="majorEastAsia" w:eastAsiaTheme="majorEastAsia" w:hAnsiTheme="majorEastAsia"/>
                <w:b/>
                <w:kern w:val="0"/>
                <w:szCs w:val="21"/>
              </w:rPr>
              <w:t>份</w:t>
            </w:r>
          </w:p>
          <w:p w14:paraId="6B9C215A" w14:textId="77777777" w:rsidR="00432B90" w:rsidRDefault="00000000">
            <w:pPr>
              <w:jc w:val="center"/>
              <w:rPr>
                <w:rFonts w:asciiTheme="majorEastAsia" w:eastAsiaTheme="majorEastAsia" w:hAnsiTheme="majorEastAsia"/>
                <w:b/>
                <w:kern w:val="0"/>
                <w:szCs w:val="21"/>
              </w:rPr>
            </w:pPr>
            <w:r>
              <w:rPr>
                <w:rFonts w:asciiTheme="majorEastAsia" w:eastAsiaTheme="majorEastAsia" w:hAnsiTheme="majorEastAsia"/>
                <w:b/>
                <w:kern w:val="0"/>
                <w:szCs w:val="21"/>
              </w:rPr>
              <w:t>数</w:t>
            </w:r>
          </w:p>
        </w:tc>
        <w:tc>
          <w:tcPr>
            <w:tcW w:w="1212" w:type="dxa"/>
            <w:vAlign w:val="center"/>
          </w:tcPr>
          <w:p w14:paraId="5FB876D3" w14:textId="77777777" w:rsidR="00432B90" w:rsidRDefault="00000000">
            <w:pPr>
              <w:jc w:val="center"/>
              <w:rPr>
                <w:rFonts w:asciiTheme="majorEastAsia" w:eastAsiaTheme="majorEastAsia" w:hAnsiTheme="majorEastAsia"/>
                <w:b/>
                <w:kern w:val="0"/>
                <w:szCs w:val="21"/>
              </w:rPr>
            </w:pPr>
            <w:r>
              <w:rPr>
                <w:rFonts w:asciiTheme="majorEastAsia" w:eastAsiaTheme="majorEastAsia" w:hAnsiTheme="majorEastAsia" w:hint="eastAsia"/>
                <w:b/>
                <w:kern w:val="0"/>
                <w:szCs w:val="21"/>
              </w:rPr>
              <w:t>单份</w:t>
            </w:r>
          </w:p>
          <w:p w14:paraId="42B363AE" w14:textId="77777777" w:rsidR="00432B90" w:rsidRDefault="00000000">
            <w:pPr>
              <w:jc w:val="center"/>
              <w:rPr>
                <w:rFonts w:asciiTheme="majorEastAsia" w:eastAsiaTheme="majorEastAsia" w:hAnsiTheme="majorEastAsia"/>
                <w:b/>
                <w:kern w:val="0"/>
                <w:szCs w:val="21"/>
              </w:rPr>
            </w:pPr>
            <w:r>
              <w:rPr>
                <w:rFonts w:asciiTheme="majorEastAsia" w:eastAsiaTheme="majorEastAsia" w:hAnsiTheme="majorEastAsia" w:hint="eastAsia"/>
                <w:b/>
                <w:kern w:val="0"/>
                <w:szCs w:val="21"/>
              </w:rPr>
              <w:t>页数</w:t>
            </w:r>
          </w:p>
        </w:tc>
        <w:tc>
          <w:tcPr>
            <w:tcW w:w="1213" w:type="dxa"/>
            <w:vAlign w:val="center"/>
          </w:tcPr>
          <w:p w14:paraId="7703DAAE" w14:textId="77777777" w:rsidR="00432B90" w:rsidRDefault="00000000">
            <w:pPr>
              <w:jc w:val="center"/>
              <w:rPr>
                <w:rFonts w:asciiTheme="majorEastAsia" w:eastAsiaTheme="majorEastAsia" w:hAnsiTheme="majorEastAsia"/>
                <w:b/>
                <w:kern w:val="0"/>
                <w:szCs w:val="21"/>
              </w:rPr>
            </w:pPr>
            <w:r>
              <w:rPr>
                <w:rFonts w:asciiTheme="majorEastAsia" w:eastAsiaTheme="majorEastAsia" w:hAnsiTheme="majorEastAsia" w:hint="eastAsia"/>
                <w:b/>
                <w:kern w:val="0"/>
                <w:szCs w:val="21"/>
              </w:rPr>
              <w:t>备注</w:t>
            </w:r>
          </w:p>
        </w:tc>
      </w:tr>
      <w:tr w:rsidR="00432B90" w14:paraId="0DE0B8FF" w14:textId="77777777">
        <w:trPr>
          <w:trHeight w:val="488"/>
          <w:jc w:val="center"/>
        </w:trPr>
        <w:tc>
          <w:tcPr>
            <w:tcW w:w="567" w:type="dxa"/>
            <w:vAlign w:val="center"/>
          </w:tcPr>
          <w:p w14:paraId="35917FD3" w14:textId="77777777" w:rsidR="00432B90" w:rsidRDefault="00432B90">
            <w:pPr>
              <w:pStyle w:val="1"/>
              <w:numPr>
                <w:ilvl w:val="0"/>
                <w:numId w:val="1"/>
              </w:numPr>
              <w:ind w:firstLineChars="0"/>
              <w:jc w:val="center"/>
              <w:rPr>
                <w:rFonts w:asciiTheme="majorEastAsia" w:eastAsiaTheme="majorEastAsia" w:hAnsiTheme="majorEastAsia"/>
                <w:b/>
                <w:kern w:val="0"/>
                <w:szCs w:val="21"/>
              </w:rPr>
            </w:pPr>
          </w:p>
        </w:tc>
        <w:tc>
          <w:tcPr>
            <w:tcW w:w="5254" w:type="dxa"/>
            <w:gridSpan w:val="3"/>
            <w:vAlign w:val="center"/>
          </w:tcPr>
          <w:p w14:paraId="29E18E61" w14:textId="77777777" w:rsidR="00432B90" w:rsidRDefault="00000000">
            <w:pPr>
              <w:rPr>
                <w:rFonts w:asciiTheme="majorEastAsia" w:eastAsiaTheme="majorEastAsia" w:hAnsiTheme="majorEastAsia"/>
                <w:b/>
                <w:kern w:val="0"/>
                <w:szCs w:val="21"/>
              </w:rPr>
            </w:pPr>
            <w:r>
              <w:rPr>
                <w:rFonts w:asciiTheme="majorEastAsia" w:eastAsiaTheme="majorEastAsia" w:hAnsiTheme="majorEastAsia" w:hint="eastAsia"/>
                <w:b/>
                <w:kern w:val="0"/>
                <w:szCs w:val="21"/>
              </w:rPr>
              <w:t>债权申报表</w:t>
            </w:r>
          </w:p>
        </w:tc>
        <w:tc>
          <w:tcPr>
            <w:tcW w:w="1212" w:type="dxa"/>
            <w:vAlign w:val="center"/>
          </w:tcPr>
          <w:p w14:paraId="4D1FF914"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w:t>
            </w:r>
          </w:p>
        </w:tc>
        <w:tc>
          <w:tcPr>
            <w:tcW w:w="1212" w:type="dxa"/>
            <w:vAlign w:val="center"/>
          </w:tcPr>
          <w:p w14:paraId="5EA345F0"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w:t>
            </w:r>
          </w:p>
        </w:tc>
        <w:tc>
          <w:tcPr>
            <w:tcW w:w="1213" w:type="dxa"/>
          </w:tcPr>
          <w:p w14:paraId="38BEE194" w14:textId="77777777" w:rsidR="00432B90" w:rsidRDefault="00432B90">
            <w:pPr>
              <w:jc w:val="center"/>
              <w:rPr>
                <w:rFonts w:asciiTheme="majorEastAsia" w:eastAsiaTheme="majorEastAsia" w:hAnsiTheme="majorEastAsia"/>
                <w:bCs/>
                <w:kern w:val="0"/>
                <w:szCs w:val="21"/>
              </w:rPr>
            </w:pPr>
          </w:p>
        </w:tc>
      </w:tr>
      <w:tr w:rsidR="00432B90" w14:paraId="68B351B2" w14:textId="77777777">
        <w:trPr>
          <w:trHeight w:val="488"/>
          <w:jc w:val="center"/>
        </w:trPr>
        <w:tc>
          <w:tcPr>
            <w:tcW w:w="567" w:type="dxa"/>
            <w:vAlign w:val="center"/>
          </w:tcPr>
          <w:p w14:paraId="0125B408" w14:textId="77777777" w:rsidR="00432B90" w:rsidRDefault="00432B90">
            <w:pPr>
              <w:pStyle w:val="1"/>
              <w:numPr>
                <w:ilvl w:val="0"/>
                <w:numId w:val="1"/>
              </w:numPr>
              <w:ind w:firstLineChars="0"/>
              <w:jc w:val="center"/>
              <w:rPr>
                <w:rFonts w:asciiTheme="majorEastAsia" w:eastAsiaTheme="majorEastAsia" w:hAnsiTheme="majorEastAsia"/>
                <w:b/>
                <w:kern w:val="0"/>
                <w:szCs w:val="21"/>
              </w:rPr>
            </w:pPr>
          </w:p>
        </w:tc>
        <w:tc>
          <w:tcPr>
            <w:tcW w:w="5254" w:type="dxa"/>
            <w:gridSpan w:val="3"/>
            <w:vAlign w:val="center"/>
          </w:tcPr>
          <w:p w14:paraId="1E783C86" w14:textId="77777777" w:rsidR="00432B90" w:rsidRDefault="00000000">
            <w:pPr>
              <w:rPr>
                <w:rFonts w:asciiTheme="majorEastAsia" w:eastAsiaTheme="majorEastAsia" w:hAnsiTheme="majorEastAsia"/>
                <w:b/>
                <w:kern w:val="0"/>
                <w:szCs w:val="21"/>
              </w:rPr>
            </w:pPr>
            <w:r>
              <w:rPr>
                <w:rFonts w:asciiTheme="majorEastAsia" w:eastAsiaTheme="majorEastAsia" w:hAnsiTheme="majorEastAsia" w:hint="eastAsia"/>
                <w:b/>
                <w:kern w:val="0"/>
                <w:szCs w:val="21"/>
              </w:rPr>
              <w:t>债权申报文件清单</w:t>
            </w:r>
          </w:p>
        </w:tc>
        <w:tc>
          <w:tcPr>
            <w:tcW w:w="1212" w:type="dxa"/>
            <w:vAlign w:val="center"/>
          </w:tcPr>
          <w:p w14:paraId="05B69B34"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w:t>
            </w:r>
          </w:p>
        </w:tc>
        <w:tc>
          <w:tcPr>
            <w:tcW w:w="1212" w:type="dxa"/>
            <w:vAlign w:val="center"/>
          </w:tcPr>
          <w:p w14:paraId="496CD38C"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w:t>
            </w:r>
          </w:p>
        </w:tc>
        <w:tc>
          <w:tcPr>
            <w:tcW w:w="1213" w:type="dxa"/>
          </w:tcPr>
          <w:p w14:paraId="6EFC8626" w14:textId="77777777" w:rsidR="00432B90" w:rsidRDefault="00432B90">
            <w:pPr>
              <w:jc w:val="center"/>
              <w:rPr>
                <w:rFonts w:asciiTheme="majorEastAsia" w:eastAsiaTheme="majorEastAsia" w:hAnsiTheme="majorEastAsia"/>
                <w:bCs/>
                <w:kern w:val="0"/>
                <w:szCs w:val="21"/>
              </w:rPr>
            </w:pPr>
          </w:p>
        </w:tc>
      </w:tr>
      <w:tr w:rsidR="00432B90" w14:paraId="47E7AAF0" w14:textId="77777777">
        <w:trPr>
          <w:trHeight w:val="488"/>
          <w:jc w:val="center"/>
        </w:trPr>
        <w:tc>
          <w:tcPr>
            <w:tcW w:w="567" w:type="dxa"/>
            <w:vAlign w:val="center"/>
          </w:tcPr>
          <w:p w14:paraId="4251F71A" w14:textId="77777777" w:rsidR="00432B90" w:rsidRDefault="00432B90">
            <w:pPr>
              <w:pStyle w:val="1"/>
              <w:numPr>
                <w:ilvl w:val="0"/>
                <w:numId w:val="1"/>
              </w:numPr>
              <w:ind w:firstLineChars="0"/>
              <w:jc w:val="center"/>
              <w:rPr>
                <w:rFonts w:asciiTheme="majorEastAsia" w:eastAsiaTheme="majorEastAsia" w:hAnsiTheme="majorEastAsia"/>
                <w:b/>
                <w:kern w:val="0"/>
                <w:szCs w:val="21"/>
              </w:rPr>
            </w:pPr>
          </w:p>
        </w:tc>
        <w:tc>
          <w:tcPr>
            <w:tcW w:w="5254" w:type="dxa"/>
            <w:gridSpan w:val="3"/>
            <w:vAlign w:val="center"/>
          </w:tcPr>
          <w:p w14:paraId="5D816753" w14:textId="77777777" w:rsidR="00432B90" w:rsidRDefault="00000000">
            <w:pPr>
              <w:rPr>
                <w:rFonts w:asciiTheme="majorEastAsia" w:eastAsiaTheme="majorEastAsia" w:hAnsiTheme="majorEastAsia"/>
                <w:b/>
                <w:kern w:val="0"/>
                <w:szCs w:val="21"/>
              </w:rPr>
            </w:pPr>
            <w:r>
              <w:rPr>
                <w:rFonts w:asciiTheme="majorEastAsia" w:eastAsiaTheme="majorEastAsia" w:hAnsiTheme="majorEastAsia" w:hint="eastAsia"/>
                <w:b/>
                <w:kern w:val="0"/>
                <w:szCs w:val="21"/>
              </w:rPr>
              <w:t>送达地址及银行账户确认书</w:t>
            </w:r>
          </w:p>
        </w:tc>
        <w:tc>
          <w:tcPr>
            <w:tcW w:w="1212" w:type="dxa"/>
            <w:vAlign w:val="center"/>
          </w:tcPr>
          <w:p w14:paraId="4865D4E9"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w:t>
            </w:r>
          </w:p>
        </w:tc>
        <w:tc>
          <w:tcPr>
            <w:tcW w:w="1212" w:type="dxa"/>
            <w:vAlign w:val="center"/>
          </w:tcPr>
          <w:p w14:paraId="05A5CEDB"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w:t>
            </w:r>
          </w:p>
        </w:tc>
        <w:tc>
          <w:tcPr>
            <w:tcW w:w="1213" w:type="dxa"/>
          </w:tcPr>
          <w:p w14:paraId="44FD63BA" w14:textId="77777777" w:rsidR="00432B90" w:rsidRDefault="00432B90">
            <w:pPr>
              <w:jc w:val="center"/>
              <w:rPr>
                <w:rFonts w:asciiTheme="majorEastAsia" w:eastAsiaTheme="majorEastAsia" w:hAnsiTheme="majorEastAsia"/>
                <w:bCs/>
                <w:kern w:val="0"/>
                <w:szCs w:val="21"/>
              </w:rPr>
            </w:pPr>
          </w:p>
        </w:tc>
      </w:tr>
      <w:tr w:rsidR="00432B90" w14:paraId="2A6AC73A" w14:textId="77777777">
        <w:trPr>
          <w:trHeight w:val="488"/>
          <w:jc w:val="center"/>
        </w:trPr>
        <w:tc>
          <w:tcPr>
            <w:tcW w:w="567" w:type="dxa"/>
            <w:vAlign w:val="center"/>
          </w:tcPr>
          <w:p w14:paraId="1D95A742" w14:textId="77777777" w:rsidR="00432B90" w:rsidRDefault="00432B90">
            <w:pPr>
              <w:pStyle w:val="1"/>
              <w:numPr>
                <w:ilvl w:val="0"/>
                <w:numId w:val="1"/>
              </w:numPr>
              <w:ind w:firstLineChars="0"/>
              <w:jc w:val="center"/>
              <w:rPr>
                <w:rFonts w:asciiTheme="majorEastAsia" w:eastAsiaTheme="majorEastAsia" w:hAnsiTheme="majorEastAsia"/>
                <w:b/>
                <w:kern w:val="0"/>
                <w:szCs w:val="21"/>
              </w:rPr>
            </w:pPr>
          </w:p>
        </w:tc>
        <w:tc>
          <w:tcPr>
            <w:tcW w:w="5254" w:type="dxa"/>
            <w:gridSpan w:val="3"/>
            <w:vAlign w:val="center"/>
          </w:tcPr>
          <w:p w14:paraId="113E624D" w14:textId="77777777" w:rsidR="00432B90" w:rsidRDefault="00000000">
            <w:pPr>
              <w:rPr>
                <w:rFonts w:asciiTheme="majorEastAsia" w:eastAsiaTheme="majorEastAsia" w:hAnsiTheme="majorEastAsia"/>
                <w:b/>
                <w:kern w:val="0"/>
                <w:szCs w:val="21"/>
              </w:rPr>
            </w:pPr>
            <w:r>
              <w:rPr>
                <w:rFonts w:asciiTheme="majorEastAsia" w:eastAsiaTheme="majorEastAsia" w:hAnsiTheme="majorEastAsia" w:hint="eastAsia"/>
                <w:b/>
                <w:kern w:val="0"/>
                <w:szCs w:val="21"/>
              </w:rPr>
              <w:t>债权申报风险告知书及承诺书</w:t>
            </w:r>
          </w:p>
        </w:tc>
        <w:tc>
          <w:tcPr>
            <w:tcW w:w="1212" w:type="dxa"/>
            <w:vAlign w:val="center"/>
          </w:tcPr>
          <w:p w14:paraId="214DD6DA"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w:t>
            </w:r>
          </w:p>
        </w:tc>
        <w:tc>
          <w:tcPr>
            <w:tcW w:w="1212" w:type="dxa"/>
            <w:vAlign w:val="center"/>
          </w:tcPr>
          <w:p w14:paraId="4238297C"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w:t>
            </w:r>
          </w:p>
        </w:tc>
        <w:tc>
          <w:tcPr>
            <w:tcW w:w="1213" w:type="dxa"/>
          </w:tcPr>
          <w:p w14:paraId="7F9C4E0A" w14:textId="77777777" w:rsidR="00432B90" w:rsidRDefault="00432B90">
            <w:pPr>
              <w:jc w:val="center"/>
              <w:rPr>
                <w:rFonts w:asciiTheme="majorEastAsia" w:eastAsiaTheme="majorEastAsia" w:hAnsiTheme="majorEastAsia"/>
                <w:bCs/>
                <w:kern w:val="0"/>
                <w:szCs w:val="21"/>
              </w:rPr>
            </w:pPr>
          </w:p>
        </w:tc>
      </w:tr>
      <w:tr w:rsidR="00432B90" w14:paraId="3987ED56" w14:textId="77777777">
        <w:trPr>
          <w:trHeight w:val="572"/>
          <w:jc w:val="center"/>
        </w:trPr>
        <w:tc>
          <w:tcPr>
            <w:tcW w:w="567" w:type="dxa"/>
            <w:vMerge w:val="restart"/>
            <w:vAlign w:val="center"/>
          </w:tcPr>
          <w:p w14:paraId="5D69BDA2" w14:textId="77777777" w:rsidR="00432B90" w:rsidRDefault="00432B90">
            <w:pPr>
              <w:pStyle w:val="1"/>
              <w:numPr>
                <w:ilvl w:val="0"/>
                <w:numId w:val="1"/>
              </w:numPr>
              <w:ind w:firstLineChars="0"/>
              <w:jc w:val="center"/>
              <w:rPr>
                <w:rFonts w:asciiTheme="majorEastAsia" w:eastAsiaTheme="majorEastAsia" w:hAnsiTheme="majorEastAsia"/>
                <w:b/>
                <w:kern w:val="0"/>
                <w:szCs w:val="21"/>
              </w:rPr>
            </w:pPr>
          </w:p>
        </w:tc>
        <w:tc>
          <w:tcPr>
            <w:tcW w:w="572" w:type="dxa"/>
            <w:vMerge w:val="restart"/>
            <w:vAlign w:val="center"/>
          </w:tcPr>
          <w:p w14:paraId="3C9CC738" w14:textId="77777777" w:rsidR="00432B90" w:rsidRDefault="00000000">
            <w:pPr>
              <w:jc w:val="center"/>
              <w:rPr>
                <w:rFonts w:asciiTheme="majorEastAsia" w:eastAsiaTheme="majorEastAsia" w:hAnsiTheme="majorEastAsia"/>
                <w:b/>
                <w:kern w:val="0"/>
                <w:szCs w:val="21"/>
              </w:rPr>
            </w:pPr>
            <w:r>
              <w:rPr>
                <w:rFonts w:asciiTheme="majorEastAsia" w:eastAsiaTheme="majorEastAsia" w:hAnsiTheme="majorEastAsia" w:hint="eastAsia"/>
                <w:b/>
                <w:kern w:val="0"/>
                <w:szCs w:val="21"/>
              </w:rPr>
              <w:t>主体资格材料</w:t>
            </w:r>
          </w:p>
        </w:tc>
        <w:tc>
          <w:tcPr>
            <w:tcW w:w="1004" w:type="dxa"/>
            <w:vAlign w:val="center"/>
          </w:tcPr>
          <w:p w14:paraId="6593813D"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机构□</w:t>
            </w:r>
          </w:p>
        </w:tc>
        <w:tc>
          <w:tcPr>
            <w:tcW w:w="3678" w:type="dxa"/>
            <w:vAlign w:val="center"/>
          </w:tcPr>
          <w:p w14:paraId="66D1EF74" w14:textId="77777777" w:rsidR="00432B90" w:rsidRDefault="00000000">
            <w:pPr>
              <w:jc w:val="left"/>
              <w:rPr>
                <w:rFonts w:asciiTheme="majorEastAsia" w:eastAsiaTheme="majorEastAsia" w:hAnsiTheme="majorEastAsia"/>
                <w:bCs/>
                <w:kern w:val="0"/>
                <w:szCs w:val="21"/>
              </w:rPr>
            </w:pPr>
            <w:r>
              <w:rPr>
                <w:rFonts w:asciiTheme="majorEastAsia" w:eastAsiaTheme="majorEastAsia" w:hAnsiTheme="majorEastAsia" w:hint="eastAsia"/>
                <w:bCs/>
                <w:kern w:val="0"/>
                <w:szCs w:val="21"/>
              </w:rPr>
              <w:t>营业执照复印件</w:t>
            </w:r>
            <w:r>
              <w:rPr>
                <w:rFonts w:asciiTheme="majorEastAsia" w:eastAsiaTheme="majorEastAsia" w:hAnsiTheme="majorEastAsia" w:hint="eastAsia"/>
                <w:bCs/>
                <w:kern w:val="0"/>
                <w:szCs w:val="21"/>
              </w:rPr>
              <w:sym w:font="Wingdings 2" w:char="00A3"/>
            </w:r>
            <w:r>
              <w:rPr>
                <w:rFonts w:asciiTheme="majorEastAsia" w:eastAsiaTheme="majorEastAsia" w:hAnsiTheme="majorEastAsia"/>
                <w:bCs/>
                <w:kern w:val="0"/>
                <w:szCs w:val="21"/>
              </w:rPr>
              <w:br/>
            </w:r>
            <w:r>
              <w:rPr>
                <w:rFonts w:asciiTheme="majorEastAsia" w:eastAsiaTheme="majorEastAsia" w:hAnsiTheme="majorEastAsia" w:hint="eastAsia"/>
                <w:bCs/>
                <w:kern w:val="0"/>
                <w:szCs w:val="21"/>
              </w:rPr>
              <w:t>法定代表人证明</w:t>
            </w:r>
            <w:r>
              <w:rPr>
                <w:rFonts w:asciiTheme="majorEastAsia" w:eastAsiaTheme="majorEastAsia" w:hAnsiTheme="majorEastAsia" w:hint="eastAsia"/>
                <w:bCs/>
                <w:kern w:val="0"/>
                <w:szCs w:val="21"/>
              </w:rPr>
              <w:sym w:font="Wingdings 2" w:char="00A3"/>
            </w:r>
            <w:r>
              <w:rPr>
                <w:rFonts w:asciiTheme="majorEastAsia" w:eastAsiaTheme="majorEastAsia" w:hAnsiTheme="majorEastAsia"/>
                <w:bCs/>
                <w:kern w:val="0"/>
                <w:szCs w:val="21"/>
              </w:rPr>
              <w:br/>
            </w:r>
            <w:r>
              <w:rPr>
                <w:rFonts w:asciiTheme="majorEastAsia" w:eastAsiaTheme="majorEastAsia" w:hAnsiTheme="majorEastAsia" w:hint="eastAsia"/>
                <w:bCs/>
                <w:kern w:val="0"/>
                <w:szCs w:val="21"/>
              </w:rPr>
              <w:t>法定代表人身份证复印件</w:t>
            </w:r>
            <w:r>
              <w:rPr>
                <w:rFonts w:asciiTheme="majorEastAsia" w:eastAsiaTheme="majorEastAsia" w:hAnsiTheme="majorEastAsia" w:hint="eastAsia"/>
                <w:bCs/>
                <w:kern w:val="0"/>
                <w:szCs w:val="21"/>
              </w:rPr>
              <w:sym w:font="Wingdings 2" w:char="00A3"/>
            </w:r>
            <w:r>
              <w:rPr>
                <w:rFonts w:asciiTheme="majorEastAsia" w:eastAsiaTheme="majorEastAsia" w:hAnsiTheme="majorEastAsia"/>
                <w:bCs/>
                <w:kern w:val="0"/>
                <w:szCs w:val="21"/>
              </w:rPr>
              <w:br/>
            </w:r>
            <w:r>
              <w:rPr>
                <w:rFonts w:asciiTheme="majorEastAsia" w:eastAsiaTheme="majorEastAsia" w:hAnsiTheme="majorEastAsia" w:hint="eastAsia"/>
                <w:bCs/>
                <w:kern w:val="0"/>
                <w:szCs w:val="21"/>
              </w:rPr>
              <w:t>授权委托书</w:t>
            </w:r>
            <w:r>
              <w:rPr>
                <w:rFonts w:asciiTheme="majorEastAsia" w:eastAsiaTheme="majorEastAsia" w:hAnsiTheme="majorEastAsia" w:hint="eastAsia"/>
                <w:bCs/>
                <w:kern w:val="0"/>
                <w:szCs w:val="21"/>
              </w:rPr>
              <w:sym w:font="Wingdings 2" w:char="00A3"/>
            </w:r>
          </w:p>
          <w:p w14:paraId="1EDC1D5E" w14:textId="77777777" w:rsidR="00432B90" w:rsidRDefault="00000000">
            <w:pPr>
              <w:jc w:val="left"/>
              <w:rPr>
                <w:rFonts w:asciiTheme="majorEastAsia" w:eastAsiaTheme="majorEastAsia" w:hAnsiTheme="majorEastAsia"/>
                <w:bCs/>
                <w:kern w:val="0"/>
                <w:szCs w:val="21"/>
              </w:rPr>
            </w:pPr>
            <w:r>
              <w:rPr>
                <w:rFonts w:asciiTheme="majorEastAsia" w:eastAsiaTheme="majorEastAsia" w:hAnsiTheme="majorEastAsia" w:hint="eastAsia"/>
                <w:bCs/>
                <w:kern w:val="0"/>
                <w:szCs w:val="21"/>
              </w:rPr>
              <w:t>代理人身份证复印件</w:t>
            </w:r>
            <w:r>
              <w:rPr>
                <w:rFonts w:asciiTheme="majorEastAsia" w:eastAsiaTheme="majorEastAsia" w:hAnsiTheme="majorEastAsia" w:hint="eastAsia"/>
                <w:bCs/>
                <w:kern w:val="0"/>
                <w:szCs w:val="21"/>
              </w:rPr>
              <w:sym w:font="Wingdings 2" w:char="00A3"/>
            </w:r>
          </w:p>
        </w:tc>
        <w:tc>
          <w:tcPr>
            <w:tcW w:w="1212" w:type="dxa"/>
            <w:vAlign w:val="center"/>
          </w:tcPr>
          <w:p w14:paraId="7D5F6C05" w14:textId="77777777" w:rsidR="00432B90" w:rsidRDefault="00432B90">
            <w:pPr>
              <w:jc w:val="center"/>
              <w:rPr>
                <w:rFonts w:asciiTheme="majorEastAsia" w:eastAsiaTheme="majorEastAsia" w:hAnsiTheme="majorEastAsia"/>
                <w:bCs/>
                <w:kern w:val="0"/>
                <w:szCs w:val="21"/>
              </w:rPr>
            </w:pPr>
          </w:p>
        </w:tc>
        <w:tc>
          <w:tcPr>
            <w:tcW w:w="1212" w:type="dxa"/>
            <w:vAlign w:val="center"/>
          </w:tcPr>
          <w:p w14:paraId="50C009F4" w14:textId="77777777" w:rsidR="00432B90" w:rsidRDefault="00432B90">
            <w:pPr>
              <w:jc w:val="center"/>
              <w:rPr>
                <w:rFonts w:asciiTheme="majorEastAsia" w:eastAsiaTheme="majorEastAsia" w:hAnsiTheme="majorEastAsia"/>
                <w:bCs/>
                <w:kern w:val="0"/>
                <w:szCs w:val="21"/>
              </w:rPr>
            </w:pPr>
          </w:p>
        </w:tc>
        <w:tc>
          <w:tcPr>
            <w:tcW w:w="1213" w:type="dxa"/>
          </w:tcPr>
          <w:p w14:paraId="724AC581" w14:textId="77777777" w:rsidR="00432B90" w:rsidRDefault="00432B90">
            <w:pPr>
              <w:jc w:val="center"/>
              <w:rPr>
                <w:rFonts w:asciiTheme="majorEastAsia" w:eastAsiaTheme="majorEastAsia" w:hAnsiTheme="majorEastAsia"/>
                <w:bCs/>
                <w:kern w:val="0"/>
                <w:szCs w:val="21"/>
              </w:rPr>
            </w:pPr>
          </w:p>
        </w:tc>
      </w:tr>
      <w:tr w:rsidR="00432B90" w14:paraId="44D73D17" w14:textId="77777777">
        <w:trPr>
          <w:trHeight w:val="1205"/>
          <w:jc w:val="center"/>
        </w:trPr>
        <w:tc>
          <w:tcPr>
            <w:tcW w:w="567" w:type="dxa"/>
            <w:vMerge/>
            <w:vAlign w:val="center"/>
          </w:tcPr>
          <w:p w14:paraId="2EA8BF4E" w14:textId="77777777" w:rsidR="00432B90" w:rsidRDefault="00432B90">
            <w:pPr>
              <w:pStyle w:val="1"/>
              <w:numPr>
                <w:ilvl w:val="0"/>
                <w:numId w:val="1"/>
              </w:numPr>
              <w:ind w:firstLineChars="0"/>
              <w:jc w:val="center"/>
              <w:rPr>
                <w:rFonts w:asciiTheme="majorEastAsia" w:eastAsiaTheme="majorEastAsia" w:hAnsiTheme="majorEastAsia"/>
                <w:bCs/>
                <w:kern w:val="0"/>
                <w:szCs w:val="21"/>
              </w:rPr>
            </w:pPr>
          </w:p>
        </w:tc>
        <w:tc>
          <w:tcPr>
            <w:tcW w:w="572" w:type="dxa"/>
            <w:vMerge/>
            <w:vAlign w:val="center"/>
          </w:tcPr>
          <w:p w14:paraId="1ABFDC9E" w14:textId="77777777" w:rsidR="00432B90" w:rsidRDefault="00432B90">
            <w:pPr>
              <w:jc w:val="center"/>
              <w:rPr>
                <w:rFonts w:asciiTheme="majorEastAsia" w:eastAsiaTheme="majorEastAsia" w:hAnsiTheme="majorEastAsia"/>
                <w:bCs/>
                <w:kern w:val="0"/>
                <w:szCs w:val="21"/>
              </w:rPr>
            </w:pPr>
          </w:p>
        </w:tc>
        <w:tc>
          <w:tcPr>
            <w:tcW w:w="1004" w:type="dxa"/>
            <w:vAlign w:val="center"/>
          </w:tcPr>
          <w:p w14:paraId="4D7F659A"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个人</w:t>
            </w:r>
            <w:r>
              <w:rPr>
                <w:rFonts w:asciiTheme="majorEastAsia" w:eastAsiaTheme="majorEastAsia" w:hAnsiTheme="majorEastAsia" w:hint="eastAsia"/>
                <w:bCs/>
                <w:kern w:val="0"/>
                <w:szCs w:val="21"/>
              </w:rPr>
              <w:sym w:font="Wingdings 2" w:char="00A3"/>
            </w:r>
          </w:p>
        </w:tc>
        <w:tc>
          <w:tcPr>
            <w:tcW w:w="3678" w:type="dxa"/>
            <w:vAlign w:val="center"/>
          </w:tcPr>
          <w:p w14:paraId="2B69945F" w14:textId="77777777" w:rsidR="00432B90" w:rsidRDefault="00000000">
            <w:pPr>
              <w:jc w:val="left"/>
              <w:rPr>
                <w:rFonts w:asciiTheme="majorEastAsia" w:eastAsiaTheme="majorEastAsia" w:hAnsiTheme="majorEastAsia"/>
                <w:bCs/>
                <w:kern w:val="0"/>
                <w:szCs w:val="21"/>
              </w:rPr>
            </w:pPr>
            <w:r>
              <w:rPr>
                <w:rFonts w:asciiTheme="majorEastAsia" w:eastAsiaTheme="majorEastAsia" w:hAnsiTheme="majorEastAsia" w:hint="eastAsia"/>
                <w:bCs/>
                <w:kern w:val="0"/>
                <w:szCs w:val="21"/>
              </w:rPr>
              <w:t>身份证复印件□</w:t>
            </w:r>
          </w:p>
          <w:p w14:paraId="0C6DC8AC" w14:textId="77777777" w:rsidR="00432B90" w:rsidRDefault="00000000">
            <w:pPr>
              <w:jc w:val="left"/>
              <w:rPr>
                <w:rFonts w:asciiTheme="majorEastAsia" w:eastAsiaTheme="majorEastAsia" w:hAnsiTheme="majorEastAsia"/>
                <w:bCs/>
                <w:kern w:val="0"/>
                <w:szCs w:val="21"/>
              </w:rPr>
            </w:pPr>
            <w:r>
              <w:rPr>
                <w:rFonts w:asciiTheme="majorEastAsia" w:eastAsiaTheme="majorEastAsia" w:hAnsiTheme="majorEastAsia" w:hint="eastAsia"/>
                <w:bCs/>
                <w:kern w:val="0"/>
                <w:szCs w:val="21"/>
              </w:rPr>
              <w:t>授权委托书□</w:t>
            </w:r>
            <w:r>
              <w:rPr>
                <w:rFonts w:asciiTheme="majorEastAsia" w:eastAsiaTheme="majorEastAsia" w:hAnsiTheme="majorEastAsia"/>
                <w:bCs/>
                <w:kern w:val="0"/>
                <w:szCs w:val="21"/>
              </w:rPr>
              <w:br/>
            </w:r>
            <w:r>
              <w:rPr>
                <w:rFonts w:asciiTheme="majorEastAsia" w:eastAsiaTheme="majorEastAsia" w:hAnsiTheme="majorEastAsia" w:hint="eastAsia"/>
                <w:bCs/>
                <w:kern w:val="0"/>
                <w:szCs w:val="21"/>
              </w:rPr>
              <w:t>代理人身份证明相关材料</w:t>
            </w:r>
            <w:r>
              <w:rPr>
                <w:rFonts w:asciiTheme="majorEastAsia" w:eastAsiaTheme="majorEastAsia" w:hAnsiTheme="majorEastAsia" w:hint="eastAsia"/>
                <w:bCs/>
                <w:kern w:val="0"/>
                <w:szCs w:val="21"/>
              </w:rPr>
              <w:sym w:font="Wingdings 2" w:char="00A3"/>
            </w:r>
          </w:p>
        </w:tc>
        <w:tc>
          <w:tcPr>
            <w:tcW w:w="1212" w:type="dxa"/>
            <w:vAlign w:val="center"/>
          </w:tcPr>
          <w:p w14:paraId="6AB81EE3" w14:textId="77777777" w:rsidR="00432B90" w:rsidRDefault="00432B90">
            <w:pPr>
              <w:jc w:val="center"/>
              <w:rPr>
                <w:rFonts w:asciiTheme="majorEastAsia" w:eastAsiaTheme="majorEastAsia" w:hAnsiTheme="majorEastAsia"/>
                <w:bCs/>
                <w:kern w:val="0"/>
                <w:szCs w:val="21"/>
              </w:rPr>
            </w:pPr>
          </w:p>
        </w:tc>
        <w:tc>
          <w:tcPr>
            <w:tcW w:w="1212" w:type="dxa"/>
            <w:vAlign w:val="center"/>
          </w:tcPr>
          <w:p w14:paraId="3485D158" w14:textId="77777777" w:rsidR="00432B90" w:rsidRDefault="00432B90">
            <w:pPr>
              <w:jc w:val="center"/>
              <w:rPr>
                <w:rFonts w:asciiTheme="majorEastAsia" w:eastAsiaTheme="majorEastAsia" w:hAnsiTheme="majorEastAsia"/>
                <w:bCs/>
                <w:kern w:val="0"/>
                <w:szCs w:val="21"/>
              </w:rPr>
            </w:pPr>
          </w:p>
        </w:tc>
        <w:tc>
          <w:tcPr>
            <w:tcW w:w="1213" w:type="dxa"/>
          </w:tcPr>
          <w:p w14:paraId="0CBCDF82" w14:textId="77777777" w:rsidR="00432B90" w:rsidRDefault="00432B90">
            <w:pPr>
              <w:jc w:val="center"/>
              <w:rPr>
                <w:rFonts w:asciiTheme="majorEastAsia" w:eastAsiaTheme="majorEastAsia" w:hAnsiTheme="majorEastAsia"/>
                <w:bCs/>
                <w:kern w:val="0"/>
                <w:szCs w:val="21"/>
              </w:rPr>
            </w:pPr>
          </w:p>
        </w:tc>
      </w:tr>
      <w:tr w:rsidR="00432B90" w14:paraId="560D57E5" w14:textId="77777777">
        <w:trPr>
          <w:trHeight w:val="624"/>
          <w:jc w:val="center"/>
        </w:trPr>
        <w:tc>
          <w:tcPr>
            <w:tcW w:w="567" w:type="dxa"/>
            <w:vMerge w:val="restart"/>
            <w:vAlign w:val="center"/>
          </w:tcPr>
          <w:p w14:paraId="104F8468" w14:textId="77777777" w:rsidR="00432B90" w:rsidRDefault="00000000">
            <w:pPr>
              <w:jc w:val="center"/>
              <w:rPr>
                <w:rFonts w:asciiTheme="majorEastAsia" w:eastAsiaTheme="majorEastAsia" w:hAnsiTheme="majorEastAsia"/>
                <w:b/>
                <w:kern w:val="0"/>
                <w:szCs w:val="21"/>
              </w:rPr>
            </w:pPr>
            <w:r>
              <w:rPr>
                <w:rFonts w:asciiTheme="majorEastAsia" w:eastAsiaTheme="majorEastAsia" w:hAnsiTheme="majorEastAsia" w:hint="eastAsia"/>
                <w:b/>
                <w:kern w:val="0"/>
                <w:szCs w:val="21"/>
              </w:rPr>
              <w:t>5</w:t>
            </w:r>
            <w:r>
              <w:rPr>
                <w:rFonts w:asciiTheme="majorEastAsia" w:eastAsiaTheme="majorEastAsia" w:hAnsiTheme="majorEastAsia"/>
                <w:b/>
                <w:kern w:val="0"/>
                <w:szCs w:val="21"/>
              </w:rPr>
              <w:t xml:space="preserve"> </w:t>
            </w:r>
          </w:p>
        </w:tc>
        <w:tc>
          <w:tcPr>
            <w:tcW w:w="572" w:type="dxa"/>
            <w:vMerge w:val="restart"/>
            <w:vAlign w:val="center"/>
          </w:tcPr>
          <w:p w14:paraId="55975695" w14:textId="77777777" w:rsidR="00432B90" w:rsidRDefault="00000000">
            <w:pPr>
              <w:jc w:val="center"/>
              <w:rPr>
                <w:rFonts w:asciiTheme="majorEastAsia" w:eastAsiaTheme="majorEastAsia" w:hAnsiTheme="majorEastAsia"/>
                <w:b/>
                <w:kern w:val="0"/>
                <w:szCs w:val="21"/>
              </w:rPr>
            </w:pPr>
            <w:r>
              <w:rPr>
                <w:rFonts w:asciiTheme="majorEastAsia" w:eastAsiaTheme="majorEastAsia" w:hAnsiTheme="majorEastAsia" w:hint="eastAsia"/>
                <w:b/>
                <w:kern w:val="0"/>
                <w:szCs w:val="21"/>
              </w:rPr>
              <w:t>债权形成及金额的证据材料</w:t>
            </w:r>
          </w:p>
        </w:tc>
        <w:tc>
          <w:tcPr>
            <w:tcW w:w="1004" w:type="dxa"/>
            <w:vAlign w:val="center"/>
          </w:tcPr>
          <w:p w14:paraId="29E172F0"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①</w:t>
            </w:r>
          </w:p>
        </w:tc>
        <w:tc>
          <w:tcPr>
            <w:tcW w:w="3678" w:type="dxa"/>
            <w:vAlign w:val="center"/>
          </w:tcPr>
          <w:p w14:paraId="49032EBD" w14:textId="77777777" w:rsidR="00432B90" w:rsidRDefault="00432B90">
            <w:pPr>
              <w:jc w:val="center"/>
              <w:rPr>
                <w:rFonts w:asciiTheme="majorEastAsia" w:eastAsiaTheme="majorEastAsia" w:hAnsiTheme="majorEastAsia"/>
                <w:bCs/>
                <w:kern w:val="0"/>
                <w:szCs w:val="21"/>
              </w:rPr>
            </w:pPr>
          </w:p>
        </w:tc>
        <w:tc>
          <w:tcPr>
            <w:tcW w:w="1212" w:type="dxa"/>
            <w:vAlign w:val="center"/>
          </w:tcPr>
          <w:p w14:paraId="1A24E26D" w14:textId="77777777" w:rsidR="00432B90" w:rsidRDefault="00432B90">
            <w:pPr>
              <w:jc w:val="center"/>
              <w:rPr>
                <w:rFonts w:asciiTheme="majorEastAsia" w:eastAsiaTheme="majorEastAsia" w:hAnsiTheme="majorEastAsia"/>
                <w:bCs/>
                <w:kern w:val="0"/>
                <w:szCs w:val="21"/>
              </w:rPr>
            </w:pPr>
          </w:p>
        </w:tc>
        <w:tc>
          <w:tcPr>
            <w:tcW w:w="1212" w:type="dxa"/>
            <w:vAlign w:val="center"/>
          </w:tcPr>
          <w:p w14:paraId="140F3A4E" w14:textId="77777777" w:rsidR="00432B90" w:rsidRDefault="00432B90">
            <w:pPr>
              <w:jc w:val="center"/>
              <w:rPr>
                <w:rFonts w:asciiTheme="majorEastAsia" w:eastAsiaTheme="majorEastAsia" w:hAnsiTheme="majorEastAsia"/>
                <w:bCs/>
                <w:kern w:val="0"/>
                <w:szCs w:val="21"/>
              </w:rPr>
            </w:pPr>
          </w:p>
        </w:tc>
        <w:tc>
          <w:tcPr>
            <w:tcW w:w="1213" w:type="dxa"/>
          </w:tcPr>
          <w:p w14:paraId="273C797C" w14:textId="77777777" w:rsidR="00432B90" w:rsidRDefault="00432B90">
            <w:pPr>
              <w:jc w:val="center"/>
              <w:rPr>
                <w:rFonts w:asciiTheme="majorEastAsia" w:eastAsiaTheme="majorEastAsia" w:hAnsiTheme="majorEastAsia"/>
                <w:bCs/>
                <w:kern w:val="0"/>
                <w:szCs w:val="21"/>
              </w:rPr>
            </w:pPr>
          </w:p>
        </w:tc>
      </w:tr>
      <w:tr w:rsidR="00432B90" w14:paraId="55997E88" w14:textId="77777777">
        <w:trPr>
          <w:trHeight w:val="624"/>
          <w:jc w:val="center"/>
        </w:trPr>
        <w:tc>
          <w:tcPr>
            <w:tcW w:w="567" w:type="dxa"/>
            <w:vMerge/>
            <w:vAlign w:val="center"/>
          </w:tcPr>
          <w:p w14:paraId="58F1E1D4" w14:textId="77777777" w:rsidR="00432B90" w:rsidRDefault="00432B90">
            <w:pPr>
              <w:pStyle w:val="1"/>
              <w:numPr>
                <w:ilvl w:val="0"/>
                <w:numId w:val="1"/>
              </w:numPr>
              <w:ind w:firstLineChars="0"/>
              <w:jc w:val="center"/>
              <w:rPr>
                <w:rFonts w:asciiTheme="majorEastAsia" w:eastAsiaTheme="majorEastAsia" w:hAnsiTheme="majorEastAsia"/>
                <w:bCs/>
                <w:kern w:val="0"/>
                <w:szCs w:val="21"/>
              </w:rPr>
            </w:pPr>
          </w:p>
        </w:tc>
        <w:tc>
          <w:tcPr>
            <w:tcW w:w="572" w:type="dxa"/>
            <w:vMerge/>
            <w:vAlign w:val="center"/>
          </w:tcPr>
          <w:p w14:paraId="52716299" w14:textId="77777777" w:rsidR="00432B90" w:rsidRDefault="00432B90">
            <w:pPr>
              <w:jc w:val="center"/>
              <w:rPr>
                <w:rFonts w:asciiTheme="majorEastAsia" w:eastAsiaTheme="majorEastAsia" w:hAnsiTheme="majorEastAsia"/>
                <w:bCs/>
                <w:kern w:val="0"/>
                <w:szCs w:val="21"/>
              </w:rPr>
            </w:pPr>
          </w:p>
        </w:tc>
        <w:tc>
          <w:tcPr>
            <w:tcW w:w="1004" w:type="dxa"/>
            <w:vAlign w:val="center"/>
          </w:tcPr>
          <w:p w14:paraId="62E06697"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②</w:t>
            </w:r>
          </w:p>
        </w:tc>
        <w:tc>
          <w:tcPr>
            <w:tcW w:w="3678" w:type="dxa"/>
            <w:vAlign w:val="center"/>
          </w:tcPr>
          <w:p w14:paraId="55CC94FB" w14:textId="77777777" w:rsidR="00432B90" w:rsidRDefault="00432B90">
            <w:pPr>
              <w:jc w:val="center"/>
              <w:rPr>
                <w:rFonts w:asciiTheme="majorEastAsia" w:eastAsiaTheme="majorEastAsia" w:hAnsiTheme="majorEastAsia"/>
                <w:bCs/>
                <w:kern w:val="0"/>
                <w:szCs w:val="21"/>
              </w:rPr>
            </w:pPr>
          </w:p>
        </w:tc>
        <w:tc>
          <w:tcPr>
            <w:tcW w:w="1212" w:type="dxa"/>
            <w:vAlign w:val="center"/>
          </w:tcPr>
          <w:p w14:paraId="247C5121" w14:textId="77777777" w:rsidR="00432B90" w:rsidRDefault="00432B90">
            <w:pPr>
              <w:jc w:val="center"/>
              <w:rPr>
                <w:rFonts w:asciiTheme="majorEastAsia" w:eastAsiaTheme="majorEastAsia" w:hAnsiTheme="majorEastAsia"/>
                <w:bCs/>
                <w:kern w:val="0"/>
                <w:szCs w:val="21"/>
              </w:rPr>
            </w:pPr>
          </w:p>
        </w:tc>
        <w:tc>
          <w:tcPr>
            <w:tcW w:w="1212" w:type="dxa"/>
            <w:vAlign w:val="center"/>
          </w:tcPr>
          <w:p w14:paraId="504120B3" w14:textId="77777777" w:rsidR="00432B90" w:rsidRDefault="00432B90">
            <w:pPr>
              <w:jc w:val="center"/>
              <w:rPr>
                <w:rFonts w:asciiTheme="majorEastAsia" w:eastAsiaTheme="majorEastAsia" w:hAnsiTheme="majorEastAsia"/>
                <w:bCs/>
                <w:kern w:val="0"/>
                <w:szCs w:val="21"/>
              </w:rPr>
            </w:pPr>
          </w:p>
        </w:tc>
        <w:tc>
          <w:tcPr>
            <w:tcW w:w="1213" w:type="dxa"/>
          </w:tcPr>
          <w:p w14:paraId="6D905854" w14:textId="77777777" w:rsidR="00432B90" w:rsidRDefault="00432B90">
            <w:pPr>
              <w:jc w:val="center"/>
              <w:rPr>
                <w:rFonts w:asciiTheme="majorEastAsia" w:eastAsiaTheme="majorEastAsia" w:hAnsiTheme="majorEastAsia"/>
                <w:bCs/>
                <w:kern w:val="0"/>
                <w:szCs w:val="21"/>
              </w:rPr>
            </w:pPr>
          </w:p>
        </w:tc>
      </w:tr>
      <w:tr w:rsidR="00432B90" w14:paraId="0E1BEBEC" w14:textId="77777777">
        <w:trPr>
          <w:trHeight w:val="624"/>
          <w:jc w:val="center"/>
        </w:trPr>
        <w:tc>
          <w:tcPr>
            <w:tcW w:w="567" w:type="dxa"/>
            <w:vMerge/>
            <w:vAlign w:val="center"/>
          </w:tcPr>
          <w:p w14:paraId="7C981686" w14:textId="77777777" w:rsidR="00432B90" w:rsidRDefault="00432B90">
            <w:pPr>
              <w:pStyle w:val="1"/>
              <w:numPr>
                <w:ilvl w:val="0"/>
                <w:numId w:val="1"/>
              </w:numPr>
              <w:ind w:firstLineChars="0"/>
              <w:jc w:val="center"/>
              <w:rPr>
                <w:rFonts w:asciiTheme="majorEastAsia" w:eastAsiaTheme="majorEastAsia" w:hAnsiTheme="majorEastAsia"/>
                <w:bCs/>
                <w:kern w:val="0"/>
                <w:szCs w:val="21"/>
              </w:rPr>
            </w:pPr>
          </w:p>
        </w:tc>
        <w:tc>
          <w:tcPr>
            <w:tcW w:w="572" w:type="dxa"/>
            <w:vMerge/>
            <w:vAlign w:val="center"/>
          </w:tcPr>
          <w:p w14:paraId="71A4FAD4" w14:textId="77777777" w:rsidR="00432B90" w:rsidRDefault="00432B90">
            <w:pPr>
              <w:jc w:val="center"/>
              <w:rPr>
                <w:rFonts w:asciiTheme="majorEastAsia" w:eastAsiaTheme="majorEastAsia" w:hAnsiTheme="majorEastAsia"/>
                <w:bCs/>
                <w:kern w:val="0"/>
                <w:szCs w:val="21"/>
              </w:rPr>
            </w:pPr>
          </w:p>
        </w:tc>
        <w:tc>
          <w:tcPr>
            <w:tcW w:w="1004" w:type="dxa"/>
            <w:vAlign w:val="center"/>
          </w:tcPr>
          <w:p w14:paraId="6137836F"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③</w:t>
            </w:r>
          </w:p>
        </w:tc>
        <w:tc>
          <w:tcPr>
            <w:tcW w:w="3678" w:type="dxa"/>
            <w:vAlign w:val="center"/>
          </w:tcPr>
          <w:p w14:paraId="29BA333C" w14:textId="77777777" w:rsidR="00432B90" w:rsidRDefault="00432B90">
            <w:pPr>
              <w:jc w:val="center"/>
              <w:rPr>
                <w:rFonts w:asciiTheme="majorEastAsia" w:eastAsiaTheme="majorEastAsia" w:hAnsiTheme="majorEastAsia"/>
                <w:bCs/>
                <w:kern w:val="0"/>
                <w:szCs w:val="21"/>
              </w:rPr>
            </w:pPr>
          </w:p>
        </w:tc>
        <w:tc>
          <w:tcPr>
            <w:tcW w:w="1212" w:type="dxa"/>
            <w:vAlign w:val="center"/>
          </w:tcPr>
          <w:p w14:paraId="674C4C93" w14:textId="77777777" w:rsidR="00432B90" w:rsidRDefault="00432B90">
            <w:pPr>
              <w:jc w:val="center"/>
              <w:rPr>
                <w:rFonts w:asciiTheme="majorEastAsia" w:eastAsiaTheme="majorEastAsia" w:hAnsiTheme="majorEastAsia"/>
                <w:bCs/>
                <w:kern w:val="0"/>
                <w:szCs w:val="21"/>
              </w:rPr>
            </w:pPr>
          </w:p>
        </w:tc>
        <w:tc>
          <w:tcPr>
            <w:tcW w:w="1212" w:type="dxa"/>
            <w:vAlign w:val="center"/>
          </w:tcPr>
          <w:p w14:paraId="7522A40D" w14:textId="77777777" w:rsidR="00432B90" w:rsidRDefault="00432B90">
            <w:pPr>
              <w:jc w:val="center"/>
              <w:rPr>
                <w:rFonts w:asciiTheme="majorEastAsia" w:eastAsiaTheme="majorEastAsia" w:hAnsiTheme="majorEastAsia"/>
                <w:bCs/>
                <w:kern w:val="0"/>
                <w:szCs w:val="21"/>
              </w:rPr>
            </w:pPr>
          </w:p>
        </w:tc>
        <w:tc>
          <w:tcPr>
            <w:tcW w:w="1213" w:type="dxa"/>
          </w:tcPr>
          <w:p w14:paraId="4CFC8234" w14:textId="77777777" w:rsidR="00432B90" w:rsidRDefault="00432B90">
            <w:pPr>
              <w:jc w:val="center"/>
              <w:rPr>
                <w:rFonts w:asciiTheme="majorEastAsia" w:eastAsiaTheme="majorEastAsia" w:hAnsiTheme="majorEastAsia"/>
                <w:bCs/>
                <w:kern w:val="0"/>
                <w:szCs w:val="21"/>
              </w:rPr>
            </w:pPr>
          </w:p>
        </w:tc>
      </w:tr>
      <w:tr w:rsidR="00432B90" w14:paraId="28ACECA7" w14:textId="77777777">
        <w:trPr>
          <w:trHeight w:val="624"/>
          <w:jc w:val="center"/>
        </w:trPr>
        <w:tc>
          <w:tcPr>
            <w:tcW w:w="567" w:type="dxa"/>
            <w:vMerge/>
            <w:vAlign w:val="center"/>
          </w:tcPr>
          <w:p w14:paraId="603666D8" w14:textId="77777777" w:rsidR="00432B90" w:rsidRDefault="00432B90">
            <w:pPr>
              <w:pStyle w:val="1"/>
              <w:numPr>
                <w:ilvl w:val="0"/>
                <w:numId w:val="1"/>
              </w:numPr>
              <w:ind w:firstLineChars="0"/>
              <w:jc w:val="center"/>
              <w:rPr>
                <w:rFonts w:asciiTheme="majorEastAsia" w:eastAsiaTheme="majorEastAsia" w:hAnsiTheme="majorEastAsia"/>
                <w:bCs/>
                <w:kern w:val="0"/>
                <w:szCs w:val="21"/>
              </w:rPr>
            </w:pPr>
          </w:p>
        </w:tc>
        <w:tc>
          <w:tcPr>
            <w:tcW w:w="572" w:type="dxa"/>
            <w:vMerge/>
            <w:vAlign w:val="center"/>
          </w:tcPr>
          <w:p w14:paraId="22144975" w14:textId="77777777" w:rsidR="00432B90" w:rsidRDefault="00432B90">
            <w:pPr>
              <w:jc w:val="center"/>
              <w:rPr>
                <w:rFonts w:asciiTheme="majorEastAsia" w:eastAsiaTheme="majorEastAsia" w:hAnsiTheme="majorEastAsia"/>
                <w:bCs/>
                <w:kern w:val="0"/>
                <w:szCs w:val="21"/>
              </w:rPr>
            </w:pPr>
          </w:p>
        </w:tc>
        <w:tc>
          <w:tcPr>
            <w:tcW w:w="1004" w:type="dxa"/>
            <w:vAlign w:val="center"/>
          </w:tcPr>
          <w:p w14:paraId="7F52D0F0"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④</w:t>
            </w:r>
          </w:p>
        </w:tc>
        <w:tc>
          <w:tcPr>
            <w:tcW w:w="3678" w:type="dxa"/>
            <w:vAlign w:val="center"/>
          </w:tcPr>
          <w:p w14:paraId="27267350" w14:textId="77777777" w:rsidR="00432B90" w:rsidRDefault="00432B90">
            <w:pPr>
              <w:jc w:val="center"/>
              <w:rPr>
                <w:rFonts w:asciiTheme="majorEastAsia" w:eastAsiaTheme="majorEastAsia" w:hAnsiTheme="majorEastAsia"/>
                <w:bCs/>
                <w:kern w:val="0"/>
                <w:szCs w:val="21"/>
              </w:rPr>
            </w:pPr>
          </w:p>
        </w:tc>
        <w:tc>
          <w:tcPr>
            <w:tcW w:w="1212" w:type="dxa"/>
            <w:vAlign w:val="center"/>
          </w:tcPr>
          <w:p w14:paraId="09227BBD" w14:textId="77777777" w:rsidR="00432B90" w:rsidRDefault="00432B90">
            <w:pPr>
              <w:jc w:val="center"/>
              <w:rPr>
                <w:rFonts w:asciiTheme="majorEastAsia" w:eastAsiaTheme="majorEastAsia" w:hAnsiTheme="majorEastAsia"/>
                <w:bCs/>
                <w:kern w:val="0"/>
                <w:szCs w:val="21"/>
              </w:rPr>
            </w:pPr>
          </w:p>
        </w:tc>
        <w:tc>
          <w:tcPr>
            <w:tcW w:w="1212" w:type="dxa"/>
            <w:vAlign w:val="center"/>
          </w:tcPr>
          <w:p w14:paraId="0AF1B391" w14:textId="77777777" w:rsidR="00432B90" w:rsidRDefault="00432B90">
            <w:pPr>
              <w:jc w:val="center"/>
              <w:rPr>
                <w:rFonts w:asciiTheme="majorEastAsia" w:eastAsiaTheme="majorEastAsia" w:hAnsiTheme="majorEastAsia"/>
                <w:bCs/>
                <w:kern w:val="0"/>
                <w:szCs w:val="21"/>
              </w:rPr>
            </w:pPr>
          </w:p>
        </w:tc>
        <w:tc>
          <w:tcPr>
            <w:tcW w:w="1213" w:type="dxa"/>
          </w:tcPr>
          <w:p w14:paraId="75827419" w14:textId="77777777" w:rsidR="00432B90" w:rsidRDefault="00432B90">
            <w:pPr>
              <w:jc w:val="center"/>
              <w:rPr>
                <w:rFonts w:asciiTheme="majorEastAsia" w:eastAsiaTheme="majorEastAsia" w:hAnsiTheme="majorEastAsia"/>
                <w:bCs/>
                <w:kern w:val="0"/>
                <w:szCs w:val="21"/>
              </w:rPr>
            </w:pPr>
          </w:p>
        </w:tc>
      </w:tr>
      <w:tr w:rsidR="00432B90" w14:paraId="23488224" w14:textId="77777777">
        <w:trPr>
          <w:trHeight w:val="624"/>
          <w:jc w:val="center"/>
        </w:trPr>
        <w:tc>
          <w:tcPr>
            <w:tcW w:w="567" w:type="dxa"/>
            <w:vMerge/>
            <w:vAlign w:val="center"/>
          </w:tcPr>
          <w:p w14:paraId="0CFF8907" w14:textId="77777777" w:rsidR="00432B90" w:rsidRDefault="00432B90">
            <w:pPr>
              <w:pStyle w:val="1"/>
              <w:numPr>
                <w:ilvl w:val="0"/>
                <w:numId w:val="1"/>
              </w:numPr>
              <w:ind w:firstLineChars="0"/>
              <w:jc w:val="center"/>
              <w:rPr>
                <w:rFonts w:asciiTheme="majorEastAsia" w:eastAsiaTheme="majorEastAsia" w:hAnsiTheme="majorEastAsia"/>
                <w:bCs/>
                <w:kern w:val="0"/>
                <w:szCs w:val="21"/>
              </w:rPr>
            </w:pPr>
          </w:p>
        </w:tc>
        <w:tc>
          <w:tcPr>
            <w:tcW w:w="572" w:type="dxa"/>
            <w:vMerge/>
            <w:vAlign w:val="center"/>
          </w:tcPr>
          <w:p w14:paraId="42389A86" w14:textId="77777777" w:rsidR="00432B90" w:rsidRDefault="00432B90">
            <w:pPr>
              <w:jc w:val="center"/>
              <w:rPr>
                <w:rFonts w:asciiTheme="majorEastAsia" w:eastAsiaTheme="majorEastAsia" w:hAnsiTheme="majorEastAsia"/>
                <w:bCs/>
                <w:kern w:val="0"/>
                <w:szCs w:val="21"/>
              </w:rPr>
            </w:pPr>
          </w:p>
        </w:tc>
        <w:tc>
          <w:tcPr>
            <w:tcW w:w="1004" w:type="dxa"/>
            <w:vAlign w:val="center"/>
          </w:tcPr>
          <w:p w14:paraId="108CDD60"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⑤</w:t>
            </w:r>
          </w:p>
        </w:tc>
        <w:tc>
          <w:tcPr>
            <w:tcW w:w="3678" w:type="dxa"/>
            <w:vAlign w:val="center"/>
          </w:tcPr>
          <w:p w14:paraId="0715656C" w14:textId="77777777" w:rsidR="00432B90" w:rsidRDefault="00432B90">
            <w:pPr>
              <w:jc w:val="center"/>
              <w:rPr>
                <w:rFonts w:asciiTheme="majorEastAsia" w:eastAsiaTheme="majorEastAsia" w:hAnsiTheme="majorEastAsia"/>
                <w:bCs/>
                <w:kern w:val="0"/>
                <w:szCs w:val="21"/>
              </w:rPr>
            </w:pPr>
          </w:p>
        </w:tc>
        <w:tc>
          <w:tcPr>
            <w:tcW w:w="1212" w:type="dxa"/>
            <w:vAlign w:val="center"/>
          </w:tcPr>
          <w:p w14:paraId="5AE0A6E4" w14:textId="77777777" w:rsidR="00432B90" w:rsidRDefault="00432B90">
            <w:pPr>
              <w:jc w:val="center"/>
              <w:rPr>
                <w:rFonts w:asciiTheme="majorEastAsia" w:eastAsiaTheme="majorEastAsia" w:hAnsiTheme="majorEastAsia"/>
                <w:bCs/>
                <w:kern w:val="0"/>
                <w:szCs w:val="21"/>
              </w:rPr>
            </w:pPr>
          </w:p>
        </w:tc>
        <w:tc>
          <w:tcPr>
            <w:tcW w:w="1212" w:type="dxa"/>
            <w:vAlign w:val="center"/>
          </w:tcPr>
          <w:p w14:paraId="776F5DAE" w14:textId="77777777" w:rsidR="00432B90" w:rsidRDefault="00432B90">
            <w:pPr>
              <w:jc w:val="center"/>
              <w:rPr>
                <w:rFonts w:asciiTheme="majorEastAsia" w:eastAsiaTheme="majorEastAsia" w:hAnsiTheme="majorEastAsia"/>
                <w:bCs/>
                <w:kern w:val="0"/>
                <w:szCs w:val="21"/>
              </w:rPr>
            </w:pPr>
          </w:p>
        </w:tc>
        <w:tc>
          <w:tcPr>
            <w:tcW w:w="1213" w:type="dxa"/>
          </w:tcPr>
          <w:p w14:paraId="0669C8C9" w14:textId="77777777" w:rsidR="00432B90" w:rsidRDefault="00432B90">
            <w:pPr>
              <w:jc w:val="center"/>
              <w:rPr>
                <w:rFonts w:asciiTheme="majorEastAsia" w:eastAsiaTheme="majorEastAsia" w:hAnsiTheme="majorEastAsia"/>
                <w:bCs/>
                <w:kern w:val="0"/>
                <w:szCs w:val="21"/>
              </w:rPr>
            </w:pPr>
          </w:p>
        </w:tc>
      </w:tr>
      <w:tr w:rsidR="00432B90" w14:paraId="722585AC" w14:textId="77777777">
        <w:trPr>
          <w:trHeight w:val="624"/>
          <w:jc w:val="center"/>
        </w:trPr>
        <w:tc>
          <w:tcPr>
            <w:tcW w:w="567" w:type="dxa"/>
            <w:vMerge/>
            <w:vAlign w:val="center"/>
          </w:tcPr>
          <w:p w14:paraId="2FB55E9E" w14:textId="77777777" w:rsidR="00432B90" w:rsidRDefault="00432B90">
            <w:pPr>
              <w:pStyle w:val="1"/>
              <w:numPr>
                <w:ilvl w:val="0"/>
                <w:numId w:val="1"/>
              </w:numPr>
              <w:ind w:firstLineChars="0"/>
              <w:jc w:val="center"/>
              <w:rPr>
                <w:rFonts w:asciiTheme="majorEastAsia" w:eastAsiaTheme="majorEastAsia" w:hAnsiTheme="majorEastAsia"/>
                <w:bCs/>
                <w:kern w:val="0"/>
                <w:szCs w:val="21"/>
              </w:rPr>
            </w:pPr>
          </w:p>
        </w:tc>
        <w:tc>
          <w:tcPr>
            <w:tcW w:w="572" w:type="dxa"/>
            <w:vMerge/>
            <w:vAlign w:val="center"/>
          </w:tcPr>
          <w:p w14:paraId="5BFBAE6F" w14:textId="77777777" w:rsidR="00432B90" w:rsidRDefault="00432B90">
            <w:pPr>
              <w:jc w:val="center"/>
              <w:rPr>
                <w:rFonts w:asciiTheme="majorEastAsia" w:eastAsiaTheme="majorEastAsia" w:hAnsiTheme="majorEastAsia"/>
                <w:bCs/>
                <w:kern w:val="0"/>
                <w:szCs w:val="21"/>
              </w:rPr>
            </w:pPr>
          </w:p>
        </w:tc>
        <w:tc>
          <w:tcPr>
            <w:tcW w:w="1004" w:type="dxa"/>
            <w:vAlign w:val="center"/>
          </w:tcPr>
          <w:p w14:paraId="615FCCC3" w14:textId="77777777" w:rsidR="00432B90" w:rsidRDefault="00000000">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⑥</w:t>
            </w:r>
          </w:p>
        </w:tc>
        <w:tc>
          <w:tcPr>
            <w:tcW w:w="3678" w:type="dxa"/>
            <w:vAlign w:val="center"/>
          </w:tcPr>
          <w:p w14:paraId="333F3905" w14:textId="77777777" w:rsidR="00432B90" w:rsidRDefault="00432B90">
            <w:pPr>
              <w:jc w:val="center"/>
              <w:rPr>
                <w:rFonts w:asciiTheme="majorEastAsia" w:eastAsiaTheme="majorEastAsia" w:hAnsiTheme="majorEastAsia"/>
                <w:bCs/>
                <w:kern w:val="0"/>
                <w:szCs w:val="21"/>
              </w:rPr>
            </w:pPr>
          </w:p>
        </w:tc>
        <w:tc>
          <w:tcPr>
            <w:tcW w:w="1212" w:type="dxa"/>
            <w:vAlign w:val="center"/>
          </w:tcPr>
          <w:p w14:paraId="1B7B490A" w14:textId="77777777" w:rsidR="00432B90" w:rsidRDefault="00432B90">
            <w:pPr>
              <w:jc w:val="center"/>
              <w:rPr>
                <w:rFonts w:asciiTheme="majorEastAsia" w:eastAsiaTheme="majorEastAsia" w:hAnsiTheme="majorEastAsia"/>
                <w:bCs/>
                <w:kern w:val="0"/>
                <w:szCs w:val="21"/>
              </w:rPr>
            </w:pPr>
          </w:p>
        </w:tc>
        <w:tc>
          <w:tcPr>
            <w:tcW w:w="1212" w:type="dxa"/>
            <w:vAlign w:val="center"/>
          </w:tcPr>
          <w:p w14:paraId="63ADBE67" w14:textId="77777777" w:rsidR="00432B90" w:rsidRDefault="00432B90">
            <w:pPr>
              <w:jc w:val="center"/>
              <w:rPr>
                <w:rFonts w:asciiTheme="majorEastAsia" w:eastAsiaTheme="majorEastAsia" w:hAnsiTheme="majorEastAsia"/>
                <w:bCs/>
                <w:kern w:val="0"/>
                <w:szCs w:val="21"/>
              </w:rPr>
            </w:pPr>
          </w:p>
        </w:tc>
        <w:tc>
          <w:tcPr>
            <w:tcW w:w="1213" w:type="dxa"/>
          </w:tcPr>
          <w:p w14:paraId="1B6E50FC" w14:textId="77777777" w:rsidR="00432B90" w:rsidRDefault="00432B90">
            <w:pPr>
              <w:jc w:val="center"/>
              <w:rPr>
                <w:rFonts w:asciiTheme="majorEastAsia" w:eastAsiaTheme="majorEastAsia" w:hAnsiTheme="majorEastAsia"/>
                <w:bCs/>
                <w:kern w:val="0"/>
                <w:szCs w:val="21"/>
              </w:rPr>
            </w:pPr>
          </w:p>
        </w:tc>
      </w:tr>
      <w:tr w:rsidR="00432B90" w14:paraId="44818C8E" w14:textId="77777777">
        <w:trPr>
          <w:trHeight w:val="1056"/>
          <w:jc w:val="center"/>
        </w:trPr>
        <w:tc>
          <w:tcPr>
            <w:tcW w:w="9458" w:type="dxa"/>
            <w:gridSpan w:val="7"/>
            <w:vAlign w:val="center"/>
          </w:tcPr>
          <w:p w14:paraId="2486052E" w14:textId="77777777" w:rsidR="00432B90" w:rsidRDefault="00000000">
            <w:pPr>
              <w:autoSpaceDE w:val="0"/>
              <w:autoSpaceDN w:val="0"/>
              <w:adjustRightInd w:val="0"/>
              <w:jc w:val="left"/>
              <w:rPr>
                <w:rFonts w:asciiTheme="majorEastAsia" w:eastAsiaTheme="majorEastAsia" w:hAnsiTheme="majorEastAsia"/>
                <w:b/>
                <w:kern w:val="0"/>
                <w:szCs w:val="21"/>
              </w:rPr>
            </w:pPr>
            <w:r>
              <w:rPr>
                <w:rFonts w:asciiTheme="majorEastAsia" w:eastAsiaTheme="majorEastAsia" w:hAnsiTheme="majorEastAsia" w:hint="eastAsia"/>
                <w:b/>
                <w:kern w:val="0"/>
                <w:szCs w:val="21"/>
              </w:rPr>
              <w:t>提交人声明：本次提交的所有申报债权文件与原件相一致，不存在虚构、伪造、变造等情形，否则愿意承担由此产生的法律责任。</w:t>
            </w:r>
          </w:p>
        </w:tc>
      </w:tr>
      <w:tr w:rsidR="00432B90" w14:paraId="66BBCFF4" w14:textId="77777777">
        <w:trPr>
          <w:trHeight w:val="632"/>
          <w:jc w:val="center"/>
        </w:trPr>
        <w:tc>
          <w:tcPr>
            <w:tcW w:w="9458" w:type="dxa"/>
            <w:gridSpan w:val="7"/>
            <w:vAlign w:val="center"/>
          </w:tcPr>
          <w:p w14:paraId="38F9EB11" w14:textId="77777777" w:rsidR="00432B90" w:rsidRDefault="00000000">
            <w:pPr>
              <w:autoSpaceDE w:val="0"/>
              <w:autoSpaceDN w:val="0"/>
              <w:adjustRightInd w:val="0"/>
              <w:jc w:val="left"/>
              <w:rPr>
                <w:rFonts w:asciiTheme="majorEastAsia" w:eastAsiaTheme="majorEastAsia" w:hAnsiTheme="majorEastAsia"/>
                <w:b/>
                <w:kern w:val="0"/>
                <w:szCs w:val="21"/>
              </w:rPr>
            </w:pPr>
            <w:r>
              <w:rPr>
                <w:rFonts w:asciiTheme="majorEastAsia" w:eastAsiaTheme="majorEastAsia" w:hAnsiTheme="majorEastAsia" w:hint="eastAsia"/>
                <w:b/>
                <w:kern w:val="0"/>
                <w:szCs w:val="21"/>
              </w:rPr>
              <w:t>材料提交人（签字或盖章）：</w:t>
            </w:r>
          </w:p>
        </w:tc>
      </w:tr>
      <w:tr w:rsidR="00432B90" w14:paraId="15DA950E" w14:textId="77777777">
        <w:trPr>
          <w:trHeight w:val="648"/>
          <w:jc w:val="center"/>
        </w:trPr>
        <w:tc>
          <w:tcPr>
            <w:tcW w:w="9458" w:type="dxa"/>
            <w:gridSpan w:val="7"/>
            <w:vAlign w:val="center"/>
          </w:tcPr>
          <w:p w14:paraId="4E25A93E" w14:textId="77777777" w:rsidR="00432B90" w:rsidRDefault="00000000">
            <w:pPr>
              <w:autoSpaceDE w:val="0"/>
              <w:autoSpaceDN w:val="0"/>
              <w:adjustRightInd w:val="0"/>
              <w:jc w:val="left"/>
              <w:rPr>
                <w:rFonts w:asciiTheme="majorEastAsia" w:eastAsiaTheme="majorEastAsia" w:hAnsiTheme="majorEastAsia"/>
                <w:b/>
                <w:kern w:val="0"/>
                <w:szCs w:val="21"/>
              </w:rPr>
            </w:pPr>
            <w:r>
              <w:rPr>
                <w:rFonts w:asciiTheme="majorEastAsia" w:eastAsiaTheme="majorEastAsia" w:hAnsiTheme="majorEastAsia" w:hint="eastAsia"/>
                <w:b/>
                <w:kern w:val="0"/>
                <w:szCs w:val="21"/>
              </w:rPr>
              <w:t xml:space="preserve">材料提交时间： </w:t>
            </w:r>
            <w:r>
              <w:rPr>
                <w:rFonts w:asciiTheme="majorEastAsia" w:eastAsiaTheme="majorEastAsia" w:hAnsiTheme="majorEastAsia"/>
                <w:b/>
                <w:kern w:val="0"/>
                <w:szCs w:val="21"/>
              </w:rPr>
              <w:t xml:space="preserve">       </w:t>
            </w:r>
            <w:r>
              <w:rPr>
                <w:rFonts w:asciiTheme="majorEastAsia" w:eastAsiaTheme="majorEastAsia" w:hAnsiTheme="majorEastAsia" w:hint="eastAsia"/>
                <w:b/>
                <w:kern w:val="0"/>
                <w:szCs w:val="21"/>
              </w:rPr>
              <w:t xml:space="preserve">年 </w:t>
            </w:r>
            <w:r>
              <w:rPr>
                <w:rFonts w:asciiTheme="majorEastAsia" w:eastAsiaTheme="majorEastAsia" w:hAnsiTheme="majorEastAsia"/>
                <w:b/>
                <w:kern w:val="0"/>
                <w:szCs w:val="21"/>
              </w:rPr>
              <w:t xml:space="preserve">  </w:t>
            </w:r>
            <w:r>
              <w:rPr>
                <w:rFonts w:asciiTheme="majorEastAsia" w:eastAsiaTheme="majorEastAsia" w:hAnsiTheme="majorEastAsia" w:hint="eastAsia"/>
                <w:b/>
                <w:kern w:val="0"/>
                <w:szCs w:val="21"/>
              </w:rPr>
              <w:t xml:space="preserve"> </w:t>
            </w:r>
            <w:r>
              <w:rPr>
                <w:rFonts w:asciiTheme="majorEastAsia" w:eastAsiaTheme="majorEastAsia" w:hAnsiTheme="majorEastAsia"/>
                <w:b/>
                <w:kern w:val="0"/>
                <w:szCs w:val="21"/>
              </w:rPr>
              <w:t xml:space="preserve">  </w:t>
            </w:r>
            <w:r>
              <w:rPr>
                <w:rFonts w:asciiTheme="majorEastAsia" w:eastAsiaTheme="majorEastAsia" w:hAnsiTheme="majorEastAsia" w:hint="eastAsia"/>
                <w:b/>
                <w:kern w:val="0"/>
                <w:szCs w:val="21"/>
              </w:rPr>
              <w:t xml:space="preserve">月 </w:t>
            </w:r>
            <w:r>
              <w:rPr>
                <w:rFonts w:asciiTheme="majorEastAsia" w:eastAsiaTheme="majorEastAsia" w:hAnsiTheme="majorEastAsia"/>
                <w:b/>
                <w:kern w:val="0"/>
                <w:szCs w:val="21"/>
              </w:rPr>
              <w:t xml:space="preserve">  </w:t>
            </w:r>
            <w:r>
              <w:rPr>
                <w:rFonts w:asciiTheme="majorEastAsia" w:eastAsiaTheme="majorEastAsia" w:hAnsiTheme="majorEastAsia" w:hint="eastAsia"/>
                <w:b/>
                <w:kern w:val="0"/>
                <w:szCs w:val="21"/>
              </w:rPr>
              <w:t xml:space="preserve"> </w:t>
            </w:r>
            <w:r>
              <w:rPr>
                <w:rFonts w:asciiTheme="majorEastAsia" w:eastAsiaTheme="majorEastAsia" w:hAnsiTheme="majorEastAsia"/>
                <w:b/>
                <w:kern w:val="0"/>
                <w:szCs w:val="21"/>
              </w:rPr>
              <w:t xml:space="preserve">  </w:t>
            </w:r>
            <w:r>
              <w:rPr>
                <w:rFonts w:asciiTheme="majorEastAsia" w:eastAsiaTheme="majorEastAsia" w:hAnsiTheme="majorEastAsia" w:hint="eastAsia"/>
                <w:b/>
                <w:kern w:val="0"/>
                <w:szCs w:val="21"/>
              </w:rPr>
              <w:t>日</w:t>
            </w:r>
          </w:p>
        </w:tc>
      </w:tr>
    </w:tbl>
    <w:p w14:paraId="7D94F247" w14:textId="326A79C9" w:rsidR="00432B90" w:rsidRDefault="004942E3">
      <w:pPr>
        <w:spacing w:beforeLines="30" w:before="93" w:afterLines="30" w:after="93"/>
        <w:jc w:val="center"/>
        <w:rPr>
          <w:rFonts w:ascii="华文中宋" w:eastAsia="华文中宋" w:hAnsi="华文中宋" w:cs="华文中宋"/>
          <w:b/>
          <w:sz w:val="40"/>
          <w:szCs w:val="40"/>
        </w:rPr>
      </w:pPr>
      <w:r w:rsidRPr="004942E3">
        <w:rPr>
          <w:rFonts w:ascii="华文中宋" w:eastAsia="华文中宋" w:hAnsi="华文中宋" w:cs="华文中宋" w:hint="eastAsia"/>
          <w:b/>
          <w:sz w:val="40"/>
          <w:szCs w:val="40"/>
        </w:rPr>
        <w:lastRenderedPageBreak/>
        <w:t>保定市建业混凝土搅拌有限公司</w:t>
      </w:r>
      <w:r w:rsidR="00000000">
        <w:rPr>
          <w:rFonts w:ascii="华文中宋" w:eastAsia="华文中宋" w:hAnsi="华文中宋" w:cs="华文中宋" w:hint="eastAsia"/>
          <w:b/>
          <w:sz w:val="40"/>
          <w:szCs w:val="40"/>
        </w:rPr>
        <w:t>重整案</w:t>
      </w:r>
    </w:p>
    <w:p w14:paraId="561F96D6" w14:textId="77777777" w:rsidR="00432B90" w:rsidRDefault="00000000">
      <w:pPr>
        <w:spacing w:beforeLines="30" w:before="93" w:afterLines="30" w:after="93"/>
        <w:jc w:val="center"/>
        <w:rPr>
          <w:rFonts w:ascii="华文中宋" w:eastAsia="华文中宋" w:hAnsi="华文中宋" w:cs="华文中宋"/>
          <w:b/>
          <w:sz w:val="40"/>
          <w:szCs w:val="40"/>
        </w:rPr>
      </w:pPr>
      <w:r>
        <w:rPr>
          <w:rFonts w:ascii="华文中宋" w:eastAsia="华文中宋" w:hAnsi="华文中宋" w:cs="华文中宋" w:hint="eastAsia"/>
          <w:b/>
          <w:sz w:val="40"/>
          <w:szCs w:val="40"/>
        </w:rPr>
        <w:t>送达地址及银行账户确认书</w:t>
      </w:r>
    </w:p>
    <w:tbl>
      <w:tblPr>
        <w:tblW w:w="9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2"/>
        <w:gridCol w:w="2288"/>
        <w:gridCol w:w="592"/>
        <w:gridCol w:w="1757"/>
        <w:gridCol w:w="1654"/>
        <w:gridCol w:w="2526"/>
      </w:tblGrid>
      <w:tr w:rsidR="00432B90" w14:paraId="5B086AA0" w14:textId="77777777">
        <w:trPr>
          <w:trHeight w:val="525"/>
          <w:jc w:val="center"/>
        </w:trPr>
        <w:tc>
          <w:tcPr>
            <w:tcW w:w="1122" w:type="dxa"/>
            <w:vMerge w:val="restart"/>
            <w:tcBorders>
              <w:top w:val="single" w:sz="4" w:space="0" w:color="auto"/>
              <w:left w:val="single" w:sz="4" w:space="0" w:color="auto"/>
              <w:right w:val="single" w:sz="4" w:space="0" w:color="auto"/>
            </w:tcBorders>
            <w:vAlign w:val="center"/>
          </w:tcPr>
          <w:p w14:paraId="14EA7220" w14:textId="77777777" w:rsidR="00432B90" w:rsidRDefault="00000000">
            <w:pPr>
              <w:jc w:val="center"/>
              <w:rPr>
                <w:rFonts w:asciiTheme="majorEastAsia" w:eastAsiaTheme="majorEastAsia" w:hAnsiTheme="majorEastAsia"/>
                <w:b/>
                <w:szCs w:val="21"/>
              </w:rPr>
            </w:pPr>
            <w:r>
              <w:rPr>
                <w:rFonts w:asciiTheme="majorEastAsia" w:eastAsiaTheme="majorEastAsia" w:hAnsiTheme="majorEastAsia" w:hint="eastAsia"/>
                <w:b/>
                <w:szCs w:val="21"/>
              </w:rPr>
              <w:t>债权人送达地址和信息</w:t>
            </w:r>
          </w:p>
        </w:tc>
        <w:tc>
          <w:tcPr>
            <w:tcW w:w="2880" w:type="dxa"/>
            <w:gridSpan w:val="2"/>
            <w:tcBorders>
              <w:top w:val="single" w:sz="4" w:space="0" w:color="auto"/>
              <w:left w:val="single" w:sz="4" w:space="0" w:color="auto"/>
              <w:right w:val="single" w:sz="4" w:space="0" w:color="auto"/>
            </w:tcBorders>
            <w:vAlign w:val="center"/>
          </w:tcPr>
          <w:p w14:paraId="0128FC10" w14:textId="77777777" w:rsidR="00432B90" w:rsidRDefault="00000000">
            <w:pPr>
              <w:jc w:val="center"/>
              <w:rPr>
                <w:rFonts w:asciiTheme="majorEastAsia" w:eastAsiaTheme="majorEastAsia" w:hAnsiTheme="majorEastAsia"/>
                <w:b/>
                <w:szCs w:val="21"/>
              </w:rPr>
            </w:pPr>
            <w:r>
              <w:rPr>
                <w:rFonts w:asciiTheme="majorEastAsia" w:eastAsiaTheme="majorEastAsia" w:hAnsiTheme="majorEastAsia" w:hint="eastAsia"/>
                <w:b/>
                <w:szCs w:val="21"/>
              </w:rPr>
              <w:t>债权人姓名或名称</w:t>
            </w:r>
          </w:p>
        </w:tc>
        <w:tc>
          <w:tcPr>
            <w:tcW w:w="5937" w:type="dxa"/>
            <w:gridSpan w:val="3"/>
            <w:tcBorders>
              <w:top w:val="single" w:sz="4" w:space="0" w:color="auto"/>
              <w:left w:val="single" w:sz="4" w:space="0" w:color="auto"/>
              <w:right w:val="single" w:sz="4" w:space="0" w:color="auto"/>
            </w:tcBorders>
            <w:vAlign w:val="center"/>
          </w:tcPr>
          <w:p w14:paraId="1C5A9B66" w14:textId="77777777" w:rsidR="00432B90" w:rsidRDefault="00432B90">
            <w:pPr>
              <w:jc w:val="center"/>
              <w:rPr>
                <w:rFonts w:asciiTheme="majorEastAsia" w:eastAsiaTheme="majorEastAsia" w:hAnsiTheme="majorEastAsia"/>
                <w:bCs/>
                <w:szCs w:val="21"/>
              </w:rPr>
            </w:pPr>
          </w:p>
        </w:tc>
      </w:tr>
      <w:tr w:rsidR="00432B90" w14:paraId="6DA01EEE" w14:textId="77777777">
        <w:trPr>
          <w:trHeight w:val="526"/>
          <w:jc w:val="center"/>
        </w:trPr>
        <w:tc>
          <w:tcPr>
            <w:tcW w:w="1122" w:type="dxa"/>
            <w:vMerge/>
            <w:tcBorders>
              <w:left w:val="single" w:sz="4" w:space="0" w:color="auto"/>
              <w:right w:val="single" w:sz="4" w:space="0" w:color="auto"/>
            </w:tcBorders>
            <w:vAlign w:val="center"/>
          </w:tcPr>
          <w:p w14:paraId="6CEF67E8" w14:textId="77777777" w:rsidR="00432B90" w:rsidRDefault="00432B90">
            <w:pPr>
              <w:jc w:val="center"/>
              <w:rPr>
                <w:rFonts w:asciiTheme="majorEastAsia" w:eastAsiaTheme="majorEastAsia" w:hAnsiTheme="majorEastAsia"/>
                <w:b/>
                <w:szCs w:val="21"/>
              </w:rPr>
            </w:pPr>
          </w:p>
        </w:tc>
        <w:tc>
          <w:tcPr>
            <w:tcW w:w="2880" w:type="dxa"/>
            <w:gridSpan w:val="2"/>
            <w:tcBorders>
              <w:left w:val="single" w:sz="4" w:space="0" w:color="auto"/>
              <w:right w:val="single" w:sz="4" w:space="0" w:color="auto"/>
            </w:tcBorders>
            <w:vAlign w:val="center"/>
          </w:tcPr>
          <w:p w14:paraId="37722778" w14:textId="77777777" w:rsidR="00432B90" w:rsidRDefault="00000000">
            <w:pPr>
              <w:jc w:val="center"/>
              <w:rPr>
                <w:rFonts w:asciiTheme="majorEastAsia" w:eastAsiaTheme="majorEastAsia" w:hAnsiTheme="majorEastAsia"/>
                <w:b/>
                <w:szCs w:val="21"/>
              </w:rPr>
            </w:pPr>
            <w:r>
              <w:rPr>
                <w:rFonts w:asciiTheme="majorEastAsia" w:eastAsiaTheme="majorEastAsia" w:hAnsiTheme="majorEastAsia" w:hint="eastAsia"/>
                <w:b/>
                <w:szCs w:val="21"/>
              </w:rPr>
              <w:t>身份证号或社会信用代码</w:t>
            </w:r>
          </w:p>
        </w:tc>
        <w:tc>
          <w:tcPr>
            <w:tcW w:w="5937" w:type="dxa"/>
            <w:gridSpan w:val="3"/>
            <w:tcBorders>
              <w:top w:val="single" w:sz="4" w:space="0" w:color="auto"/>
              <w:left w:val="single" w:sz="4" w:space="0" w:color="auto"/>
              <w:right w:val="single" w:sz="4" w:space="0" w:color="auto"/>
            </w:tcBorders>
            <w:vAlign w:val="center"/>
          </w:tcPr>
          <w:p w14:paraId="3160E78F" w14:textId="77777777" w:rsidR="00432B90" w:rsidRDefault="00432B90">
            <w:pPr>
              <w:jc w:val="center"/>
              <w:rPr>
                <w:rFonts w:asciiTheme="majorEastAsia" w:eastAsiaTheme="majorEastAsia" w:hAnsiTheme="majorEastAsia"/>
                <w:bCs/>
                <w:szCs w:val="21"/>
              </w:rPr>
            </w:pPr>
          </w:p>
        </w:tc>
      </w:tr>
      <w:tr w:rsidR="00432B90" w14:paraId="549484B8" w14:textId="77777777">
        <w:trPr>
          <w:trHeight w:val="529"/>
          <w:jc w:val="center"/>
        </w:trPr>
        <w:tc>
          <w:tcPr>
            <w:tcW w:w="1122" w:type="dxa"/>
            <w:vMerge/>
            <w:tcBorders>
              <w:left w:val="single" w:sz="4" w:space="0" w:color="auto"/>
              <w:right w:val="single" w:sz="4" w:space="0" w:color="auto"/>
            </w:tcBorders>
            <w:vAlign w:val="center"/>
          </w:tcPr>
          <w:p w14:paraId="32CF8354" w14:textId="77777777" w:rsidR="00432B90" w:rsidRDefault="00432B90">
            <w:pPr>
              <w:jc w:val="center"/>
              <w:rPr>
                <w:rFonts w:asciiTheme="majorEastAsia" w:eastAsiaTheme="majorEastAsia" w:hAnsiTheme="majorEastAsia"/>
                <w:b/>
                <w:szCs w:val="21"/>
              </w:rPr>
            </w:pPr>
          </w:p>
        </w:tc>
        <w:tc>
          <w:tcPr>
            <w:tcW w:w="2288" w:type="dxa"/>
            <w:tcBorders>
              <w:left w:val="single" w:sz="4" w:space="0" w:color="auto"/>
              <w:right w:val="single" w:sz="4" w:space="0" w:color="auto"/>
            </w:tcBorders>
            <w:vAlign w:val="center"/>
          </w:tcPr>
          <w:p w14:paraId="5DEDF286" w14:textId="77777777" w:rsidR="00432B90" w:rsidRDefault="00000000">
            <w:pPr>
              <w:jc w:val="center"/>
              <w:rPr>
                <w:rFonts w:asciiTheme="majorEastAsia" w:eastAsiaTheme="majorEastAsia" w:hAnsiTheme="majorEastAsia"/>
                <w:b/>
                <w:szCs w:val="21"/>
              </w:rPr>
            </w:pPr>
            <w:r>
              <w:rPr>
                <w:rFonts w:asciiTheme="majorEastAsia" w:eastAsiaTheme="majorEastAsia" w:hAnsiTheme="majorEastAsia" w:hint="eastAsia"/>
                <w:b/>
                <w:szCs w:val="21"/>
              </w:rPr>
              <w:t>收件地址</w:t>
            </w:r>
          </w:p>
        </w:tc>
        <w:tc>
          <w:tcPr>
            <w:tcW w:w="6529" w:type="dxa"/>
            <w:gridSpan w:val="4"/>
            <w:tcBorders>
              <w:top w:val="single" w:sz="4" w:space="0" w:color="auto"/>
              <w:left w:val="single" w:sz="4" w:space="0" w:color="auto"/>
              <w:right w:val="single" w:sz="4" w:space="0" w:color="auto"/>
            </w:tcBorders>
            <w:vAlign w:val="center"/>
          </w:tcPr>
          <w:p w14:paraId="0C7DE3B0" w14:textId="77777777" w:rsidR="00432B90" w:rsidRDefault="00432B90">
            <w:pPr>
              <w:jc w:val="center"/>
              <w:rPr>
                <w:rFonts w:asciiTheme="majorEastAsia" w:eastAsiaTheme="majorEastAsia" w:hAnsiTheme="majorEastAsia"/>
                <w:bCs/>
                <w:szCs w:val="21"/>
              </w:rPr>
            </w:pPr>
          </w:p>
        </w:tc>
      </w:tr>
      <w:tr w:rsidR="00432B90" w14:paraId="7926193A" w14:textId="77777777">
        <w:trPr>
          <w:trHeight w:val="533"/>
          <w:jc w:val="center"/>
        </w:trPr>
        <w:tc>
          <w:tcPr>
            <w:tcW w:w="1122" w:type="dxa"/>
            <w:vMerge/>
            <w:tcBorders>
              <w:left w:val="single" w:sz="4" w:space="0" w:color="auto"/>
              <w:right w:val="single" w:sz="4" w:space="0" w:color="auto"/>
            </w:tcBorders>
            <w:vAlign w:val="center"/>
          </w:tcPr>
          <w:p w14:paraId="60B46002" w14:textId="77777777" w:rsidR="00432B90" w:rsidRDefault="00432B90">
            <w:pPr>
              <w:jc w:val="center"/>
              <w:rPr>
                <w:rFonts w:asciiTheme="majorEastAsia" w:eastAsiaTheme="majorEastAsia" w:hAnsiTheme="majorEastAsia"/>
                <w:b/>
                <w:szCs w:val="21"/>
              </w:rPr>
            </w:pPr>
          </w:p>
        </w:tc>
        <w:tc>
          <w:tcPr>
            <w:tcW w:w="2288" w:type="dxa"/>
            <w:tcBorders>
              <w:left w:val="single" w:sz="4" w:space="0" w:color="auto"/>
              <w:right w:val="single" w:sz="4" w:space="0" w:color="auto"/>
            </w:tcBorders>
            <w:vAlign w:val="center"/>
          </w:tcPr>
          <w:p w14:paraId="02D40C6A" w14:textId="77777777" w:rsidR="00432B90" w:rsidRDefault="00000000">
            <w:pPr>
              <w:jc w:val="center"/>
              <w:rPr>
                <w:rFonts w:asciiTheme="majorEastAsia" w:eastAsiaTheme="majorEastAsia" w:hAnsiTheme="majorEastAsia"/>
                <w:b/>
                <w:szCs w:val="21"/>
              </w:rPr>
            </w:pPr>
            <w:r>
              <w:rPr>
                <w:rFonts w:asciiTheme="majorEastAsia" w:eastAsiaTheme="majorEastAsia" w:hAnsiTheme="majorEastAsia" w:hint="eastAsia"/>
                <w:b/>
                <w:szCs w:val="21"/>
              </w:rPr>
              <w:t>收件人</w:t>
            </w:r>
          </w:p>
        </w:tc>
        <w:tc>
          <w:tcPr>
            <w:tcW w:w="2349" w:type="dxa"/>
            <w:gridSpan w:val="2"/>
            <w:tcBorders>
              <w:top w:val="single" w:sz="4" w:space="0" w:color="auto"/>
              <w:left w:val="single" w:sz="4" w:space="0" w:color="auto"/>
              <w:right w:val="single" w:sz="4" w:space="0" w:color="auto"/>
            </w:tcBorders>
            <w:vAlign w:val="center"/>
          </w:tcPr>
          <w:p w14:paraId="1BECF043" w14:textId="77777777" w:rsidR="00432B90" w:rsidRDefault="00432B90">
            <w:pPr>
              <w:jc w:val="center"/>
              <w:rPr>
                <w:rFonts w:asciiTheme="majorEastAsia" w:eastAsiaTheme="majorEastAsia" w:hAnsiTheme="majorEastAsia"/>
                <w:bCs/>
                <w:szCs w:val="21"/>
              </w:rPr>
            </w:pPr>
          </w:p>
        </w:tc>
        <w:tc>
          <w:tcPr>
            <w:tcW w:w="1654" w:type="dxa"/>
            <w:tcBorders>
              <w:top w:val="single" w:sz="4" w:space="0" w:color="auto"/>
              <w:left w:val="single" w:sz="4" w:space="0" w:color="auto"/>
              <w:right w:val="single" w:sz="4" w:space="0" w:color="auto"/>
            </w:tcBorders>
            <w:vAlign w:val="center"/>
          </w:tcPr>
          <w:p w14:paraId="6BCA0531" w14:textId="77777777" w:rsidR="00432B90" w:rsidRDefault="00000000">
            <w:pPr>
              <w:jc w:val="center"/>
              <w:rPr>
                <w:rFonts w:asciiTheme="majorEastAsia" w:eastAsiaTheme="majorEastAsia" w:hAnsiTheme="majorEastAsia"/>
                <w:b/>
                <w:szCs w:val="21"/>
              </w:rPr>
            </w:pPr>
            <w:r>
              <w:rPr>
                <w:rFonts w:asciiTheme="majorEastAsia" w:eastAsiaTheme="majorEastAsia" w:hAnsiTheme="majorEastAsia" w:hint="eastAsia"/>
                <w:b/>
                <w:szCs w:val="21"/>
              </w:rPr>
              <w:t>收件电话</w:t>
            </w:r>
          </w:p>
        </w:tc>
        <w:tc>
          <w:tcPr>
            <w:tcW w:w="2526" w:type="dxa"/>
            <w:tcBorders>
              <w:top w:val="single" w:sz="4" w:space="0" w:color="auto"/>
              <w:left w:val="single" w:sz="4" w:space="0" w:color="auto"/>
              <w:right w:val="single" w:sz="4" w:space="0" w:color="auto"/>
            </w:tcBorders>
            <w:vAlign w:val="center"/>
          </w:tcPr>
          <w:p w14:paraId="40362B40" w14:textId="77777777" w:rsidR="00432B90" w:rsidRDefault="00432B90">
            <w:pPr>
              <w:jc w:val="center"/>
              <w:rPr>
                <w:rFonts w:asciiTheme="majorEastAsia" w:eastAsiaTheme="majorEastAsia" w:hAnsiTheme="majorEastAsia"/>
                <w:bCs/>
                <w:szCs w:val="21"/>
              </w:rPr>
            </w:pPr>
          </w:p>
        </w:tc>
      </w:tr>
      <w:tr w:rsidR="00432B90" w14:paraId="4573DD56" w14:textId="77777777">
        <w:trPr>
          <w:trHeight w:val="512"/>
          <w:jc w:val="center"/>
        </w:trPr>
        <w:tc>
          <w:tcPr>
            <w:tcW w:w="1122" w:type="dxa"/>
            <w:tcBorders>
              <w:left w:val="single" w:sz="4" w:space="0" w:color="auto"/>
            </w:tcBorders>
            <w:vAlign w:val="center"/>
          </w:tcPr>
          <w:p w14:paraId="45A2C440" w14:textId="77777777" w:rsidR="00432B90" w:rsidRDefault="00000000">
            <w:pPr>
              <w:jc w:val="center"/>
              <w:rPr>
                <w:rFonts w:asciiTheme="majorEastAsia" w:eastAsiaTheme="majorEastAsia" w:hAnsiTheme="majorEastAsia"/>
                <w:b/>
                <w:szCs w:val="21"/>
              </w:rPr>
            </w:pPr>
            <w:r>
              <w:rPr>
                <w:rFonts w:asciiTheme="majorEastAsia" w:eastAsiaTheme="majorEastAsia" w:hAnsiTheme="majorEastAsia" w:hint="eastAsia"/>
                <w:b/>
                <w:szCs w:val="21"/>
              </w:rPr>
              <w:t>电子送达</w:t>
            </w:r>
          </w:p>
        </w:tc>
        <w:tc>
          <w:tcPr>
            <w:tcW w:w="2288" w:type="dxa"/>
            <w:tcBorders>
              <w:bottom w:val="single" w:sz="4" w:space="0" w:color="auto"/>
              <w:right w:val="single" w:sz="4" w:space="0" w:color="auto"/>
            </w:tcBorders>
            <w:vAlign w:val="center"/>
          </w:tcPr>
          <w:p w14:paraId="104FA099" w14:textId="77777777" w:rsidR="00432B90" w:rsidRDefault="00000000">
            <w:pPr>
              <w:jc w:val="center"/>
              <w:rPr>
                <w:rFonts w:asciiTheme="majorEastAsia" w:eastAsiaTheme="majorEastAsia" w:hAnsiTheme="majorEastAsia"/>
                <w:b/>
                <w:sz w:val="22"/>
                <w:szCs w:val="28"/>
              </w:rPr>
            </w:pPr>
            <w:r>
              <w:rPr>
                <w:rFonts w:asciiTheme="majorEastAsia" w:eastAsiaTheme="majorEastAsia" w:hAnsiTheme="majorEastAsia" w:hint="eastAsia"/>
                <w:b/>
                <w:sz w:val="22"/>
                <w:szCs w:val="28"/>
              </w:rPr>
              <w:t>可接收短信电话</w:t>
            </w:r>
          </w:p>
        </w:tc>
        <w:tc>
          <w:tcPr>
            <w:tcW w:w="2349" w:type="dxa"/>
            <w:gridSpan w:val="2"/>
            <w:tcBorders>
              <w:bottom w:val="single" w:sz="4" w:space="0" w:color="auto"/>
              <w:right w:val="single" w:sz="4" w:space="0" w:color="auto"/>
            </w:tcBorders>
            <w:vAlign w:val="center"/>
          </w:tcPr>
          <w:p w14:paraId="59D0BCC9" w14:textId="77777777" w:rsidR="00432B90" w:rsidRDefault="00432B90">
            <w:pPr>
              <w:jc w:val="center"/>
              <w:rPr>
                <w:rFonts w:asciiTheme="majorEastAsia" w:eastAsiaTheme="majorEastAsia" w:hAnsiTheme="majorEastAsia"/>
                <w:bCs/>
                <w:sz w:val="22"/>
                <w:szCs w:val="28"/>
              </w:rPr>
            </w:pPr>
          </w:p>
        </w:tc>
        <w:tc>
          <w:tcPr>
            <w:tcW w:w="1654" w:type="dxa"/>
            <w:tcBorders>
              <w:bottom w:val="single" w:sz="4" w:space="0" w:color="auto"/>
              <w:right w:val="single" w:sz="4" w:space="0" w:color="auto"/>
            </w:tcBorders>
            <w:vAlign w:val="center"/>
          </w:tcPr>
          <w:p w14:paraId="37E7557E" w14:textId="77777777" w:rsidR="00432B90" w:rsidRDefault="00000000">
            <w:pPr>
              <w:jc w:val="center"/>
              <w:rPr>
                <w:rFonts w:asciiTheme="majorEastAsia" w:eastAsiaTheme="majorEastAsia" w:hAnsiTheme="majorEastAsia"/>
                <w:b/>
                <w:sz w:val="22"/>
                <w:szCs w:val="28"/>
              </w:rPr>
            </w:pPr>
            <w:r>
              <w:rPr>
                <w:rFonts w:asciiTheme="majorEastAsia" w:eastAsiaTheme="majorEastAsia" w:hAnsiTheme="majorEastAsia" w:hint="eastAsia"/>
                <w:b/>
                <w:sz w:val="22"/>
                <w:szCs w:val="28"/>
              </w:rPr>
              <w:t>电子邮箱</w:t>
            </w:r>
          </w:p>
        </w:tc>
        <w:tc>
          <w:tcPr>
            <w:tcW w:w="2526" w:type="dxa"/>
            <w:tcBorders>
              <w:bottom w:val="single" w:sz="4" w:space="0" w:color="auto"/>
              <w:right w:val="single" w:sz="4" w:space="0" w:color="auto"/>
            </w:tcBorders>
            <w:vAlign w:val="center"/>
          </w:tcPr>
          <w:p w14:paraId="40C7A0E2" w14:textId="77777777" w:rsidR="00432B90" w:rsidRDefault="00432B90">
            <w:pPr>
              <w:jc w:val="center"/>
              <w:rPr>
                <w:rFonts w:asciiTheme="majorEastAsia" w:eastAsiaTheme="majorEastAsia" w:hAnsiTheme="majorEastAsia"/>
                <w:bCs/>
                <w:sz w:val="22"/>
                <w:szCs w:val="28"/>
              </w:rPr>
            </w:pPr>
          </w:p>
        </w:tc>
      </w:tr>
      <w:tr w:rsidR="00432B90" w14:paraId="6DA1F9E6" w14:textId="77777777">
        <w:trPr>
          <w:trHeight w:val="526"/>
          <w:jc w:val="center"/>
        </w:trPr>
        <w:tc>
          <w:tcPr>
            <w:tcW w:w="1122" w:type="dxa"/>
            <w:vMerge w:val="restart"/>
            <w:tcBorders>
              <w:left w:val="single" w:sz="4" w:space="0" w:color="auto"/>
            </w:tcBorders>
            <w:vAlign w:val="center"/>
          </w:tcPr>
          <w:p w14:paraId="08FF00EA" w14:textId="77777777" w:rsidR="00432B90" w:rsidRDefault="00000000">
            <w:pPr>
              <w:jc w:val="center"/>
              <w:rPr>
                <w:rFonts w:asciiTheme="majorEastAsia" w:eastAsiaTheme="majorEastAsia" w:hAnsiTheme="majorEastAsia"/>
                <w:b/>
                <w:sz w:val="22"/>
                <w:szCs w:val="28"/>
              </w:rPr>
            </w:pPr>
            <w:r>
              <w:rPr>
                <w:rFonts w:asciiTheme="majorEastAsia" w:eastAsiaTheme="majorEastAsia" w:hAnsiTheme="majorEastAsia" w:hint="eastAsia"/>
                <w:b/>
                <w:sz w:val="22"/>
                <w:szCs w:val="28"/>
              </w:rPr>
              <w:t>银行账户</w:t>
            </w:r>
          </w:p>
        </w:tc>
        <w:tc>
          <w:tcPr>
            <w:tcW w:w="2288" w:type="dxa"/>
            <w:tcBorders>
              <w:right w:val="single" w:sz="4" w:space="0" w:color="auto"/>
            </w:tcBorders>
            <w:vAlign w:val="center"/>
          </w:tcPr>
          <w:p w14:paraId="39D2CE3A" w14:textId="77777777" w:rsidR="00432B90" w:rsidRDefault="00000000">
            <w:pPr>
              <w:jc w:val="center"/>
              <w:rPr>
                <w:rFonts w:asciiTheme="majorEastAsia" w:eastAsiaTheme="majorEastAsia" w:hAnsiTheme="majorEastAsia"/>
                <w:b/>
                <w:sz w:val="22"/>
                <w:szCs w:val="28"/>
              </w:rPr>
            </w:pPr>
            <w:r>
              <w:rPr>
                <w:rFonts w:asciiTheme="majorEastAsia" w:eastAsiaTheme="majorEastAsia" w:hAnsiTheme="majorEastAsia" w:hint="eastAsia"/>
                <w:b/>
                <w:sz w:val="22"/>
                <w:szCs w:val="28"/>
              </w:rPr>
              <w:t>户名</w:t>
            </w:r>
          </w:p>
        </w:tc>
        <w:tc>
          <w:tcPr>
            <w:tcW w:w="2349" w:type="dxa"/>
            <w:gridSpan w:val="2"/>
            <w:tcBorders>
              <w:right w:val="single" w:sz="4" w:space="0" w:color="auto"/>
            </w:tcBorders>
            <w:vAlign w:val="center"/>
          </w:tcPr>
          <w:p w14:paraId="673E49E7" w14:textId="77777777" w:rsidR="00432B90" w:rsidRDefault="00432B90">
            <w:pPr>
              <w:spacing w:line="300" w:lineRule="exact"/>
              <w:ind w:firstLine="437"/>
              <w:jc w:val="center"/>
              <w:rPr>
                <w:rFonts w:asciiTheme="majorEastAsia" w:eastAsiaTheme="majorEastAsia" w:hAnsiTheme="majorEastAsia"/>
                <w:bCs/>
                <w:sz w:val="22"/>
                <w:szCs w:val="28"/>
              </w:rPr>
            </w:pPr>
          </w:p>
        </w:tc>
        <w:tc>
          <w:tcPr>
            <w:tcW w:w="1654" w:type="dxa"/>
            <w:tcBorders>
              <w:right w:val="single" w:sz="4" w:space="0" w:color="auto"/>
            </w:tcBorders>
            <w:vAlign w:val="center"/>
          </w:tcPr>
          <w:p w14:paraId="5BA62405" w14:textId="77777777" w:rsidR="00432B90" w:rsidRDefault="00000000">
            <w:pPr>
              <w:spacing w:line="300" w:lineRule="exact"/>
              <w:jc w:val="center"/>
              <w:rPr>
                <w:rFonts w:asciiTheme="majorEastAsia" w:eastAsiaTheme="majorEastAsia" w:hAnsiTheme="majorEastAsia"/>
                <w:b/>
                <w:sz w:val="22"/>
                <w:szCs w:val="28"/>
              </w:rPr>
            </w:pPr>
            <w:r>
              <w:rPr>
                <w:rFonts w:asciiTheme="majorEastAsia" w:eastAsiaTheme="majorEastAsia" w:hAnsiTheme="majorEastAsia" w:hint="eastAsia"/>
                <w:b/>
                <w:sz w:val="22"/>
                <w:szCs w:val="28"/>
              </w:rPr>
              <w:t>开户行</w:t>
            </w:r>
          </w:p>
        </w:tc>
        <w:tc>
          <w:tcPr>
            <w:tcW w:w="2526" w:type="dxa"/>
            <w:tcBorders>
              <w:right w:val="single" w:sz="4" w:space="0" w:color="auto"/>
            </w:tcBorders>
            <w:vAlign w:val="center"/>
          </w:tcPr>
          <w:p w14:paraId="0FC0AC63" w14:textId="77777777" w:rsidR="00432B90" w:rsidRDefault="00432B90">
            <w:pPr>
              <w:spacing w:line="300" w:lineRule="exact"/>
              <w:ind w:firstLine="437"/>
              <w:jc w:val="center"/>
              <w:rPr>
                <w:rFonts w:asciiTheme="majorEastAsia" w:eastAsiaTheme="majorEastAsia" w:hAnsiTheme="majorEastAsia"/>
                <w:bCs/>
                <w:sz w:val="22"/>
                <w:szCs w:val="28"/>
              </w:rPr>
            </w:pPr>
          </w:p>
        </w:tc>
      </w:tr>
      <w:tr w:rsidR="00432B90" w14:paraId="53AC8812" w14:textId="77777777">
        <w:trPr>
          <w:trHeight w:val="538"/>
          <w:jc w:val="center"/>
        </w:trPr>
        <w:tc>
          <w:tcPr>
            <w:tcW w:w="1122" w:type="dxa"/>
            <w:vMerge/>
            <w:tcBorders>
              <w:left w:val="single" w:sz="4" w:space="0" w:color="auto"/>
            </w:tcBorders>
            <w:vAlign w:val="center"/>
          </w:tcPr>
          <w:p w14:paraId="79FCE5A3" w14:textId="77777777" w:rsidR="00432B90" w:rsidRDefault="00432B90">
            <w:pPr>
              <w:jc w:val="center"/>
              <w:rPr>
                <w:rFonts w:asciiTheme="majorEastAsia" w:eastAsiaTheme="majorEastAsia" w:hAnsiTheme="majorEastAsia"/>
                <w:b/>
                <w:sz w:val="22"/>
                <w:szCs w:val="28"/>
              </w:rPr>
            </w:pPr>
          </w:p>
        </w:tc>
        <w:tc>
          <w:tcPr>
            <w:tcW w:w="2288" w:type="dxa"/>
            <w:tcBorders>
              <w:right w:val="single" w:sz="4" w:space="0" w:color="auto"/>
            </w:tcBorders>
            <w:vAlign w:val="center"/>
          </w:tcPr>
          <w:p w14:paraId="76028C6E" w14:textId="77777777" w:rsidR="00432B90" w:rsidRDefault="00000000">
            <w:pPr>
              <w:jc w:val="center"/>
              <w:rPr>
                <w:rFonts w:asciiTheme="majorEastAsia" w:eastAsiaTheme="majorEastAsia" w:hAnsiTheme="majorEastAsia"/>
                <w:b/>
                <w:sz w:val="22"/>
                <w:szCs w:val="28"/>
              </w:rPr>
            </w:pPr>
            <w:r>
              <w:rPr>
                <w:rFonts w:asciiTheme="majorEastAsia" w:eastAsiaTheme="majorEastAsia" w:hAnsiTheme="majorEastAsia" w:hint="eastAsia"/>
                <w:b/>
                <w:sz w:val="22"/>
                <w:szCs w:val="28"/>
              </w:rPr>
              <w:t>银行账号</w:t>
            </w:r>
          </w:p>
        </w:tc>
        <w:tc>
          <w:tcPr>
            <w:tcW w:w="6529" w:type="dxa"/>
            <w:gridSpan w:val="4"/>
            <w:tcBorders>
              <w:right w:val="single" w:sz="4" w:space="0" w:color="auto"/>
            </w:tcBorders>
            <w:vAlign w:val="center"/>
          </w:tcPr>
          <w:p w14:paraId="5AD25FA8" w14:textId="77777777" w:rsidR="00432B90" w:rsidRDefault="00432B90">
            <w:pPr>
              <w:jc w:val="center"/>
              <w:rPr>
                <w:rFonts w:asciiTheme="majorEastAsia" w:eastAsiaTheme="majorEastAsia" w:hAnsiTheme="majorEastAsia"/>
                <w:bCs/>
                <w:sz w:val="22"/>
                <w:szCs w:val="28"/>
              </w:rPr>
            </w:pPr>
          </w:p>
        </w:tc>
      </w:tr>
      <w:tr w:rsidR="00432B90" w14:paraId="1973E328" w14:textId="77777777">
        <w:trPr>
          <w:trHeight w:val="6089"/>
          <w:jc w:val="center"/>
        </w:trPr>
        <w:tc>
          <w:tcPr>
            <w:tcW w:w="1122" w:type="dxa"/>
            <w:tcBorders>
              <w:left w:val="single" w:sz="4" w:space="0" w:color="auto"/>
            </w:tcBorders>
            <w:vAlign w:val="center"/>
          </w:tcPr>
          <w:p w14:paraId="1CED04CA" w14:textId="77777777" w:rsidR="00432B90" w:rsidRDefault="00000000">
            <w:pPr>
              <w:jc w:val="center"/>
              <w:rPr>
                <w:rFonts w:asciiTheme="majorEastAsia" w:eastAsiaTheme="majorEastAsia" w:hAnsiTheme="majorEastAsia"/>
                <w:b/>
                <w:szCs w:val="21"/>
              </w:rPr>
            </w:pPr>
            <w:r>
              <w:rPr>
                <w:rFonts w:asciiTheme="majorEastAsia" w:eastAsiaTheme="majorEastAsia" w:hAnsiTheme="majorEastAsia" w:hint="eastAsia"/>
                <w:b/>
                <w:szCs w:val="21"/>
              </w:rPr>
              <w:t>须知</w:t>
            </w:r>
          </w:p>
        </w:tc>
        <w:tc>
          <w:tcPr>
            <w:tcW w:w="8817" w:type="dxa"/>
            <w:gridSpan w:val="5"/>
            <w:tcBorders>
              <w:right w:val="single" w:sz="4" w:space="0" w:color="auto"/>
            </w:tcBorders>
            <w:vAlign w:val="center"/>
          </w:tcPr>
          <w:p w14:paraId="4BDD8296" w14:textId="77777777" w:rsidR="00432B90" w:rsidRDefault="00000000">
            <w:pPr>
              <w:widowControl/>
              <w:numPr>
                <w:ilvl w:val="0"/>
                <w:numId w:val="2"/>
              </w:numPr>
              <w:spacing w:line="300" w:lineRule="exact"/>
              <w:ind w:left="57" w:firstLineChars="200" w:firstLine="420"/>
              <w:rPr>
                <w:rFonts w:asciiTheme="majorEastAsia" w:eastAsiaTheme="majorEastAsia" w:hAnsiTheme="majorEastAsia"/>
                <w:bCs/>
                <w:szCs w:val="21"/>
              </w:rPr>
            </w:pPr>
            <w:r>
              <w:rPr>
                <w:rFonts w:asciiTheme="majorEastAsia" w:eastAsiaTheme="majorEastAsia" w:hAnsiTheme="majorEastAsia" w:hint="eastAsia"/>
                <w:bCs/>
                <w:szCs w:val="21"/>
              </w:rPr>
              <w:t>为便于申报人及时收到管理人各项文书，保证破产程序顺利进行，申报人应当如实提供确切的送达地址并与《债权申报表》上的信息保持一致（送达地址包括邮寄地址、手机号码、电子送达地址）；</w:t>
            </w:r>
          </w:p>
          <w:p w14:paraId="0BE7A018" w14:textId="77777777" w:rsidR="00432B90" w:rsidRDefault="00000000">
            <w:pPr>
              <w:widowControl/>
              <w:numPr>
                <w:ilvl w:val="0"/>
                <w:numId w:val="2"/>
              </w:numPr>
              <w:spacing w:line="300" w:lineRule="exact"/>
              <w:ind w:left="57" w:firstLineChars="200" w:firstLine="420"/>
              <w:rPr>
                <w:rFonts w:asciiTheme="majorEastAsia" w:eastAsiaTheme="majorEastAsia" w:hAnsiTheme="majorEastAsia"/>
                <w:bCs/>
                <w:szCs w:val="21"/>
              </w:rPr>
            </w:pPr>
            <w:r>
              <w:rPr>
                <w:rFonts w:asciiTheme="majorEastAsia" w:eastAsiaTheme="majorEastAsia" w:hAnsiTheme="majorEastAsia" w:hint="eastAsia"/>
                <w:bCs/>
                <w:szCs w:val="21"/>
              </w:rPr>
              <w:t>确认的送达地址适用于各个破产程序，包括：破产清算、和解、重整，以及同期与破产事务相关的其他事项；</w:t>
            </w:r>
          </w:p>
          <w:p w14:paraId="4FF565E6" w14:textId="77777777" w:rsidR="00432B90" w:rsidRDefault="00000000">
            <w:pPr>
              <w:widowControl/>
              <w:numPr>
                <w:ilvl w:val="0"/>
                <w:numId w:val="2"/>
              </w:numPr>
              <w:spacing w:line="300" w:lineRule="exact"/>
              <w:ind w:left="57" w:firstLineChars="200" w:firstLine="420"/>
              <w:rPr>
                <w:rFonts w:asciiTheme="majorEastAsia" w:eastAsiaTheme="majorEastAsia" w:hAnsiTheme="majorEastAsia"/>
                <w:bCs/>
                <w:szCs w:val="21"/>
              </w:rPr>
            </w:pPr>
            <w:r>
              <w:rPr>
                <w:rFonts w:asciiTheme="majorEastAsia" w:eastAsiaTheme="majorEastAsia" w:hAnsiTheme="majorEastAsia" w:hint="eastAsia"/>
                <w:bCs/>
                <w:szCs w:val="21"/>
              </w:rPr>
              <w:t>申报人同意，管理人可以通过短信、电子邮件等方式告知债权人会议的开会方式、通知与破产事务相关的其他事项、送达相关文件等，相关通知及文件到达受送达人特定系统即视为送达，申报人应注意提供准确的手机号码、电子邮箱地址；</w:t>
            </w:r>
          </w:p>
          <w:p w14:paraId="145316B4" w14:textId="77777777" w:rsidR="00432B90" w:rsidRDefault="00000000">
            <w:pPr>
              <w:widowControl/>
              <w:numPr>
                <w:ilvl w:val="0"/>
                <w:numId w:val="2"/>
              </w:numPr>
              <w:spacing w:line="300" w:lineRule="exact"/>
              <w:ind w:left="57" w:firstLineChars="200" w:firstLine="422"/>
              <w:rPr>
                <w:rFonts w:asciiTheme="majorEastAsia" w:eastAsiaTheme="majorEastAsia" w:hAnsiTheme="majorEastAsia"/>
                <w:b/>
                <w:szCs w:val="21"/>
              </w:rPr>
            </w:pPr>
            <w:r>
              <w:rPr>
                <w:rFonts w:asciiTheme="majorEastAsia" w:eastAsiaTheme="majorEastAsia" w:hAnsiTheme="majorEastAsia" w:hint="eastAsia"/>
                <w:b/>
                <w:szCs w:val="21"/>
              </w:rPr>
              <w:t>因本案采取网络会议方式召开债权人会议，债权人提供的接收短信手机号码将会作为债权人接收短信通知的唯一渠道，请确保手机号能够正常使用。其中机构债权人向代理人手机发送短信，自然人有代理人的仍向本人手机号发送短信；</w:t>
            </w:r>
          </w:p>
          <w:p w14:paraId="529AAB51" w14:textId="77777777" w:rsidR="00432B90" w:rsidRDefault="00000000">
            <w:pPr>
              <w:widowControl/>
              <w:numPr>
                <w:ilvl w:val="0"/>
                <w:numId w:val="2"/>
              </w:numPr>
              <w:spacing w:line="300" w:lineRule="exact"/>
              <w:ind w:left="57" w:firstLineChars="200" w:firstLine="420"/>
              <w:rPr>
                <w:rFonts w:asciiTheme="majorEastAsia" w:eastAsiaTheme="majorEastAsia" w:hAnsiTheme="majorEastAsia"/>
                <w:bCs/>
                <w:szCs w:val="21"/>
              </w:rPr>
            </w:pPr>
            <w:r>
              <w:rPr>
                <w:rFonts w:asciiTheme="majorEastAsia" w:eastAsiaTheme="majorEastAsia" w:hAnsiTheme="majorEastAsia" w:hint="eastAsia"/>
                <w:bCs/>
                <w:szCs w:val="21"/>
              </w:rPr>
              <w:t>破产程序进行期间如果送达地址或电话有变更，应书面告知管理人变更后的送达地址或电话；</w:t>
            </w:r>
          </w:p>
          <w:p w14:paraId="12AB178C" w14:textId="77777777" w:rsidR="00432B90" w:rsidRDefault="00000000">
            <w:pPr>
              <w:widowControl/>
              <w:numPr>
                <w:ilvl w:val="0"/>
                <w:numId w:val="2"/>
              </w:numPr>
              <w:spacing w:line="300" w:lineRule="exact"/>
              <w:ind w:left="57" w:firstLineChars="200" w:firstLine="420"/>
              <w:rPr>
                <w:rFonts w:asciiTheme="majorEastAsia" w:eastAsiaTheme="majorEastAsia" w:hAnsiTheme="majorEastAsia"/>
                <w:bCs/>
                <w:szCs w:val="21"/>
              </w:rPr>
            </w:pPr>
            <w:r>
              <w:rPr>
                <w:rFonts w:asciiTheme="majorEastAsia" w:eastAsiaTheme="majorEastAsia" w:hAnsiTheme="majorEastAsia" w:hint="eastAsia"/>
                <w:bCs/>
                <w:szCs w:val="21"/>
              </w:rPr>
              <w:t>如果提供的送达地址不真实、不准确以及债权人不及时书面告知变更送达地址或电话，导致与破产事务相关的通知、文书未能被受送达债权人实际接收的，其中邮寄送达的，文书被退回之日视为送达之日；电子送达的，管理人按照债权人提供的手机号码发送之日视为送达之日；</w:t>
            </w:r>
          </w:p>
          <w:p w14:paraId="48B31686" w14:textId="77777777" w:rsidR="00432B90" w:rsidRDefault="00000000">
            <w:pPr>
              <w:widowControl/>
              <w:numPr>
                <w:ilvl w:val="0"/>
                <w:numId w:val="2"/>
              </w:numPr>
              <w:spacing w:line="300" w:lineRule="exact"/>
              <w:ind w:left="57" w:firstLineChars="200" w:firstLine="420"/>
              <w:rPr>
                <w:rFonts w:asciiTheme="majorEastAsia" w:eastAsiaTheme="majorEastAsia" w:hAnsiTheme="majorEastAsia"/>
                <w:bCs/>
                <w:szCs w:val="21"/>
              </w:rPr>
            </w:pPr>
            <w:r>
              <w:rPr>
                <w:rFonts w:asciiTheme="majorEastAsia" w:eastAsiaTheme="majorEastAsia" w:hAnsiTheme="majorEastAsia" w:hint="eastAsia"/>
                <w:bCs/>
                <w:szCs w:val="21"/>
              </w:rPr>
              <w:t>为便于申报人受领债权分配，申报人应当如实向管理人提供准确的银行账户，管理人根据重整计划等转入申报人提供的银行账户的款项，视为申报人受领。</w:t>
            </w:r>
          </w:p>
        </w:tc>
      </w:tr>
      <w:tr w:rsidR="00432B90" w14:paraId="35FC27BF" w14:textId="77777777">
        <w:trPr>
          <w:trHeight w:val="90"/>
          <w:jc w:val="center"/>
        </w:trPr>
        <w:tc>
          <w:tcPr>
            <w:tcW w:w="1122" w:type="dxa"/>
            <w:tcBorders>
              <w:left w:val="single" w:sz="4" w:space="0" w:color="auto"/>
            </w:tcBorders>
            <w:vAlign w:val="center"/>
          </w:tcPr>
          <w:p w14:paraId="0DDE2C28" w14:textId="77777777" w:rsidR="00432B90" w:rsidRDefault="00000000">
            <w:pPr>
              <w:jc w:val="center"/>
              <w:rPr>
                <w:rFonts w:asciiTheme="majorEastAsia" w:eastAsiaTheme="majorEastAsia" w:hAnsiTheme="majorEastAsia"/>
                <w:b/>
                <w:szCs w:val="21"/>
              </w:rPr>
            </w:pPr>
            <w:r>
              <w:rPr>
                <w:rFonts w:asciiTheme="majorEastAsia" w:eastAsiaTheme="majorEastAsia" w:hAnsiTheme="majorEastAsia" w:hint="eastAsia"/>
                <w:b/>
                <w:szCs w:val="21"/>
              </w:rPr>
              <w:t>债权</w:t>
            </w:r>
          </w:p>
          <w:p w14:paraId="1F50BDF8" w14:textId="77777777" w:rsidR="00432B90" w:rsidRDefault="00000000">
            <w:pPr>
              <w:jc w:val="center"/>
              <w:rPr>
                <w:rFonts w:asciiTheme="majorEastAsia" w:eastAsiaTheme="majorEastAsia" w:hAnsiTheme="majorEastAsia"/>
                <w:bCs/>
                <w:szCs w:val="21"/>
              </w:rPr>
            </w:pPr>
            <w:r>
              <w:rPr>
                <w:rFonts w:asciiTheme="majorEastAsia" w:eastAsiaTheme="majorEastAsia" w:hAnsiTheme="majorEastAsia" w:hint="eastAsia"/>
                <w:b/>
                <w:szCs w:val="21"/>
              </w:rPr>
              <w:t>声明</w:t>
            </w:r>
          </w:p>
        </w:tc>
        <w:tc>
          <w:tcPr>
            <w:tcW w:w="8817" w:type="dxa"/>
            <w:gridSpan w:val="5"/>
            <w:tcBorders>
              <w:right w:val="single" w:sz="4" w:space="0" w:color="auto"/>
            </w:tcBorders>
          </w:tcPr>
          <w:p w14:paraId="779498D9" w14:textId="77777777" w:rsidR="00432B90" w:rsidRDefault="00432B90">
            <w:pPr>
              <w:spacing w:line="300" w:lineRule="exact"/>
              <w:ind w:firstLineChars="200" w:firstLine="422"/>
              <w:rPr>
                <w:rFonts w:asciiTheme="majorEastAsia" w:eastAsiaTheme="majorEastAsia" w:hAnsiTheme="majorEastAsia"/>
                <w:b/>
              </w:rPr>
            </w:pPr>
          </w:p>
          <w:p w14:paraId="1AB8C128" w14:textId="77777777" w:rsidR="00432B90" w:rsidRDefault="00000000">
            <w:pPr>
              <w:spacing w:line="300" w:lineRule="exact"/>
              <w:ind w:firstLineChars="200" w:firstLine="422"/>
              <w:rPr>
                <w:rFonts w:asciiTheme="majorEastAsia" w:eastAsiaTheme="majorEastAsia" w:hAnsiTheme="majorEastAsia"/>
                <w:b/>
                <w:szCs w:val="21"/>
              </w:rPr>
            </w:pPr>
            <w:r>
              <w:rPr>
                <w:rFonts w:asciiTheme="majorEastAsia" w:eastAsiaTheme="majorEastAsia" w:hAnsiTheme="majorEastAsia" w:hint="eastAsia"/>
                <w:b/>
              </w:rPr>
              <w:t>我（我单位）已知悉上述须知内容。我（我单位）提供的上述信息及送达地址是真实有效的，如未书面通知法院、管理人变更，则该信息及送达地址持续有效。法院、管理人向我（单位）送达的材料邮寄至上述地址或者向我（单位）上述列明的接收短信的电话、电子邮箱发送信息或材料即视为送达</w:t>
            </w:r>
            <w:r>
              <w:rPr>
                <w:rFonts w:asciiTheme="majorEastAsia" w:eastAsiaTheme="majorEastAsia" w:hAnsiTheme="majorEastAsia" w:hint="eastAsia"/>
                <w:b/>
                <w:szCs w:val="21"/>
              </w:rPr>
              <w:t xml:space="preserve">。                                          </w:t>
            </w:r>
          </w:p>
          <w:p w14:paraId="3CD6ECFB" w14:textId="77777777" w:rsidR="00432B90" w:rsidRDefault="00000000">
            <w:pPr>
              <w:spacing w:line="300" w:lineRule="exact"/>
              <w:jc w:val="center"/>
              <w:rPr>
                <w:rFonts w:asciiTheme="majorEastAsia" w:eastAsiaTheme="majorEastAsia" w:hAnsiTheme="majorEastAsia"/>
                <w:b/>
                <w:szCs w:val="21"/>
              </w:rPr>
            </w:pPr>
            <w:r>
              <w:rPr>
                <w:rFonts w:asciiTheme="majorEastAsia" w:eastAsiaTheme="majorEastAsia" w:hAnsiTheme="majorEastAsia" w:hint="eastAsia"/>
                <w:b/>
                <w:szCs w:val="21"/>
              </w:rPr>
              <w:t xml:space="preserve"> </w:t>
            </w:r>
          </w:p>
          <w:p w14:paraId="1C4E1DAC" w14:textId="77777777" w:rsidR="00432B90" w:rsidRDefault="00000000">
            <w:pPr>
              <w:spacing w:line="300" w:lineRule="exact"/>
              <w:jc w:val="center"/>
              <w:rPr>
                <w:rFonts w:asciiTheme="majorEastAsia" w:eastAsiaTheme="majorEastAsia" w:hAnsiTheme="majorEastAsia"/>
                <w:b/>
                <w:szCs w:val="21"/>
              </w:rPr>
            </w:pPr>
            <w:r>
              <w:rPr>
                <w:rFonts w:asciiTheme="majorEastAsia" w:eastAsiaTheme="majorEastAsia" w:hAnsiTheme="majorEastAsia" w:hint="eastAsia"/>
                <w:b/>
                <w:szCs w:val="21"/>
              </w:rPr>
              <w:t>申报人（签名或盖章）：</w:t>
            </w:r>
          </w:p>
          <w:p w14:paraId="7BD503B5" w14:textId="77777777" w:rsidR="00432B90" w:rsidRDefault="00000000">
            <w:pPr>
              <w:spacing w:line="300" w:lineRule="exact"/>
              <w:ind w:right="630"/>
              <w:jc w:val="right"/>
              <w:rPr>
                <w:rFonts w:asciiTheme="majorEastAsia" w:eastAsiaTheme="majorEastAsia" w:hAnsiTheme="majorEastAsia"/>
                <w:bCs/>
                <w:szCs w:val="21"/>
              </w:rPr>
            </w:pPr>
            <w:r>
              <w:rPr>
                <w:rFonts w:asciiTheme="majorEastAsia" w:eastAsiaTheme="majorEastAsia" w:hAnsiTheme="majorEastAsia" w:hint="eastAsia"/>
                <w:bCs/>
                <w:szCs w:val="21"/>
              </w:rPr>
              <w:t xml:space="preserve"> 年   </w:t>
            </w:r>
            <w:r>
              <w:rPr>
                <w:rFonts w:asciiTheme="majorEastAsia" w:eastAsiaTheme="majorEastAsia" w:hAnsiTheme="majorEastAsia"/>
                <w:bCs/>
                <w:szCs w:val="21"/>
              </w:rPr>
              <w:t xml:space="preserve"> </w:t>
            </w:r>
            <w:r>
              <w:rPr>
                <w:rFonts w:asciiTheme="majorEastAsia" w:eastAsiaTheme="majorEastAsia" w:hAnsiTheme="majorEastAsia" w:hint="eastAsia"/>
                <w:bCs/>
                <w:szCs w:val="21"/>
              </w:rPr>
              <w:t xml:space="preserve">  月   </w:t>
            </w:r>
            <w:r>
              <w:rPr>
                <w:rFonts w:asciiTheme="majorEastAsia" w:eastAsiaTheme="majorEastAsia" w:hAnsiTheme="majorEastAsia"/>
                <w:bCs/>
                <w:szCs w:val="21"/>
              </w:rPr>
              <w:t xml:space="preserve"> </w:t>
            </w:r>
            <w:r>
              <w:rPr>
                <w:rFonts w:asciiTheme="majorEastAsia" w:eastAsiaTheme="majorEastAsia" w:hAnsiTheme="majorEastAsia" w:hint="eastAsia"/>
                <w:bCs/>
                <w:szCs w:val="21"/>
              </w:rPr>
              <w:t xml:space="preserve"> 日</w:t>
            </w:r>
          </w:p>
        </w:tc>
      </w:tr>
    </w:tbl>
    <w:p w14:paraId="258DA0EE" w14:textId="77777777" w:rsidR="00432B90" w:rsidRDefault="00432B90">
      <w:pPr>
        <w:rPr>
          <w:rFonts w:asciiTheme="majorEastAsia" w:eastAsiaTheme="majorEastAsia" w:hAnsiTheme="majorEastAsia"/>
          <w:bCs/>
        </w:rPr>
        <w:sectPr w:rsidR="00432B90">
          <w:headerReference w:type="default" r:id="rId8"/>
          <w:footerReference w:type="default" r:id="rId9"/>
          <w:pgSz w:w="11906" w:h="16838"/>
          <w:pgMar w:top="1440" w:right="1080" w:bottom="1440" w:left="1080" w:header="851" w:footer="992" w:gutter="0"/>
          <w:pgNumType w:fmt="numberInDash"/>
          <w:cols w:space="425"/>
          <w:docGrid w:type="lines" w:linePitch="312"/>
        </w:sectPr>
      </w:pPr>
    </w:p>
    <w:p w14:paraId="45639C6F" w14:textId="329E178A" w:rsidR="00432B90" w:rsidRDefault="004942E3">
      <w:pPr>
        <w:spacing w:afterLines="50" w:after="156" w:line="480" w:lineRule="exact"/>
        <w:jc w:val="center"/>
        <w:rPr>
          <w:rFonts w:ascii="华文中宋" w:eastAsia="华文中宋" w:hAnsi="华文中宋" w:cs="华文中宋"/>
          <w:b/>
          <w:sz w:val="36"/>
          <w:szCs w:val="36"/>
        </w:rPr>
      </w:pPr>
      <w:r w:rsidRPr="004942E3">
        <w:rPr>
          <w:rFonts w:ascii="华文中宋" w:eastAsia="华文中宋" w:hAnsi="华文中宋" w:cs="华文中宋" w:hint="eastAsia"/>
          <w:b/>
          <w:sz w:val="40"/>
          <w:szCs w:val="40"/>
        </w:rPr>
        <w:lastRenderedPageBreak/>
        <w:t>保定市建业混凝土搅拌有限公司</w:t>
      </w:r>
      <w:r w:rsidR="00000000">
        <w:rPr>
          <w:rFonts w:ascii="华文中宋" w:eastAsia="华文中宋" w:hAnsi="华文中宋" w:cs="华文中宋" w:hint="eastAsia"/>
          <w:b/>
          <w:sz w:val="36"/>
          <w:szCs w:val="36"/>
        </w:rPr>
        <w:t>重整案</w:t>
      </w:r>
    </w:p>
    <w:p w14:paraId="19751D3A" w14:textId="77777777" w:rsidR="00432B90" w:rsidRDefault="00000000">
      <w:pPr>
        <w:spacing w:afterLines="50" w:after="156" w:line="480" w:lineRule="exact"/>
        <w:jc w:val="center"/>
        <w:rPr>
          <w:rFonts w:ascii="华文中宋" w:eastAsia="华文中宋" w:hAnsi="华文中宋" w:cs="华文中宋"/>
          <w:b/>
          <w:sz w:val="36"/>
          <w:szCs w:val="36"/>
        </w:rPr>
      </w:pPr>
      <w:r>
        <w:rPr>
          <w:rFonts w:ascii="华文中宋" w:eastAsia="华文中宋" w:hAnsi="华文中宋" w:cs="华文中宋" w:hint="eastAsia"/>
          <w:b/>
          <w:sz w:val="36"/>
          <w:szCs w:val="36"/>
        </w:rPr>
        <w:t>债权申报风险告知书</w:t>
      </w:r>
    </w:p>
    <w:p w14:paraId="3CEEF7D0" w14:textId="77777777" w:rsidR="00432B90" w:rsidRDefault="00000000">
      <w:pPr>
        <w:spacing w:line="480" w:lineRule="exact"/>
        <w:ind w:firstLineChars="200" w:firstLine="600"/>
        <w:rPr>
          <w:rFonts w:ascii="仿宋" w:eastAsia="仿宋" w:hAnsi="仿宋" w:cs="仿宋"/>
          <w:bCs/>
          <w:sz w:val="30"/>
          <w:szCs w:val="30"/>
        </w:rPr>
      </w:pPr>
      <w:r>
        <w:rPr>
          <w:rFonts w:ascii="仿宋" w:eastAsia="仿宋" w:hAnsi="仿宋" w:cs="仿宋" w:hint="eastAsia"/>
          <w:bCs/>
          <w:sz w:val="30"/>
          <w:szCs w:val="30"/>
        </w:rPr>
        <w:t>一、债权人在债权申报过程中</w:t>
      </w:r>
      <w:r>
        <w:rPr>
          <w:rFonts w:ascii="仿宋" w:eastAsia="仿宋" w:hAnsi="仿宋" w:cs="仿宋" w:hint="eastAsia"/>
          <w:b/>
          <w:sz w:val="30"/>
          <w:szCs w:val="30"/>
        </w:rPr>
        <w:t>应当真实、准确、完整提供能够证明债权形成以及债权金额的证据材料</w:t>
      </w:r>
      <w:r>
        <w:rPr>
          <w:rFonts w:ascii="仿宋" w:eastAsia="仿宋" w:hAnsi="仿宋" w:cs="仿宋" w:hint="eastAsia"/>
          <w:bCs/>
          <w:sz w:val="30"/>
          <w:szCs w:val="30"/>
        </w:rPr>
        <w:t>，如实回复管理人在审核债权过程中对相关事实的询问，按管理人要求及时提交补充材料等，若因债权人提供的材料不足以证明所申报的债权成立的，将存在依法不能认定的风险。</w:t>
      </w:r>
    </w:p>
    <w:p w14:paraId="36A5B3D1" w14:textId="77777777" w:rsidR="00432B90" w:rsidRDefault="00000000">
      <w:pPr>
        <w:spacing w:line="480" w:lineRule="exact"/>
        <w:ind w:firstLineChars="200" w:firstLine="600"/>
        <w:rPr>
          <w:rFonts w:ascii="仿宋" w:eastAsia="仿宋" w:hAnsi="仿宋" w:cs="仿宋"/>
          <w:b/>
          <w:sz w:val="30"/>
          <w:szCs w:val="30"/>
        </w:rPr>
      </w:pPr>
      <w:r>
        <w:rPr>
          <w:rFonts w:ascii="仿宋" w:eastAsia="仿宋" w:hAnsi="仿宋" w:cs="仿宋" w:hint="eastAsia"/>
          <w:bCs/>
          <w:sz w:val="30"/>
          <w:szCs w:val="30"/>
        </w:rPr>
        <w:t>二、根据最高人民法院、最高人民检察院联合发布的《关于办理虚假诉讼刑事案件适用法律若干问题的解释》（法释〔2018〕17号）第一条的规定：“采取伪造证据、虚假陈述等手段，实施下列行为之一，捏造民事法律关系，虚构民事纠纷，向人民法院提起民事诉讼的，应当认定为刑法第三百零七条之一第一款规定的‘以捏造的事实提起民事诉讼’：(五)在破产案件审理过程中申报捏造的债权的；”</w:t>
      </w:r>
      <w:r>
        <w:rPr>
          <w:rFonts w:ascii="仿宋" w:eastAsia="仿宋" w:hAnsi="仿宋" w:cs="仿宋" w:hint="eastAsia"/>
          <w:b/>
          <w:sz w:val="30"/>
          <w:szCs w:val="30"/>
        </w:rPr>
        <w:t>此种情形涉嫌“虚假诉讼罪”，管理人在审核债权过程中会加强审查，一经发现，将移送公安机关依法查处。</w:t>
      </w:r>
    </w:p>
    <w:p w14:paraId="0DF016D2" w14:textId="77777777" w:rsidR="00432B90" w:rsidRDefault="00000000">
      <w:pPr>
        <w:spacing w:line="480" w:lineRule="exact"/>
        <w:ind w:firstLineChars="200" w:firstLine="600"/>
        <w:rPr>
          <w:rFonts w:ascii="仿宋" w:eastAsia="仿宋" w:hAnsi="仿宋" w:cs="仿宋"/>
          <w:bCs/>
          <w:sz w:val="30"/>
          <w:szCs w:val="30"/>
        </w:rPr>
      </w:pPr>
      <w:r>
        <w:rPr>
          <w:rFonts w:ascii="仿宋" w:eastAsia="仿宋" w:hAnsi="仿宋" w:cs="仿宋" w:hint="eastAsia"/>
          <w:bCs/>
          <w:sz w:val="30"/>
          <w:szCs w:val="30"/>
        </w:rPr>
        <w:t>现管理人将债权申报相关事项以及相关法律规定告知各债权人，请债权人如实申报。</w:t>
      </w:r>
    </w:p>
    <w:p w14:paraId="4EA82B1D" w14:textId="77777777" w:rsidR="00432B90" w:rsidRDefault="00000000">
      <w:pPr>
        <w:spacing w:line="480" w:lineRule="exact"/>
        <w:ind w:firstLineChars="200" w:firstLine="600"/>
        <w:jc w:val="right"/>
        <w:rPr>
          <w:rFonts w:ascii="仿宋" w:eastAsia="仿宋" w:hAnsi="仿宋" w:cs="仿宋"/>
          <w:bCs/>
          <w:sz w:val="30"/>
          <w:szCs w:val="30"/>
        </w:rPr>
      </w:pPr>
      <w:r>
        <w:rPr>
          <w:rFonts w:ascii="仿宋" w:eastAsia="仿宋" w:hAnsi="仿宋" w:cs="仿宋" w:hint="eastAsia"/>
          <w:bCs/>
          <w:sz w:val="30"/>
          <w:szCs w:val="30"/>
        </w:rPr>
        <w:t>保定博鑫房地产开发有限公司管理人</w:t>
      </w:r>
    </w:p>
    <w:p w14:paraId="248AD38D" w14:textId="77777777" w:rsidR="00432B90" w:rsidRDefault="00000000">
      <w:pPr>
        <w:spacing w:line="480" w:lineRule="exact"/>
        <w:rPr>
          <w:rFonts w:ascii="仿宋" w:eastAsia="仿宋" w:hAnsi="仿宋" w:cs="仿宋"/>
          <w:bCs/>
          <w:sz w:val="30"/>
          <w:szCs w:val="30"/>
          <w:u w:val="single"/>
        </w:rPr>
      </w:pPr>
      <w:r>
        <w:rPr>
          <w:rFonts w:ascii="仿宋" w:eastAsia="仿宋" w:hAnsi="仿宋" w:cs="仿宋" w:hint="eastAsia"/>
          <w:bCs/>
          <w:sz w:val="30"/>
          <w:szCs w:val="30"/>
          <w:u w:val="single"/>
        </w:rPr>
        <w:t xml:space="preserve">                                                       </w:t>
      </w:r>
    </w:p>
    <w:p w14:paraId="7CE27DCB" w14:textId="77777777" w:rsidR="00432B90" w:rsidRDefault="00000000">
      <w:pPr>
        <w:spacing w:beforeLines="50" w:before="156" w:afterLines="50" w:after="156" w:line="480" w:lineRule="exact"/>
        <w:jc w:val="center"/>
        <w:rPr>
          <w:rFonts w:ascii="华文中宋" w:eastAsia="华文中宋" w:hAnsi="华文中宋" w:cs="华文中宋"/>
          <w:b/>
          <w:sz w:val="40"/>
          <w:szCs w:val="40"/>
        </w:rPr>
      </w:pPr>
      <w:r>
        <w:rPr>
          <w:rFonts w:ascii="华文中宋" w:eastAsia="华文中宋" w:hAnsi="华文中宋" w:cs="华文中宋" w:hint="eastAsia"/>
          <w:b/>
          <w:sz w:val="36"/>
          <w:szCs w:val="36"/>
        </w:rPr>
        <w:t>承 诺 书</w:t>
      </w:r>
    </w:p>
    <w:p w14:paraId="1800D015" w14:textId="77777777" w:rsidR="00432B90" w:rsidRDefault="00000000">
      <w:pPr>
        <w:spacing w:line="480" w:lineRule="exact"/>
        <w:ind w:firstLineChars="200" w:firstLine="600"/>
        <w:rPr>
          <w:rFonts w:ascii="仿宋" w:eastAsia="仿宋" w:hAnsi="仿宋" w:cs="仿宋"/>
          <w:sz w:val="30"/>
          <w:szCs w:val="30"/>
        </w:rPr>
      </w:pPr>
      <w:r>
        <w:rPr>
          <w:rFonts w:ascii="仿宋" w:eastAsia="仿宋" w:hAnsi="仿宋" w:cs="仿宋" w:hint="eastAsia"/>
          <w:sz w:val="30"/>
          <w:szCs w:val="30"/>
        </w:rPr>
        <w:t>本人已认真阅读上述风险告知书，知悉提供的证据材料不足以证实自己主张或虚假申报债权的法律后果。</w:t>
      </w:r>
    </w:p>
    <w:p w14:paraId="723B6881" w14:textId="77777777" w:rsidR="00432B90" w:rsidRDefault="00000000">
      <w:pPr>
        <w:spacing w:line="480" w:lineRule="exact"/>
        <w:ind w:firstLineChars="200" w:firstLine="600"/>
        <w:rPr>
          <w:rFonts w:ascii="仿宋" w:eastAsia="仿宋" w:hAnsi="仿宋" w:cs="仿宋"/>
          <w:sz w:val="30"/>
          <w:szCs w:val="30"/>
        </w:rPr>
      </w:pPr>
      <w:r>
        <w:rPr>
          <w:rFonts w:ascii="仿宋" w:eastAsia="仿宋" w:hAnsi="仿宋" w:cs="仿宋" w:hint="eastAsia"/>
          <w:sz w:val="30"/>
          <w:szCs w:val="30"/>
        </w:rPr>
        <w:t>本人确认所申报的债权不存在伪造证据、虚假陈述、捏造事实进行虚假申报的情形。</w:t>
      </w:r>
    </w:p>
    <w:p w14:paraId="6C250383" w14:textId="77777777" w:rsidR="00432B90" w:rsidRDefault="00000000">
      <w:pPr>
        <w:spacing w:line="480" w:lineRule="exact"/>
        <w:ind w:firstLineChars="200" w:firstLine="600"/>
        <w:rPr>
          <w:rFonts w:ascii="仿宋" w:eastAsia="仿宋" w:hAnsi="仿宋" w:cs="仿宋"/>
          <w:sz w:val="30"/>
          <w:szCs w:val="30"/>
        </w:rPr>
      </w:pPr>
      <w:r>
        <w:rPr>
          <w:rFonts w:ascii="仿宋" w:eastAsia="仿宋" w:hAnsi="仿宋" w:cs="仿宋" w:hint="eastAsia"/>
          <w:sz w:val="30"/>
          <w:szCs w:val="30"/>
        </w:rPr>
        <w:t>如有违反，本人自愿承担由此产生的法律责任。</w:t>
      </w:r>
    </w:p>
    <w:p w14:paraId="6304B319" w14:textId="77777777" w:rsidR="00432B90" w:rsidRDefault="00000000">
      <w:pPr>
        <w:spacing w:beforeLines="30" w:before="93" w:afterLines="30" w:after="93" w:line="480" w:lineRule="exact"/>
        <w:jc w:val="center"/>
        <w:rPr>
          <w:sz w:val="30"/>
          <w:szCs w:val="30"/>
        </w:rPr>
      </w:pPr>
      <w:r>
        <w:rPr>
          <w:rFonts w:ascii="仿宋" w:eastAsia="仿宋" w:hAnsi="仿宋" w:cs="仿宋" w:hint="eastAsia"/>
          <w:sz w:val="30"/>
          <w:szCs w:val="30"/>
        </w:rPr>
        <w:t xml:space="preserve">   承诺人：     </w:t>
      </w:r>
    </w:p>
    <w:p w14:paraId="46579F52" w14:textId="77777777" w:rsidR="00432B90" w:rsidRDefault="00000000">
      <w:pPr>
        <w:spacing w:line="480" w:lineRule="exact"/>
        <w:ind w:firstLineChars="200" w:firstLine="600"/>
        <w:jc w:val="center"/>
      </w:pPr>
      <w:r>
        <w:rPr>
          <w:rFonts w:ascii="仿宋" w:eastAsia="仿宋" w:hAnsi="仿宋" w:cs="仿宋" w:hint="eastAsia"/>
          <w:bCs/>
          <w:sz w:val="30"/>
          <w:szCs w:val="30"/>
        </w:rPr>
        <w:t xml:space="preserve">             年   月   日</w:t>
      </w:r>
    </w:p>
    <w:sectPr w:rsidR="00432B90">
      <w:footerReference w:type="default" r:id="rId10"/>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EEE171" w14:textId="77777777" w:rsidR="00FC608E" w:rsidRDefault="00000000">
      <w:r>
        <w:separator/>
      </w:r>
    </w:p>
  </w:endnote>
  <w:endnote w:type="continuationSeparator" w:id="0">
    <w:p w14:paraId="17BB8041" w14:textId="77777777" w:rsidR="00FC608E" w:rsidRDefault="000000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新宋体">
    <w:panose1 w:val="02010609030101010101"/>
    <w:charset w:val="86"/>
    <w:family w:val="modern"/>
    <w:pitch w:val="fixed"/>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E2631" w14:textId="77777777" w:rsidR="00432B90" w:rsidRDefault="00000000">
    <w:pPr>
      <w:pStyle w:val="a3"/>
      <w:jc w:val="center"/>
      <w:rPr>
        <w:sz w:val="20"/>
        <w:szCs w:val="20"/>
      </w:rPr>
    </w:pPr>
    <w:r>
      <w:rPr>
        <w:noProof/>
        <w:sz w:val="20"/>
      </w:rPr>
      <mc:AlternateContent>
        <mc:Choice Requires="wps">
          <w:drawing>
            <wp:anchor distT="0" distB="0" distL="114300" distR="114300" simplePos="0" relativeHeight="251661312" behindDoc="0" locked="0" layoutInCell="1" allowOverlap="1" wp14:anchorId="62042864" wp14:editId="548E80C8">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560BF5A" w14:textId="77777777" w:rsidR="00432B90" w:rsidRDefault="00000000">
                          <w:pPr>
                            <w:pStyle w:val="a3"/>
                          </w:pPr>
                          <w:r>
                            <w:fldChar w:fldCharType="begin"/>
                          </w:r>
                          <w:r>
                            <w:instrText xml:space="preserve"> PAGE  \* MERGEFORMAT </w:instrText>
                          </w:r>
                          <w:r>
                            <w:fldChar w:fldCharType="separate"/>
                          </w:r>
                          <w:r>
                            <w:t>- 1 -</w:t>
                          </w:r>
                          <w:r>
                            <w:fldChar w:fldCharType="end"/>
                          </w:r>
                        </w:p>
                      </w:txbxContent>
                    </wps:txbx>
                    <wps:bodyPr wrap="none" lIns="0" tIns="0" rIns="0" bIns="0">
                      <a:spAutoFit/>
                    </wps:bodyPr>
                  </wps:wsp>
                </a:graphicData>
              </a:graphic>
            </wp:anchor>
          </w:drawing>
        </mc:Choice>
        <mc:Fallback>
          <w:pict>
            <v:shapetype w14:anchorId="62042864"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3560BF5A" w14:textId="77777777" w:rsidR="00432B90" w:rsidRDefault="00000000">
                    <w:pPr>
                      <w:pStyle w:val="a3"/>
                    </w:pPr>
                    <w:r>
                      <w:fldChar w:fldCharType="begin"/>
                    </w:r>
                    <w:r>
                      <w:instrText xml:space="preserve"> PAGE  \* MERGEFORMAT </w:instrText>
                    </w:r>
                    <w:r>
                      <w:fldChar w:fldCharType="separate"/>
                    </w:r>
                    <w:r>
                      <w:t>- 1 -</w:t>
                    </w:r>
                    <w:r>
                      <w:fldChar w:fldCharType="end"/>
                    </w:r>
                  </w:p>
                </w:txbxContent>
              </v:textbox>
              <w10:wrap anchorx="margin"/>
            </v:shape>
          </w:pict>
        </mc:Fallback>
      </mc:AlternateContent>
    </w:r>
    <w:r>
      <w:rPr>
        <w:noProof/>
        <w:sz w:val="20"/>
      </w:rPr>
      <mc:AlternateContent>
        <mc:Choice Requires="wps">
          <w:drawing>
            <wp:anchor distT="0" distB="0" distL="114300" distR="114300" simplePos="0" relativeHeight="251660288" behindDoc="0" locked="0" layoutInCell="1" allowOverlap="1" wp14:anchorId="79EF6D8B" wp14:editId="714A551F">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16465FB" w14:textId="77777777" w:rsidR="00432B90" w:rsidRDefault="00432B90">
                          <w:pPr>
                            <w:pStyle w:val="a3"/>
                            <w:jc w:val="both"/>
                            <w:rPr>
                              <w:sz w:val="20"/>
                              <w:szCs w:val="20"/>
                            </w:rPr>
                          </w:pPr>
                        </w:p>
                        <w:p w14:paraId="73A91656" w14:textId="77777777" w:rsidR="00432B90" w:rsidRDefault="00432B90">
                          <w:pPr>
                            <w:rPr>
                              <w:sz w:val="20"/>
                              <w:szCs w:val="20"/>
                            </w:rPr>
                          </w:pPr>
                        </w:p>
                      </w:txbxContent>
                    </wps:txbx>
                    <wps:bodyPr wrap="none" lIns="0" tIns="0" rIns="0" bIns="0">
                      <a:spAutoFit/>
                    </wps:bodyPr>
                  </wps:wsp>
                </a:graphicData>
              </a:graphic>
            </wp:anchor>
          </w:drawing>
        </mc:Choice>
        <mc:Fallback>
          <w:pict>
            <v:shape w14:anchorId="79EF6D8B" id="文本框 2"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v3Ad/IkBAAAgAwAADgAAAAAAAAAAAAAAAAAuAgAAZHJz&#10;L2Uyb0RvYy54bWxQSwECLQAUAAYACAAAACEADErw7tYAAAAFAQAADwAAAAAAAAAAAAAAAADjAwAA&#10;ZHJzL2Rvd25yZXYueG1sUEsFBgAAAAAEAAQA8wAAAOYEAAAAAA==&#10;" filled="f" stroked="f">
              <v:textbox style="mso-fit-shape-to-text:t" inset="0,0,0,0">
                <w:txbxContent>
                  <w:p w14:paraId="316465FB" w14:textId="77777777" w:rsidR="00432B90" w:rsidRDefault="00432B90">
                    <w:pPr>
                      <w:pStyle w:val="a3"/>
                      <w:jc w:val="both"/>
                      <w:rPr>
                        <w:sz w:val="20"/>
                        <w:szCs w:val="20"/>
                      </w:rPr>
                    </w:pPr>
                  </w:p>
                  <w:p w14:paraId="73A91656" w14:textId="77777777" w:rsidR="00432B90" w:rsidRDefault="00432B90">
                    <w:pPr>
                      <w:rPr>
                        <w:sz w:val="20"/>
                        <w:szCs w:val="20"/>
                      </w:rPr>
                    </w:pPr>
                  </w:p>
                </w:txbxContent>
              </v:textbox>
              <w10:wrap anchorx="margin"/>
            </v:shape>
          </w:pict>
        </mc:Fallback>
      </mc:AlternateContent>
    </w:r>
  </w:p>
  <w:p w14:paraId="310BD814" w14:textId="77777777" w:rsidR="00432B90" w:rsidRDefault="00432B90">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DFDDF" w14:textId="77777777" w:rsidR="00432B90" w:rsidRDefault="00000000">
    <w:pPr>
      <w:pStyle w:val="a3"/>
    </w:pPr>
    <w:r>
      <w:rPr>
        <w:noProof/>
      </w:rPr>
      <mc:AlternateContent>
        <mc:Choice Requires="wps">
          <w:drawing>
            <wp:anchor distT="0" distB="0" distL="114300" distR="114300" simplePos="0" relativeHeight="251659264" behindDoc="0" locked="0" layoutInCell="1" allowOverlap="1" wp14:anchorId="4BB06831" wp14:editId="499A093A">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9C1C989" w14:textId="77777777" w:rsidR="00432B90" w:rsidRDefault="00000000">
                          <w:pPr>
                            <w:pStyle w:val="a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BB06831" id="_x0000_t202" coordsize="21600,21600" o:spt="202" path="m,l,21600r21600,l21600,xe">
              <v:stroke joinstyle="miter"/>
              <v:path gradientshapeok="t" o:connecttype="rect"/>
            </v:shapetype>
            <v:shape id="文本框 3" o:spid="_x0000_s1028"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" filled="f" stroked="f" strokeweight=".5pt">
              <v:textbox style="mso-fit-shape-to-text:t" inset="0,0,0,0">
                <w:txbxContent>
                  <w:p w14:paraId="59C1C989" w14:textId="77777777" w:rsidR="00432B90" w:rsidRDefault="00000000">
                    <w:pPr>
                      <w:pStyle w:val="a3"/>
                    </w:pPr>
                    <w:r>
                      <w:fldChar w:fldCharType="begin"/>
                    </w:r>
                    <w:r>
                      <w:instrText xml:space="preserve"> PAGE  \* MERGEFORMAT </w:instrText>
                    </w:r>
                    <w:r>
                      <w:fldChar w:fldCharType="separate"/>
                    </w:r>
                    <w:r>
                      <w:t>- 1 -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5276B5" w14:textId="77777777" w:rsidR="00FC608E" w:rsidRDefault="00000000">
      <w:r>
        <w:separator/>
      </w:r>
    </w:p>
  </w:footnote>
  <w:footnote w:type="continuationSeparator" w:id="0">
    <w:p w14:paraId="09052B28" w14:textId="77777777" w:rsidR="00FC608E" w:rsidRDefault="000000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9F9F7" w14:textId="77777777" w:rsidR="004942E3" w:rsidRDefault="004942E3" w:rsidP="004942E3">
    <w:pPr>
      <w:pStyle w:val="a4"/>
      <w:rPr>
        <w:rFonts w:ascii="新宋体" w:eastAsia="新宋体" w:hAnsi="新宋体" w:cs="仿宋"/>
        <w:sz w:val="21"/>
        <w:szCs w:val="21"/>
      </w:rPr>
    </w:pPr>
    <w:r w:rsidRPr="00977ADD">
      <w:rPr>
        <w:rFonts w:ascii="新宋体" w:eastAsia="新宋体" w:hAnsi="新宋体" w:cs="仿宋" w:hint="eastAsia"/>
        <w:sz w:val="21"/>
        <w:szCs w:val="21"/>
      </w:rPr>
      <w:t>保定博鑫房地产开发有限公司、保定市建业混凝土搅拌有限公司实质合并重整</w:t>
    </w:r>
    <w:r>
      <w:rPr>
        <w:rFonts w:ascii="新宋体" w:eastAsia="新宋体" w:hAnsi="新宋体" w:cs="仿宋" w:hint="eastAsia"/>
        <w:sz w:val="21"/>
        <w:szCs w:val="21"/>
      </w:rPr>
      <w:t>案</w:t>
    </w:r>
  </w:p>
  <w:p w14:paraId="51C1FE7A" w14:textId="6B075F25" w:rsidR="00432B90" w:rsidRDefault="00000000">
    <w:pPr>
      <w:pStyle w:val="a4"/>
      <w:rPr>
        <w:rFonts w:ascii="新宋体" w:eastAsia="新宋体" w:hAnsi="新宋体" w:cs="仿宋"/>
        <w:sz w:val="21"/>
        <w:szCs w:val="21"/>
      </w:rPr>
    </w:pPr>
    <w:r>
      <w:rPr>
        <w:rFonts w:ascii="新宋体" w:eastAsia="新宋体" w:hAnsi="新宋体" w:cs="仿宋" w:hint="eastAsia"/>
        <w:sz w:val="21"/>
        <w:szCs w:val="21"/>
      </w:rPr>
      <w:t>债权申报材料</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F72842"/>
    <w:multiLevelType w:val="multilevel"/>
    <w:tmpl w:val="22F72842"/>
    <w:lvl w:ilvl="0">
      <w:start w:val="1"/>
      <w:numFmt w:val="decimal"/>
      <w:suff w:val="nothing"/>
      <w:lvlText w:val="%1、"/>
      <w:lvlJc w:val="left"/>
      <w:pPr>
        <w:ind w:left="1211" w:hanging="360"/>
      </w:pPr>
      <w:rPr>
        <w:rFonts w:hint="default"/>
        <w:sz w:val="21"/>
        <w:szCs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66970129"/>
    <w:multiLevelType w:val="multilevel"/>
    <w:tmpl w:val="66970129"/>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106462713">
    <w:abstractNumId w:val="1"/>
  </w:num>
  <w:num w:numId="2" w16cid:durableId="2583695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M1NDVkYmQxOTJhZTcwZWEyYzE0MzBkNTY4ZmNlNDQifQ=="/>
  </w:docVars>
  <w:rsids>
    <w:rsidRoot w:val="FDF6EE09"/>
    <w:rsid w:val="FDF6EE09"/>
    <w:rsid w:val="00432B90"/>
    <w:rsid w:val="004942E3"/>
    <w:rsid w:val="774D7D33"/>
    <w:rsid w:val="EFEA9AA8"/>
    <w:rsid w:val="00FC60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1E3B11"/>
  <w15:docId w15:val="{23C3ECB0-35B0-4FAB-94ED-D47583F40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link w:val="a5"/>
    <w:qFormat/>
    <w:pPr>
      <w:pBdr>
        <w:bottom w:val="single" w:sz="6" w:space="1" w:color="auto"/>
      </w:pBdr>
      <w:tabs>
        <w:tab w:val="center" w:pos="4153"/>
        <w:tab w:val="right" w:pos="8306"/>
      </w:tabs>
      <w:snapToGrid w:val="0"/>
      <w:jc w:val="center"/>
    </w:pPr>
    <w:rPr>
      <w:sz w:val="18"/>
      <w:szCs w:val="18"/>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表段落1"/>
    <w:basedOn w:val="a"/>
    <w:uiPriority w:val="34"/>
    <w:qFormat/>
    <w:pPr>
      <w:ind w:firstLineChars="200" w:firstLine="420"/>
    </w:pPr>
  </w:style>
  <w:style w:type="character" w:customStyle="1" w:styleId="a5">
    <w:name w:val="页眉 字符"/>
    <w:basedOn w:val="a0"/>
    <w:link w:val="a4"/>
    <w:rsid w:val="004942E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300</Words>
  <Characters>1712</Characters>
  <Application>Microsoft Office Word</Application>
  <DocSecurity>0</DocSecurity>
  <Lines>14</Lines>
  <Paragraphs>4</Paragraphs>
  <ScaleCrop>false</ScaleCrop>
  <Company/>
  <LinksUpToDate>false</LinksUpToDate>
  <CharactersWithSpaces>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jiangyucheng</dc:creator>
  <cp:lastModifiedBy>王胜刚 Wang, Shenggang</cp:lastModifiedBy>
  <cp:revision>2</cp:revision>
  <dcterms:created xsi:type="dcterms:W3CDTF">2023-01-11T09:35:00Z</dcterms:created>
  <dcterms:modified xsi:type="dcterms:W3CDTF">2023-07-27T03:22:00Z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B962D365FA9743DCBFCDB35401A94CCD</vt:lpwstr>
  </property>
</Properties>
</file>