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sz w:val="32"/>
          <w:szCs w:val="32"/>
        </w:rPr>
      </w:pPr>
      <w:r>
        <w:rPr>
          <w:rFonts w:hint="eastAsia" w:ascii="仿宋" w:hAnsi="仿宋" w:eastAsia="仿宋" w:cs="仿宋"/>
          <w:sz w:val="32"/>
          <w:szCs w:val="32"/>
        </w:rPr>
        <w:t>特别提示：</w:t>
      </w:r>
    </w:p>
    <w:p>
      <w:pPr>
        <w:ind w:firstLine="640" w:firstLineChars="200"/>
        <w:rPr>
          <w:rFonts w:ascii="仿宋" w:hAnsi="仿宋" w:eastAsia="仿宋" w:cs="仿宋"/>
          <w:sz w:val="32"/>
          <w:szCs w:val="32"/>
        </w:rPr>
      </w:pPr>
      <w:r>
        <w:rPr>
          <w:rFonts w:hint="eastAsia" w:ascii="仿宋" w:hAnsi="仿宋" w:eastAsia="仿宋" w:cs="仿宋"/>
          <w:sz w:val="32"/>
          <w:szCs w:val="32"/>
        </w:rPr>
        <w:t>岚山食品公司破产清算工作正在加速推进，目前，职工债权已全面汇总完成，将于2023年8月2</w:t>
      </w:r>
      <w:r>
        <w:rPr>
          <w:rFonts w:hint="eastAsia" w:ascii="仿宋" w:hAnsi="仿宋" w:eastAsia="仿宋" w:cs="仿宋"/>
          <w:sz w:val="32"/>
          <w:szCs w:val="32"/>
          <w:lang w:val="en-US" w:eastAsia="zh-CN"/>
        </w:rPr>
        <w:t>3</w:t>
      </w:r>
      <w:r>
        <w:rPr>
          <w:rFonts w:hint="eastAsia" w:ascii="仿宋" w:hAnsi="仿宋" w:eastAsia="仿宋" w:cs="仿宋"/>
          <w:sz w:val="32"/>
          <w:szCs w:val="32"/>
        </w:rPr>
        <w:t>日起至9月1日，在原食品公司大院、山东德与法律师所两处显要位置张贴公示。同时也将在</w:t>
      </w:r>
      <w:r>
        <w:rPr>
          <w:rFonts w:hint="eastAsia" w:ascii="仿宋" w:hAnsi="仿宋" w:eastAsia="仿宋" w:cs="仿宋"/>
          <w:sz w:val="32"/>
          <w:szCs w:val="32"/>
          <w:lang w:eastAsia="zh-CN"/>
        </w:rPr>
        <w:t>《</w:t>
      </w:r>
      <w:r>
        <w:rPr>
          <w:rFonts w:hint="eastAsia" w:ascii="仿宋" w:hAnsi="仿宋" w:eastAsia="仿宋" w:cs="仿宋"/>
          <w:sz w:val="32"/>
          <w:szCs w:val="32"/>
        </w:rPr>
        <w:t>全国企业破产重整案件信息网</w:t>
      </w:r>
      <w:r>
        <w:rPr>
          <w:rFonts w:hint="eastAsia" w:ascii="仿宋" w:hAnsi="仿宋" w:eastAsia="仿宋" w:cs="仿宋"/>
          <w:sz w:val="32"/>
          <w:szCs w:val="32"/>
          <w:lang w:eastAsia="zh-CN"/>
        </w:rPr>
        <w:t>》（</w:t>
      </w:r>
      <w:r>
        <w:rPr>
          <w:rFonts w:ascii="仿宋" w:hAnsi="仿宋" w:eastAsia="仿宋" w:cs="仿宋"/>
          <w:sz w:val="32"/>
          <w:szCs w:val="32"/>
        </w:rPr>
        <w:t xml:space="preserve"> </w:t>
      </w:r>
      <w:r>
        <w:rPr>
          <w:rFonts w:hint="eastAsia" w:ascii="仿宋" w:hAnsi="仿宋" w:eastAsia="仿宋" w:cs="仿宋"/>
          <w:sz w:val="32"/>
          <w:szCs w:val="32"/>
        </w:rPr>
        <w:t>https://pccz.court.gov.cn/pcajxxw/index/xxwsy</w:t>
      </w:r>
      <w:r>
        <w:rPr>
          <w:rFonts w:hint="eastAsia" w:ascii="仿宋" w:hAnsi="仿宋" w:eastAsia="仿宋" w:cs="仿宋"/>
          <w:sz w:val="32"/>
          <w:szCs w:val="32"/>
          <w:lang w:eastAsia="zh-CN"/>
        </w:rPr>
        <w:t>）上</w:t>
      </w:r>
      <w:r>
        <w:rPr>
          <w:rFonts w:hint="eastAsia" w:ascii="仿宋" w:hAnsi="仿宋" w:eastAsia="仿宋" w:cs="仿宋"/>
          <w:sz w:val="32"/>
          <w:szCs w:val="32"/>
        </w:rPr>
        <w:t>进行公示，届时，敬请广大职工密切关注。本职工债权的公示期限为10天。</w:t>
      </w:r>
    </w:p>
    <w:p>
      <w:pPr>
        <w:ind w:firstLine="640" w:firstLineChars="200"/>
        <w:rPr>
          <w:rFonts w:ascii="仿宋" w:hAnsi="仿宋" w:eastAsia="仿宋" w:cs="仿宋"/>
          <w:sz w:val="32"/>
          <w:szCs w:val="32"/>
        </w:rPr>
      </w:pPr>
      <w:r>
        <w:rPr>
          <w:rFonts w:hint="eastAsia" w:ascii="仿宋" w:hAnsi="仿宋" w:eastAsia="仿宋" w:cs="仿宋"/>
          <w:sz w:val="32"/>
          <w:szCs w:val="32"/>
        </w:rPr>
        <w:t>2.若对本债权有异议的，请在公示期内向管理人书面申请更正或调整，并说明理由及提交相关证据。管理人不予更正或调整的，可以在公示期满十五日内向有管辖权的劳动人事争议仲裁委员会提起仲裁及向人民法院提起诉讼。</w:t>
      </w:r>
    </w:p>
    <w:p>
      <w:pPr>
        <w:ind w:firstLine="640" w:firstLineChars="200"/>
        <w:rPr>
          <w:rFonts w:ascii="仿宋" w:hAnsi="仿宋" w:eastAsia="仿宋" w:cs="仿宋"/>
          <w:sz w:val="32"/>
          <w:szCs w:val="32"/>
        </w:rPr>
      </w:pPr>
      <w:r>
        <w:rPr>
          <w:rFonts w:hint="eastAsia" w:ascii="仿宋" w:hAnsi="仿宋" w:eastAsia="仿宋" w:cs="仿宋"/>
          <w:sz w:val="32"/>
          <w:szCs w:val="32"/>
        </w:rPr>
        <w:t>3.无异议的劳动债权人请在公示期满10日内到管理人办公室办理债权确认手续，以便管理人及时与职工结算相关的债务。</w:t>
      </w:r>
    </w:p>
    <w:p>
      <w:pPr>
        <w:ind w:firstLine="640"/>
        <w:rPr>
          <w:rFonts w:hint="eastAsia" w:ascii="仿宋" w:hAnsi="仿宋" w:eastAsia="仿宋" w:cs="仿宋"/>
          <w:sz w:val="32"/>
          <w:szCs w:val="32"/>
        </w:rPr>
      </w:pPr>
      <w:r>
        <w:rPr>
          <w:rFonts w:hint="eastAsia" w:ascii="仿宋" w:hAnsi="仿宋" w:eastAsia="仿宋" w:cs="仿宋"/>
          <w:sz w:val="32"/>
          <w:szCs w:val="32"/>
        </w:rPr>
        <w:t>4、本公示表中欠缴社会保险一栏中的“个人负担数额”、“滞纳金”两项未在该表中列明，个人</w:t>
      </w:r>
      <w:r>
        <w:rPr>
          <w:rFonts w:hint="eastAsia" w:ascii="仿宋" w:hAnsi="仿宋" w:eastAsia="仿宋" w:cs="仿宋"/>
          <w:sz w:val="32"/>
          <w:szCs w:val="32"/>
          <w:lang w:eastAsia="zh-CN"/>
        </w:rPr>
        <w:t>承</w:t>
      </w:r>
      <w:r>
        <w:rPr>
          <w:rFonts w:hint="eastAsia" w:ascii="仿宋" w:hAnsi="仿宋" w:eastAsia="仿宋" w:cs="仿宋"/>
          <w:sz w:val="32"/>
          <w:szCs w:val="32"/>
        </w:rPr>
        <w:t>担数额部分届时将通知个人提前准备好资金，统一到岚山区人社局缴纳。</w:t>
      </w:r>
    </w:p>
    <w:p>
      <w:pPr>
        <w:ind w:firstLine="640"/>
        <w:rPr>
          <w:rFonts w:hint="eastAsia" w:ascii="仿宋" w:hAnsi="仿宋" w:eastAsia="仿宋" w:cs="仿宋"/>
          <w:sz w:val="32"/>
          <w:szCs w:val="32"/>
          <w:lang w:eastAsia="zh-CN"/>
        </w:rPr>
      </w:pPr>
    </w:p>
    <w:p>
      <w:pPr>
        <w:ind w:firstLine="3526" w:firstLineChars="1102"/>
        <w:rPr>
          <w:rFonts w:hint="eastAsia" w:ascii="仿宋" w:hAnsi="仿宋" w:eastAsia="仿宋" w:cs="仿宋"/>
          <w:sz w:val="32"/>
          <w:szCs w:val="32"/>
          <w:lang w:eastAsia="zh-CN"/>
        </w:rPr>
      </w:pPr>
      <w:r>
        <w:rPr>
          <w:rFonts w:hint="eastAsia" w:ascii="仿宋" w:hAnsi="仿宋" w:eastAsia="仿宋" w:cs="仿宋"/>
          <w:sz w:val="32"/>
          <w:szCs w:val="32"/>
          <w:lang w:eastAsia="zh-CN"/>
        </w:rPr>
        <w:t>日照市岚山食品公司管理人</w:t>
      </w:r>
    </w:p>
    <w:p>
      <w:pPr>
        <w:ind w:firstLine="4486" w:firstLineChars="1402"/>
        <w:rPr>
          <w:rFonts w:hint="default" w:ascii="仿宋" w:hAnsi="仿宋" w:eastAsia="仿宋" w:cs="仿宋"/>
          <w:sz w:val="32"/>
          <w:szCs w:val="32"/>
          <w:lang w:val="en-US" w:eastAsia="zh-CN"/>
        </w:rPr>
      </w:pPr>
      <w:bookmarkStart w:id="0" w:name="_GoBack"/>
      <w:bookmarkEnd w:id="0"/>
      <w:r>
        <w:rPr>
          <w:rFonts w:hint="eastAsia" w:ascii="仿宋" w:hAnsi="仿宋" w:eastAsia="仿宋" w:cs="仿宋"/>
          <w:sz w:val="32"/>
          <w:szCs w:val="32"/>
          <w:lang w:val="en-US" w:eastAsia="zh-CN"/>
        </w:rPr>
        <w:t>2023年8月23日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5MTIyZTg4MzRjZmY5MzQ2N2YzOGQ5YmE0Mjk1NjgifQ=="/>
  </w:docVars>
  <w:rsids>
    <w:rsidRoot w:val="006660E2"/>
    <w:rsid w:val="00386354"/>
    <w:rsid w:val="006660E2"/>
    <w:rsid w:val="18165422"/>
    <w:rsid w:val="19674132"/>
    <w:rsid w:val="2C9C4A87"/>
    <w:rsid w:val="337D6906"/>
    <w:rsid w:val="38043D8D"/>
    <w:rsid w:val="3C342E4F"/>
    <w:rsid w:val="4A656319"/>
    <w:rsid w:val="4FF104BE"/>
    <w:rsid w:val="605163E1"/>
    <w:rsid w:val="63C159F0"/>
    <w:rsid w:val="747532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65</Words>
  <Characters>375</Characters>
  <Lines>3</Lines>
  <Paragraphs>1</Paragraphs>
  <TotalTime>6</TotalTime>
  <ScaleCrop>false</ScaleCrop>
  <LinksUpToDate>false</LinksUpToDate>
  <CharactersWithSpaces>439</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2023-08-21T07:00:00Z</dcterms:created>
  <dc:creator>Administrator</dc:creator>
  <cp:lastModifiedBy>Administrator</cp:lastModifiedBy>
  <dcterms:modified xsi:type="dcterms:W3CDTF">2023-08-23T02:59:41Z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0F573F01A9DE4A3AA4345BCA431DEA50_12</vt:lpwstr>
  </property>
</Properties>
</file>