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A4BB" w14:textId="489F9952" w:rsidR="00006B4C" w:rsidRDefault="0007500F">
      <w:pPr>
        <w:spacing w:beforeLines="50" w:before="156" w:afterLines="50" w:after="156" w:line="30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金江水力发电集团有限公司</w:t>
      </w:r>
      <w:r>
        <w:rPr>
          <w:rFonts w:ascii="宋体" w:eastAsia="宋体" w:hAnsi="宋体"/>
          <w:b/>
          <w:bCs/>
          <w:sz w:val="32"/>
          <w:szCs w:val="32"/>
        </w:rPr>
        <w:br/>
      </w:r>
      <w:r w:rsidR="00896319">
        <w:rPr>
          <w:rFonts w:ascii="宋体" w:eastAsia="宋体" w:hAnsi="宋体" w:hint="eastAsia"/>
          <w:b/>
          <w:bCs/>
          <w:sz w:val="32"/>
          <w:szCs w:val="32"/>
        </w:rPr>
        <w:t>意向投资人</w:t>
      </w:r>
      <w:r w:rsidRPr="0007500F">
        <w:rPr>
          <w:rFonts w:ascii="宋体" w:eastAsia="宋体" w:hAnsi="宋体" w:hint="eastAsia"/>
          <w:b/>
          <w:bCs/>
          <w:sz w:val="32"/>
          <w:szCs w:val="32"/>
        </w:rPr>
        <w:t>预招募公告</w:t>
      </w:r>
    </w:p>
    <w:p w14:paraId="03368A08" w14:textId="77777777" w:rsidR="00006B4C" w:rsidRDefault="00000000">
      <w:pPr>
        <w:spacing w:beforeLines="50" w:before="156" w:afterLines="50" w:after="156" w:line="30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附件</w:t>
      </w:r>
    </w:p>
    <w:p w14:paraId="5E59FE31" w14:textId="3E74DECA" w:rsidR="00006B4C" w:rsidRDefault="00000000">
      <w:pPr>
        <w:spacing w:line="440" w:lineRule="exact"/>
        <w:rPr>
          <w:rStyle w:val="20"/>
          <w:rFonts w:ascii="仿宋" w:eastAsia="仿宋" w:hAnsi="仿宋"/>
        </w:rPr>
      </w:pPr>
      <w:r>
        <w:rPr>
          <w:rStyle w:val="20"/>
          <w:rFonts w:ascii="仿宋" w:eastAsia="仿宋" w:hAnsi="仿宋"/>
        </w:rPr>
        <w:t>附件1：</w:t>
      </w:r>
      <w:r w:rsidR="00896319">
        <w:rPr>
          <w:rStyle w:val="20"/>
          <w:rFonts w:ascii="仿宋" w:eastAsia="仿宋" w:hAnsi="仿宋"/>
        </w:rPr>
        <w:t>意向投资人</w:t>
      </w:r>
      <w:r>
        <w:rPr>
          <w:rStyle w:val="20"/>
          <w:rFonts w:ascii="仿宋" w:eastAsia="仿宋" w:hAnsi="仿宋"/>
        </w:rPr>
        <w:t>报名意向书</w:t>
      </w:r>
    </w:p>
    <w:p w14:paraId="3D797ADD" w14:textId="77777777" w:rsidR="00006B4C" w:rsidRDefault="00000000">
      <w:pPr>
        <w:spacing w:line="440" w:lineRule="exact"/>
        <w:rPr>
          <w:rStyle w:val="20"/>
          <w:rFonts w:ascii="仿宋" w:eastAsia="仿宋" w:hAnsi="仿宋"/>
        </w:rPr>
      </w:pPr>
      <w:r>
        <w:rPr>
          <w:rStyle w:val="20"/>
          <w:rFonts w:ascii="仿宋" w:eastAsia="仿宋" w:hAnsi="仿宋"/>
        </w:rPr>
        <w:t>附件2：投资承诺函</w:t>
      </w:r>
    </w:p>
    <w:p w14:paraId="786B51B0" w14:textId="77777777" w:rsidR="00006B4C" w:rsidRDefault="00000000">
      <w:pPr>
        <w:spacing w:line="440" w:lineRule="exact"/>
        <w:rPr>
          <w:rStyle w:val="20"/>
          <w:rFonts w:ascii="仿宋" w:eastAsia="仿宋" w:hAnsi="仿宋"/>
        </w:rPr>
      </w:pPr>
      <w:r>
        <w:rPr>
          <w:rStyle w:val="20"/>
          <w:rFonts w:ascii="仿宋" w:eastAsia="仿宋" w:hAnsi="仿宋"/>
        </w:rPr>
        <w:t>附件3：法定代表人（负责人）身份证明书</w:t>
      </w:r>
    </w:p>
    <w:p w14:paraId="4829D23C" w14:textId="77777777" w:rsidR="00006B4C" w:rsidRDefault="00000000">
      <w:pPr>
        <w:spacing w:line="440" w:lineRule="exact"/>
        <w:rPr>
          <w:rStyle w:val="20"/>
          <w:rFonts w:ascii="仿宋" w:eastAsia="仿宋" w:hAnsi="仿宋"/>
        </w:rPr>
      </w:pPr>
      <w:r>
        <w:rPr>
          <w:rStyle w:val="20"/>
          <w:rFonts w:ascii="仿宋" w:eastAsia="仿宋" w:hAnsi="仿宋"/>
        </w:rPr>
        <w:t>附件4：授权委托书</w:t>
      </w:r>
    </w:p>
    <w:p w14:paraId="07732709" w14:textId="77777777" w:rsidR="00006B4C" w:rsidRDefault="00000000">
      <w:pPr>
        <w:spacing w:line="440" w:lineRule="exact"/>
        <w:rPr>
          <w:rStyle w:val="20"/>
          <w:rFonts w:ascii="仿宋" w:eastAsia="仿宋" w:hAnsi="仿宋"/>
        </w:rPr>
      </w:pPr>
      <w:r>
        <w:rPr>
          <w:rStyle w:val="20"/>
          <w:rFonts w:ascii="仿宋" w:eastAsia="仿宋" w:hAnsi="仿宋"/>
        </w:rPr>
        <w:t>附件5：投资方案要素指引</w:t>
      </w:r>
    </w:p>
    <w:p w14:paraId="67AD3293" w14:textId="77777777" w:rsidR="00006B4C" w:rsidRDefault="00000000">
      <w:pPr>
        <w:rPr>
          <w:rStyle w:val="20"/>
          <w:rFonts w:ascii="仿宋" w:eastAsia="仿宋" w:hAnsi="仿宋"/>
        </w:rPr>
      </w:pPr>
      <w:r>
        <w:rPr>
          <w:rStyle w:val="20"/>
          <w:rFonts w:ascii="仿宋" w:eastAsia="仿宋" w:hAnsi="仿宋"/>
        </w:rPr>
        <w:br w:type="page"/>
      </w:r>
    </w:p>
    <w:p w14:paraId="7A7A14FB" w14:textId="77777777" w:rsidR="00006B4C" w:rsidRDefault="00000000">
      <w:pPr>
        <w:rPr>
          <w:rStyle w:val="20"/>
          <w:rFonts w:ascii="仿宋" w:eastAsia="仿宋" w:hAnsi="仿宋"/>
          <w:b/>
          <w:bCs/>
        </w:rPr>
      </w:pPr>
      <w:r>
        <w:rPr>
          <w:rStyle w:val="20"/>
          <w:rFonts w:ascii="仿宋" w:eastAsia="仿宋" w:hAnsi="仿宋"/>
          <w:b/>
          <w:bCs/>
        </w:rPr>
        <w:lastRenderedPageBreak/>
        <w:t>附件1：</w:t>
      </w:r>
    </w:p>
    <w:p w14:paraId="3883CA62" w14:textId="58777C72" w:rsidR="00006B4C" w:rsidRDefault="0007500F">
      <w:pPr>
        <w:jc w:val="center"/>
        <w:rPr>
          <w:rStyle w:val="20"/>
          <w:rFonts w:ascii="黑体" w:eastAsia="黑体" w:hAnsi="黑体"/>
          <w:b/>
          <w:bCs/>
          <w:sz w:val="36"/>
          <w:szCs w:val="36"/>
        </w:rPr>
      </w:pPr>
      <w:r>
        <w:rPr>
          <w:rStyle w:val="20"/>
          <w:rFonts w:ascii="黑体" w:eastAsia="黑体" w:hAnsi="黑体"/>
          <w:b/>
          <w:bCs/>
          <w:sz w:val="36"/>
          <w:szCs w:val="36"/>
        </w:rPr>
        <w:t>金江水力发电集团有限公司</w:t>
      </w:r>
    </w:p>
    <w:p w14:paraId="32F7EC57" w14:textId="54720856" w:rsidR="00006B4C" w:rsidRDefault="00896319">
      <w:pPr>
        <w:jc w:val="center"/>
        <w:rPr>
          <w:rStyle w:val="20"/>
          <w:rFonts w:ascii="黑体" w:eastAsia="黑体" w:hAnsi="黑体"/>
          <w:b/>
          <w:bCs/>
          <w:sz w:val="36"/>
          <w:szCs w:val="36"/>
        </w:rPr>
      </w:pPr>
      <w:r>
        <w:rPr>
          <w:rStyle w:val="20"/>
          <w:rFonts w:ascii="黑体" w:eastAsia="黑体" w:hAnsi="黑体"/>
          <w:b/>
          <w:bCs/>
          <w:sz w:val="36"/>
          <w:szCs w:val="36"/>
        </w:rPr>
        <w:t>意向投资人</w:t>
      </w:r>
      <w:r w:rsidR="00000000">
        <w:rPr>
          <w:rStyle w:val="20"/>
          <w:rFonts w:ascii="黑体" w:eastAsia="黑体" w:hAnsi="黑体"/>
          <w:b/>
          <w:bCs/>
          <w:sz w:val="36"/>
          <w:szCs w:val="36"/>
        </w:rPr>
        <w:t>报名意向书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34"/>
        <w:gridCol w:w="2781"/>
        <w:gridCol w:w="1430"/>
        <w:gridCol w:w="2731"/>
      </w:tblGrid>
      <w:tr w:rsidR="00006B4C" w14:paraId="0AA2F554" w14:textId="77777777">
        <w:trPr>
          <w:trHeight w:val="964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29E2B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报名主体</w:t>
            </w:r>
          </w:p>
        </w:tc>
        <w:tc>
          <w:tcPr>
            <w:tcW w:w="804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CEACC48" w14:textId="77777777" w:rsidR="00006B4C" w:rsidRDefault="00000000">
            <w:pPr>
              <w:pStyle w:val="af0"/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□单体报名</w:t>
            </w:r>
          </w:p>
          <w:p w14:paraId="06ABDF52" w14:textId="77777777" w:rsidR="00006B4C" w:rsidRDefault="00000000">
            <w:pPr>
              <w:pStyle w:val="af0"/>
              <w:spacing w:line="400" w:lineRule="exact"/>
              <w:rPr>
                <w:rStyle w:val="20"/>
                <w:rFonts w:ascii="仿宋" w:eastAsia="仿宋" w:hAnsi="仿宋"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sz w:val="24"/>
                <w:szCs w:val="24"/>
              </w:rPr>
              <w:t>投资人名称：</w:t>
            </w:r>
          </w:p>
        </w:tc>
      </w:tr>
      <w:tr w:rsidR="00006B4C" w14:paraId="125AFB9F" w14:textId="77777777">
        <w:trPr>
          <w:trHeight w:val="1304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A5542" w14:textId="77777777" w:rsidR="00006B4C" w:rsidRDefault="00006B4C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04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995923B" w14:textId="77777777" w:rsidR="00006B4C" w:rsidRDefault="00000000">
            <w:pPr>
              <w:pStyle w:val="af0"/>
              <w:spacing w:line="400" w:lineRule="exact"/>
              <w:rPr>
                <w:rStyle w:val="20"/>
                <w:rFonts w:ascii="仿宋" w:eastAsia="仿宋" w:hAnsi="仿宋"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□联合体报名</w:t>
            </w:r>
            <w:r>
              <w:rPr>
                <w:rStyle w:val="20"/>
                <w:rFonts w:ascii="仿宋" w:eastAsia="仿宋" w:hAnsi="仿宋"/>
                <w:sz w:val="24"/>
                <w:szCs w:val="24"/>
              </w:rPr>
              <w:t>，联合体简称：__________________________________</w:t>
            </w:r>
          </w:p>
          <w:p w14:paraId="6A179F52" w14:textId="77777777" w:rsidR="00006B4C" w:rsidRDefault="00000000">
            <w:pPr>
              <w:pStyle w:val="af0"/>
              <w:spacing w:line="400" w:lineRule="exact"/>
              <w:rPr>
                <w:rStyle w:val="20"/>
                <w:rFonts w:ascii="仿宋" w:eastAsia="仿宋" w:hAnsi="仿宋"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sz w:val="24"/>
                <w:szCs w:val="24"/>
              </w:rPr>
              <w:t>主要投资主体名称：</w:t>
            </w:r>
          </w:p>
          <w:p w14:paraId="27480E58" w14:textId="77777777" w:rsidR="00006B4C" w:rsidRDefault="00000000">
            <w:pPr>
              <w:pStyle w:val="af0"/>
              <w:spacing w:line="400" w:lineRule="exact"/>
              <w:rPr>
                <w:rStyle w:val="20"/>
                <w:rFonts w:ascii="仿宋" w:eastAsia="仿宋" w:hAnsi="仿宋"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sz w:val="24"/>
                <w:szCs w:val="24"/>
              </w:rPr>
              <w:t>其他投资主体名称：</w:t>
            </w:r>
          </w:p>
        </w:tc>
      </w:tr>
      <w:tr w:rsidR="00006B4C" w14:paraId="157040B6" w14:textId="77777777">
        <w:trPr>
          <w:trHeight w:val="567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3B856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804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739036" w14:textId="77777777" w:rsidR="00006B4C" w:rsidRDefault="00000000">
            <w:pPr>
              <w:spacing w:line="276" w:lineRule="auto"/>
              <w:jc w:val="righ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（授权委托书载明的有权代表人士）</w:t>
            </w:r>
          </w:p>
        </w:tc>
      </w:tr>
      <w:tr w:rsidR="00006B4C" w14:paraId="04E1DD43" w14:textId="77777777">
        <w:trPr>
          <w:trHeight w:val="567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14:paraId="0E6F3879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172" w:type="dxa"/>
            <w:vAlign w:val="center"/>
          </w:tcPr>
          <w:p w14:paraId="5BD62FD4" w14:textId="77777777" w:rsidR="00006B4C" w:rsidRDefault="00006B4C">
            <w:pPr>
              <w:spacing w:line="276" w:lineRule="auto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14:paraId="42F5C8DC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362" w:type="dxa"/>
            <w:tcBorders>
              <w:right w:val="single" w:sz="12" w:space="0" w:color="auto"/>
            </w:tcBorders>
            <w:vAlign w:val="center"/>
          </w:tcPr>
          <w:p w14:paraId="6A276886" w14:textId="77777777" w:rsidR="00006B4C" w:rsidRDefault="00006B4C">
            <w:pPr>
              <w:spacing w:line="276" w:lineRule="auto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06B4C" w14:paraId="19EAAD08" w14:textId="77777777">
        <w:trPr>
          <w:trHeight w:val="567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1FB20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送达地址</w:t>
            </w:r>
          </w:p>
        </w:tc>
        <w:tc>
          <w:tcPr>
            <w:tcW w:w="804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BE5C6" w14:textId="77777777" w:rsidR="00006B4C" w:rsidRDefault="00006B4C">
            <w:pPr>
              <w:spacing w:line="276" w:lineRule="auto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06B4C" w14:paraId="2E46B8C4" w14:textId="77777777">
        <w:trPr>
          <w:trHeight w:val="567"/>
        </w:trPr>
        <w:tc>
          <w:tcPr>
            <w:tcW w:w="973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CC60D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银行账户信息（用于</w:t>
            </w:r>
            <w:proofErr w:type="gramStart"/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退还</w:t>
            </w:r>
            <w:r>
              <w:rPr>
                <w:rStyle w:val="20"/>
                <w:rFonts w:ascii="仿宋" w:eastAsia="仿宋" w:hAnsi="仿宋" w:hint="eastAsia"/>
                <w:b/>
                <w:bCs/>
                <w:sz w:val="24"/>
                <w:szCs w:val="24"/>
              </w:rPr>
              <w:t>尽调保证金</w:t>
            </w:r>
            <w:proofErr w:type="gramEnd"/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使用）</w:t>
            </w:r>
          </w:p>
        </w:tc>
      </w:tr>
      <w:tr w:rsidR="00006B4C" w14:paraId="34D7DB8C" w14:textId="77777777">
        <w:trPr>
          <w:trHeight w:val="567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14:paraId="6A2AFB16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账户名称</w:t>
            </w:r>
          </w:p>
        </w:tc>
        <w:tc>
          <w:tcPr>
            <w:tcW w:w="8040" w:type="dxa"/>
            <w:gridSpan w:val="3"/>
            <w:tcBorders>
              <w:right w:val="single" w:sz="12" w:space="0" w:color="auto"/>
            </w:tcBorders>
            <w:vAlign w:val="center"/>
          </w:tcPr>
          <w:p w14:paraId="0DEF6A90" w14:textId="77777777" w:rsidR="00006B4C" w:rsidRDefault="00006B4C">
            <w:pPr>
              <w:spacing w:line="276" w:lineRule="auto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06B4C" w14:paraId="4B2E3C9A" w14:textId="77777777">
        <w:trPr>
          <w:trHeight w:val="567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14:paraId="580E5D67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开户银行</w:t>
            </w:r>
          </w:p>
        </w:tc>
        <w:tc>
          <w:tcPr>
            <w:tcW w:w="8040" w:type="dxa"/>
            <w:gridSpan w:val="3"/>
            <w:tcBorders>
              <w:right w:val="single" w:sz="12" w:space="0" w:color="auto"/>
            </w:tcBorders>
            <w:vAlign w:val="center"/>
          </w:tcPr>
          <w:p w14:paraId="3A222690" w14:textId="77777777" w:rsidR="00006B4C" w:rsidRDefault="00006B4C">
            <w:pPr>
              <w:spacing w:line="276" w:lineRule="auto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06B4C" w14:paraId="6901C194" w14:textId="77777777">
        <w:trPr>
          <w:trHeight w:val="567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7B510" w14:textId="77777777" w:rsidR="00006B4C" w:rsidRDefault="00000000">
            <w:pPr>
              <w:spacing w:line="400" w:lineRule="exact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  <w:t>银行账号</w:t>
            </w:r>
          </w:p>
        </w:tc>
        <w:tc>
          <w:tcPr>
            <w:tcW w:w="804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4A0DD7" w14:textId="77777777" w:rsidR="00006B4C" w:rsidRDefault="00006B4C">
            <w:pPr>
              <w:spacing w:line="276" w:lineRule="auto"/>
              <w:rPr>
                <w:rStyle w:val="20"/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</w:tbl>
    <w:p w14:paraId="036C27C1" w14:textId="77777777" w:rsidR="00006B4C" w:rsidRDefault="00006B4C">
      <w:pPr>
        <w:rPr>
          <w:rStyle w:val="20"/>
          <w:rFonts w:ascii="仿宋" w:eastAsia="仿宋" w:hAnsi="仿宋"/>
          <w:sz w:val="24"/>
          <w:szCs w:val="24"/>
        </w:rPr>
      </w:pPr>
    </w:p>
    <w:p w14:paraId="673DDA8C" w14:textId="5489BC9C" w:rsidR="00006B4C" w:rsidRDefault="00000000">
      <w:pPr>
        <w:pStyle w:val="af0"/>
        <w:spacing w:line="400" w:lineRule="exact"/>
        <w:ind w:firstLineChars="200" w:firstLine="482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>鉴于</w:t>
      </w:r>
      <w:r w:rsidR="0007500F">
        <w:rPr>
          <w:rStyle w:val="20"/>
          <w:rFonts w:ascii="仿宋" w:eastAsia="仿宋" w:hAnsi="仿宋"/>
          <w:b/>
          <w:bCs/>
          <w:sz w:val="24"/>
          <w:szCs w:val="24"/>
        </w:rPr>
        <w:t>金江水力发电集团有限公司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已被北京市第一中级人民法院</w:t>
      </w:r>
      <w:r>
        <w:rPr>
          <w:rStyle w:val="20"/>
          <w:rFonts w:ascii="仿宋" w:eastAsia="仿宋" w:hAnsi="仿宋" w:hint="eastAsia"/>
          <w:b/>
          <w:bCs/>
          <w:sz w:val="24"/>
          <w:szCs w:val="24"/>
        </w:rPr>
        <w:t>裁定</w:t>
      </w:r>
      <w:r w:rsidR="0007500F">
        <w:rPr>
          <w:rStyle w:val="20"/>
          <w:rFonts w:ascii="仿宋" w:eastAsia="仿宋" w:hAnsi="仿宋" w:hint="eastAsia"/>
          <w:b/>
          <w:bCs/>
          <w:sz w:val="24"/>
          <w:szCs w:val="24"/>
        </w:rPr>
        <w:t>破产清算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，本单位已充分知悉并同意《</w:t>
      </w:r>
      <w:r w:rsidR="0007500F">
        <w:rPr>
          <w:rStyle w:val="20"/>
          <w:rFonts w:ascii="仿宋" w:eastAsia="仿宋" w:hAnsi="仿宋"/>
          <w:b/>
          <w:bCs/>
          <w:sz w:val="24"/>
          <w:szCs w:val="24"/>
        </w:rPr>
        <w:t>金江水力发电集团有限公司</w:t>
      </w:r>
      <w:r w:rsidR="0007500F">
        <w:rPr>
          <w:rStyle w:val="20"/>
          <w:rFonts w:ascii="仿宋" w:eastAsia="仿宋" w:hAnsi="仿宋" w:hint="eastAsia"/>
          <w:b/>
          <w:bCs/>
          <w:sz w:val="24"/>
          <w:szCs w:val="24"/>
        </w:rPr>
        <w:t>破产清算案</w:t>
      </w:r>
      <w:r w:rsidR="00896319">
        <w:rPr>
          <w:rStyle w:val="20"/>
          <w:rFonts w:ascii="仿宋" w:eastAsia="仿宋" w:hAnsi="仿宋" w:hint="eastAsia"/>
          <w:b/>
          <w:bCs/>
          <w:sz w:val="24"/>
          <w:szCs w:val="24"/>
        </w:rPr>
        <w:t>意向投资人</w:t>
      </w:r>
      <w:r w:rsidR="0007500F" w:rsidRPr="0007500F">
        <w:rPr>
          <w:rStyle w:val="20"/>
          <w:rFonts w:ascii="仿宋" w:eastAsia="仿宋" w:hAnsi="仿宋" w:hint="eastAsia"/>
          <w:b/>
          <w:bCs/>
          <w:sz w:val="24"/>
          <w:szCs w:val="24"/>
        </w:rPr>
        <w:t>预招募公告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》的全部内容，承诺符合该公告所要求的意向投资人的全部报名条件。本单位了解</w:t>
      </w:r>
      <w:r w:rsidR="00896319">
        <w:rPr>
          <w:rStyle w:val="20"/>
          <w:rFonts w:ascii="仿宋" w:eastAsia="仿宋" w:hAnsi="仿宋" w:hint="eastAsia"/>
          <w:b/>
          <w:bCs/>
          <w:sz w:val="24"/>
          <w:szCs w:val="24"/>
        </w:rPr>
        <w:t>本次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投资属于风险投资，已经过充分的评估、考虑，自愿承担参与本次</w:t>
      </w:r>
      <w:r w:rsidR="00896319">
        <w:rPr>
          <w:rStyle w:val="20"/>
          <w:rFonts w:ascii="仿宋" w:eastAsia="仿宋" w:hAnsi="仿宋"/>
          <w:b/>
          <w:bCs/>
          <w:sz w:val="24"/>
          <w:szCs w:val="24"/>
        </w:rPr>
        <w:t>意向投资人</w:t>
      </w:r>
      <w:r w:rsidR="0007500F">
        <w:rPr>
          <w:rStyle w:val="20"/>
          <w:rFonts w:ascii="仿宋" w:eastAsia="仿宋" w:hAnsi="仿宋" w:hint="eastAsia"/>
          <w:b/>
          <w:bCs/>
          <w:sz w:val="24"/>
          <w:szCs w:val="24"/>
        </w:rPr>
        <w:t>预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招募的全部成本、风险及责任等。本单位自愿报名参与</w:t>
      </w:r>
      <w:r w:rsidR="0007500F">
        <w:rPr>
          <w:rStyle w:val="20"/>
          <w:rFonts w:ascii="仿宋" w:eastAsia="仿宋" w:hAnsi="仿宋"/>
          <w:b/>
          <w:bCs/>
          <w:sz w:val="24"/>
          <w:szCs w:val="24"/>
        </w:rPr>
        <w:t>金江水力发电集团有限公司</w:t>
      </w:r>
      <w:r w:rsidR="00896319">
        <w:rPr>
          <w:rStyle w:val="20"/>
          <w:rFonts w:ascii="仿宋" w:eastAsia="仿宋" w:hAnsi="仿宋"/>
          <w:b/>
          <w:bCs/>
          <w:sz w:val="24"/>
          <w:szCs w:val="24"/>
        </w:rPr>
        <w:t>意向投资人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的</w:t>
      </w:r>
      <w:r w:rsidR="0007500F">
        <w:rPr>
          <w:rStyle w:val="20"/>
          <w:rFonts w:ascii="仿宋" w:eastAsia="仿宋" w:hAnsi="仿宋" w:hint="eastAsia"/>
          <w:b/>
          <w:bCs/>
          <w:sz w:val="24"/>
          <w:szCs w:val="24"/>
        </w:rPr>
        <w:t>预</w:t>
      </w:r>
      <w:r w:rsidR="0007500F">
        <w:rPr>
          <w:rStyle w:val="20"/>
          <w:rFonts w:ascii="仿宋" w:eastAsia="仿宋" w:hAnsi="仿宋"/>
          <w:b/>
          <w:bCs/>
          <w:sz w:val="24"/>
          <w:szCs w:val="24"/>
        </w:rPr>
        <w:t>招募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和遴选，且本单位提交的报名材料均真实、合法、有效且不存在重大隐瞒或遗漏。</w:t>
      </w:r>
    </w:p>
    <w:p w14:paraId="4AF618FB" w14:textId="77777777" w:rsidR="00006B4C" w:rsidRDefault="00000000">
      <w:pPr>
        <w:spacing w:line="276" w:lineRule="auto"/>
        <w:ind w:rightChars="-16" w:right="-34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意向投资人：______________（公章）</w:t>
      </w:r>
    </w:p>
    <w:p w14:paraId="5E293324" w14:textId="77777777" w:rsidR="00006B4C" w:rsidRDefault="00006B4C">
      <w:pPr>
        <w:ind w:rightChars="-16" w:right="-34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</w:p>
    <w:p w14:paraId="6D9BE3BC" w14:textId="77777777" w:rsidR="00006B4C" w:rsidRDefault="00000000">
      <w:pPr>
        <w:ind w:rightChars="-16" w:right="-34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法定代表人或负责人：______________（签字/签章）</w:t>
      </w:r>
    </w:p>
    <w:p w14:paraId="107CA693" w14:textId="77777777" w:rsidR="00006B4C" w:rsidRDefault="00006B4C">
      <w:pPr>
        <w:ind w:rightChars="-16" w:right="-34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</w:p>
    <w:p w14:paraId="190F11DF" w14:textId="77777777" w:rsidR="00006B4C" w:rsidRDefault="00000000">
      <w:pPr>
        <w:ind w:rightChars="-16" w:right="-34"/>
        <w:jc w:val="right"/>
        <w:rPr>
          <w:rFonts w:ascii="仿宋" w:eastAsia="仿宋" w:hAnsi="仿宋" w:cs="Times New Roman"/>
          <w:b/>
          <w:bCs/>
          <w:sz w:val="24"/>
          <w:szCs w:val="24"/>
        </w:rPr>
        <w:sectPr w:rsidR="00006B4C">
          <w:footerReference w:type="default" r:id="rId8"/>
          <w:pgSz w:w="11906" w:h="16838"/>
          <w:pgMar w:top="1440" w:right="1800" w:bottom="1440" w:left="1800" w:header="709" w:footer="709" w:gutter="0"/>
          <w:cols w:space="708"/>
          <w:docGrid w:type="lines" w:linePitch="312"/>
        </w:sectPr>
      </w:pPr>
      <w:r>
        <w:rPr>
          <w:rFonts w:ascii="仿宋" w:eastAsia="仿宋" w:hAnsi="仿宋" w:cs="Times New Roman"/>
          <w:b/>
          <w:bCs/>
          <w:sz w:val="24"/>
          <w:szCs w:val="24"/>
        </w:rPr>
        <w:t>2023年</w:t>
      </w:r>
      <w:r>
        <w:rPr>
          <w:rFonts w:ascii="仿宋" w:eastAsia="仿宋" w:hAnsi="仿宋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仿宋" w:eastAsia="仿宋" w:hAnsi="仿宋" w:cs="Times New Roman"/>
          <w:b/>
          <w:bCs/>
          <w:sz w:val="24"/>
          <w:szCs w:val="24"/>
        </w:rPr>
        <w:t>月</w:t>
      </w:r>
      <w:r>
        <w:rPr>
          <w:rFonts w:ascii="仿宋" w:eastAsia="仿宋" w:hAnsi="仿宋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仿宋" w:eastAsia="仿宋" w:hAnsi="仿宋" w:cs="Times New Roman"/>
          <w:b/>
          <w:bCs/>
          <w:sz w:val="24"/>
          <w:szCs w:val="24"/>
        </w:rPr>
        <w:t>日</w:t>
      </w:r>
      <w:bookmarkStart w:id="0" w:name="_Hlk110318826"/>
    </w:p>
    <w:p w14:paraId="722D61E3" w14:textId="77777777" w:rsidR="00006B4C" w:rsidRDefault="00000000">
      <w:pPr>
        <w:ind w:rightChars="-16" w:right="-34"/>
        <w:jc w:val="left"/>
        <w:rPr>
          <w:rStyle w:val="20"/>
          <w:rFonts w:ascii="仿宋" w:eastAsia="仿宋" w:hAnsi="仿宋"/>
        </w:rPr>
      </w:pPr>
      <w:r>
        <w:rPr>
          <w:rStyle w:val="20"/>
          <w:rFonts w:ascii="仿宋" w:eastAsia="仿宋" w:hAnsi="仿宋"/>
          <w:b/>
          <w:bCs/>
        </w:rPr>
        <w:lastRenderedPageBreak/>
        <w:t>附件2：</w:t>
      </w:r>
    </w:p>
    <w:p w14:paraId="5211456A" w14:textId="77777777" w:rsidR="00006B4C" w:rsidRDefault="00000000">
      <w:pPr>
        <w:jc w:val="center"/>
        <w:rPr>
          <w:rFonts w:ascii="仿宋" w:eastAsia="仿宋" w:hAnsi="仿宋" w:cs="Times New Roman"/>
          <w:b/>
          <w:bCs/>
          <w:sz w:val="36"/>
          <w:szCs w:val="36"/>
        </w:rPr>
      </w:pPr>
      <w:r>
        <w:rPr>
          <w:rFonts w:ascii="仿宋" w:eastAsia="仿宋" w:hAnsi="仿宋" w:cs="Times New Roman"/>
          <w:b/>
          <w:bCs/>
          <w:sz w:val="36"/>
          <w:szCs w:val="36"/>
        </w:rPr>
        <w:t>投资承诺函</w:t>
      </w:r>
    </w:p>
    <w:p w14:paraId="7BA0C866" w14:textId="77777777" w:rsidR="00006B4C" w:rsidRDefault="00006B4C">
      <w:pPr>
        <w:jc w:val="center"/>
        <w:rPr>
          <w:rStyle w:val="20"/>
          <w:rFonts w:ascii="仿宋" w:eastAsia="仿宋" w:hAnsi="仿宋"/>
          <w:b/>
          <w:bCs/>
          <w:sz w:val="24"/>
          <w:szCs w:val="24"/>
        </w:rPr>
      </w:pPr>
    </w:p>
    <w:p w14:paraId="6234E98A" w14:textId="3A1C15D2" w:rsidR="00006B4C" w:rsidRDefault="0007500F">
      <w:pPr>
        <w:spacing w:line="360" w:lineRule="exact"/>
        <w:jc w:val="lef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>金江水力发电集团有限公司</w:t>
      </w:r>
      <w:r>
        <w:rPr>
          <w:rStyle w:val="20"/>
          <w:rFonts w:ascii="仿宋" w:eastAsia="仿宋" w:hAnsi="仿宋" w:hint="eastAsia"/>
          <w:b/>
          <w:bCs/>
          <w:sz w:val="24"/>
          <w:szCs w:val="24"/>
        </w:rPr>
        <w:t>：</w:t>
      </w:r>
    </w:p>
    <w:p w14:paraId="22F02FF9" w14:textId="13CE3735" w:rsidR="00006B4C" w:rsidRDefault="0007500F">
      <w:pPr>
        <w:spacing w:line="360" w:lineRule="exact"/>
        <w:jc w:val="lef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>金江水力发电集团有限公司管理人：</w:t>
      </w:r>
    </w:p>
    <w:p w14:paraId="736D18F4" w14:textId="77777777" w:rsidR="00006B4C" w:rsidRDefault="00006B4C">
      <w:pPr>
        <w:jc w:val="left"/>
        <w:rPr>
          <w:rStyle w:val="20"/>
          <w:rFonts w:ascii="仿宋" w:eastAsia="仿宋" w:hAnsi="仿宋"/>
          <w:sz w:val="24"/>
          <w:szCs w:val="24"/>
        </w:rPr>
      </w:pPr>
    </w:p>
    <w:p w14:paraId="3B633D01" w14:textId="77777777" w:rsidR="00006B4C" w:rsidRDefault="00000000">
      <w:pPr>
        <w:spacing w:line="360" w:lineRule="exact"/>
        <w:jc w:val="lef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>本单位在此承诺：</w:t>
      </w:r>
    </w:p>
    <w:p w14:paraId="69282CA6" w14:textId="77777777" w:rsidR="00006B4C" w:rsidRDefault="00006B4C">
      <w:pPr>
        <w:spacing w:line="360" w:lineRule="exact"/>
        <w:jc w:val="left"/>
        <w:rPr>
          <w:rStyle w:val="20"/>
          <w:rFonts w:ascii="仿宋" w:eastAsia="仿宋" w:hAnsi="仿宋"/>
          <w:sz w:val="24"/>
          <w:szCs w:val="24"/>
        </w:rPr>
      </w:pPr>
    </w:p>
    <w:p w14:paraId="4545BB9D" w14:textId="61654358" w:rsidR="00006B4C" w:rsidRDefault="00000000">
      <w:pPr>
        <w:spacing w:after="240" w:line="36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1. 本单位已充分知悉并同意</w:t>
      </w:r>
      <w:r w:rsidR="0007500F">
        <w:rPr>
          <w:rStyle w:val="20"/>
          <w:rFonts w:ascii="仿宋" w:eastAsia="仿宋" w:hAnsi="仿宋"/>
          <w:sz w:val="24"/>
          <w:szCs w:val="24"/>
        </w:rPr>
        <w:t>《金江水力发电集团有限公司破产清算案</w:t>
      </w:r>
      <w:r w:rsidR="00896319">
        <w:rPr>
          <w:rStyle w:val="20"/>
          <w:rFonts w:ascii="仿宋" w:eastAsia="仿宋" w:hAnsi="仿宋"/>
          <w:sz w:val="24"/>
          <w:szCs w:val="24"/>
        </w:rPr>
        <w:t>意向投资人</w:t>
      </w:r>
      <w:r w:rsidR="0007500F">
        <w:rPr>
          <w:rStyle w:val="20"/>
          <w:rFonts w:ascii="仿宋" w:eastAsia="仿宋" w:hAnsi="仿宋"/>
          <w:sz w:val="24"/>
          <w:szCs w:val="24"/>
        </w:rPr>
        <w:t>预招募公告》</w:t>
      </w:r>
      <w:r>
        <w:rPr>
          <w:rStyle w:val="20"/>
          <w:rFonts w:ascii="仿宋" w:eastAsia="仿宋" w:hAnsi="仿宋"/>
          <w:sz w:val="24"/>
          <w:szCs w:val="24"/>
        </w:rPr>
        <w:t>的全部内容，承诺符合该公告所要求的意向投资人的全部报名条件，并满足国家法律法规、监管政策对相关行业投资者的资格要求；</w:t>
      </w:r>
    </w:p>
    <w:p w14:paraId="1F3B51AD" w14:textId="0BAFF731" w:rsidR="00006B4C" w:rsidRDefault="00000000">
      <w:pPr>
        <w:spacing w:after="240" w:line="36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 w:hint="eastAsia"/>
          <w:sz w:val="24"/>
          <w:szCs w:val="24"/>
        </w:rPr>
        <w:t>2</w:t>
      </w:r>
      <w:r>
        <w:rPr>
          <w:rStyle w:val="20"/>
          <w:rFonts w:ascii="仿宋" w:eastAsia="仿宋" w:hAnsi="仿宋"/>
          <w:sz w:val="24"/>
          <w:szCs w:val="24"/>
        </w:rPr>
        <w:t>. 本单位自愿报名参与</w:t>
      </w:r>
      <w:r w:rsidR="0007500F">
        <w:rPr>
          <w:rStyle w:val="20"/>
          <w:rFonts w:ascii="仿宋" w:eastAsia="仿宋" w:hAnsi="仿宋"/>
          <w:sz w:val="24"/>
          <w:szCs w:val="24"/>
        </w:rPr>
        <w:t>金江水力发电集团有限公司</w:t>
      </w:r>
      <w:r w:rsidR="00896319">
        <w:rPr>
          <w:rStyle w:val="20"/>
          <w:rFonts w:ascii="仿宋" w:eastAsia="仿宋" w:hAnsi="仿宋"/>
          <w:sz w:val="24"/>
          <w:szCs w:val="24"/>
        </w:rPr>
        <w:t>意向投资人</w:t>
      </w:r>
      <w:r>
        <w:rPr>
          <w:rStyle w:val="20"/>
          <w:rFonts w:ascii="仿宋" w:eastAsia="仿宋" w:hAnsi="仿宋"/>
          <w:sz w:val="24"/>
          <w:szCs w:val="24"/>
        </w:rPr>
        <w:t>的</w:t>
      </w:r>
      <w:r w:rsidR="0007500F">
        <w:rPr>
          <w:rStyle w:val="20"/>
          <w:rFonts w:ascii="仿宋" w:eastAsia="仿宋" w:hAnsi="仿宋" w:hint="eastAsia"/>
          <w:sz w:val="24"/>
          <w:szCs w:val="24"/>
        </w:rPr>
        <w:t>预先</w:t>
      </w:r>
      <w:r>
        <w:rPr>
          <w:rStyle w:val="20"/>
          <w:rFonts w:ascii="仿宋" w:eastAsia="仿宋" w:hAnsi="仿宋"/>
          <w:sz w:val="24"/>
          <w:szCs w:val="24"/>
        </w:rPr>
        <w:t>招募和遴选，并已获得内部有权机关的决策批准；</w:t>
      </w:r>
    </w:p>
    <w:p w14:paraId="41B912F1" w14:textId="2F918097" w:rsidR="00006B4C" w:rsidRDefault="00000000">
      <w:pPr>
        <w:spacing w:after="240" w:line="36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 w:hint="eastAsia"/>
          <w:sz w:val="24"/>
          <w:szCs w:val="24"/>
        </w:rPr>
        <w:t>3</w:t>
      </w:r>
      <w:r>
        <w:rPr>
          <w:rStyle w:val="20"/>
          <w:rFonts w:ascii="仿宋" w:eastAsia="仿宋" w:hAnsi="仿宋"/>
          <w:sz w:val="24"/>
          <w:szCs w:val="24"/>
        </w:rPr>
        <w:t>. 本单位具备参与本次投资的资金实力和履约能力，且用于本次投资的全部资金为自有或合法筹集资金，来源合法合</w:t>
      </w:r>
      <w:proofErr w:type="gramStart"/>
      <w:r>
        <w:rPr>
          <w:rStyle w:val="20"/>
          <w:rFonts w:ascii="仿宋" w:eastAsia="仿宋" w:hAnsi="仿宋"/>
          <w:sz w:val="24"/>
          <w:szCs w:val="24"/>
        </w:rPr>
        <w:t>规</w:t>
      </w:r>
      <w:proofErr w:type="gramEnd"/>
      <w:r>
        <w:rPr>
          <w:rStyle w:val="20"/>
          <w:rFonts w:ascii="仿宋" w:eastAsia="仿宋" w:hAnsi="仿宋"/>
          <w:sz w:val="24"/>
          <w:szCs w:val="24"/>
        </w:rPr>
        <w:t>，不存在任何争议及潜在纠纷，不存在因资金来源问题导致签署投资协议存在任何争议的情形；</w:t>
      </w:r>
    </w:p>
    <w:p w14:paraId="7418911F" w14:textId="77777777" w:rsidR="00006B4C" w:rsidRDefault="00000000">
      <w:pPr>
        <w:spacing w:after="240" w:line="36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 w:hint="eastAsia"/>
          <w:sz w:val="24"/>
          <w:szCs w:val="24"/>
        </w:rPr>
        <w:t>4</w:t>
      </w:r>
      <w:r>
        <w:rPr>
          <w:rStyle w:val="20"/>
          <w:rFonts w:ascii="仿宋" w:eastAsia="仿宋" w:hAnsi="仿宋"/>
          <w:sz w:val="24"/>
          <w:szCs w:val="24"/>
        </w:rPr>
        <w:t>. 本单位未负有到期未清偿</w:t>
      </w:r>
      <w:proofErr w:type="gramStart"/>
      <w:r>
        <w:rPr>
          <w:rStyle w:val="20"/>
          <w:rFonts w:ascii="仿宋" w:eastAsia="仿宋" w:hAnsi="仿宋"/>
          <w:sz w:val="24"/>
          <w:szCs w:val="24"/>
        </w:rPr>
        <w:t>且较大</w:t>
      </w:r>
      <w:proofErr w:type="gramEnd"/>
      <w:r>
        <w:rPr>
          <w:rStyle w:val="20"/>
          <w:rFonts w:ascii="仿宋" w:eastAsia="仿宋" w:hAnsi="仿宋"/>
          <w:sz w:val="24"/>
          <w:szCs w:val="24"/>
        </w:rPr>
        <w:t>数额的债务，且最近三年无重大违法、违规行为或涉嫌重大违法、违规行为，未被列入失信被执行人名单，不属于失信联合惩戒对象；</w:t>
      </w:r>
    </w:p>
    <w:p w14:paraId="6D844FD7" w14:textId="77777777" w:rsidR="00006B4C" w:rsidRDefault="00000000">
      <w:pPr>
        <w:spacing w:after="240" w:line="36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 w:hint="eastAsia"/>
          <w:sz w:val="24"/>
          <w:szCs w:val="24"/>
        </w:rPr>
        <w:t>5</w:t>
      </w:r>
      <w:r>
        <w:rPr>
          <w:rStyle w:val="20"/>
          <w:rFonts w:ascii="仿宋" w:eastAsia="仿宋" w:hAnsi="仿宋"/>
          <w:sz w:val="24"/>
          <w:szCs w:val="24"/>
        </w:rPr>
        <w:t>. 本单位提交的报名材料及全部信息均真实、合法、有效且不存在重大隐瞒或遗漏；</w:t>
      </w:r>
    </w:p>
    <w:p w14:paraId="07F7D56F" w14:textId="59666FAB" w:rsidR="00006B4C" w:rsidRDefault="00000000">
      <w:pPr>
        <w:spacing w:after="240" w:line="36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 w:hint="eastAsia"/>
          <w:sz w:val="24"/>
          <w:szCs w:val="24"/>
        </w:rPr>
        <w:t>6</w:t>
      </w:r>
      <w:r>
        <w:rPr>
          <w:rStyle w:val="20"/>
          <w:rFonts w:ascii="仿宋" w:eastAsia="仿宋" w:hAnsi="仿宋"/>
          <w:sz w:val="24"/>
          <w:szCs w:val="24"/>
        </w:rPr>
        <w:t>. 若本单位最终被确定为</w:t>
      </w:r>
      <w:r w:rsidR="0007500F">
        <w:rPr>
          <w:rStyle w:val="20"/>
          <w:rFonts w:ascii="仿宋" w:eastAsia="仿宋" w:hAnsi="仿宋"/>
          <w:sz w:val="24"/>
          <w:szCs w:val="24"/>
        </w:rPr>
        <w:t>金江水力发电集团有限公司</w:t>
      </w:r>
      <w:r>
        <w:rPr>
          <w:rStyle w:val="20"/>
          <w:rFonts w:ascii="仿宋" w:eastAsia="仿宋" w:hAnsi="仿宋"/>
          <w:sz w:val="24"/>
          <w:szCs w:val="24"/>
        </w:rPr>
        <w:t>投资人，将全面充分按照投资协议、</w:t>
      </w:r>
      <w:r w:rsidR="00896319">
        <w:rPr>
          <w:rStyle w:val="20"/>
          <w:rFonts w:ascii="仿宋" w:eastAsia="仿宋" w:hAnsi="仿宋" w:hint="eastAsia"/>
          <w:sz w:val="24"/>
          <w:szCs w:val="24"/>
        </w:rPr>
        <w:t>未来清算转重整后的《</w:t>
      </w:r>
      <w:r>
        <w:rPr>
          <w:rStyle w:val="20"/>
          <w:rFonts w:ascii="仿宋" w:eastAsia="仿宋" w:hAnsi="仿宋"/>
          <w:sz w:val="24"/>
          <w:szCs w:val="24"/>
        </w:rPr>
        <w:t>重整计划</w:t>
      </w:r>
      <w:r w:rsidR="00896319">
        <w:rPr>
          <w:rStyle w:val="20"/>
          <w:rFonts w:ascii="仿宋" w:eastAsia="仿宋" w:hAnsi="仿宋" w:hint="eastAsia"/>
          <w:sz w:val="24"/>
          <w:szCs w:val="24"/>
        </w:rPr>
        <w:t>》</w:t>
      </w:r>
      <w:r>
        <w:rPr>
          <w:rStyle w:val="20"/>
          <w:rFonts w:ascii="仿宋" w:eastAsia="仿宋" w:hAnsi="仿宋"/>
          <w:sz w:val="24"/>
          <w:szCs w:val="24"/>
        </w:rPr>
        <w:t>等履行相应义务；</w:t>
      </w:r>
    </w:p>
    <w:p w14:paraId="49C3AD35" w14:textId="77777777" w:rsidR="00006B4C" w:rsidRDefault="00000000">
      <w:pPr>
        <w:spacing w:after="240" w:line="36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 w:hint="eastAsia"/>
          <w:sz w:val="24"/>
          <w:szCs w:val="24"/>
        </w:rPr>
        <w:t>7</w:t>
      </w:r>
      <w:r>
        <w:rPr>
          <w:rStyle w:val="20"/>
          <w:rFonts w:ascii="仿宋" w:eastAsia="仿宋" w:hAnsi="仿宋"/>
          <w:sz w:val="24"/>
          <w:szCs w:val="24"/>
        </w:rPr>
        <w:t>. 本单位愿意积极配合对本单位进行的反向尽职调查，并提供相应资料。</w:t>
      </w:r>
    </w:p>
    <w:p w14:paraId="72D8B8B2" w14:textId="77777777" w:rsidR="00006B4C" w:rsidRDefault="00006B4C">
      <w:pPr>
        <w:rPr>
          <w:rStyle w:val="20"/>
          <w:rFonts w:ascii="仿宋" w:eastAsia="仿宋" w:hAnsi="仿宋"/>
          <w:b/>
          <w:bCs/>
          <w:sz w:val="24"/>
          <w:szCs w:val="24"/>
        </w:rPr>
      </w:pPr>
    </w:p>
    <w:p w14:paraId="7F327AD3" w14:textId="77777777" w:rsidR="00006B4C" w:rsidRDefault="00000000">
      <w:pPr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>特此承诺。</w:t>
      </w:r>
    </w:p>
    <w:p w14:paraId="4E9EDBB9" w14:textId="77777777" w:rsidR="00006B4C" w:rsidRDefault="00006B4C">
      <w:pPr>
        <w:jc w:val="center"/>
        <w:rPr>
          <w:rStyle w:val="20"/>
          <w:rFonts w:ascii="仿宋" w:eastAsia="仿宋" w:hAnsi="仿宋"/>
          <w:b/>
          <w:bCs/>
          <w:sz w:val="24"/>
          <w:szCs w:val="24"/>
        </w:rPr>
      </w:pPr>
    </w:p>
    <w:p w14:paraId="3F6037C7" w14:textId="77777777" w:rsidR="00006B4C" w:rsidRDefault="00006B4C">
      <w:pPr>
        <w:jc w:val="center"/>
        <w:rPr>
          <w:rStyle w:val="20"/>
          <w:rFonts w:ascii="仿宋" w:eastAsia="仿宋" w:hAnsi="仿宋"/>
          <w:b/>
          <w:bCs/>
          <w:sz w:val="24"/>
          <w:szCs w:val="24"/>
        </w:rPr>
      </w:pPr>
    </w:p>
    <w:p w14:paraId="69489286" w14:textId="77777777" w:rsidR="00006B4C" w:rsidRDefault="00006B4C">
      <w:pPr>
        <w:jc w:val="center"/>
        <w:rPr>
          <w:rStyle w:val="20"/>
          <w:rFonts w:ascii="仿宋" w:eastAsia="仿宋" w:hAnsi="仿宋"/>
          <w:b/>
          <w:bCs/>
          <w:sz w:val="24"/>
          <w:szCs w:val="24"/>
        </w:rPr>
      </w:pPr>
    </w:p>
    <w:p w14:paraId="202A1897" w14:textId="77777777" w:rsidR="00006B4C" w:rsidRDefault="00000000">
      <w:pPr>
        <w:ind w:rightChars="-16" w:right="-34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意向投资人：___________________（公章）</w:t>
      </w:r>
    </w:p>
    <w:p w14:paraId="09FE20A4" w14:textId="77777777" w:rsidR="00006B4C" w:rsidRDefault="00006B4C">
      <w:pPr>
        <w:jc w:val="right"/>
        <w:rPr>
          <w:rFonts w:ascii="仿宋" w:eastAsia="仿宋" w:hAnsi="仿宋" w:cs="Times New Roman"/>
          <w:b/>
          <w:bCs/>
          <w:sz w:val="24"/>
          <w:szCs w:val="24"/>
        </w:rPr>
      </w:pPr>
    </w:p>
    <w:p w14:paraId="7536E780" w14:textId="77777777" w:rsidR="00006B4C" w:rsidRDefault="00000000">
      <w:pPr>
        <w:jc w:val="righ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2023年</w:t>
      </w:r>
      <w:r>
        <w:rPr>
          <w:rFonts w:ascii="仿宋" w:eastAsia="仿宋" w:hAnsi="仿宋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仿宋" w:eastAsia="仿宋" w:hAnsi="仿宋" w:cs="Times New Roman"/>
          <w:b/>
          <w:bCs/>
          <w:sz w:val="24"/>
          <w:szCs w:val="24"/>
        </w:rPr>
        <w:t>月</w:t>
      </w:r>
      <w:r>
        <w:rPr>
          <w:rFonts w:ascii="仿宋" w:eastAsia="仿宋" w:hAnsi="仿宋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仿宋" w:eastAsia="仿宋" w:hAnsi="仿宋" w:cs="Times New Roman"/>
          <w:b/>
          <w:bCs/>
          <w:sz w:val="24"/>
          <w:szCs w:val="24"/>
        </w:rPr>
        <w:t>日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 </w:t>
      </w:r>
    </w:p>
    <w:p w14:paraId="565C14FB" w14:textId="77777777" w:rsidR="00006B4C" w:rsidRDefault="00006B4C">
      <w:pPr>
        <w:rPr>
          <w:rStyle w:val="20"/>
          <w:rFonts w:ascii="仿宋" w:eastAsia="仿宋" w:hAnsi="仿宋"/>
          <w:b/>
          <w:bCs/>
        </w:rPr>
        <w:sectPr w:rsidR="00006B4C">
          <w:pgSz w:w="11906" w:h="16838"/>
          <w:pgMar w:top="1440" w:right="1800" w:bottom="1440" w:left="1800" w:header="709" w:footer="709" w:gutter="0"/>
          <w:cols w:space="708"/>
          <w:docGrid w:type="lines" w:linePitch="312"/>
        </w:sectPr>
      </w:pPr>
    </w:p>
    <w:p w14:paraId="259DC836" w14:textId="77777777" w:rsidR="00006B4C" w:rsidRDefault="00000000">
      <w:pPr>
        <w:rPr>
          <w:rStyle w:val="20"/>
          <w:rFonts w:ascii="仿宋" w:eastAsia="仿宋" w:hAnsi="仿宋"/>
          <w:b/>
          <w:bCs/>
        </w:rPr>
      </w:pPr>
      <w:r>
        <w:rPr>
          <w:rStyle w:val="20"/>
          <w:rFonts w:ascii="仿宋" w:eastAsia="仿宋" w:hAnsi="仿宋"/>
          <w:b/>
          <w:bCs/>
        </w:rPr>
        <w:lastRenderedPageBreak/>
        <w:t>附件3：</w:t>
      </w:r>
    </w:p>
    <w:p w14:paraId="31169017" w14:textId="77777777" w:rsidR="00006B4C" w:rsidRDefault="00000000">
      <w:pPr>
        <w:jc w:val="center"/>
        <w:rPr>
          <w:rFonts w:ascii="仿宋" w:eastAsia="仿宋" w:hAnsi="仿宋" w:cs="Times New Roman"/>
          <w:b/>
          <w:bCs/>
          <w:sz w:val="36"/>
          <w:szCs w:val="36"/>
        </w:rPr>
      </w:pPr>
      <w:r>
        <w:rPr>
          <w:rFonts w:ascii="仿宋" w:eastAsia="仿宋" w:hAnsi="仿宋" w:cs="Times New Roman"/>
          <w:b/>
          <w:bCs/>
          <w:sz w:val="36"/>
          <w:szCs w:val="36"/>
        </w:rPr>
        <w:t>法定代表人（负责人）身份证明书</w:t>
      </w:r>
    </w:p>
    <w:p w14:paraId="49A29F57" w14:textId="77777777" w:rsidR="00006B4C" w:rsidRDefault="00006B4C">
      <w:pPr>
        <w:jc w:val="left"/>
        <w:rPr>
          <w:rFonts w:ascii="仿宋" w:eastAsia="仿宋" w:hAnsi="仿宋" w:cs="Times New Roman"/>
          <w:sz w:val="24"/>
          <w:szCs w:val="24"/>
        </w:rPr>
      </w:pPr>
    </w:p>
    <w:p w14:paraId="7EC7B667" w14:textId="77777777" w:rsidR="00006B4C" w:rsidRDefault="00000000">
      <w:pPr>
        <w:ind w:firstLineChars="200" w:firstLine="48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兹证明：_______________（姓名），居民身份证号码：_____________________，现在本单位任____________________职务，是本单位的法定代表人（负责人）。</w:t>
      </w:r>
    </w:p>
    <w:tbl>
      <w:tblPr>
        <w:tblStyle w:val="a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006B4C" w14:paraId="4047A6EF" w14:textId="77777777">
        <w:trPr>
          <w:jc w:val="center"/>
        </w:trPr>
        <w:tc>
          <w:tcPr>
            <w:tcW w:w="9736" w:type="dxa"/>
          </w:tcPr>
          <w:p w14:paraId="4EAD798A" w14:textId="77777777" w:rsidR="00006B4C" w:rsidRDefault="00006B4C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01C812A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09426E4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EA4AB68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2E507F90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613A756D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AB7C6B1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74E43F4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0919E57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5D743A02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4EE246BA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59C02BE7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C61310F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7A3D4C0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6325D4D1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D623490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B873B98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0E063AC5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2009577C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216DE134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0F65415D" w14:textId="77777777" w:rsidR="00006B4C" w:rsidRDefault="00006B4C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A894C7A" w14:textId="77777777" w:rsidR="00006B4C" w:rsidRDefault="0000000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（※法定代表人/负责人身份证正、反面复印件※）</w:t>
            </w:r>
          </w:p>
        </w:tc>
      </w:tr>
    </w:tbl>
    <w:p w14:paraId="17DBE4A9" w14:textId="77777777" w:rsidR="00006B4C" w:rsidRDefault="00006B4C">
      <w:pPr>
        <w:ind w:firstLine="840"/>
        <w:jc w:val="left"/>
        <w:rPr>
          <w:rFonts w:ascii="仿宋" w:eastAsia="仿宋" w:hAnsi="仿宋" w:cs="Times New Roman"/>
          <w:sz w:val="24"/>
          <w:szCs w:val="24"/>
        </w:rPr>
      </w:pPr>
    </w:p>
    <w:p w14:paraId="69DFE5F5" w14:textId="77777777" w:rsidR="00006B4C" w:rsidRDefault="00000000">
      <w:pPr>
        <w:ind w:firstLine="840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特此证明。</w:t>
      </w:r>
    </w:p>
    <w:p w14:paraId="4D85DB8B" w14:textId="77777777" w:rsidR="00006B4C" w:rsidRDefault="00006B4C">
      <w:pPr>
        <w:ind w:firstLine="840"/>
        <w:jc w:val="left"/>
        <w:rPr>
          <w:rFonts w:ascii="仿宋" w:eastAsia="仿宋" w:hAnsi="仿宋" w:cs="Times New Roman"/>
          <w:sz w:val="24"/>
          <w:szCs w:val="24"/>
        </w:rPr>
      </w:pPr>
    </w:p>
    <w:p w14:paraId="234440C9" w14:textId="77777777" w:rsidR="00006B4C" w:rsidRDefault="00000000">
      <w:pPr>
        <w:ind w:rightChars="-16" w:right="-34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意向投资人：___________________（公章）</w:t>
      </w:r>
    </w:p>
    <w:p w14:paraId="0C7617F8" w14:textId="77777777" w:rsidR="00006B4C" w:rsidRDefault="00000000">
      <w:pPr>
        <w:jc w:val="right"/>
        <w:rPr>
          <w:rFonts w:ascii="仿宋" w:eastAsia="仿宋" w:hAnsi="仿宋" w:cs="Times New Roman"/>
          <w:b/>
          <w:bCs/>
          <w:sz w:val="24"/>
          <w:szCs w:val="24"/>
        </w:rPr>
        <w:sectPr w:rsidR="00006B4C">
          <w:pgSz w:w="11906" w:h="16838"/>
          <w:pgMar w:top="1440" w:right="1800" w:bottom="1440" w:left="1800" w:header="709" w:footer="709" w:gutter="0"/>
          <w:cols w:space="708"/>
          <w:docGrid w:type="lines" w:linePitch="312"/>
        </w:sectPr>
      </w:pPr>
      <w:r>
        <w:rPr>
          <w:rFonts w:ascii="仿宋" w:eastAsia="仿宋" w:hAnsi="仿宋" w:cs="Times New Roman"/>
          <w:b/>
          <w:bCs/>
          <w:sz w:val="24"/>
          <w:szCs w:val="24"/>
        </w:rPr>
        <w:t>2023年</w:t>
      </w:r>
      <w:r>
        <w:rPr>
          <w:rFonts w:ascii="仿宋" w:eastAsia="仿宋" w:hAnsi="仿宋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仿宋" w:eastAsia="仿宋" w:hAnsi="仿宋" w:cs="Times New Roman"/>
          <w:b/>
          <w:bCs/>
          <w:sz w:val="24"/>
          <w:szCs w:val="24"/>
        </w:rPr>
        <w:t>月</w:t>
      </w:r>
      <w:r>
        <w:rPr>
          <w:rFonts w:ascii="仿宋" w:eastAsia="仿宋" w:hAnsi="仿宋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仿宋" w:eastAsia="仿宋" w:hAnsi="仿宋" w:cs="Times New Roman"/>
          <w:b/>
          <w:bCs/>
          <w:sz w:val="24"/>
          <w:szCs w:val="24"/>
        </w:rPr>
        <w:t>日</w:t>
      </w:r>
    </w:p>
    <w:p w14:paraId="29823A5F" w14:textId="77777777" w:rsidR="00006B4C" w:rsidRDefault="00000000">
      <w:pPr>
        <w:rPr>
          <w:rStyle w:val="20"/>
          <w:rFonts w:ascii="仿宋" w:eastAsia="仿宋" w:hAnsi="仿宋"/>
          <w:bCs/>
        </w:rPr>
      </w:pPr>
      <w:r>
        <w:rPr>
          <w:rStyle w:val="20"/>
          <w:rFonts w:ascii="仿宋" w:eastAsia="仿宋" w:hAnsi="仿宋"/>
          <w:b/>
          <w:bCs/>
        </w:rPr>
        <w:lastRenderedPageBreak/>
        <w:t>附件4：</w:t>
      </w:r>
    </w:p>
    <w:p w14:paraId="0406079C" w14:textId="77777777" w:rsidR="00006B4C" w:rsidRDefault="00000000">
      <w:pPr>
        <w:jc w:val="center"/>
        <w:rPr>
          <w:rFonts w:ascii="仿宋" w:eastAsia="仿宋" w:hAnsi="仿宋" w:cs="Times New Roman"/>
          <w:b/>
          <w:bCs/>
          <w:sz w:val="36"/>
          <w:szCs w:val="36"/>
        </w:rPr>
      </w:pPr>
      <w:r>
        <w:rPr>
          <w:rFonts w:ascii="仿宋" w:eastAsia="仿宋" w:hAnsi="仿宋" w:cs="Times New Roman"/>
          <w:b/>
          <w:bCs/>
          <w:sz w:val="36"/>
          <w:szCs w:val="36"/>
        </w:rPr>
        <w:t>授权委托书</w:t>
      </w:r>
    </w:p>
    <w:p w14:paraId="765EAEE1" w14:textId="77777777" w:rsidR="00006B4C" w:rsidRDefault="00000000">
      <w:pPr>
        <w:tabs>
          <w:tab w:val="right" w:pos="9639"/>
        </w:tabs>
        <w:spacing w:line="560" w:lineRule="exact"/>
        <w:jc w:val="left"/>
        <w:rPr>
          <w:rFonts w:ascii="仿宋" w:eastAsia="仿宋" w:hAnsi="仿宋" w:cs="Times New Roman"/>
          <w:sz w:val="24"/>
          <w:szCs w:val="24"/>
          <w:u w:val="single"/>
        </w:rPr>
      </w:pPr>
      <w:r>
        <w:rPr>
          <w:rFonts w:ascii="仿宋" w:eastAsia="仿宋" w:hAnsi="仿宋" w:cs="Times New Roman"/>
          <w:sz w:val="24"/>
          <w:szCs w:val="24"/>
        </w:rPr>
        <w:t>委托人（单位名称）：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</w:p>
    <w:p w14:paraId="2967EB52" w14:textId="77777777" w:rsidR="00006B4C" w:rsidRDefault="00000000">
      <w:pPr>
        <w:tabs>
          <w:tab w:val="right" w:pos="4820"/>
          <w:tab w:val="left" w:pos="4962"/>
          <w:tab w:val="left" w:pos="6096"/>
          <w:tab w:val="right" w:pos="9639"/>
        </w:tabs>
        <w:spacing w:line="560" w:lineRule="exac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法定代表人/负责人：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  <w:r>
        <w:rPr>
          <w:rFonts w:ascii="仿宋" w:eastAsia="仿宋" w:hAnsi="仿宋" w:cs="Times New Roman"/>
          <w:sz w:val="24"/>
          <w:szCs w:val="24"/>
        </w:rPr>
        <w:tab/>
        <w:t>身份证号码：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</w:p>
    <w:p w14:paraId="12BB6CC1" w14:textId="77777777" w:rsidR="00006B4C" w:rsidRDefault="00000000">
      <w:pPr>
        <w:tabs>
          <w:tab w:val="right" w:pos="4820"/>
          <w:tab w:val="left" w:pos="4962"/>
          <w:tab w:val="left" w:pos="6096"/>
          <w:tab w:val="right" w:pos="9639"/>
        </w:tabs>
        <w:spacing w:line="560" w:lineRule="exac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受托人：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  <w:r>
        <w:rPr>
          <w:rFonts w:ascii="仿宋" w:eastAsia="仿宋" w:hAnsi="仿宋" w:cs="Times New Roman"/>
          <w:sz w:val="24"/>
          <w:szCs w:val="24"/>
        </w:rPr>
        <w:tab/>
        <w:t>身份证号码：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</w:p>
    <w:p w14:paraId="3B47D1ED" w14:textId="77777777" w:rsidR="00006B4C" w:rsidRDefault="00000000">
      <w:pPr>
        <w:tabs>
          <w:tab w:val="right" w:pos="4820"/>
          <w:tab w:val="left" w:pos="4962"/>
          <w:tab w:val="left" w:pos="6096"/>
          <w:tab w:val="right" w:pos="9639"/>
        </w:tabs>
        <w:spacing w:line="560" w:lineRule="exact"/>
        <w:rPr>
          <w:rFonts w:ascii="仿宋" w:eastAsia="仿宋" w:hAnsi="仿宋" w:cs="Times New Roman"/>
          <w:sz w:val="24"/>
          <w:szCs w:val="24"/>
          <w:u w:val="single"/>
        </w:rPr>
      </w:pPr>
      <w:r>
        <w:rPr>
          <w:rFonts w:ascii="仿宋" w:eastAsia="仿宋" w:hAnsi="仿宋" w:cs="Times New Roman"/>
          <w:sz w:val="24"/>
          <w:szCs w:val="24"/>
        </w:rPr>
        <w:t>受托人工作单位：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  <w:r>
        <w:rPr>
          <w:rFonts w:ascii="仿宋" w:eastAsia="仿宋" w:hAnsi="仿宋" w:cs="Times New Roman"/>
          <w:sz w:val="24"/>
          <w:szCs w:val="24"/>
        </w:rPr>
        <w:tab/>
        <w:t>现任职务：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</w:p>
    <w:p w14:paraId="4D4D3236" w14:textId="77777777" w:rsidR="00006B4C" w:rsidRDefault="00000000">
      <w:pPr>
        <w:tabs>
          <w:tab w:val="right" w:pos="4820"/>
          <w:tab w:val="left" w:pos="4962"/>
          <w:tab w:val="left" w:pos="6096"/>
          <w:tab w:val="right" w:pos="9639"/>
        </w:tabs>
        <w:spacing w:line="560" w:lineRule="exac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联系地址：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  <w:r>
        <w:rPr>
          <w:rFonts w:ascii="仿宋" w:eastAsia="仿宋" w:hAnsi="仿宋" w:cs="Times New Roman"/>
          <w:sz w:val="24"/>
          <w:szCs w:val="24"/>
        </w:rPr>
        <w:tab/>
        <w:t>联系电话：</w:t>
      </w:r>
      <w:r>
        <w:rPr>
          <w:rFonts w:ascii="仿宋" w:eastAsia="仿宋" w:hAnsi="仿宋" w:cs="Times New Roman"/>
          <w:sz w:val="24"/>
          <w:szCs w:val="24"/>
          <w:u w:val="single"/>
        </w:rPr>
        <w:tab/>
      </w:r>
    </w:p>
    <w:p w14:paraId="258C158A" w14:textId="25AF8836" w:rsidR="00006B4C" w:rsidRDefault="00000000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就</w:t>
      </w:r>
      <w:r w:rsidR="0007500F">
        <w:rPr>
          <w:rFonts w:ascii="仿宋" w:eastAsia="仿宋" w:hAnsi="仿宋" w:cs="Times New Roman"/>
          <w:sz w:val="24"/>
          <w:szCs w:val="24"/>
        </w:rPr>
        <w:t>金江水力发电集团有限公司</w:t>
      </w:r>
      <w:r w:rsidR="0007500F">
        <w:rPr>
          <w:rFonts w:ascii="仿宋" w:eastAsia="仿宋" w:hAnsi="仿宋" w:cs="Times New Roman" w:hint="eastAsia"/>
          <w:sz w:val="24"/>
          <w:szCs w:val="24"/>
        </w:rPr>
        <w:t>破产清算</w:t>
      </w:r>
      <w:r>
        <w:rPr>
          <w:rFonts w:ascii="仿宋" w:eastAsia="仿宋" w:hAnsi="仿宋" w:cs="Times New Roman"/>
          <w:sz w:val="24"/>
          <w:szCs w:val="24"/>
        </w:rPr>
        <w:t>案，本单位现委托上述受托人作为委托人的代理人，参加本案投资人招募及遴选工作。受托人的代理权限为特别授权，包括但不限于代表本单位办理如下事项：</w:t>
      </w:r>
    </w:p>
    <w:p w14:paraId="0A231365" w14:textId="77777777" w:rsidR="00006B4C" w:rsidRDefault="00000000">
      <w:pPr>
        <w:pStyle w:val="a0"/>
        <w:numPr>
          <w:ilvl w:val="0"/>
          <w:numId w:val="3"/>
        </w:numPr>
        <w:ind w:firstLineChars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报名参加投资人招募及遴选，提交相关文件及资料，参与评审、磋商并发表意见；</w:t>
      </w:r>
    </w:p>
    <w:p w14:paraId="7EABCF5F" w14:textId="77777777" w:rsidR="00006B4C" w:rsidRDefault="00000000">
      <w:pPr>
        <w:pStyle w:val="a0"/>
        <w:numPr>
          <w:ilvl w:val="0"/>
          <w:numId w:val="3"/>
        </w:numPr>
        <w:ind w:firstLineChars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签署、递交、接收和转送有关投资人招募和遴选的各类法律文件及其他文件资料；</w:t>
      </w:r>
    </w:p>
    <w:p w14:paraId="203F6CDE" w14:textId="77777777" w:rsidR="00006B4C" w:rsidRDefault="00000000">
      <w:pPr>
        <w:pStyle w:val="a0"/>
        <w:numPr>
          <w:ilvl w:val="0"/>
          <w:numId w:val="3"/>
        </w:numPr>
        <w:ind w:firstLineChars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处理与本次招募及遴选相关的其他事务。</w:t>
      </w:r>
    </w:p>
    <w:p w14:paraId="3C405624" w14:textId="77777777" w:rsidR="00006B4C" w:rsidRDefault="00000000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/>
          <w:sz w:val="24"/>
          <w:szCs w:val="24"/>
        </w:rPr>
        <w:t>受托人在本案投资人招募及评审、遴选、磋商过程中代表本单位签署的所有文件和处理的所有相关事务，本单位均予以承认，并承担相应法律责任。委托期限自本授权委托书出具之日起</w:t>
      </w:r>
      <w:proofErr w:type="gramStart"/>
      <w:r>
        <w:rPr>
          <w:rFonts w:ascii="仿宋" w:eastAsia="仿宋" w:hAnsi="仿宋" w:cs="Times New Roman"/>
          <w:sz w:val="24"/>
          <w:szCs w:val="24"/>
        </w:rPr>
        <w:t>至委托</w:t>
      </w:r>
      <w:proofErr w:type="gramEnd"/>
      <w:r>
        <w:rPr>
          <w:rFonts w:ascii="仿宋" w:eastAsia="仿宋" w:hAnsi="仿宋" w:cs="Times New Roman"/>
          <w:sz w:val="24"/>
          <w:szCs w:val="24"/>
        </w:rPr>
        <w:t>事项完结为止。</w:t>
      </w:r>
    </w:p>
    <w:tbl>
      <w:tblPr>
        <w:tblStyle w:val="ad"/>
        <w:tblW w:w="85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7"/>
      </w:tblGrid>
      <w:tr w:rsidR="00006B4C" w14:paraId="576048E1" w14:textId="77777777">
        <w:trPr>
          <w:trHeight w:val="2642"/>
        </w:trPr>
        <w:tc>
          <w:tcPr>
            <w:tcW w:w="8587" w:type="dxa"/>
          </w:tcPr>
          <w:p w14:paraId="0B358696" w14:textId="77777777" w:rsidR="00006B4C" w:rsidRDefault="00006B4C">
            <w:pPr>
              <w:pStyle w:val="af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F78E45D" w14:textId="77777777" w:rsidR="00006B4C" w:rsidRDefault="00006B4C">
            <w:pPr>
              <w:pStyle w:val="af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BDD7C47" w14:textId="77777777" w:rsidR="00006B4C" w:rsidRDefault="00006B4C">
            <w:pPr>
              <w:pStyle w:val="af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AF5AE58" w14:textId="77777777" w:rsidR="00006B4C" w:rsidRDefault="00006B4C">
            <w:pPr>
              <w:pStyle w:val="af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3E2E5E3B" w14:textId="77777777" w:rsidR="00006B4C" w:rsidRDefault="00000000">
            <w:pPr>
              <w:pStyle w:val="af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（※受托人身份证正、反面复印件并加盖公章※）</w:t>
            </w:r>
          </w:p>
          <w:p w14:paraId="13E1C571" w14:textId="77777777" w:rsidR="00006B4C" w:rsidRDefault="00006B4C">
            <w:pPr>
              <w:pStyle w:val="af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006B4C" w14:paraId="4F848FB5" w14:textId="77777777">
        <w:trPr>
          <w:trHeight w:val="44"/>
        </w:trPr>
        <w:tc>
          <w:tcPr>
            <w:tcW w:w="8587" w:type="dxa"/>
          </w:tcPr>
          <w:p w14:paraId="23D8CEDC" w14:textId="77777777" w:rsidR="00006B4C" w:rsidRDefault="00006B4C">
            <w:pPr>
              <w:pStyle w:val="af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14:paraId="2B89FF07" w14:textId="77777777" w:rsidR="00006B4C" w:rsidRDefault="00000000">
      <w:pPr>
        <w:spacing w:line="560" w:lineRule="exact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委托人：_______________________（加盖单位公章）</w:t>
      </w:r>
    </w:p>
    <w:p w14:paraId="68097513" w14:textId="77777777" w:rsidR="00006B4C" w:rsidRDefault="00000000">
      <w:pPr>
        <w:spacing w:line="560" w:lineRule="exact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法定代表人（负责人）：_________________________（签字/签章）</w:t>
      </w:r>
    </w:p>
    <w:p w14:paraId="4DDD4952" w14:textId="77777777" w:rsidR="00006B4C" w:rsidRDefault="00000000">
      <w:pPr>
        <w:spacing w:line="560" w:lineRule="exact"/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Fonts w:ascii="仿宋" w:eastAsia="仿宋" w:hAnsi="仿宋" w:cs="Times New Roman"/>
          <w:b/>
          <w:bCs/>
          <w:sz w:val="24"/>
          <w:szCs w:val="24"/>
        </w:rPr>
        <w:t>受托人：_________________________（签字/签章）</w:t>
      </w:r>
    </w:p>
    <w:p w14:paraId="3D52AC73" w14:textId="77777777" w:rsidR="00006B4C" w:rsidRDefault="00000000">
      <w:pPr>
        <w:spacing w:line="560" w:lineRule="exact"/>
        <w:jc w:val="right"/>
        <w:rPr>
          <w:rFonts w:ascii="仿宋" w:eastAsia="仿宋" w:hAnsi="仿宋" w:cs="Times New Roman"/>
          <w:b/>
          <w:bCs/>
          <w:sz w:val="24"/>
          <w:szCs w:val="24"/>
        </w:rPr>
        <w:sectPr w:rsidR="00006B4C">
          <w:pgSz w:w="11906" w:h="16838"/>
          <w:pgMar w:top="1440" w:right="1800" w:bottom="1440" w:left="1800" w:header="709" w:footer="709" w:gutter="0"/>
          <w:cols w:space="708"/>
          <w:docGrid w:type="lines" w:linePitch="312"/>
        </w:sectPr>
      </w:pPr>
      <w:r>
        <w:rPr>
          <w:rFonts w:ascii="仿宋" w:eastAsia="仿宋" w:hAnsi="仿宋" w:cs="Times New Roman"/>
          <w:b/>
          <w:bCs/>
          <w:sz w:val="24"/>
          <w:szCs w:val="24"/>
        </w:rPr>
        <w:t>日期：2023年_____月_____日</w:t>
      </w:r>
      <w:bookmarkEnd w:id="0"/>
    </w:p>
    <w:p w14:paraId="27AE9391" w14:textId="77777777" w:rsidR="00006B4C" w:rsidRDefault="00000000">
      <w:pPr>
        <w:spacing w:line="560" w:lineRule="exact"/>
        <w:jc w:val="left"/>
        <w:rPr>
          <w:rStyle w:val="20"/>
          <w:rFonts w:ascii="仿宋" w:eastAsia="仿宋" w:hAnsi="仿宋"/>
          <w:b/>
          <w:bCs/>
        </w:rPr>
      </w:pPr>
      <w:r>
        <w:rPr>
          <w:rStyle w:val="20"/>
          <w:rFonts w:ascii="仿宋" w:eastAsia="仿宋" w:hAnsi="仿宋"/>
          <w:b/>
          <w:bCs/>
        </w:rPr>
        <w:lastRenderedPageBreak/>
        <w:t>附件5：</w:t>
      </w:r>
    </w:p>
    <w:p w14:paraId="6F5FE8B5" w14:textId="77777777" w:rsidR="00006B4C" w:rsidRDefault="00000000">
      <w:pPr>
        <w:spacing w:line="560" w:lineRule="exact"/>
        <w:jc w:val="left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 w:hint="eastAsia"/>
          <w:sz w:val="24"/>
          <w:szCs w:val="24"/>
        </w:rPr>
        <w:t>该文件在报名时无需提交。</w:t>
      </w:r>
    </w:p>
    <w:p w14:paraId="4D6F4916" w14:textId="77777777" w:rsidR="00006B4C" w:rsidRDefault="00000000">
      <w:pPr>
        <w:jc w:val="center"/>
        <w:rPr>
          <w:rFonts w:ascii="仿宋" w:eastAsia="仿宋" w:hAnsi="仿宋" w:cs="Times New Roman"/>
          <w:b/>
          <w:bCs/>
          <w:sz w:val="36"/>
          <w:szCs w:val="36"/>
        </w:rPr>
      </w:pPr>
      <w:bookmarkStart w:id="1" w:name="_Hlk115248956"/>
      <w:r>
        <w:rPr>
          <w:rFonts w:ascii="仿宋" w:eastAsia="仿宋" w:hAnsi="仿宋" w:cs="Times New Roman"/>
          <w:b/>
          <w:bCs/>
          <w:sz w:val="36"/>
          <w:szCs w:val="36"/>
        </w:rPr>
        <w:t>投资方案要素指引</w:t>
      </w:r>
    </w:p>
    <w:bookmarkEnd w:id="1"/>
    <w:p w14:paraId="4153A908" w14:textId="77777777" w:rsidR="00006B4C" w:rsidRDefault="00006B4C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</w:p>
    <w:p w14:paraId="41888228" w14:textId="77777777" w:rsidR="00006B4C" w:rsidRDefault="00000000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 xml:space="preserve">第一部分  投资主体基本信息 </w:t>
      </w:r>
    </w:p>
    <w:p w14:paraId="2CF601BD" w14:textId="77777777" w:rsidR="00006B4C" w:rsidRDefault="00000000">
      <w:pPr>
        <w:spacing w:after="240" w:line="440" w:lineRule="exact"/>
        <w:ind w:firstLine="42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包括但不限于：主体资格、股权结构、历史沿革、经营范围、主要财务指标及业绩说明等。</w:t>
      </w:r>
    </w:p>
    <w:p w14:paraId="74AD74E4" w14:textId="77777777" w:rsidR="00006B4C" w:rsidRDefault="00000000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 xml:space="preserve">第二部分  投资优势说明 </w:t>
      </w:r>
    </w:p>
    <w:p w14:paraId="3D6A48BD" w14:textId="77777777" w:rsidR="00006B4C" w:rsidRDefault="00000000">
      <w:pPr>
        <w:spacing w:after="240" w:line="440" w:lineRule="exact"/>
        <w:ind w:firstLine="42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包括但不限于：意向投资人</w:t>
      </w:r>
      <w:r>
        <w:rPr>
          <w:rStyle w:val="20"/>
          <w:rFonts w:ascii="仿宋" w:eastAsia="仿宋" w:hAnsi="仿宋" w:hint="eastAsia"/>
          <w:sz w:val="24"/>
          <w:szCs w:val="24"/>
        </w:rPr>
        <w:t>、联合投资</w:t>
      </w:r>
      <w:r>
        <w:rPr>
          <w:rStyle w:val="20"/>
          <w:rFonts w:ascii="仿宋" w:eastAsia="仿宋" w:hAnsi="仿宋"/>
          <w:sz w:val="24"/>
          <w:szCs w:val="24"/>
        </w:rPr>
        <w:t>的投资优势等。</w:t>
      </w:r>
    </w:p>
    <w:p w14:paraId="31754285" w14:textId="77777777" w:rsidR="00006B4C" w:rsidRDefault="00000000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 xml:space="preserve">第三部分  </w:t>
      </w:r>
      <w:r>
        <w:rPr>
          <w:rStyle w:val="20"/>
          <w:rFonts w:ascii="仿宋" w:eastAsia="仿宋" w:hAnsi="仿宋" w:hint="eastAsia"/>
          <w:b/>
          <w:bCs/>
          <w:sz w:val="24"/>
          <w:szCs w:val="24"/>
        </w:rPr>
        <w:t>投资标的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>投资金额及支付安排</w:t>
      </w:r>
    </w:p>
    <w:p w14:paraId="7A85A335" w14:textId="77777777" w:rsidR="00006B4C" w:rsidRDefault="00000000" w:rsidP="008548AF">
      <w:pPr>
        <w:spacing w:line="440" w:lineRule="exact"/>
        <w:ind w:firstLineChars="200" w:firstLine="480"/>
        <w:jc w:val="left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包括但不限于：</w:t>
      </w:r>
      <w:r>
        <w:rPr>
          <w:rStyle w:val="20"/>
          <w:rFonts w:ascii="仿宋" w:eastAsia="仿宋" w:hAnsi="仿宋" w:hint="eastAsia"/>
          <w:sz w:val="24"/>
          <w:szCs w:val="24"/>
        </w:rPr>
        <w:t>投资标的及估值情况、</w:t>
      </w:r>
      <w:r>
        <w:rPr>
          <w:rStyle w:val="20"/>
          <w:rFonts w:ascii="仿宋" w:eastAsia="仿宋" w:hAnsi="仿宋"/>
          <w:sz w:val="24"/>
          <w:szCs w:val="24"/>
        </w:rPr>
        <w:t>投资金额、</w:t>
      </w:r>
      <w:r>
        <w:rPr>
          <w:rStyle w:val="20"/>
          <w:rFonts w:ascii="仿宋" w:eastAsia="仿宋" w:hAnsi="仿宋" w:hint="eastAsia"/>
          <w:sz w:val="24"/>
          <w:szCs w:val="24"/>
        </w:rPr>
        <w:t>投资金额的</w:t>
      </w:r>
      <w:r>
        <w:rPr>
          <w:rStyle w:val="20"/>
          <w:rFonts w:ascii="仿宋" w:eastAsia="仿宋" w:hAnsi="仿宋"/>
          <w:sz w:val="24"/>
          <w:szCs w:val="24"/>
        </w:rPr>
        <w:t>构成与确定依据、</w:t>
      </w:r>
      <w:r>
        <w:rPr>
          <w:rStyle w:val="20"/>
          <w:rFonts w:ascii="仿宋" w:eastAsia="仿宋" w:hAnsi="仿宋" w:hint="eastAsia"/>
          <w:sz w:val="24"/>
          <w:szCs w:val="24"/>
        </w:rPr>
        <w:t>现金</w:t>
      </w:r>
      <w:r>
        <w:rPr>
          <w:rStyle w:val="20"/>
          <w:rFonts w:ascii="仿宋" w:eastAsia="仿宋" w:hAnsi="仿宋"/>
          <w:sz w:val="24"/>
          <w:szCs w:val="24"/>
        </w:rPr>
        <w:t>支付安排等。</w:t>
      </w:r>
    </w:p>
    <w:p w14:paraId="73D31F9D" w14:textId="5E233C4E" w:rsidR="00006B4C" w:rsidRDefault="00000000">
      <w:pPr>
        <w:spacing w:after="240" w:line="440" w:lineRule="exact"/>
        <w:ind w:firstLine="42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同时应明确</w:t>
      </w:r>
      <w:r>
        <w:rPr>
          <w:rStyle w:val="20"/>
          <w:rFonts w:ascii="仿宋" w:eastAsia="仿宋" w:hAnsi="仿宋" w:hint="eastAsia"/>
          <w:sz w:val="24"/>
          <w:szCs w:val="24"/>
        </w:rPr>
        <w:t>投资履约保证金</w:t>
      </w:r>
      <w:r>
        <w:rPr>
          <w:rStyle w:val="20"/>
          <w:rFonts w:ascii="仿宋" w:eastAsia="仿宋" w:hAnsi="仿宋"/>
          <w:sz w:val="24"/>
          <w:szCs w:val="24"/>
        </w:rPr>
        <w:t>将作为投资</w:t>
      </w:r>
      <w:r>
        <w:rPr>
          <w:rStyle w:val="20"/>
          <w:rFonts w:ascii="仿宋" w:eastAsia="仿宋" w:hAnsi="仿宋" w:hint="eastAsia"/>
          <w:sz w:val="24"/>
          <w:szCs w:val="24"/>
        </w:rPr>
        <w:t>现金对价</w:t>
      </w:r>
      <w:r>
        <w:rPr>
          <w:rStyle w:val="20"/>
          <w:rFonts w:ascii="仿宋" w:eastAsia="仿宋" w:hAnsi="仿宋"/>
          <w:sz w:val="24"/>
          <w:szCs w:val="24"/>
        </w:rPr>
        <w:t>的一部分。</w:t>
      </w:r>
    </w:p>
    <w:p w14:paraId="0570B184" w14:textId="77777777" w:rsidR="00006B4C" w:rsidRDefault="00000000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 xml:space="preserve">第四部分  </w:t>
      </w:r>
      <w:r>
        <w:rPr>
          <w:rStyle w:val="20"/>
          <w:rFonts w:ascii="仿宋" w:eastAsia="仿宋" w:hAnsi="仿宋" w:hint="eastAsia"/>
          <w:b/>
          <w:bCs/>
          <w:sz w:val="24"/>
          <w:szCs w:val="24"/>
        </w:rPr>
        <w:t>债权调整及清偿方案等</w:t>
      </w:r>
      <w:r>
        <w:rPr>
          <w:rStyle w:val="20"/>
          <w:rFonts w:ascii="仿宋" w:eastAsia="仿宋" w:hAnsi="仿宋"/>
          <w:b/>
          <w:bCs/>
          <w:sz w:val="24"/>
          <w:szCs w:val="24"/>
        </w:rPr>
        <w:t xml:space="preserve"> </w:t>
      </w:r>
    </w:p>
    <w:p w14:paraId="4F56C295" w14:textId="77777777" w:rsidR="00006B4C" w:rsidRDefault="00000000" w:rsidP="008548AF">
      <w:pPr>
        <w:spacing w:line="440" w:lineRule="exact"/>
        <w:ind w:firstLineChars="200" w:firstLine="48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包括但不限于：</w:t>
      </w:r>
      <w:r>
        <w:rPr>
          <w:rStyle w:val="20"/>
          <w:rFonts w:ascii="仿宋" w:eastAsia="仿宋" w:hAnsi="仿宋" w:hint="eastAsia"/>
          <w:sz w:val="24"/>
          <w:szCs w:val="24"/>
        </w:rPr>
        <w:t>对破产费用、税款债权、职工债权、有财产担保债权、普通债权等债权的清偿方式，现金清偿比例以及偿债资源来源。</w:t>
      </w:r>
    </w:p>
    <w:p w14:paraId="4E73BFB8" w14:textId="77777777" w:rsidR="00006B4C" w:rsidRDefault="00000000">
      <w:pPr>
        <w:spacing w:after="240" w:line="440" w:lineRule="exact"/>
        <w:ind w:firstLine="42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清偿方案涉及债转</w:t>
      </w:r>
      <w:proofErr w:type="gramStart"/>
      <w:r>
        <w:rPr>
          <w:rStyle w:val="20"/>
          <w:rFonts w:ascii="仿宋" w:eastAsia="仿宋" w:hAnsi="仿宋"/>
          <w:sz w:val="24"/>
          <w:szCs w:val="24"/>
        </w:rPr>
        <w:t>股安排</w:t>
      </w:r>
      <w:proofErr w:type="gramEnd"/>
      <w:r>
        <w:rPr>
          <w:rStyle w:val="20"/>
          <w:rFonts w:ascii="仿宋" w:eastAsia="仿宋" w:hAnsi="仿宋"/>
          <w:sz w:val="24"/>
          <w:szCs w:val="24"/>
        </w:rPr>
        <w:t>的，需在本部</w:t>
      </w:r>
      <w:proofErr w:type="gramStart"/>
      <w:r>
        <w:rPr>
          <w:rStyle w:val="20"/>
          <w:rFonts w:ascii="仿宋" w:eastAsia="仿宋" w:hAnsi="仿宋"/>
          <w:sz w:val="24"/>
          <w:szCs w:val="24"/>
        </w:rPr>
        <w:t>分明确</w:t>
      </w:r>
      <w:proofErr w:type="gramEnd"/>
      <w:r>
        <w:rPr>
          <w:rStyle w:val="20"/>
          <w:rFonts w:ascii="仿宋" w:eastAsia="仿宋" w:hAnsi="仿宋"/>
          <w:sz w:val="24"/>
          <w:szCs w:val="24"/>
        </w:rPr>
        <w:t>债权人持股数量的依据及退出方式。</w:t>
      </w:r>
    </w:p>
    <w:p w14:paraId="498EDDC5" w14:textId="77777777" w:rsidR="00006B4C" w:rsidRDefault="00000000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>第五部分  股权架构与公司治理</w:t>
      </w:r>
    </w:p>
    <w:p w14:paraId="08DEA5F0" w14:textId="52B057C4" w:rsidR="00006B4C" w:rsidRDefault="00000000">
      <w:pPr>
        <w:spacing w:after="240" w:line="440" w:lineRule="exact"/>
        <w:ind w:firstLine="42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包括但不限于：出资人权益调整方案、</w:t>
      </w:r>
      <w:r w:rsidR="00896319">
        <w:rPr>
          <w:rStyle w:val="20"/>
          <w:rFonts w:ascii="仿宋" w:eastAsia="仿宋" w:hAnsi="仿宋" w:hint="eastAsia"/>
          <w:sz w:val="24"/>
          <w:szCs w:val="24"/>
        </w:rPr>
        <w:t>未来清算转</w:t>
      </w:r>
      <w:r>
        <w:rPr>
          <w:rStyle w:val="20"/>
          <w:rFonts w:ascii="仿宋" w:eastAsia="仿宋" w:hAnsi="仿宋"/>
          <w:sz w:val="24"/>
          <w:szCs w:val="24"/>
        </w:rPr>
        <w:t>重整后</w:t>
      </w:r>
      <w:r w:rsidR="00896319">
        <w:rPr>
          <w:rStyle w:val="20"/>
          <w:rFonts w:ascii="仿宋" w:eastAsia="仿宋" w:hAnsi="仿宋" w:hint="eastAsia"/>
          <w:sz w:val="24"/>
          <w:szCs w:val="24"/>
        </w:rPr>
        <w:t>，公司重整成功情况下的</w:t>
      </w:r>
      <w:r>
        <w:rPr>
          <w:rStyle w:val="20"/>
          <w:rFonts w:ascii="仿宋" w:eastAsia="仿宋" w:hAnsi="仿宋"/>
          <w:sz w:val="24"/>
          <w:szCs w:val="24"/>
        </w:rPr>
        <w:t>股权架构、公司治理结构、职工保障等。</w:t>
      </w:r>
    </w:p>
    <w:p w14:paraId="609093B8" w14:textId="77777777" w:rsidR="00006B4C" w:rsidRDefault="00000000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 xml:space="preserve">第六部分  未来经营方案 </w:t>
      </w:r>
    </w:p>
    <w:p w14:paraId="257FE824" w14:textId="1D8372F9" w:rsidR="00006B4C" w:rsidRDefault="00000000">
      <w:pPr>
        <w:spacing w:after="240" w:line="440" w:lineRule="exact"/>
        <w:ind w:firstLine="420"/>
        <w:rPr>
          <w:rStyle w:val="20"/>
          <w:rFonts w:ascii="仿宋" w:eastAsia="仿宋" w:hAnsi="仿宋"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包括但不限于：结合</w:t>
      </w:r>
      <w:r w:rsidR="0007500F">
        <w:rPr>
          <w:rStyle w:val="20"/>
          <w:rFonts w:ascii="仿宋" w:eastAsia="仿宋" w:hAnsi="仿宋"/>
          <w:sz w:val="24"/>
          <w:szCs w:val="24"/>
        </w:rPr>
        <w:t>金江水力发电集团有限公司</w:t>
      </w:r>
      <w:r>
        <w:rPr>
          <w:rStyle w:val="20"/>
          <w:rFonts w:ascii="仿宋" w:eastAsia="仿宋" w:hAnsi="仿宋"/>
          <w:sz w:val="24"/>
          <w:szCs w:val="24"/>
        </w:rPr>
        <w:t>现状及预期制定未来经营方案、发展计划等。</w:t>
      </w:r>
    </w:p>
    <w:p w14:paraId="36F96EF1" w14:textId="77777777" w:rsidR="00006B4C" w:rsidRDefault="00000000">
      <w:pPr>
        <w:spacing w:line="440" w:lineRule="exact"/>
        <w:rPr>
          <w:rStyle w:val="20"/>
          <w:rFonts w:ascii="仿宋" w:eastAsia="仿宋" w:hAnsi="仿宋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b/>
          <w:bCs/>
          <w:sz w:val="24"/>
          <w:szCs w:val="24"/>
        </w:rPr>
        <w:t>第七部分  其他</w:t>
      </w:r>
    </w:p>
    <w:p w14:paraId="1A21E06E" w14:textId="77777777" w:rsidR="00006B4C" w:rsidRDefault="00000000">
      <w:pPr>
        <w:spacing w:after="240" w:line="440" w:lineRule="exact"/>
        <w:ind w:firstLine="420"/>
        <w:rPr>
          <w:rFonts w:ascii="仿宋" w:eastAsia="仿宋" w:hAnsi="仿宋" w:cs="Times New Roman"/>
          <w:b/>
          <w:bCs/>
          <w:sz w:val="24"/>
          <w:szCs w:val="24"/>
        </w:rPr>
      </w:pPr>
      <w:r>
        <w:rPr>
          <w:rStyle w:val="20"/>
          <w:rFonts w:ascii="仿宋" w:eastAsia="仿宋" w:hAnsi="仿宋"/>
          <w:sz w:val="24"/>
          <w:szCs w:val="24"/>
        </w:rPr>
        <w:t>包括但不限于：资金来源的说明等。</w:t>
      </w:r>
    </w:p>
    <w:sectPr w:rsidR="00006B4C">
      <w:pgSz w:w="11906" w:h="16838"/>
      <w:pgMar w:top="1440" w:right="1800" w:bottom="1440" w:left="1800" w:header="709" w:footer="709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3D52B" w14:textId="77777777" w:rsidR="00D36614" w:rsidRDefault="00D36614">
      <w:r>
        <w:separator/>
      </w:r>
    </w:p>
  </w:endnote>
  <w:endnote w:type="continuationSeparator" w:id="0">
    <w:p w14:paraId="22B91279" w14:textId="77777777" w:rsidR="00D36614" w:rsidRDefault="00D3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8953F" w14:textId="77777777" w:rsidR="00006B4C" w:rsidRDefault="00000000">
    <w:pPr>
      <w:pStyle w:val="a6"/>
      <w:jc w:val="center"/>
      <w:rPr>
        <w:rFonts w:ascii="Times New Roman" w:eastAsia="华文楷体" w:hAnsi="Times New Roman" w:cs="Times New Roman"/>
      </w:rPr>
    </w:pPr>
    <w:r>
      <w:rPr>
        <w:rFonts w:ascii="Times New Roman" w:eastAsia="华文楷体" w:hAnsi="Times New Roman" w:cs="Times New Roman"/>
        <w:lang w:val="zh-CN"/>
      </w:rPr>
      <w:t>第</w:t>
    </w:r>
    <w:r>
      <w:rPr>
        <w:rFonts w:ascii="Times New Roman" w:eastAsia="华文楷体" w:hAnsi="Times New Roman" w:cs="Times New Roman"/>
        <w:lang w:val="zh-CN"/>
      </w:rPr>
      <w:t xml:space="preserve"> </w:t>
    </w:r>
    <w:r>
      <w:rPr>
        <w:rFonts w:ascii="Times New Roman" w:eastAsia="华文楷体" w:hAnsi="Times New Roman" w:cs="Times New Roman"/>
      </w:rPr>
      <w:fldChar w:fldCharType="begin"/>
    </w:r>
    <w:r>
      <w:rPr>
        <w:rFonts w:ascii="Times New Roman" w:eastAsia="华文楷体" w:hAnsi="Times New Roman" w:cs="Times New Roman"/>
      </w:rPr>
      <w:instrText>PAGE  \* Arabic  \* MERGEFORMAT</w:instrText>
    </w:r>
    <w:r>
      <w:rPr>
        <w:rFonts w:ascii="Times New Roman" w:eastAsia="华文楷体" w:hAnsi="Times New Roman" w:cs="Times New Roman"/>
      </w:rPr>
      <w:fldChar w:fldCharType="separate"/>
    </w:r>
    <w:r>
      <w:rPr>
        <w:rFonts w:ascii="Times New Roman" w:eastAsia="华文楷体" w:hAnsi="Times New Roman" w:cs="Times New Roman"/>
        <w:lang w:val="zh-CN"/>
      </w:rPr>
      <w:t>1</w:t>
    </w:r>
    <w:r>
      <w:rPr>
        <w:rFonts w:ascii="Times New Roman" w:eastAsia="华文楷体" w:hAnsi="Times New Roman" w:cs="Times New Roman"/>
      </w:rPr>
      <w:fldChar w:fldCharType="end"/>
    </w:r>
    <w:r>
      <w:rPr>
        <w:rFonts w:ascii="Times New Roman" w:eastAsia="华文楷体" w:hAnsi="Times New Roman" w:cs="Times New Roman"/>
      </w:rPr>
      <w:t xml:space="preserve"> </w:t>
    </w:r>
    <w:r>
      <w:rPr>
        <w:rFonts w:ascii="Times New Roman" w:eastAsia="华文楷体" w:hAnsi="Times New Roman" w:cs="Times New Roman"/>
      </w:rPr>
      <w:t>页</w:t>
    </w:r>
    <w:r>
      <w:rPr>
        <w:rFonts w:ascii="Times New Roman" w:eastAsia="华文楷体" w:hAnsi="Times New Roman" w:cs="Times New Roman"/>
        <w:lang w:val="zh-CN"/>
      </w:rPr>
      <w:t xml:space="preserve"> / </w:t>
    </w:r>
    <w:r>
      <w:rPr>
        <w:rFonts w:ascii="Times New Roman" w:eastAsia="华文楷体" w:hAnsi="Times New Roman" w:cs="Times New Roman"/>
        <w:lang w:val="zh-CN"/>
      </w:rPr>
      <w:t>第</w:t>
    </w:r>
    <w:r>
      <w:rPr>
        <w:rFonts w:ascii="Times New Roman" w:eastAsia="华文楷体" w:hAnsi="Times New Roman" w:cs="Times New Roman"/>
        <w:lang w:val="zh-CN"/>
      </w:rPr>
      <w:t xml:space="preserve"> </w:t>
    </w:r>
    <w:r>
      <w:rPr>
        <w:rFonts w:ascii="Times New Roman" w:eastAsia="华文楷体" w:hAnsi="Times New Roman" w:cs="Times New Roman"/>
      </w:rPr>
      <w:fldChar w:fldCharType="begin"/>
    </w:r>
    <w:r>
      <w:rPr>
        <w:rFonts w:ascii="Times New Roman" w:eastAsia="华文楷体" w:hAnsi="Times New Roman" w:cs="Times New Roman"/>
      </w:rPr>
      <w:instrText>NUMPAGES  \* Arabic  \* MERGEFORMAT</w:instrText>
    </w:r>
    <w:r>
      <w:rPr>
        <w:rFonts w:ascii="Times New Roman" w:eastAsia="华文楷体" w:hAnsi="Times New Roman" w:cs="Times New Roman"/>
      </w:rPr>
      <w:fldChar w:fldCharType="separate"/>
    </w:r>
    <w:r>
      <w:rPr>
        <w:rFonts w:ascii="Times New Roman" w:eastAsia="华文楷体" w:hAnsi="Times New Roman" w:cs="Times New Roman"/>
        <w:lang w:val="zh-CN"/>
      </w:rPr>
      <w:t>7</w:t>
    </w:r>
    <w:r>
      <w:rPr>
        <w:rFonts w:ascii="Times New Roman" w:eastAsia="华文楷体" w:hAnsi="Times New Roman" w:cs="Times New Roman"/>
      </w:rPr>
      <w:fldChar w:fldCharType="end"/>
    </w:r>
    <w:r>
      <w:rPr>
        <w:rFonts w:ascii="Times New Roman" w:eastAsia="华文楷体" w:hAnsi="Times New Roman" w:cs="Times New Roman"/>
      </w:rPr>
      <w:t xml:space="preserve"> </w:t>
    </w:r>
    <w:r>
      <w:rPr>
        <w:rFonts w:ascii="Times New Roman" w:eastAsia="华文楷体" w:hAnsi="Times New Roman" w:cs="Times New Roman"/>
      </w:rPr>
      <w:t>页</w:t>
    </w:r>
  </w:p>
  <w:p w14:paraId="53624955" w14:textId="77777777" w:rsidR="00006B4C" w:rsidRDefault="00006B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26AD5" w14:textId="77777777" w:rsidR="00D36614" w:rsidRDefault="00D36614">
      <w:r>
        <w:separator/>
      </w:r>
    </w:p>
  </w:footnote>
  <w:footnote w:type="continuationSeparator" w:id="0">
    <w:p w14:paraId="16EB9D87" w14:textId="77777777" w:rsidR="00D36614" w:rsidRDefault="00D36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6F50"/>
    <w:multiLevelType w:val="multilevel"/>
    <w:tmpl w:val="0A516F50"/>
    <w:lvl w:ilvl="0">
      <w:start w:val="1"/>
      <w:numFmt w:val="japaneseCounting"/>
      <w:pStyle w:val="1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988" w:hanging="100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7373DB8"/>
    <w:multiLevelType w:val="multilevel"/>
    <w:tmpl w:val="17373DB8"/>
    <w:lvl w:ilvl="0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F67003C"/>
    <w:multiLevelType w:val="multilevel"/>
    <w:tmpl w:val="6F67003C"/>
    <w:lvl w:ilvl="0">
      <w:start w:val="1"/>
      <w:numFmt w:val="japaneseCounting"/>
      <w:pStyle w:val="2"/>
      <w:lvlText w:val="（%1）"/>
      <w:lvlJc w:val="left"/>
      <w:pPr>
        <w:ind w:left="2081" w:hanging="804"/>
      </w:pPr>
      <w:rPr>
        <w:rFonts w:hint="default"/>
        <w:sz w:val="28"/>
        <w:szCs w:val="28"/>
      </w:rPr>
    </w:lvl>
    <w:lvl w:ilvl="1">
      <w:start w:val="1"/>
      <w:numFmt w:val="lowerLetter"/>
      <w:lvlText w:val="%2)"/>
      <w:lvlJc w:val="left"/>
      <w:pPr>
        <w:ind w:left="1550" w:hanging="420"/>
      </w:pPr>
    </w:lvl>
    <w:lvl w:ilvl="2">
      <w:start w:val="1"/>
      <w:numFmt w:val="lowerRoman"/>
      <w:lvlText w:val="%3."/>
      <w:lvlJc w:val="right"/>
      <w:pPr>
        <w:ind w:left="1970" w:hanging="420"/>
      </w:pPr>
    </w:lvl>
    <w:lvl w:ilvl="3">
      <w:start w:val="1"/>
      <w:numFmt w:val="decimal"/>
      <w:lvlText w:val="%4."/>
      <w:lvlJc w:val="left"/>
      <w:pPr>
        <w:ind w:left="2390" w:hanging="420"/>
      </w:pPr>
    </w:lvl>
    <w:lvl w:ilvl="4">
      <w:start w:val="1"/>
      <w:numFmt w:val="lowerLetter"/>
      <w:lvlText w:val="%5)"/>
      <w:lvlJc w:val="left"/>
      <w:pPr>
        <w:ind w:left="2810" w:hanging="420"/>
      </w:pPr>
    </w:lvl>
    <w:lvl w:ilvl="5">
      <w:start w:val="1"/>
      <w:numFmt w:val="lowerRoman"/>
      <w:lvlText w:val="%6."/>
      <w:lvlJc w:val="right"/>
      <w:pPr>
        <w:ind w:left="3230" w:hanging="420"/>
      </w:pPr>
    </w:lvl>
    <w:lvl w:ilvl="6">
      <w:start w:val="1"/>
      <w:numFmt w:val="decimal"/>
      <w:lvlText w:val="%7."/>
      <w:lvlJc w:val="left"/>
      <w:pPr>
        <w:ind w:left="3650" w:hanging="420"/>
      </w:pPr>
    </w:lvl>
    <w:lvl w:ilvl="7">
      <w:start w:val="1"/>
      <w:numFmt w:val="lowerLetter"/>
      <w:lvlText w:val="%8)"/>
      <w:lvlJc w:val="left"/>
      <w:pPr>
        <w:ind w:left="4070" w:hanging="420"/>
      </w:pPr>
    </w:lvl>
    <w:lvl w:ilvl="8">
      <w:start w:val="1"/>
      <w:numFmt w:val="lowerRoman"/>
      <w:lvlText w:val="%9."/>
      <w:lvlJc w:val="right"/>
      <w:pPr>
        <w:ind w:left="4490" w:hanging="420"/>
      </w:pPr>
    </w:lvl>
  </w:abstractNum>
  <w:num w:numId="1" w16cid:durableId="1724475674">
    <w:abstractNumId w:val="0"/>
  </w:num>
  <w:num w:numId="2" w16cid:durableId="1086146325">
    <w:abstractNumId w:val="2"/>
  </w:num>
  <w:num w:numId="3" w16cid:durableId="2024555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MzNTQwMTBlNjEyNjZiZjFmZDA2MDRlNDYxMzI4OTMifQ=="/>
  </w:docVars>
  <w:rsids>
    <w:rsidRoot w:val="006D4E64"/>
    <w:rsid w:val="000021EF"/>
    <w:rsid w:val="00003983"/>
    <w:rsid w:val="00006B4C"/>
    <w:rsid w:val="00010D58"/>
    <w:rsid w:val="0001516C"/>
    <w:rsid w:val="0001645B"/>
    <w:rsid w:val="000334CA"/>
    <w:rsid w:val="00037BEC"/>
    <w:rsid w:val="00044044"/>
    <w:rsid w:val="00045B0E"/>
    <w:rsid w:val="00047DCE"/>
    <w:rsid w:val="00052216"/>
    <w:rsid w:val="00052B0D"/>
    <w:rsid w:val="00055511"/>
    <w:rsid w:val="000614A0"/>
    <w:rsid w:val="00064F9E"/>
    <w:rsid w:val="00073AC6"/>
    <w:rsid w:val="0007500F"/>
    <w:rsid w:val="0007525F"/>
    <w:rsid w:val="000803FB"/>
    <w:rsid w:val="00084DAE"/>
    <w:rsid w:val="00086A6F"/>
    <w:rsid w:val="000910E0"/>
    <w:rsid w:val="000911D5"/>
    <w:rsid w:val="000921BF"/>
    <w:rsid w:val="00097964"/>
    <w:rsid w:val="000A1298"/>
    <w:rsid w:val="000A23D2"/>
    <w:rsid w:val="000A285A"/>
    <w:rsid w:val="000B515A"/>
    <w:rsid w:val="000B77B7"/>
    <w:rsid w:val="000C13B5"/>
    <w:rsid w:val="000C395D"/>
    <w:rsid w:val="000C4EE8"/>
    <w:rsid w:val="000C73BA"/>
    <w:rsid w:val="000D34A6"/>
    <w:rsid w:val="000D5E01"/>
    <w:rsid w:val="000D69D4"/>
    <w:rsid w:val="000D7F01"/>
    <w:rsid w:val="000E2FAB"/>
    <w:rsid w:val="000E3B5B"/>
    <w:rsid w:val="000E6D52"/>
    <w:rsid w:val="000F05A7"/>
    <w:rsid w:val="000F3B51"/>
    <w:rsid w:val="00102599"/>
    <w:rsid w:val="001136C8"/>
    <w:rsid w:val="00117D3F"/>
    <w:rsid w:val="0012107F"/>
    <w:rsid w:val="0012419B"/>
    <w:rsid w:val="00132359"/>
    <w:rsid w:val="001347D3"/>
    <w:rsid w:val="0013522E"/>
    <w:rsid w:val="00142E6E"/>
    <w:rsid w:val="00142F7D"/>
    <w:rsid w:val="0014480C"/>
    <w:rsid w:val="001462E2"/>
    <w:rsid w:val="00147252"/>
    <w:rsid w:val="00150F19"/>
    <w:rsid w:val="00164815"/>
    <w:rsid w:val="00165B08"/>
    <w:rsid w:val="0017148B"/>
    <w:rsid w:val="00174E0B"/>
    <w:rsid w:val="00183752"/>
    <w:rsid w:val="00183F31"/>
    <w:rsid w:val="00190284"/>
    <w:rsid w:val="001917EA"/>
    <w:rsid w:val="001939A5"/>
    <w:rsid w:val="00197337"/>
    <w:rsid w:val="001B4652"/>
    <w:rsid w:val="001B4CD0"/>
    <w:rsid w:val="001E16ED"/>
    <w:rsid w:val="001E2AC0"/>
    <w:rsid w:val="001E5F1F"/>
    <w:rsid w:val="001F08F3"/>
    <w:rsid w:val="00200EF4"/>
    <w:rsid w:val="0020116E"/>
    <w:rsid w:val="002078FE"/>
    <w:rsid w:val="002114AD"/>
    <w:rsid w:val="00217BC6"/>
    <w:rsid w:val="00220BEF"/>
    <w:rsid w:val="00222354"/>
    <w:rsid w:val="00225A6F"/>
    <w:rsid w:val="00225E6A"/>
    <w:rsid w:val="00226CA9"/>
    <w:rsid w:val="00235941"/>
    <w:rsid w:val="00235972"/>
    <w:rsid w:val="002362E7"/>
    <w:rsid w:val="00240D3C"/>
    <w:rsid w:val="0024106A"/>
    <w:rsid w:val="00242625"/>
    <w:rsid w:val="00243198"/>
    <w:rsid w:val="00246D8B"/>
    <w:rsid w:val="00247F80"/>
    <w:rsid w:val="0025109D"/>
    <w:rsid w:val="00252D7D"/>
    <w:rsid w:val="00253C75"/>
    <w:rsid w:val="002622AB"/>
    <w:rsid w:val="002639F3"/>
    <w:rsid w:val="0026620C"/>
    <w:rsid w:val="0027041F"/>
    <w:rsid w:val="0028685D"/>
    <w:rsid w:val="002912E5"/>
    <w:rsid w:val="00291B18"/>
    <w:rsid w:val="00294F2E"/>
    <w:rsid w:val="002A5FBB"/>
    <w:rsid w:val="002B00A1"/>
    <w:rsid w:val="002B120F"/>
    <w:rsid w:val="002C0FCB"/>
    <w:rsid w:val="002C207D"/>
    <w:rsid w:val="002C3C21"/>
    <w:rsid w:val="002C6668"/>
    <w:rsid w:val="002D5506"/>
    <w:rsid w:val="002D6A6E"/>
    <w:rsid w:val="002D6EC1"/>
    <w:rsid w:val="002E093A"/>
    <w:rsid w:val="002E2FE3"/>
    <w:rsid w:val="002F1AC1"/>
    <w:rsid w:val="002F3617"/>
    <w:rsid w:val="002F6BE8"/>
    <w:rsid w:val="002F70FB"/>
    <w:rsid w:val="00306207"/>
    <w:rsid w:val="00307688"/>
    <w:rsid w:val="003140A0"/>
    <w:rsid w:val="0031708F"/>
    <w:rsid w:val="00323B96"/>
    <w:rsid w:val="003336B3"/>
    <w:rsid w:val="00333F14"/>
    <w:rsid w:val="00334368"/>
    <w:rsid w:val="00336705"/>
    <w:rsid w:val="003415BA"/>
    <w:rsid w:val="00344F59"/>
    <w:rsid w:val="003518EE"/>
    <w:rsid w:val="0035685E"/>
    <w:rsid w:val="00362AFF"/>
    <w:rsid w:val="00363205"/>
    <w:rsid w:val="00363C4F"/>
    <w:rsid w:val="00374BE7"/>
    <w:rsid w:val="0037511F"/>
    <w:rsid w:val="003769BB"/>
    <w:rsid w:val="003A3A2E"/>
    <w:rsid w:val="003B05A0"/>
    <w:rsid w:val="003B243A"/>
    <w:rsid w:val="003B6699"/>
    <w:rsid w:val="003B7C46"/>
    <w:rsid w:val="003C42B1"/>
    <w:rsid w:val="003D0B0F"/>
    <w:rsid w:val="003D6B10"/>
    <w:rsid w:val="003E04FA"/>
    <w:rsid w:val="003E0688"/>
    <w:rsid w:val="003E0BEF"/>
    <w:rsid w:val="003E37B7"/>
    <w:rsid w:val="003E4174"/>
    <w:rsid w:val="003E5BA3"/>
    <w:rsid w:val="003F5A60"/>
    <w:rsid w:val="00401A2B"/>
    <w:rsid w:val="004043A8"/>
    <w:rsid w:val="004050E5"/>
    <w:rsid w:val="0040607E"/>
    <w:rsid w:val="004063CC"/>
    <w:rsid w:val="00406D24"/>
    <w:rsid w:val="0041136C"/>
    <w:rsid w:val="00412965"/>
    <w:rsid w:val="00414950"/>
    <w:rsid w:val="00420B33"/>
    <w:rsid w:val="00422330"/>
    <w:rsid w:val="00423C89"/>
    <w:rsid w:val="004335F5"/>
    <w:rsid w:val="004368FE"/>
    <w:rsid w:val="00437A96"/>
    <w:rsid w:val="00437DD5"/>
    <w:rsid w:val="0044028A"/>
    <w:rsid w:val="00441FB7"/>
    <w:rsid w:val="00444F3D"/>
    <w:rsid w:val="00452715"/>
    <w:rsid w:val="00461F49"/>
    <w:rsid w:val="004624B9"/>
    <w:rsid w:val="00462746"/>
    <w:rsid w:val="00463A30"/>
    <w:rsid w:val="004644AE"/>
    <w:rsid w:val="004764D4"/>
    <w:rsid w:val="004842DB"/>
    <w:rsid w:val="00491902"/>
    <w:rsid w:val="0049372F"/>
    <w:rsid w:val="00493E1A"/>
    <w:rsid w:val="004A4833"/>
    <w:rsid w:val="004B0D66"/>
    <w:rsid w:val="004B1648"/>
    <w:rsid w:val="004B4CEB"/>
    <w:rsid w:val="004B7C91"/>
    <w:rsid w:val="004C14E8"/>
    <w:rsid w:val="004C5B19"/>
    <w:rsid w:val="004D0125"/>
    <w:rsid w:val="004D16E3"/>
    <w:rsid w:val="004D3238"/>
    <w:rsid w:val="004E7FF5"/>
    <w:rsid w:val="004F064E"/>
    <w:rsid w:val="004F4C85"/>
    <w:rsid w:val="004F5443"/>
    <w:rsid w:val="00501C1E"/>
    <w:rsid w:val="0050271A"/>
    <w:rsid w:val="00504127"/>
    <w:rsid w:val="005045A2"/>
    <w:rsid w:val="00516BD6"/>
    <w:rsid w:val="00517BD8"/>
    <w:rsid w:val="00523288"/>
    <w:rsid w:val="00523616"/>
    <w:rsid w:val="00525A03"/>
    <w:rsid w:val="0052672F"/>
    <w:rsid w:val="00527732"/>
    <w:rsid w:val="0053181F"/>
    <w:rsid w:val="0053242A"/>
    <w:rsid w:val="00534B5D"/>
    <w:rsid w:val="00541643"/>
    <w:rsid w:val="005457E0"/>
    <w:rsid w:val="0055799D"/>
    <w:rsid w:val="00562281"/>
    <w:rsid w:val="005647E7"/>
    <w:rsid w:val="00564C37"/>
    <w:rsid w:val="00567322"/>
    <w:rsid w:val="0057350A"/>
    <w:rsid w:val="00574A88"/>
    <w:rsid w:val="00596212"/>
    <w:rsid w:val="00596956"/>
    <w:rsid w:val="005A1B9B"/>
    <w:rsid w:val="005B286A"/>
    <w:rsid w:val="005B58F5"/>
    <w:rsid w:val="005B59AA"/>
    <w:rsid w:val="005C185E"/>
    <w:rsid w:val="005C70D6"/>
    <w:rsid w:val="005C7806"/>
    <w:rsid w:val="005D30C2"/>
    <w:rsid w:val="005D6040"/>
    <w:rsid w:val="005D705D"/>
    <w:rsid w:val="005D7C7E"/>
    <w:rsid w:val="005E0C44"/>
    <w:rsid w:val="005F29E3"/>
    <w:rsid w:val="00605F96"/>
    <w:rsid w:val="0061390A"/>
    <w:rsid w:val="00613B63"/>
    <w:rsid w:val="00623C93"/>
    <w:rsid w:val="006307B6"/>
    <w:rsid w:val="00630B21"/>
    <w:rsid w:val="00630E2C"/>
    <w:rsid w:val="00631D48"/>
    <w:rsid w:val="0064022B"/>
    <w:rsid w:val="0064480D"/>
    <w:rsid w:val="006539F6"/>
    <w:rsid w:val="00654B4B"/>
    <w:rsid w:val="00661A2F"/>
    <w:rsid w:val="00666CAB"/>
    <w:rsid w:val="00672520"/>
    <w:rsid w:val="00677BD0"/>
    <w:rsid w:val="00680743"/>
    <w:rsid w:val="00682759"/>
    <w:rsid w:val="0068707E"/>
    <w:rsid w:val="006940E7"/>
    <w:rsid w:val="0069472D"/>
    <w:rsid w:val="00697140"/>
    <w:rsid w:val="006A28BE"/>
    <w:rsid w:val="006A2CF5"/>
    <w:rsid w:val="006C05DF"/>
    <w:rsid w:val="006C5669"/>
    <w:rsid w:val="006D1034"/>
    <w:rsid w:val="006D4E64"/>
    <w:rsid w:val="006D5121"/>
    <w:rsid w:val="006E161E"/>
    <w:rsid w:val="006E2CB3"/>
    <w:rsid w:val="006E4B0E"/>
    <w:rsid w:val="006E5026"/>
    <w:rsid w:val="006E6C24"/>
    <w:rsid w:val="006E7579"/>
    <w:rsid w:val="006F18BA"/>
    <w:rsid w:val="006F414C"/>
    <w:rsid w:val="006F523C"/>
    <w:rsid w:val="006F6D6F"/>
    <w:rsid w:val="00701986"/>
    <w:rsid w:val="00711808"/>
    <w:rsid w:val="007120A3"/>
    <w:rsid w:val="007145CE"/>
    <w:rsid w:val="00720B1A"/>
    <w:rsid w:val="0072543F"/>
    <w:rsid w:val="007317A0"/>
    <w:rsid w:val="00732887"/>
    <w:rsid w:val="0073342F"/>
    <w:rsid w:val="00734ABD"/>
    <w:rsid w:val="00735CF1"/>
    <w:rsid w:val="00735D4F"/>
    <w:rsid w:val="007375EE"/>
    <w:rsid w:val="0074554D"/>
    <w:rsid w:val="0074581C"/>
    <w:rsid w:val="007536A1"/>
    <w:rsid w:val="00755DE2"/>
    <w:rsid w:val="00756B05"/>
    <w:rsid w:val="00772273"/>
    <w:rsid w:val="007830DA"/>
    <w:rsid w:val="007831A7"/>
    <w:rsid w:val="00784626"/>
    <w:rsid w:val="007862D2"/>
    <w:rsid w:val="007879EF"/>
    <w:rsid w:val="007A0348"/>
    <w:rsid w:val="007A2A62"/>
    <w:rsid w:val="007A3C0E"/>
    <w:rsid w:val="007B0B44"/>
    <w:rsid w:val="007B13C5"/>
    <w:rsid w:val="007B36CA"/>
    <w:rsid w:val="007B73CA"/>
    <w:rsid w:val="007B74FA"/>
    <w:rsid w:val="007C4D01"/>
    <w:rsid w:val="007C4F93"/>
    <w:rsid w:val="007C6269"/>
    <w:rsid w:val="007C6F29"/>
    <w:rsid w:val="007D49FE"/>
    <w:rsid w:val="007E04A7"/>
    <w:rsid w:val="007E053D"/>
    <w:rsid w:val="007E166C"/>
    <w:rsid w:val="007E2CDA"/>
    <w:rsid w:val="007E3AF9"/>
    <w:rsid w:val="007E63CE"/>
    <w:rsid w:val="007F1FA3"/>
    <w:rsid w:val="007F38B2"/>
    <w:rsid w:val="007F727F"/>
    <w:rsid w:val="008005A4"/>
    <w:rsid w:val="008017D7"/>
    <w:rsid w:val="00805569"/>
    <w:rsid w:val="00806013"/>
    <w:rsid w:val="00807DA6"/>
    <w:rsid w:val="00811684"/>
    <w:rsid w:val="0081548F"/>
    <w:rsid w:val="00835F22"/>
    <w:rsid w:val="00837ADE"/>
    <w:rsid w:val="00840CFE"/>
    <w:rsid w:val="00843F3E"/>
    <w:rsid w:val="008460BB"/>
    <w:rsid w:val="00851833"/>
    <w:rsid w:val="008548AF"/>
    <w:rsid w:val="00854AEE"/>
    <w:rsid w:val="00854C05"/>
    <w:rsid w:val="00856AFD"/>
    <w:rsid w:val="00856B28"/>
    <w:rsid w:val="008631EB"/>
    <w:rsid w:val="00863DAD"/>
    <w:rsid w:val="00865FC4"/>
    <w:rsid w:val="00867AA1"/>
    <w:rsid w:val="008742BA"/>
    <w:rsid w:val="00881F36"/>
    <w:rsid w:val="00882216"/>
    <w:rsid w:val="008841B5"/>
    <w:rsid w:val="0088571F"/>
    <w:rsid w:val="0089048E"/>
    <w:rsid w:val="008932C6"/>
    <w:rsid w:val="00893DEC"/>
    <w:rsid w:val="00896319"/>
    <w:rsid w:val="00896A04"/>
    <w:rsid w:val="008A7E74"/>
    <w:rsid w:val="008B5A17"/>
    <w:rsid w:val="008C5E5E"/>
    <w:rsid w:val="008C62AB"/>
    <w:rsid w:val="008C68D0"/>
    <w:rsid w:val="008D09BF"/>
    <w:rsid w:val="008D3A0A"/>
    <w:rsid w:val="008D46C8"/>
    <w:rsid w:val="008D4A90"/>
    <w:rsid w:val="008D72A9"/>
    <w:rsid w:val="008E2989"/>
    <w:rsid w:val="008E56E8"/>
    <w:rsid w:val="008F0550"/>
    <w:rsid w:val="008F192B"/>
    <w:rsid w:val="008F19AB"/>
    <w:rsid w:val="008F30BE"/>
    <w:rsid w:val="008F39FA"/>
    <w:rsid w:val="008F46DB"/>
    <w:rsid w:val="008F50CC"/>
    <w:rsid w:val="008F5798"/>
    <w:rsid w:val="008F7CD5"/>
    <w:rsid w:val="00906CBA"/>
    <w:rsid w:val="00912CBD"/>
    <w:rsid w:val="00914EB1"/>
    <w:rsid w:val="00926C62"/>
    <w:rsid w:val="00931275"/>
    <w:rsid w:val="00932C19"/>
    <w:rsid w:val="00933B8B"/>
    <w:rsid w:val="00933E12"/>
    <w:rsid w:val="00934F40"/>
    <w:rsid w:val="0094746D"/>
    <w:rsid w:val="0096710E"/>
    <w:rsid w:val="00973163"/>
    <w:rsid w:val="00973FCD"/>
    <w:rsid w:val="00975D7F"/>
    <w:rsid w:val="0097608C"/>
    <w:rsid w:val="00986562"/>
    <w:rsid w:val="00986E3C"/>
    <w:rsid w:val="00995BE7"/>
    <w:rsid w:val="00996921"/>
    <w:rsid w:val="009A4A26"/>
    <w:rsid w:val="009A4C60"/>
    <w:rsid w:val="009A7D1D"/>
    <w:rsid w:val="009B026D"/>
    <w:rsid w:val="009B5496"/>
    <w:rsid w:val="009B65FF"/>
    <w:rsid w:val="009B7DE5"/>
    <w:rsid w:val="009C06CF"/>
    <w:rsid w:val="009C0CF9"/>
    <w:rsid w:val="009C2AE4"/>
    <w:rsid w:val="009C4448"/>
    <w:rsid w:val="009C54A2"/>
    <w:rsid w:val="009C55D3"/>
    <w:rsid w:val="009C67B6"/>
    <w:rsid w:val="009E425D"/>
    <w:rsid w:val="009E55B1"/>
    <w:rsid w:val="009F7A9C"/>
    <w:rsid w:val="00A0059C"/>
    <w:rsid w:val="00A03E26"/>
    <w:rsid w:val="00A148F3"/>
    <w:rsid w:val="00A1577A"/>
    <w:rsid w:val="00A22B20"/>
    <w:rsid w:val="00A25481"/>
    <w:rsid w:val="00A31B9A"/>
    <w:rsid w:val="00A321C6"/>
    <w:rsid w:val="00A33366"/>
    <w:rsid w:val="00A37980"/>
    <w:rsid w:val="00A42C5F"/>
    <w:rsid w:val="00A438B7"/>
    <w:rsid w:val="00A468C7"/>
    <w:rsid w:val="00A51E52"/>
    <w:rsid w:val="00A53A02"/>
    <w:rsid w:val="00A542A4"/>
    <w:rsid w:val="00A57E9D"/>
    <w:rsid w:val="00A62600"/>
    <w:rsid w:val="00A76FF3"/>
    <w:rsid w:val="00A83B69"/>
    <w:rsid w:val="00A85890"/>
    <w:rsid w:val="00A85F3F"/>
    <w:rsid w:val="00A868D7"/>
    <w:rsid w:val="00A95138"/>
    <w:rsid w:val="00AA3A45"/>
    <w:rsid w:val="00AB13CC"/>
    <w:rsid w:val="00AB1526"/>
    <w:rsid w:val="00AB248D"/>
    <w:rsid w:val="00AB73C0"/>
    <w:rsid w:val="00AC0222"/>
    <w:rsid w:val="00AC4322"/>
    <w:rsid w:val="00AC5817"/>
    <w:rsid w:val="00AD0FDA"/>
    <w:rsid w:val="00AD488F"/>
    <w:rsid w:val="00AE166E"/>
    <w:rsid w:val="00AE16B9"/>
    <w:rsid w:val="00AE192E"/>
    <w:rsid w:val="00AE592B"/>
    <w:rsid w:val="00AE5D1C"/>
    <w:rsid w:val="00AE7F12"/>
    <w:rsid w:val="00AF1ACC"/>
    <w:rsid w:val="00AF4596"/>
    <w:rsid w:val="00B00B32"/>
    <w:rsid w:val="00B059AC"/>
    <w:rsid w:val="00B06CEF"/>
    <w:rsid w:val="00B07376"/>
    <w:rsid w:val="00B07BDF"/>
    <w:rsid w:val="00B141EC"/>
    <w:rsid w:val="00B2029D"/>
    <w:rsid w:val="00B20F23"/>
    <w:rsid w:val="00B23CCC"/>
    <w:rsid w:val="00B2468D"/>
    <w:rsid w:val="00B334BA"/>
    <w:rsid w:val="00B336BC"/>
    <w:rsid w:val="00B35D40"/>
    <w:rsid w:val="00B35EA0"/>
    <w:rsid w:val="00B370CF"/>
    <w:rsid w:val="00B45327"/>
    <w:rsid w:val="00B50BD9"/>
    <w:rsid w:val="00B554D0"/>
    <w:rsid w:val="00B55687"/>
    <w:rsid w:val="00B605BB"/>
    <w:rsid w:val="00B660DA"/>
    <w:rsid w:val="00B71B70"/>
    <w:rsid w:val="00B733E9"/>
    <w:rsid w:val="00B749D7"/>
    <w:rsid w:val="00B75C9F"/>
    <w:rsid w:val="00B81A35"/>
    <w:rsid w:val="00B824FB"/>
    <w:rsid w:val="00B87138"/>
    <w:rsid w:val="00B92DB4"/>
    <w:rsid w:val="00BA5C4F"/>
    <w:rsid w:val="00BA6B1F"/>
    <w:rsid w:val="00BD03C6"/>
    <w:rsid w:val="00BD1ACE"/>
    <w:rsid w:val="00BD4C3A"/>
    <w:rsid w:val="00BE1242"/>
    <w:rsid w:val="00BE6F99"/>
    <w:rsid w:val="00BF6FD0"/>
    <w:rsid w:val="00BF7CFF"/>
    <w:rsid w:val="00C006EE"/>
    <w:rsid w:val="00C01310"/>
    <w:rsid w:val="00C033EE"/>
    <w:rsid w:val="00C0445D"/>
    <w:rsid w:val="00C15DB0"/>
    <w:rsid w:val="00C1760C"/>
    <w:rsid w:val="00C24DAA"/>
    <w:rsid w:val="00C277B8"/>
    <w:rsid w:val="00C31BB2"/>
    <w:rsid w:val="00C51A4C"/>
    <w:rsid w:val="00C5642E"/>
    <w:rsid w:val="00C73654"/>
    <w:rsid w:val="00C73D8D"/>
    <w:rsid w:val="00C747B6"/>
    <w:rsid w:val="00C74D6C"/>
    <w:rsid w:val="00C776C2"/>
    <w:rsid w:val="00C84CED"/>
    <w:rsid w:val="00C87C37"/>
    <w:rsid w:val="00C97283"/>
    <w:rsid w:val="00C9785E"/>
    <w:rsid w:val="00CA7694"/>
    <w:rsid w:val="00CB04B4"/>
    <w:rsid w:val="00CB6C93"/>
    <w:rsid w:val="00CC45E5"/>
    <w:rsid w:val="00CC5645"/>
    <w:rsid w:val="00CC6C30"/>
    <w:rsid w:val="00CD1CBD"/>
    <w:rsid w:val="00CD3B1A"/>
    <w:rsid w:val="00CD50C7"/>
    <w:rsid w:val="00CE0671"/>
    <w:rsid w:val="00CE2CC4"/>
    <w:rsid w:val="00CE6E3C"/>
    <w:rsid w:val="00CF2CC1"/>
    <w:rsid w:val="00CF60F3"/>
    <w:rsid w:val="00D03A22"/>
    <w:rsid w:val="00D0410A"/>
    <w:rsid w:val="00D05E42"/>
    <w:rsid w:val="00D07CC6"/>
    <w:rsid w:val="00D134B6"/>
    <w:rsid w:val="00D15FA4"/>
    <w:rsid w:val="00D176CE"/>
    <w:rsid w:val="00D17A67"/>
    <w:rsid w:val="00D247A1"/>
    <w:rsid w:val="00D25E5D"/>
    <w:rsid w:val="00D321B7"/>
    <w:rsid w:val="00D332A6"/>
    <w:rsid w:val="00D3432F"/>
    <w:rsid w:val="00D36614"/>
    <w:rsid w:val="00D37E97"/>
    <w:rsid w:val="00D420F6"/>
    <w:rsid w:val="00D4460C"/>
    <w:rsid w:val="00D45552"/>
    <w:rsid w:val="00D46EBB"/>
    <w:rsid w:val="00D55D96"/>
    <w:rsid w:val="00D57783"/>
    <w:rsid w:val="00D6536C"/>
    <w:rsid w:val="00D80C78"/>
    <w:rsid w:val="00D820C0"/>
    <w:rsid w:val="00D87989"/>
    <w:rsid w:val="00D93FDB"/>
    <w:rsid w:val="00DA75E5"/>
    <w:rsid w:val="00DB0110"/>
    <w:rsid w:val="00DB33EA"/>
    <w:rsid w:val="00DB5405"/>
    <w:rsid w:val="00DB5FF1"/>
    <w:rsid w:val="00DC18C7"/>
    <w:rsid w:val="00DD110B"/>
    <w:rsid w:val="00DD1E54"/>
    <w:rsid w:val="00DE4D45"/>
    <w:rsid w:val="00DE5947"/>
    <w:rsid w:val="00DE7224"/>
    <w:rsid w:val="00DF3901"/>
    <w:rsid w:val="00E017E6"/>
    <w:rsid w:val="00E024BF"/>
    <w:rsid w:val="00E07A4E"/>
    <w:rsid w:val="00E136DA"/>
    <w:rsid w:val="00E1643A"/>
    <w:rsid w:val="00E17286"/>
    <w:rsid w:val="00E2371A"/>
    <w:rsid w:val="00E23F36"/>
    <w:rsid w:val="00E26E0C"/>
    <w:rsid w:val="00E270D9"/>
    <w:rsid w:val="00E36CCB"/>
    <w:rsid w:val="00E43EFB"/>
    <w:rsid w:val="00E44611"/>
    <w:rsid w:val="00E517FF"/>
    <w:rsid w:val="00E51F76"/>
    <w:rsid w:val="00E56473"/>
    <w:rsid w:val="00E67C66"/>
    <w:rsid w:val="00E70B6D"/>
    <w:rsid w:val="00E7437E"/>
    <w:rsid w:val="00E7657B"/>
    <w:rsid w:val="00E77064"/>
    <w:rsid w:val="00E82FFF"/>
    <w:rsid w:val="00E90016"/>
    <w:rsid w:val="00E91E52"/>
    <w:rsid w:val="00E95A1C"/>
    <w:rsid w:val="00E976E1"/>
    <w:rsid w:val="00EA1103"/>
    <w:rsid w:val="00EA192A"/>
    <w:rsid w:val="00EA4364"/>
    <w:rsid w:val="00EB3D6F"/>
    <w:rsid w:val="00EB4B0B"/>
    <w:rsid w:val="00EB67FB"/>
    <w:rsid w:val="00EB7DC1"/>
    <w:rsid w:val="00EC0A03"/>
    <w:rsid w:val="00EC1EF0"/>
    <w:rsid w:val="00EC5280"/>
    <w:rsid w:val="00EC637E"/>
    <w:rsid w:val="00EC7597"/>
    <w:rsid w:val="00ED0606"/>
    <w:rsid w:val="00ED6A86"/>
    <w:rsid w:val="00EE13DA"/>
    <w:rsid w:val="00EE369D"/>
    <w:rsid w:val="00EF0677"/>
    <w:rsid w:val="00F008A6"/>
    <w:rsid w:val="00F01B80"/>
    <w:rsid w:val="00F04563"/>
    <w:rsid w:val="00F05BA6"/>
    <w:rsid w:val="00F072B2"/>
    <w:rsid w:val="00F135A4"/>
    <w:rsid w:val="00F14EA6"/>
    <w:rsid w:val="00F155F0"/>
    <w:rsid w:val="00F17B19"/>
    <w:rsid w:val="00F216E3"/>
    <w:rsid w:val="00F3014B"/>
    <w:rsid w:val="00F33E1D"/>
    <w:rsid w:val="00F34BC0"/>
    <w:rsid w:val="00F34D8F"/>
    <w:rsid w:val="00F4040C"/>
    <w:rsid w:val="00F44CB5"/>
    <w:rsid w:val="00F450E1"/>
    <w:rsid w:val="00F53548"/>
    <w:rsid w:val="00F55F93"/>
    <w:rsid w:val="00F61674"/>
    <w:rsid w:val="00F624DA"/>
    <w:rsid w:val="00F63FFE"/>
    <w:rsid w:val="00F70917"/>
    <w:rsid w:val="00F729F9"/>
    <w:rsid w:val="00F72FF7"/>
    <w:rsid w:val="00F739F7"/>
    <w:rsid w:val="00F742F7"/>
    <w:rsid w:val="00F745D1"/>
    <w:rsid w:val="00F8411C"/>
    <w:rsid w:val="00F86AFC"/>
    <w:rsid w:val="00F90E06"/>
    <w:rsid w:val="00F94D1D"/>
    <w:rsid w:val="00FA6E63"/>
    <w:rsid w:val="00FA77AB"/>
    <w:rsid w:val="00FB134B"/>
    <w:rsid w:val="00FB235E"/>
    <w:rsid w:val="00FB2D37"/>
    <w:rsid w:val="00FC6B8E"/>
    <w:rsid w:val="00FD1478"/>
    <w:rsid w:val="00FD15D0"/>
    <w:rsid w:val="00FD4BAF"/>
    <w:rsid w:val="00FD6755"/>
    <w:rsid w:val="00FD76FC"/>
    <w:rsid w:val="00FE092C"/>
    <w:rsid w:val="00FE0C2D"/>
    <w:rsid w:val="00FE2BF8"/>
    <w:rsid w:val="00FE7EEF"/>
    <w:rsid w:val="00FF2DF9"/>
    <w:rsid w:val="00FF5121"/>
    <w:rsid w:val="48A8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9B0EC"/>
  <w15:docId w15:val="{1AD3CD16-2FB1-456C-AF57-DE19CB78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"/>
    <w:link w:val="10"/>
    <w:uiPriority w:val="9"/>
    <w:qFormat/>
    <w:pPr>
      <w:numPr>
        <w:numId w:val="1"/>
      </w:numPr>
      <w:ind w:firstLineChars="0" w:firstLine="0"/>
      <w:outlineLvl w:val="0"/>
    </w:pPr>
    <w:rPr>
      <w:rFonts w:ascii="黑体" w:eastAsia="黑体" w:hAnsi="黑体" w:cs="Times New Roman"/>
      <w:b/>
      <w:bCs/>
      <w:sz w:val="28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pPr>
      <w:numPr>
        <w:numId w:val="2"/>
      </w:numPr>
      <w:ind w:left="0" w:firstLineChars="0" w:firstLine="560"/>
      <w:outlineLvl w:val="1"/>
    </w:pPr>
    <w:rPr>
      <w:rFonts w:ascii="Times New Roman" w:eastAsia="华文楷体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Chars="200" w:firstLine="420"/>
    </w:pPr>
  </w:style>
  <w:style w:type="paragraph" w:styleId="a4">
    <w:name w:val="annotation text"/>
    <w:basedOn w:val="a"/>
    <w:link w:val="a5"/>
    <w:uiPriority w:val="99"/>
    <w:unhideWhenUsed/>
    <w:qFormat/>
    <w:pPr>
      <w:jc w:val="left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annotation subject"/>
    <w:basedOn w:val="a4"/>
    <w:next w:val="a4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1"/>
    <w:link w:val="a8"/>
    <w:uiPriority w:val="99"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批注文字 字符"/>
    <w:basedOn w:val="a1"/>
    <w:link w:val="a4"/>
    <w:uiPriority w:val="99"/>
    <w:qFormat/>
  </w:style>
  <w:style w:type="character" w:customStyle="1" w:styleId="ac">
    <w:name w:val="批注主题 字符"/>
    <w:basedOn w:val="a5"/>
    <w:link w:val="ab"/>
    <w:uiPriority w:val="99"/>
    <w:semiHidden/>
    <w:qFormat/>
    <w:rPr>
      <w:b/>
      <w:bCs/>
    </w:rPr>
  </w:style>
  <w:style w:type="character" w:customStyle="1" w:styleId="sect2title">
    <w:name w:val="sect2title"/>
    <w:basedOn w:val="a1"/>
    <w:qFormat/>
  </w:style>
  <w:style w:type="character" w:customStyle="1" w:styleId="sect2content">
    <w:name w:val="sect2content"/>
    <w:basedOn w:val="a1"/>
    <w:qFormat/>
  </w:style>
  <w:style w:type="character" w:customStyle="1" w:styleId="highlight">
    <w:name w:val="highlight"/>
    <w:basedOn w:val="a1"/>
    <w:qFormat/>
  </w:style>
  <w:style w:type="paragraph" w:customStyle="1" w:styleId="11">
    <w:name w:val="标题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1"/>
    <w:link w:val="1"/>
    <w:uiPriority w:val="9"/>
    <w:qFormat/>
    <w:rPr>
      <w:rFonts w:ascii="黑体" w:eastAsia="黑体" w:hAnsi="黑体" w:cs="Times New Roman"/>
      <w:b/>
      <w:bCs/>
      <w:sz w:val="28"/>
      <w:szCs w:val="28"/>
    </w:rPr>
  </w:style>
  <w:style w:type="character" w:customStyle="1" w:styleId="12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标题 2 字符"/>
    <w:basedOn w:val="a1"/>
    <w:link w:val="2"/>
    <w:uiPriority w:val="9"/>
    <w:qFormat/>
    <w:rPr>
      <w:rFonts w:ascii="Times New Roman" w:eastAsia="华文楷体" w:hAnsi="Times New Roman" w:cs="Times New Roman"/>
      <w:sz w:val="28"/>
      <w:szCs w:val="28"/>
    </w:r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2"/>
    </w:r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f1">
    <w:name w:val="Revision"/>
    <w:hidden/>
    <w:uiPriority w:val="99"/>
    <w:semiHidden/>
    <w:rsid w:val="008548A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E7680-687E-2742-B1AE-E9534358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Darren (BJ/DA)</dc:creator>
  <cp:lastModifiedBy>Wang Zejun</cp:lastModifiedBy>
  <cp:revision>17</cp:revision>
  <cp:lastPrinted>2022-10-27T06:22:00Z</cp:lastPrinted>
  <dcterms:created xsi:type="dcterms:W3CDTF">2022-10-24T10:07:00Z</dcterms:created>
  <dcterms:modified xsi:type="dcterms:W3CDTF">2023-07-19T09:18:00Z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9B6BDC9144A94CAE9B71A406C391A248</vt:lpwstr>
  </property>
</Properties>
</file>