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8E230" w14:textId="0FEB2D4B" w:rsidR="00192B64" w:rsidRPr="00415FD0" w:rsidRDefault="00192B64" w:rsidP="001131A4">
      <w:pPr>
        <w:jc w:val="center"/>
        <w:rPr>
          <w:rFonts w:ascii="楷体" w:hAnsi="楷体"/>
          <w:b/>
          <w:bCs/>
          <w:sz w:val="32"/>
          <w:szCs w:val="32"/>
        </w:rPr>
      </w:pPr>
      <w:r w:rsidRPr="00415FD0">
        <w:rPr>
          <w:rFonts w:ascii="楷体" w:hAnsi="楷体" w:hint="eastAsia"/>
          <w:b/>
          <w:bCs/>
          <w:sz w:val="32"/>
          <w:szCs w:val="32"/>
        </w:rPr>
        <w:t>关于</w:t>
      </w:r>
      <w:bookmarkStart w:id="0" w:name="_Hlk145796737"/>
      <w:r w:rsidRPr="00415FD0">
        <w:rPr>
          <w:rFonts w:ascii="楷体" w:hAnsi="楷体" w:hint="eastAsia"/>
          <w:b/>
          <w:bCs/>
          <w:sz w:val="32"/>
          <w:szCs w:val="32"/>
        </w:rPr>
        <w:t>追究股东出资责任</w:t>
      </w:r>
      <w:bookmarkEnd w:id="0"/>
      <w:r w:rsidRPr="00415FD0">
        <w:rPr>
          <w:rFonts w:ascii="楷体" w:hAnsi="楷体" w:hint="eastAsia"/>
          <w:b/>
          <w:bCs/>
          <w:sz w:val="32"/>
          <w:szCs w:val="32"/>
        </w:rPr>
        <w:t>的征询函</w:t>
      </w:r>
    </w:p>
    <w:p w14:paraId="2CEAA1D4" w14:textId="2467373C" w:rsidR="001131A4" w:rsidRPr="00415FD0" w:rsidRDefault="001131A4" w:rsidP="00192B64">
      <w:pPr>
        <w:jc w:val="right"/>
        <w:rPr>
          <w:rFonts w:ascii="楷体" w:hAnsi="楷体"/>
          <w:sz w:val="32"/>
          <w:szCs w:val="32"/>
        </w:rPr>
      </w:pPr>
      <w:r w:rsidRPr="00415FD0">
        <w:rPr>
          <w:rFonts w:ascii="楷体" w:hAnsi="楷体" w:hint="eastAsia"/>
          <w:sz w:val="32"/>
          <w:szCs w:val="32"/>
        </w:rPr>
        <w:t>（2023）沪03破</w:t>
      </w:r>
      <w:r w:rsidR="00192B64" w:rsidRPr="00415FD0">
        <w:rPr>
          <w:rFonts w:ascii="楷体" w:hAnsi="楷体"/>
          <w:sz w:val="32"/>
          <w:szCs w:val="32"/>
        </w:rPr>
        <w:t>443</w:t>
      </w:r>
      <w:r w:rsidRPr="00415FD0">
        <w:rPr>
          <w:rFonts w:ascii="楷体" w:hAnsi="楷体" w:hint="eastAsia"/>
          <w:sz w:val="32"/>
          <w:szCs w:val="32"/>
        </w:rPr>
        <w:t>号</w:t>
      </w:r>
    </w:p>
    <w:p w14:paraId="6D119670" w14:textId="77777777" w:rsidR="000F0E44" w:rsidRPr="00415FD0" w:rsidRDefault="000F0E44" w:rsidP="00192B64">
      <w:pPr>
        <w:jc w:val="right"/>
        <w:rPr>
          <w:rFonts w:ascii="楷体" w:hAnsi="楷体"/>
          <w:sz w:val="32"/>
          <w:szCs w:val="32"/>
        </w:rPr>
      </w:pPr>
    </w:p>
    <w:p w14:paraId="0AE2B780" w14:textId="535A8FE6" w:rsidR="00C31337" w:rsidRPr="00415FD0" w:rsidRDefault="004E6007" w:rsidP="00C31337">
      <w:pPr>
        <w:rPr>
          <w:rFonts w:ascii="楷体" w:hAnsi="楷体"/>
          <w:sz w:val="32"/>
          <w:szCs w:val="32"/>
        </w:rPr>
      </w:pPr>
      <w:r w:rsidRPr="00415FD0">
        <w:rPr>
          <w:rFonts w:ascii="楷体" w:hAnsi="楷体" w:hint="eastAsia"/>
          <w:sz w:val="32"/>
          <w:szCs w:val="32"/>
        </w:rPr>
        <w:t>上海迤晟建筑材料科技有限公司</w:t>
      </w:r>
      <w:r w:rsidR="00C31337" w:rsidRPr="00415FD0">
        <w:rPr>
          <w:rFonts w:ascii="楷体" w:hAnsi="楷体" w:hint="eastAsia"/>
          <w:sz w:val="32"/>
          <w:szCs w:val="32"/>
        </w:rPr>
        <w:t>债权人：</w:t>
      </w:r>
    </w:p>
    <w:p w14:paraId="22CD0D00" w14:textId="6AED2CC7" w:rsidR="00A96BD9" w:rsidRDefault="00A96BD9" w:rsidP="004E6007">
      <w:pPr>
        <w:ind w:firstLineChars="200" w:firstLine="600"/>
        <w:rPr>
          <w:rFonts w:ascii="楷体" w:hAnsi="楷体"/>
          <w:sz w:val="32"/>
          <w:szCs w:val="32"/>
        </w:rPr>
      </w:pPr>
      <w:r>
        <w:rPr>
          <w:rFonts w:cs="Times New Roman" w:hint="eastAsia"/>
          <w:color w:val="000000" w:themeColor="text1"/>
          <w:kern w:val="0"/>
          <w:sz w:val="30"/>
          <w:szCs w:val="30"/>
        </w:rPr>
        <w:t>上海市第三中级人民法院于</w:t>
      </w:r>
      <w:r>
        <w:rPr>
          <w:rFonts w:cs="Times New Roman"/>
          <w:color w:val="000000" w:themeColor="text1"/>
          <w:kern w:val="0"/>
          <w:sz w:val="30"/>
          <w:szCs w:val="30"/>
        </w:rPr>
        <w:t>2023</w:t>
      </w:r>
      <w:r>
        <w:rPr>
          <w:rFonts w:cs="Times New Roman" w:hint="eastAsia"/>
          <w:color w:val="000000" w:themeColor="text1"/>
          <w:kern w:val="0"/>
          <w:sz w:val="30"/>
          <w:szCs w:val="30"/>
        </w:rPr>
        <w:t>年</w:t>
      </w:r>
      <w:r>
        <w:rPr>
          <w:rFonts w:cs="Times New Roman"/>
          <w:color w:val="000000" w:themeColor="text1"/>
          <w:kern w:val="0"/>
          <w:sz w:val="30"/>
          <w:szCs w:val="30"/>
        </w:rPr>
        <w:t>6</w:t>
      </w:r>
      <w:r>
        <w:rPr>
          <w:rFonts w:cs="Times New Roman" w:hint="eastAsia"/>
          <w:color w:val="000000" w:themeColor="text1"/>
          <w:kern w:val="0"/>
          <w:sz w:val="30"/>
          <w:szCs w:val="30"/>
        </w:rPr>
        <w:t>月</w:t>
      </w:r>
      <w:r>
        <w:rPr>
          <w:rFonts w:cs="Times New Roman"/>
          <w:color w:val="000000" w:themeColor="text1"/>
          <w:kern w:val="0"/>
          <w:sz w:val="30"/>
          <w:szCs w:val="30"/>
        </w:rPr>
        <w:t>29</w:t>
      </w:r>
      <w:r>
        <w:rPr>
          <w:rFonts w:cs="Times New Roman" w:hint="eastAsia"/>
          <w:color w:val="000000" w:themeColor="text1"/>
          <w:kern w:val="0"/>
          <w:sz w:val="30"/>
          <w:szCs w:val="30"/>
        </w:rPr>
        <w:t>日作出（</w:t>
      </w:r>
      <w:r>
        <w:rPr>
          <w:rFonts w:cs="Times New Roman"/>
          <w:color w:val="000000" w:themeColor="text1"/>
          <w:kern w:val="0"/>
          <w:sz w:val="30"/>
          <w:szCs w:val="30"/>
        </w:rPr>
        <w:t>2023</w:t>
      </w:r>
      <w:r>
        <w:rPr>
          <w:rFonts w:cs="Times New Roman" w:hint="eastAsia"/>
          <w:color w:val="000000" w:themeColor="text1"/>
          <w:kern w:val="0"/>
          <w:sz w:val="30"/>
          <w:szCs w:val="30"/>
        </w:rPr>
        <w:t>）沪</w:t>
      </w:r>
      <w:r>
        <w:rPr>
          <w:rFonts w:cs="Times New Roman"/>
          <w:color w:val="000000" w:themeColor="text1"/>
          <w:kern w:val="0"/>
          <w:sz w:val="30"/>
          <w:szCs w:val="30"/>
        </w:rPr>
        <w:t>03</w:t>
      </w:r>
      <w:r>
        <w:rPr>
          <w:rFonts w:cs="Times New Roman" w:hint="eastAsia"/>
          <w:color w:val="000000" w:themeColor="text1"/>
          <w:kern w:val="0"/>
          <w:sz w:val="30"/>
          <w:szCs w:val="30"/>
        </w:rPr>
        <w:t>破</w:t>
      </w:r>
      <w:r>
        <w:rPr>
          <w:rFonts w:cs="Times New Roman"/>
          <w:color w:val="000000" w:themeColor="text1"/>
          <w:kern w:val="0"/>
          <w:sz w:val="30"/>
          <w:szCs w:val="30"/>
        </w:rPr>
        <w:t>443</w:t>
      </w:r>
      <w:r>
        <w:rPr>
          <w:rFonts w:cs="Times New Roman" w:hint="eastAsia"/>
          <w:color w:val="000000" w:themeColor="text1"/>
          <w:kern w:val="0"/>
          <w:sz w:val="30"/>
          <w:szCs w:val="30"/>
        </w:rPr>
        <w:t>号民事裁定书，受理上海迤晟建筑材料科技有限公司破产清算一案，并于</w:t>
      </w:r>
      <w:r>
        <w:rPr>
          <w:rFonts w:cs="Times New Roman"/>
          <w:color w:val="000000" w:themeColor="text1"/>
          <w:kern w:val="0"/>
          <w:sz w:val="30"/>
          <w:szCs w:val="30"/>
        </w:rPr>
        <w:t>2023</w:t>
      </w:r>
      <w:r>
        <w:rPr>
          <w:rFonts w:cs="Times New Roman" w:hint="eastAsia"/>
          <w:color w:val="000000" w:themeColor="text1"/>
          <w:kern w:val="0"/>
          <w:sz w:val="30"/>
          <w:szCs w:val="30"/>
        </w:rPr>
        <w:t>年</w:t>
      </w:r>
      <w:r>
        <w:rPr>
          <w:rFonts w:cs="Times New Roman"/>
          <w:color w:val="000000" w:themeColor="text1"/>
          <w:kern w:val="0"/>
          <w:sz w:val="30"/>
          <w:szCs w:val="30"/>
        </w:rPr>
        <w:t>7</w:t>
      </w:r>
      <w:r>
        <w:rPr>
          <w:rFonts w:cs="Times New Roman" w:hint="eastAsia"/>
          <w:color w:val="000000" w:themeColor="text1"/>
          <w:kern w:val="0"/>
          <w:sz w:val="30"/>
          <w:szCs w:val="30"/>
        </w:rPr>
        <w:t>月</w:t>
      </w:r>
      <w:r>
        <w:rPr>
          <w:rFonts w:cs="Times New Roman"/>
          <w:color w:val="000000" w:themeColor="text1"/>
          <w:kern w:val="0"/>
          <w:sz w:val="30"/>
          <w:szCs w:val="30"/>
        </w:rPr>
        <w:t>18</w:t>
      </w:r>
      <w:r>
        <w:rPr>
          <w:rFonts w:cs="Times New Roman" w:hint="eastAsia"/>
          <w:color w:val="000000" w:themeColor="text1"/>
          <w:kern w:val="0"/>
          <w:sz w:val="30"/>
          <w:szCs w:val="30"/>
        </w:rPr>
        <w:t>日作出（</w:t>
      </w:r>
      <w:r>
        <w:rPr>
          <w:rFonts w:cs="Times New Roman"/>
          <w:color w:val="000000" w:themeColor="text1"/>
          <w:kern w:val="0"/>
          <w:sz w:val="30"/>
          <w:szCs w:val="30"/>
        </w:rPr>
        <w:t>2023</w:t>
      </w:r>
      <w:r>
        <w:rPr>
          <w:rFonts w:cs="Times New Roman" w:hint="eastAsia"/>
          <w:color w:val="000000" w:themeColor="text1"/>
          <w:kern w:val="0"/>
          <w:sz w:val="30"/>
          <w:szCs w:val="30"/>
        </w:rPr>
        <w:t>）沪</w:t>
      </w:r>
      <w:r>
        <w:rPr>
          <w:rFonts w:cs="Times New Roman"/>
          <w:color w:val="000000" w:themeColor="text1"/>
          <w:kern w:val="0"/>
          <w:sz w:val="30"/>
          <w:szCs w:val="30"/>
        </w:rPr>
        <w:t>03</w:t>
      </w:r>
      <w:r>
        <w:rPr>
          <w:rFonts w:cs="Times New Roman" w:hint="eastAsia"/>
          <w:color w:val="000000" w:themeColor="text1"/>
          <w:kern w:val="0"/>
          <w:sz w:val="30"/>
          <w:szCs w:val="30"/>
        </w:rPr>
        <w:t>破</w:t>
      </w:r>
      <w:r>
        <w:rPr>
          <w:rFonts w:cs="Times New Roman"/>
          <w:color w:val="000000" w:themeColor="text1"/>
          <w:kern w:val="0"/>
          <w:sz w:val="30"/>
          <w:szCs w:val="30"/>
        </w:rPr>
        <w:t>447</w:t>
      </w:r>
      <w:r>
        <w:rPr>
          <w:rFonts w:cs="Times New Roman" w:hint="eastAsia"/>
          <w:color w:val="000000" w:themeColor="text1"/>
          <w:kern w:val="0"/>
          <w:sz w:val="30"/>
          <w:szCs w:val="30"/>
        </w:rPr>
        <w:t>号决定书，指定北京大成（上海）律师事务所担任管理人。</w:t>
      </w:r>
    </w:p>
    <w:p w14:paraId="60A9F9DB" w14:textId="2459C451" w:rsidR="00C31337" w:rsidRPr="00415FD0" w:rsidRDefault="00C31337" w:rsidP="004E6007">
      <w:pPr>
        <w:ind w:firstLineChars="200" w:firstLine="640"/>
        <w:rPr>
          <w:rFonts w:ascii="楷体" w:hAnsi="楷体"/>
          <w:sz w:val="32"/>
          <w:szCs w:val="32"/>
        </w:rPr>
      </w:pPr>
      <w:r w:rsidRPr="00415FD0">
        <w:rPr>
          <w:rFonts w:ascii="楷体" w:hAnsi="楷体" w:hint="eastAsia"/>
          <w:sz w:val="32"/>
          <w:szCs w:val="32"/>
        </w:rPr>
        <w:t>管理人接受指定后，全面履行管理人职责，及时开展接管、资产调查、财务清查等各项工作。经管理人调查，</w:t>
      </w:r>
      <w:r w:rsidR="004E6007" w:rsidRPr="00415FD0">
        <w:rPr>
          <w:rFonts w:ascii="楷体" w:hAnsi="楷体" w:hint="eastAsia"/>
          <w:sz w:val="32"/>
          <w:szCs w:val="32"/>
        </w:rPr>
        <w:t>上海迤晟建筑材料科技有限公司部分股东</w:t>
      </w:r>
      <w:r w:rsidRPr="00415FD0">
        <w:rPr>
          <w:rFonts w:ascii="楷体" w:hAnsi="楷体" w:hint="eastAsia"/>
          <w:sz w:val="32"/>
          <w:szCs w:val="32"/>
        </w:rPr>
        <w:t>存在未全面履行</w:t>
      </w:r>
      <w:r w:rsidR="004E6007" w:rsidRPr="00415FD0">
        <w:rPr>
          <w:rFonts w:ascii="楷体" w:hAnsi="楷体" w:hint="eastAsia"/>
          <w:sz w:val="32"/>
          <w:szCs w:val="32"/>
        </w:rPr>
        <w:t>出资</w:t>
      </w:r>
      <w:r w:rsidRPr="00415FD0">
        <w:rPr>
          <w:rFonts w:ascii="楷体" w:hAnsi="楷体" w:hint="eastAsia"/>
          <w:sz w:val="32"/>
          <w:szCs w:val="32"/>
        </w:rPr>
        <w:t>义务的情况，现就该事项的调查情况，以及是否以诉讼方式向</w:t>
      </w:r>
      <w:r w:rsidR="004E6007" w:rsidRPr="00415FD0">
        <w:rPr>
          <w:rFonts w:ascii="楷体" w:hAnsi="楷体" w:hint="eastAsia"/>
          <w:sz w:val="32"/>
          <w:szCs w:val="32"/>
        </w:rPr>
        <w:t>上海迤晟建筑材料科技有限公司股东</w:t>
      </w:r>
      <w:r w:rsidRPr="00415FD0">
        <w:rPr>
          <w:rFonts w:ascii="楷体" w:hAnsi="楷体" w:hint="eastAsia"/>
          <w:sz w:val="32"/>
          <w:szCs w:val="32"/>
        </w:rPr>
        <w:t>追究</w:t>
      </w:r>
      <w:r w:rsidR="004E6007" w:rsidRPr="00415FD0">
        <w:rPr>
          <w:rFonts w:ascii="楷体" w:hAnsi="楷体" w:hint="eastAsia"/>
          <w:sz w:val="32"/>
          <w:szCs w:val="32"/>
        </w:rPr>
        <w:t>出资责任</w:t>
      </w:r>
      <w:r w:rsidRPr="00415FD0">
        <w:rPr>
          <w:rFonts w:ascii="楷体" w:hAnsi="楷体" w:hint="eastAsia"/>
          <w:sz w:val="32"/>
          <w:szCs w:val="32"/>
        </w:rPr>
        <w:t>等相关事宜，征询债权人意见。</w:t>
      </w:r>
    </w:p>
    <w:p w14:paraId="114F3B50" w14:textId="6BC904A5" w:rsidR="004E6007" w:rsidRPr="00415FD0" w:rsidRDefault="00C31337" w:rsidP="00C31337">
      <w:pPr>
        <w:ind w:firstLineChars="200" w:firstLine="640"/>
        <w:rPr>
          <w:rFonts w:ascii="楷体" w:hAnsi="楷体"/>
          <w:sz w:val="32"/>
          <w:szCs w:val="32"/>
        </w:rPr>
      </w:pPr>
      <w:r w:rsidRPr="00415FD0">
        <w:rPr>
          <w:rFonts w:ascii="楷体" w:hAnsi="楷体" w:hint="eastAsia"/>
          <w:sz w:val="32"/>
          <w:szCs w:val="32"/>
        </w:rPr>
        <w:t>根据工商档案显示，</w:t>
      </w:r>
      <w:r w:rsidR="004E6007" w:rsidRPr="00415FD0">
        <w:rPr>
          <w:rFonts w:ascii="楷体" w:hAnsi="楷体" w:hint="eastAsia"/>
          <w:sz w:val="32"/>
          <w:szCs w:val="32"/>
        </w:rPr>
        <w:t>上海迤晟建筑材料科技有限公司是由郑晓东和俞艳芬于2013年6月21日共同出资设立的公司，注册资本50万元，实收资本10万元。其中郑晓东占股50%，认缴出资25万元，实缴出资5万元；俞艳芬占股50%，认缴出资25万元，实缴出资5万元。2019年7月11日，郑晓东将其45%股权作价0元转让给崔文枝，俞艳芬将其50%股权作价0元转让给崔文枝。截至目前为止，崔文枝占股9</w:t>
      </w:r>
      <w:r w:rsidR="004E6007" w:rsidRPr="00415FD0">
        <w:rPr>
          <w:rFonts w:ascii="楷体" w:hAnsi="楷体" w:hint="eastAsia"/>
          <w:sz w:val="32"/>
          <w:szCs w:val="32"/>
        </w:rPr>
        <w:lastRenderedPageBreak/>
        <w:t>5%，郑晓东占股5%。</w:t>
      </w:r>
    </w:p>
    <w:p w14:paraId="57EC903B" w14:textId="61FB8DDF" w:rsidR="004E6007" w:rsidRPr="00415FD0" w:rsidRDefault="004E6007" w:rsidP="00C31337">
      <w:pPr>
        <w:ind w:firstLineChars="200" w:firstLine="640"/>
        <w:rPr>
          <w:rFonts w:ascii="楷体" w:hAnsi="楷体"/>
          <w:sz w:val="32"/>
          <w:szCs w:val="32"/>
        </w:rPr>
      </w:pPr>
      <w:r w:rsidRPr="00415FD0">
        <w:rPr>
          <w:rFonts w:ascii="楷体" w:hAnsi="楷体" w:hint="eastAsia"/>
          <w:sz w:val="32"/>
          <w:szCs w:val="32"/>
        </w:rPr>
        <w:t>根据《企业破产法》第三十五条规定，“人民法院受理破产申请后，债务人的出资人尚未完全履行出资义务的，管理人应当要求该出资人缴纳所认缴的出资，而不受出资期限的限制。”根据《最高人民法院关于适用&lt;中华人民共和国公司法&gt;若干问题的规定（三）》第十八条第一款，“有限责任公司的股东未履行或者未全面履行出资义务即转让股权，受让人对此知道或者应当知道，公司请求该股东履行出资义务、受让人对此承担连带责任的，人民法院应予支持；公司债权人依照本规定第十三条第二款向该股东提起诉讼，同时请求前述受让人对此承担连带责任的，人民法院应予支持。”</w:t>
      </w:r>
    </w:p>
    <w:p w14:paraId="55CF41EC" w14:textId="77777777" w:rsidR="004E6007" w:rsidRPr="00415FD0" w:rsidRDefault="004E6007" w:rsidP="004E6007">
      <w:pPr>
        <w:ind w:firstLineChars="200" w:firstLine="640"/>
        <w:rPr>
          <w:rFonts w:ascii="楷体" w:hAnsi="楷体"/>
          <w:sz w:val="32"/>
          <w:szCs w:val="32"/>
        </w:rPr>
      </w:pPr>
      <w:r w:rsidRPr="00415FD0">
        <w:rPr>
          <w:rFonts w:ascii="楷体" w:hAnsi="楷体" w:hint="eastAsia"/>
          <w:sz w:val="32"/>
          <w:szCs w:val="32"/>
        </w:rPr>
        <w:t>管理人接管债务人以后，管理人分别向崔文枝、郑晓东、俞艳芬邮寄了《催缴注册资本通知书》。</w:t>
      </w:r>
    </w:p>
    <w:p w14:paraId="3700CE30" w14:textId="0F904CF2" w:rsidR="004E6007" w:rsidRPr="00415FD0" w:rsidRDefault="004E6007" w:rsidP="004E6007">
      <w:pPr>
        <w:ind w:firstLineChars="200" w:firstLine="640"/>
        <w:rPr>
          <w:rFonts w:ascii="楷体" w:hAnsi="楷体"/>
          <w:sz w:val="32"/>
          <w:szCs w:val="32"/>
        </w:rPr>
      </w:pPr>
      <w:r w:rsidRPr="00415FD0">
        <w:rPr>
          <w:rFonts w:ascii="楷体" w:hAnsi="楷体" w:hint="eastAsia"/>
          <w:sz w:val="32"/>
          <w:szCs w:val="32"/>
        </w:rPr>
        <w:t>2023年9月14日，俞艳芬向管理人账户转账2</w:t>
      </w:r>
      <w:r w:rsidRPr="00415FD0">
        <w:rPr>
          <w:rFonts w:ascii="楷体" w:hAnsi="楷体"/>
          <w:sz w:val="32"/>
          <w:szCs w:val="32"/>
        </w:rPr>
        <w:t>00,000</w:t>
      </w:r>
      <w:r w:rsidRPr="00415FD0">
        <w:rPr>
          <w:rFonts w:ascii="楷体" w:hAnsi="楷体" w:hint="eastAsia"/>
          <w:sz w:val="32"/>
          <w:szCs w:val="32"/>
        </w:rPr>
        <w:t>元，备注注册资本。</w:t>
      </w:r>
    </w:p>
    <w:p w14:paraId="43734847" w14:textId="6BF18201" w:rsidR="00CB30F7" w:rsidRPr="00415FD0" w:rsidRDefault="007C35BB" w:rsidP="000F0E44">
      <w:pPr>
        <w:ind w:firstLineChars="200" w:firstLine="640"/>
        <w:rPr>
          <w:rFonts w:ascii="楷体" w:hAnsi="楷体"/>
          <w:sz w:val="32"/>
          <w:szCs w:val="32"/>
        </w:rPr>
      </w:pPr>
      <w:r w:rsidRPr="00415FD0">
        <w:rPr>
          <w:rFonts w:ascii="楷体" w:hAnsi="楷体" w:hint="eastAsia"/>
          <w:sz w:val="32"/>
          <w:szCs w:val="32"/>
        </w:rPr>
        <w:t>现由于</w:t>
      </w:r>
      <w:r w:rsidR="00CF453C" w:rsidRPr="00415FD0">
        <w:rPr>
          <w:rFonts w:ascii="楷体" w:hAnsi="楷体" w:hint="eastAsia"/>
          <w:sz w:val="32"/>
          <w:szCs w:val="32"/>
        </w:rPr>
        <w:t>郑晓东</w:t>
      </w:r>
      <w:r w:rsidRPr="00415FD0">
        <w:rPr>
          <w:rFonts w:ascii="楷体" w:hAnsi="楷体" w:hint="eastAsia"/>
          <w:sz w:val="32"/>
          <w:szCs w:val="32"/>
        </w:rPr>
        <w:t>怠于履行</w:t>
      </w:r>
      <w:r w:rsidR="00CF453C" w:rsidRPr="00415FD0">
        <w:rPr>
          <w:rFonts w:ascii="楷体" w:hAnsi="楷体" w:hint="eastAsia"/>
          <w:sz w:val="32"/>
          <w:szCs w:val="32"/>
        </w:rPr>
        <w:t>出资</w:t>
      </w:r>
      <w:r w:rsidRPr="00415FD0">
        <w:rPr>
          <w:rFonts w:ascii="楷体" w:hAnsi="楷体" w:hint="eastAsia"/>
          <w:sz w:val="32"/>
          <w:szCs w:val="32"/>
        </w:rPr>
        <w:t>义务的行为已然导致</w:t>
      </w:r>
      <w:r w:rsidR="00CF453C" w:rsidRPr="00415FD0">
        <w:rPr>
          <w:rFonts w:ascii="楷体" w:hAnsi="楷体" w:hint="eastAsia"/>
          <w:sz w:val="32"/>
          <w:szCs w:val="32"/>
        </w:rPr>
        <w:t>债权人无法获得清偿，</w:t>
      </w:r>
      <w:r w:rsidRPr="00415FD0">
        <w:rPr>
          <w:rFonts w:ascii="楷体" w:hAnsi="楷体" w:hint="eastAsia"/>
          <w:sz w:val="32"/>
          <w:szCs w:val="32"/>
        </w:rPr>
        <w:t>损害了全体债权人的利益。</w:t>
      </w:r>
      <w:r w:rsidR="00CF453C" w:rsidRPr="00415FD0">
        <w:rPr>
          <w:rFonts w:ascii="楷体" w:hAnsi="楷体" w:hint="eastAsia"/>
          <w:sz w:val="32"/>
          <w:szCs w:val="32"/>
        </w:rPr>
        <w:t>故</w:t>
      </w:r>
      <w:r w:rsidR="000F0E44" w:rsidRPr="00415FD0">
        <w:rPr>
          <w:rFonts w:ascii="楷体" w:hAnsi="楷体" w:hint="eastAsia"/>
          <w:sz w:val="32"/>
          <w:szCs w:val="32"/>
        </w:rPr>
        <w:t>管理人可以向郑晓东提起股东出资责任纠纷之诉。</w:t>
      </w:r>
      <w:r w:rsidR="00CB30F7" w:rsidRPr="00415FD0">
        <w:rPr>
          <w:rFonts w:ascii="楷体" w:hAnsi="楷体" w:hint="eastAsia"/>
          <w:sz w:val="32"/>
          <w:szCs w:val="32"/>
        </w:rPr>
        <w:t>基于本案实际情况，如提起诉讼，将涉及以下问题：</w:t>
      </w:r>
    </w:p>
    <w:p w14:paraId="491CFA2A" w14:textId="72703A9F" w:rsidR="00842A96" w:rsidRPr="00415FD0" w:rsidRDefault="00842A96" w:rsidP="00842A96">
      <w:pPr>
        <w:rPr>
          <w:rFonts w:ascii="楷体" w:hAnsi="楷体"/>
          <w:sz w:val="32"/>
          <w:szCs w:val="32"/>
        </w:rPr>
      </w:pPr>
      <w:r w:rsidRPr="00415FD0">
        <w:rPr>
          <w:rFonts w:ascii="楷体" w:hAnsi="楷体" w:hint="eastAsia"/>
          <w:sz w:val="32"/>
          <w:szCs w:val="32"/>
        </w:rPr>
        <w:t>（一）诉讼风险</w:t>
      </w:r>
    </w:p>
    <w:p w14:paraId="0FE0D0EA" w14:textId="77777777" w:rsidR="004F05C3" w:rsidRPr="00415FD0" w:rsidRDefault="004F05C3" w:rsidP="004F05C3">
      <w:pPr>
        <w:ind w:firstLineChars="200" w:firstLine="640"/>
        <w:rPr>
          <w:rFonts w:ascii="楷体" w:hAnsi="楷体"/>
          <w:sz w:val="32"/>
          <w:szCs w:val="32"/>
        </w:rPr>
      </w:pPr>
      <w:r w:rsidRPr="00415FD0">
        <w:rPr>
          <w:rFonts w:ascii="楷体" w:hAnsi="楷体" w:hint="eastAsia"/>
          <w:sz w:val="32"/>
          <w:szCs w:val="32"/>
        </w:rPr>
        <w:t>1、败诉的风险</w:t>
      </w:r>
    </w:p>
    <w:p w14:paraId="62277E51" w14:textId="6372AEB5" w:rsidR="00EF5334" w:rsidRPr="00415FD0" w:rsidRDefault="00EF5334" w:rsidP="00EF5334">
      <w:pPr>
        <w:ind w:firstLineChars="200" w:firstLine="640"/>
        <w:rPr>
          <w:rFonts w:ascii="楷体" w:hAnsi="楷体"/>
          <w:sz w:val="32"/>
          <w:szCs w:val="32"/>
        </w:rPr>
      </w:pPr>
      <w:r w:rsidRPr="00415FD0">
        <w:rPr>
          <w:rFonts w:ascii="楷体" w:hAnsi="楷体" w:hint="eastAsia"/>
          <w:sz w:val="32"/>
          <w:szCs w:val="32"/>
        </w:rPr>
        <w:t>郑晓东认为，虽然其没有办理注册资本实缴的工商变更</w:t>
      </w:r>
      <w:r w:rsidRPr="00415FD0">
        <w:rPr>
          <w:rFonts w:ascii="楷体" w:hAnsi="楷体" w:hint="eastAsia"/>
          <w:sz w:val="32"/>
          <w:szCs w:val="32"/>
        </w:rPr>
        <w:lastRenderedPageBreak/>
        <w:t>登记，但是其实质上已经在上海迤晟建筑材料科技有限公司投入</w:t>
      </w:r>
      <w:r w:rsidR="004F061F">
        <w:rPr>
          <w:rFonts w:ascii="楷体" w:hAnsi="楷体" w:hint="eastAsia"/>
          <w:sz w:val="32"/>
          <w:szCs w:val="32"/>
        </w:rPr>
        <w:t>近三</w:t>
      </w:r>
      <w:r w:rsidRPr="00415FD0">
        <w:rPr>
          <w:rFonts w:ascii="楷体" w:hAnsi="楷体" w:hint="eastAsia"/>
          <w:sz w:val="32"/>
          <w:szCs w:val="32"/>
        </w:rPr>
        <w:t>百万元。其投入的资金已经</w:t>
      </w:r>
      <w:r w:rsidR="00532756">
        <w:rPr>
          <w:rFonts w:ascii="楷体" w:hAnsi="楷体" w:hint="eastAsia"/>
          <w:sz w:val="32"/>
          <w:szCs w:val="32"/>
        </w:rPr>
        <w:t>完全</w:t>
      </w:r>
      <w:r w:rsidRPr="00415FD0">
        <w:rPr>
          <w:rFonts w:ascii="楷体" w:hAnsi="楷体" w:hint="eastAsia"/>
          <w:sz w:val="32"/>
          <w:szCs w:val="32"/>
        </w:rPr>
        <w:t>覆盖了注册资本</w:t>
      </w:r>
      <w:r w:rsidR="00DF6AF3">
        <w:rPr>
          <w:rFonts w:ascii="楷体" w:hAnsi="楷体" w:hint="eastAsia"/>
          <w:sz w:val="32"/>
          <w:szCs w:val="32"/>
        </w:rPr>
        <w:t>。</w:t>
      </w:r>
      <w:r w:rsidRPr="00415FD0">
        <w:rPr>
          <w:rFonts w:ascii="楷体" w:hAnsi="楷体" w:hint="eastAsia"/>
          <w:sz w:val="32"/>
          <w:szCs w:val="32"/>
        </w:rPr>
        <w:t>因此，郑晓东认为其不需要另行补缴注册资本。</w:t>
      </w:r>
    </w:p>
    <w:p w14:paraId="4E2DD14A" w14:textId="2D3A58BA" w:rsidR="004F05C3" w:rsidRPr="00415FD0" w:rsidRDefault="00EF5334" w:rsidP="00EF5334">
      <w:pPr>
        <w:ind w:firstLineChars="200" w:firstLine="640"/>
        <w:rPr>
          <w:rFonts w:ascii="楷体" w:hAnsi="楷体"/>
          <w:sz w:val="32"/>
          <w:szCs w:val="32"/>
        </w:rPr>
      </w:pPr>
      <w:r w:rsidRPr="00415FD0">
        <w:rPr>
          <w:rFonts w:ascii="楷体" w:hAnsi="楷体" w:hint="eastAsia"/>
          <w:sz w:val="32"/>
          <w:szCs w:val="32"/>
        </w:rPr>
        <w:t>目前，现有证据是否能够支持郑晓东的观点，</w:t>
      </w:r>
      <w:r w:rsidR="004F05C3" w:rsidRPr="00415FD0">
        <w:rPr>
          <w:rFonts w:ascii="楷体" w:hAnsi="楷体" w:hint="eastAsia"/>
          <w:sz w:val="32"/>
          <w:szCs w:val="32"/>
        </w:rPr>
        <w:t>证据证明力是否充足，有待法院裁量，故该诉讼存在败诉的可能性</w:t>
      </w:r>
      <w:r w:rsidR="00337476">
        <w:rPr>
          <w:rFonts w:ascii="楷体" w:hAnsi="楷体" w:hint="eastAsia"/>
          <w:sz w:val="32"/>
          <w:szCs w:val="32"/>
        </w:rPr>
        <w:t>，供各位债权人知晓</w:t>
      </w:r>
      <w:r w:rsidR="004F05C3" w:rsidRPr="00415FD0">
        <w:rPr>
          <w:rFonts w:ascii="楷体" w:hAnsi="楷体" w:hint="eastAsia"/>
          <w:sz w:val="32"/>
          <w:szCs w:val="32"/>
        </w:rPr>
        <w:t>。</w:t>
      </w:r>
    </w:p>
    <w:p w14:paraId="4EC2DC13" w14:textId="77777777" w:rsidR="004F05C3" w:rsidRPr="00415FD0" w:rsidRDefault="004F05C3" w:rsidP="004F05C3">
      <w:pPr>
        <w:ind w:firstLineChars="200" w:firstLine="640"/>
        <w:rPr>
          <w:rFonts w:ascii="楷体" w:hAnsi="楷体"/>
          <w:sz w:val="32"/>
          <w:szCs w:val="32"/>
        </w:rPr>
      </w:pPr>
      <w:r w:rsidRPr="00415FD0">
        <w:rPr>
          <w:rFonts w:ascii="楷体" w:hAnsi="楷体" w:hint="eastAsia"/>
          <w:sz w:val="32"/>
          <w:szCs w:val="32"/>
        </w:rPr>
        <w:t>2、无财产可供执行的风险</w:t>
      </w:r>
    </w:p>
    <w:p w14:paraId="568B5555" w14:textId="7CEE7C21" w:rsidR="004F05C3" w:rsidRPr="00415FD0" w:rsidRDefault="00972DCF" w:rsidP="00972DCF">
      <w:pPr>
        <w:ind w:firstLineChars="200" w:firstLine="640"/>
        <w:rPr>
          <w:rFonts w:ascii="楷体" w:hAnsi="楷体"/>
          <w:sz w:val="32"/>
          <w:szCs w:val="32"/>
        </w:rPr>
      </w:pPr>
      <w:r w:rsidRPr="00415FD0">
        <w:rPr>
          <w:rFonts w:ascii="楷体" w:hAnsi="楷体" w:hint="eastAsia"/>
          <w:sz w:val="32"/>
          <w:szCs w:val="32"/>
        </w:rPr>
        <w:t>根据目前情况显示，</w:t>
      </w:r>
      <w:r w:rsidR="008A1B2A">
        <w:rPr>
          <w:rFonts w:ascii="楷体" w:hAnsi="楷体" w:hint="eastAsia"/>
          <w:sz w:val="32"/>
          <w:szCs w:val="32"/>
        </w:rPr>
        <w:t>管理人无法</w:t>
      </w:r>
      <w:r w:rsidR="005B0B56">
        <w:rPr>
          <w:rFonts w:ascii="楷体" w:hAnsi="楷体" w:hint="eastAsia"/>
          <w:sz w:val="32"/>
          <w:szCs w:val="32"/>
        </w:rPr>
        <w:t>了解</w:t>
      </w:r>
      <w:r w:rsidR="008A1B2A">
        <w:rPr>
          <w:rFonts w:ascii="楷体" w:hAnsi="楷体" w:hint="eastAsia"/>
          <w:sz w:val="32"/>
          <w:szCs w:val="32"/>
        </w:rPr>
        <w:t>郑晓东的</w:t>
      </w:r>
      <w:r w:rsidR="004F05C3" w:rsidRPr="00415FD0">
        <w:rPr>
          <w:rFonts w:ascii="楷体" w:hAnsi="楷体" w:hint="eastAsia"/>
          <w:sz w:val="32"/>
          <w:szCs w:val="32"/>
        </w:rPr>
        <w:t>名下财产或财产线索。因此，即使法院判决</w:t>
      </w:r>
      <w:r w:rsidR="008A1B2A">
        <w:rPr>
          <w:rFonts w:ascii="楷体" w:hAnsi="楷体" w:hint="eastAsia"/>
          <w:sz w:val="32"/>
          <w:szCs w:val="32"/>
        </w:rPr>
        <w:t>郑晓东</w:t>
      </w:r>
      <w:r w:rsidR="004F05C3" w:rsidRPr="00415FD0">
        <w:rPr>
          <w:rFonts w:ascii="楷体" w:hAnsi="楷体" w:hint="eastAsia"/>
          <w:sz w:val="32"/>
          <w:szCs w:val="32"/>
        </w:rPr>
        <w:t>缴纳其承担相应的</w:t>
      </w:r>
      <w:r w:rsidR="008A1B2A">
        <w:rPr>
          <w:rFonts w:ascii="楷体" w:hAnsi="楷体" w:hint="eastAsia"/>
          <w:sz w:val="32"/>
          <w:szCs w:val="32"/>
        </w:rPr>
        <w:t>出资</w:t>
      </w:r>
      <w:r w:rsidR="004F05C3" w:rsidRPr="00415FD0">
        <w:rPr>
          <w:rFonts w:ascii="楷体" w:hAnsi="楷体" w:hint="eastAsia"/>
          <w:sz w:val="32"/>
          <w:szCs w:val="32"/>
        </w:rPr>
        <w:t>责任，也存在无财产可供执行的诉讼风险，最终无法追缴。</w:t>
      </w:r>
    </w:p>
    <w:p w14:paraId="3A557BEA" w14:textId="77777777" w:rsidR="004F05C3" w:rsidRPr="00415FD0" w:rsidRDefault="004F05C3" w:rsidP="00842A96">
      <w:pPr>
        <w:rPr>
          <w:rFonts w:ascii="楷体" w:hAnsi="楷体"/>
          <w:sz w:val="32"/>
          <w:szCs w:val="32"/>
        </w:rPr>
      </w:pPr>
      <w:r w:rsidRPr="00415FD0">
        <w:rPr>
          <w:rFonts w:ascii="楷体" w:hAnsi="楷体" w:hint="eastAsia"/>
          <w:sz w:val="32"/>
          <w:szCs w:val="32"/>
        </w:rPr>
        <w:t>（二）诉讼费用</w:t>
      </w:r>
    </w:p>
    <w:p w14:paraId="2943A1F5" w14:textId="48D75DF6" w:rsidR="00317FB0" w:rsidRPr="00415FD0" w:rsidRDefault="00317FB0" w:rsidP="00972DCF">
      <w:pPr>
        <w:ind w:firstLineChars="200" w:firstLine="640"/>
        <w:rPr>
          <w:rFonts w:ascii="楷体" w:hAnsi="楷体"/>
          <w:sz w:val="32"/>
          <w:szCs w:val="32"/>
        </w:rPr>
      </w:pPr>
      <w:r w:rsidRPr="00415FD0">
        <w:rPr>
          <w:rFonts w:ascii="楷体" w:hAnsi="楷体" w:hint="eastAsia"/>
          <w:sz w:val="32"/>
          <w:szCs w:val="32"/>
        </w:rPr>
        <w:t>本案中，管理人向郑晓东追究的</w:t>
      </w:r>
      <w:r w:rsidR="00F86BD7" w:rsidRPr="00415FD0">
        <w:rPr>
          <w:rFonts w:ascii="楷体" w:hAnsi="楷体" w:hint="eastAsia"/>
          <w:sz w:val="32"/>
          <w:szCs w:val="32"/>
        </w:rPr>
        <w:t>未实缴出资的金额为2</w:t>
      </w:r>
      <w:r w:rsidR="00F86BD7" w:rsidRPr="00415FD0">
        <w:rPr>
          <w:rFonts w:ascii="楷体" w:hAnsi="楷体"/>
          <w:sz w:val="32"/>
          <w:szCs w:val="32"/>
        </w:rPr>
        <w:t>00,000</w:t>
      </w:r>
      <w:r w:rsidR="00F86BD7" w:rsidRPr="00415FD0">
        <w:rPr>
          <w:rFonts w:ascii="楷体" w:hAnsi="楷体" w:hint="eastAsia"/>
          <w:sz w:val="32"/>
          <w:szCs w:val="32"/>
        </w:rPr>
        <w:t>元。因此，一审诉讼受理费约5000元，二审诉讼受理费约5000元，申请保全费约500元，保全担保费约2000元，申请执行费约500元，总计本案诉讼费约1</w:t>
      </w:r>
      <w:r w:rsidR="00F86BD7" w:rsidRPr="00415FD0">
        <w:rPr>
          <w:rFonts w:ascii="楷体" w:hAnsi="楷体"/>
          <w:sz w:val="32"/>
          <w:szCs w:val="32"/>
        </w:rPr>
        <w:t>4,000</w:t>
      </w:r>
      <w:r w:rsidR="00F86BD7" w:rsidRPr="00415FD0">
        <w:rPr>
          <w:rFonts w:ascii="楷体" w:hAnsi="楷体" w:hint="eastAsia"/>
          <w:sz w:val="32"/>
          <w:szCs w:val="32"/>
        </w:rPr>
        <w:t>元。</w:t>
      </w:r>
    </w:p>
    <w:p w14:paraId="08469908" w14:textId="1F83439B" w:rsidR="0056373E" w:rsidRPr="00415FD0" w:rsidRDefault="0056373E" w:rsidP="0056373E">
      <w:pPr>
        <w:ind w:firstLineChars="200" w:firstLine="640"/>
        <w:rPr>
          <w:rFonts w:ascii="楷体" w:hAnsi="楷体"/>
          <w:sz w:val="32"/>
          <w:szCs w:val="32"/>
        </w:rPr>
      </w:pPr>
      <w:r w:rsidRPr="00415FD0">
        <w:rPr>
          <w:rFonts w:ascii="楷体" w:hAnsi="楷体" w:hint="eastAsia"/>
          <w:sz w:val="32"/>
          <w:szCs w:val="32"/>
        </w:rPr>
        <w:t>现管理人特征询</w:t>
      </w:r>
      <w:r w:rsidR="004E6007" w:rsidRPr="00415FD0">
        <w:rPr>
          <w:rFonts w:ascii="楷体" w:hAnsi="楷体" w:hint="eastAsia"/>
          <w:sz w:val="32"/>
          <w:szCs w:val="32"/>
        </w:rPr>
        <w:t>上海迤晟建筑材料科技有限公司</w:t>
      </w:r>
      <w:r w:rsidRPr="00415FD0">
        <w:rPr>
          <w:rFonts w:ascii="楷体" w:hAnsi="楷体" w:hint="eastAsia"/>
          <w:sz w:val="32"/>
          <w:szCs w:val="32"/>
        </w:rPr>
        <w:t>全体债权人意见，是否同意</w:t>
      </w:r>
      <w:r w:rsidR="00F86BD7" w:rsidRPr="00415FD0">
        <w:rPr>
          <w:rFonts w:ascii="楷体" w:hAnsi="楷体" w:hint="eastAsia"/>
          <w:sz w:val="32"/>
          <w:szCs w:val="32"/>
        </w:rPr>
        <w:t>继续追究郑晓东的股东出资责任，并产生相关诉讼费用。</w:t>
      </w:r>
    </w:p>
    <w:p w14:paraId="7FCFCF7C" w14:textId="647D8529" w:rsidR="0056373E" w:rsidRPr="00415FD0" w:rsidRDefault="0056373E" w:rsidP="0056373E">
      <w:pPr>
        <w:ind w:firstLineChars="200" w:firstLine="640"/>
        <w:rPr>
          <w:rFonts w:ascii="楷体" w:hAnsi="楷体"/>
          <w:sz w:val="32"/>
          <w:szCs w:val="32"/>
        </w:rPr>
      </w:pPr>
      <w:r w:rsidRPr="00415FD0">
        <w:rPr>
          <w:rFonts w:ascii="楷体" w:hAnsi="楷体" w:hint="eastAsia"/>
          <w:sz w:val="32"/>
          <w:szCs w:val="32"/>
        </w:rPr>
        <w:t>请各债权人在签收本函件之日起七日内以书面方式回复管理人是否同意。如贵单位逾期未回复的，视为贵单位同意</w:t>
      </w:r>
      <w:r w:rsidR="00F86BD7" w:rsidRPr="00415FD0">
        <w:rPr>
          <w:rFonts w:ascii="楷体" w:hAnsi="楷体" w:hint="eastAsia"/>
          <w:sz w:val="32"/>
          <w:szCs w:val="32"/>
        </w:rPr>
        <w:t>，管理人将发起追究郑晓东股东出资责任的诉讼。</w:t>
      </w:r>
    </w:p>
    <w:p w14:paraId="40D94810" w14:textId="619B5B1C" w:rsidR="007F2282" w:rsidRPr="00415FD0" w:rsidRDefault="005B0B56" w:rsidP="005B0B56">
      <w:pPr>
        <w:ind w:firstLineChars="200" w:firstLine="640"/>
        <w:rPr>
          <w:rFonts w:ascii="楷体" w:hAnsi="楷体"/>
          <w:sz w:val="32"/>
          <w:szCs w:val="32"/>
        </w:rPr>
      </w:pPr>
      <w:r>
        <w:rPr>
          <w:rFonts w:ascii="楷体" w:hAnsi="楷体" w:hint="eastAsia"/>
          <w:sz w:val="32"/>
          <w:szCs w:val="32"/>
        </w:rPr>
        <w:lastRenderedPageBreak/>
        <w:t>特此征询</w:t>
      </w:r>
      <w:r>
        <w:rPr>
          <w:rFonts w:ascii="楷体" w:hAnsi="楷体"/>
          <w:sz w:val="32"/>
          <w:szCs w:val="32"/>
        </w:rPr>
        <w:t>!</w:t>
      </w:r>
    </w:p>
    <w:p w14:paraId="11A90C1C" w14:textId="77777777" w:rsidR="0056373E" w:rsidRPr="00415FD0" w:rsidRDefault="0056373E" w:rsidP="0056373E">
      <w:pPr>
        <w:ind w:firstLineChars="1100" w:firstLine="3520"/>
        <w:rPr>
          <w:rFonts w:ascii="楷体" w:hAnsi="楷体"/>
          <w:sz w:val="32"/>
          <w:szCs w:val="32"/>
        </w:rPr>
      </w:pPr>
    </w:p>
    <w:p w14:paraId="42EADFDE" w14:textId="19455DEC" w:rsidR="0056373E" w:rsidRPr="00415FD0" w:rsidRDefault="004E6007" w:rsidP="00F86BD7">
      <w:pPr>
        <w:jc w:val="right"/>
        <w:rPr>
          <w:rFonts w:ascii="楷体" w:hAnsi="楷体"/>
          <w:sz w:val="32"/>
          <w:szCs w:val="32"/>
        </w:rPr>
      </w:pPr>
      <w:r w:rsidRPr="00415FD0">
        <w:rPr>
          <w:rFonts w:ascii="楷体" w:hAnsi="楷体" w:hint="eastAsia"/>
          <w:sz w:val="32"/>
          <w:szCs w:val="32"/>
        </w:rPr>
        <w:t>上海迤晟建筑材料科技有限公司</w:t>
      </w:r>
      <w:r w:rsidR="0056373E" w:rsidRPr="00415FD0">
        <w:rPr>
          <w:rFonts w:ascii="楷体" w:hAnsi="楷体" w:hint="eastAsia"/>
          <w:sz w:val="32"/>
          <w:szCs w:val="32"/>
        </w:rPr>
        <w:t>管理人</w:t>
      </w:r>
    </w:p>
    <w:p w14:paraId="4BA39CAB" w14:textId="3B24A1D3" w:rsidR="00727EC8" w:rsidRPr="00415FD0" w:rsidRDefault="0056373E" w:rsidP="005B0B56">
      <w:pPr>
        <w:ind w:firstLineChars="1400" w:firstLine="4480"/>
        <w:jc w:val="right"/>
        <w:rPr>
          <w:rFonts w:ascii="楷体" w:hAnsi="楷体"/>
          <w:sz w:val="32"/>
          <w:szCs w:val="32"/>
        </w:rPr>
      </w:pPr>
      <w:r w:rsidRPr="00415FD0">
        <w:rPr>
          <w:rFonts w:ascii="楷体" w:hAnsi="楷体" w:hint="eastAsia"/>
          <w:sz w:val="32"/>
          <w:szCs w:val="32"/>
        </w:rPr>
        <w:t>2023年</w:t>
      </w:r>
      <w:r w:rsidR="00F86BD7" w:rsidRPr="00415FD0">
        <w:rPr>
          <w:rFonts w:ascii="楷体" w:hAnsi="楷体"/>
          <w:sz w:val="32"/>
          <w:szCs w:val="32"/>
        </w:rPr>
        <w:t>9</w:t>
      </w:r>
      <w:r w:rsidRPr="00415FD0">
        <w:rPr>
          <w:rFonts w:ascii="楷体" w:hAnsi="楷体" w:hint="eastAsia"/>
          <w:sz w:val="32"/>
          <w:szCs w:val="32"/>
        </w:rPr>
        <w:t>月</w:t>
      </w:r>
      <w:r w:rsidRPr="00415FD0">
        <w:rPr>
          <w:rFonts w:ascii="楷体" w:hAnsi="楷体"/>
          <w:sz w:val="32"/>
          <w:szCs w:val="32"/>
        </w:rPr>
        <w:t>1</w:t>
      </w:r>
      <w:r w:rsidR="00F86BD7" w:rsidRPr="00415FD0">
        <w:rPr>
          <w:rFonts w:ascii="楷体" w:hAnsi="楷体"/>
          <w:sz w:val="32"/>
          <w:szCs w:val="32"/>
        </w:rPr>
        <w:t>8</w:t>
      </w:r>
      <w:r w:rsidRPr="00415FD0">
        <w:rPr>
          <w:rFonts w:ascii="楷体" w:hAnsi="楷体" w:hint="eastAsia"/>
          <w:sz w:val="32"/>
          <w:szCs w:val="32"/>
        </w:rPr>
        <w:t>日</w:t>
      </w:r>
    </w:p>
    <w:p w14:paraId="37005D7B" w14:textId="77777777" w:rsidR="00F86BD7" w:rsidRPr="00415FD0" w:rsidRDefault="00F86BD7" w:rsidP="00631EC1">
      <w:pPr>
        <w:ind w:firstLineChars="1400" w:firstLine="4480"/>
        <w:rPr>
          <w:rFonts w:ascii="楷体" w:hAnsi="楷体"/>
          <w:sz w:val="32"/>
          <w:szCs w:val="32"/>
        </w:rPr>
      </w:pPr>
    </w:p>
    <w:p w14:paraId="6EFB0C0D" w14:textId="77777777" w:rsidR="00F86BD7" w:rsidRPr="00415FD0" w:rsidRDefault="00F86BD7" w:rsidP="00631EC1">
      <w:pPr>
        <w:ind w:firstLineChars="1400" w:firstLine="4480"/>
        <w:rPr>
          <w:rFonts w:ascii="楷体" w:hAnsi="楷体"/>
          <w:sz w:val="32"/>
          <w:szCs w:val="32"/>
        </w:rPr>
      </w:pPr>
    </w:p>
    <w:p w14:paraId="13AB6CA4" w14:textId="77777777" w:rsidR="00F86BD7" w:rsidRPr="00415FD0" w:rsidRDefault="00F86BD7" w:rsidP="00631EC1">
      <w:pPr>
        <w:ind w:firstLineChars="1400" w:firstLine="4480"/>
        <w:rPr>
          <w:rFonts w:ascii="楷体" w:hAnsi="楷体"/>
          <w:sz w:val="32"/>
          <w:szCs w:val="32"/>
        </w:rPr>
      </w:pPr>
    </w:p>
    <w:p w14:paraId="544A6DCE" w14:textId="77777777" w:rsidR="00BE54A0" w:rsidRDefault="00F86BD7" w:rsidP="00F86BD7">
      <w:pPr>
        <w:rPr>
          <w:rFonts w:ascii="楷体" w:hAnsi="楷体"/>
          <w:sz w:val="32"/>
          <w:szCs w:val="32"/>
        </w:rPr>
      </w:pPr>
      <w:r w:rsidRPr="00415FD0">
        <w:rPr>
          <w:rFonts w:ascii="楷体" w:hAnsi="楷体" w:hint="eastAsia"/>
          <w:sz w:val="32"/>
          <w:szCs w:val="32"/>
        </w:rPr>
        <w:t>附：</w:t>
      </w:r>
    </w:p>
    <w:p w14:paraId="3A7689E8" w14:textId="41361EDA" w:rsidR="00F86BD7" w:rsidRPr="00415FD0" w:rsidRDefault="00F86BD7" w:rsidP="00F86BD7">
      <w:pPr>
        <w:rPr>
          <w:rFonts w:ascii="楷体" w:hAnsi="楷体"/>
          <w:sz w:val="32"/>
          <w:szCs w:val="32"/>
        </w:rPr>
      </w:pPr>
      <w:r w:rsidRPr="00415FD0">
        <w:rPr>
          <w:rFonts w:ascii="楷体" w:hAnsi="楷体" w:hint="eastAsia"/>
          <w:sz w:val="32"/>
          <w:szCs w:val="32"/>
        </w:rPr>
        <w:t>1.《关于追究股东出资责任的征询函的回复》</w:t>
      </w:r>
    </w:p>
    <w:p w14:paraId="709557BB" w14:textId="77777777" w:rsidR="00F86BD7" w:rsidRPr="00415FD0" w:rsidRDefault="00F86BD7" w:rsidP="00F86BD7">
      <w:pPr>
        <w:rPr>
          <w:rFonts w:ascii="楷体" w:hAnsi="楷体"/>
          <w:sz w:val="32"/>
          <w:szCs w:val="32"/>
        </w:rPr>
      </w:pPr>
      <w:r w:rsidRPr="00415FD0">
        <w:rPr>
          <w:rFonts w:ascii="楷体" w:hAnsi="楷体"/>
          <w:sz w:val="32"/>
          <w:szCs w:val="32"/>
        </w:rPr>
        <w:t>2.</w:t>
      </w:r>
      <w:r w:rsidRPr="00415FD0">
        <w:rPr>
          <w:rFonts w:ascii="楷体" w:hAnsi="楷体" w:hint="eastAsia"/>
          <w:sz w:val="32"/>
          <w:szCs w:val="32"/>
        </w:rPr>
        <w:t>管理人联系方式：</w:t>
      </w:r>
    </w:p>
    <w:p w14:paraId="2C538198" w14:textId="77777777" w:rsidR="00F86BD7" w:rsidRPr="00415FD0" w:rsidRDefault="00F86BD7" w:rsidP="00F86BD7">
      <w:pPr>
        <w:rPr>
          <w:rFonts w:ascii="楷体" w:hAnsi="楷体"/>
          <w:sz w:val="32"/>
          <w:szCs w:val="32"/>
        </w:rPr>
      </w:pPr>
      <w:r w:rsidRPr="00415FD0">
        <w:rPr>
          <w:rFonts w:ascii="楷体" w:hAnsi="楷体" w:hint="eastAsia"/>
          <w:sz w:val="32"/>
          <w:szCs w:val="32"/>
        </w:rPr>
        <w:t>联系人：王荣亮</w:t>
      </w:r>
    </w:p>
    <w:p w14:paraId="1A9F63FC" w14:textId="77777777" w:rsidR="00F86BD7" w:rsidRPr="00415FD0" w:rsidRDefault="00F86BD7" w:rsidP="00F86BD7">
      <w:pPr>
        <w:rPr>
          <w:rFonts w:ascii="楷体" w:hAnsi="楷体"/>
          <w:sz w:val="32"/>
          <w:szCs w:val="32"/>
        </w:rPr>
      </w:pPr>
      <w:r w:rsidRPr="00415FD0">
        <w:rPr>
          <w:rFonts w:ascii="楷体" w:hAnsi="楷体" w:hint="eastAsia"/>
          <w:sz w:val="32"/>
          <w:szCs w:val="32"/>
        </w:rPr>
        <w:t>移动电话：</w:t>
      </w:r>
      <w:r w:rsidRPr="00415FD0">
        <w:rPr>
          <w:rFonts w:ascii="楷体" w:hAnsi="楷体"/>
          <w:sz w:val="32"/>
          <w:szCs w:val="32"/>
        </w:rPr>
        <w:t>17621935425</w:t>
      </w:r>
      <w:r w:rsidRPr="00415FD0">
        <w:rPr>
          <w:rFonts w:ascii="楷体" w:hAnsi="楷体" w:hint="eastAsia"/>
          <w:sz w:val="32"/>
          <w:szCs w:val="32"/>
        </w:rPr>
        <w:t xml:space="preserve">                          </w:t>
      </w:r>
    </w:p>
    <w:p w14:paraId="6FCB8420" w14:textId="77777777" w:rsidR="00F86BD7" w:rsidRPr="00415FD0" w:rsidRDefault="00F86BD7" w:rsidP="00F86BD7">
      <w:pPr>
        <w:rPr>
          <w:rFonts w:ascii="楷体" w:hAnsi="楷体"/>
          <w:sz w:val="32"/>
          <w:szCs w:val="32"/>
        </w:rPr>
      </w:pPr>
      <w:r w:rsidRPr="00415FD0">
        <w:rPr>
          <w:rFonts w:ascii="楷体" w:hAnsi="楷体" w:hint="eastAsia"/>
          <w:sz w:val="32"/>
          <w:szCs w:val="32"/>
        </w:rPr>
        <w:t>电子邮箱：rongliang</w:t>
      </w:r>
      <w:r w:rsidRPr="00415FD0">
        <w:rPr>
          <w:rFonts w:ascii="楷体" w:hAnsi="楷体"/>
          <w:sz w:val="32"/>
          <w:szCs w:val="32"/>
        </w:rPr>
        <w:t>.wang</w:t>
      </w:r>
      <w:r w:rsidRPr="00415FD0">
        <w:rPr>
          <w:rFonts w:ascii="楷体" w:hAnsi="楷体" w:hint="eastAsia"/>
          <w:sz w:val="32"/>
          <w:szCs w:val="32"/>
        </w:rPr>
        <w:t xml:space="preserve">@dentons.cn            </w:t>
      </w:r>
    </w:p>
    <w:p w14:paraId="6D98A7B3" w14:textId="77777777" w:rsidR="00F86BD7" w:rsidRPr="00415FD0" w:rsidRDefault="00F86BD7" w:rsidP="00F86BD7">
      <w:pPr>
        <w:rPr>
          <w:rFonts w:ascii="楷体" w:hAnsi="楷体"/>
          <w:sz w:val="32"/>
          <w:szCs w:val="32"/>
        </w:rPr>
      </w:pPr>
      <w:r w:rsidRPr="00415FD0">
        <w:rPr>
          <w:rFonts w:ascii="楷体" w:hAnsi="楷体" w:hint="eastAsia"/>
          <w:sz w:val="32"/>
          <w:szCs w:val="32"/>
        </w:rPr>
        <w:t>地址：上海市浦东新区世纪大道100号上海环球金融中心9楼24楼25楼</w:t>
      </w:r>
    </w:p>
    <w:p w14:paraId="159AEE3E" w14:textId="77777777" w:rsidR="005A74DC" w:rsidRPr="00415FD0" w:rsidRDefault="005A74DC" w:rsidP="00631EC1">
      <w:pPr>
        <w:ind w:firstLineChars="1400" w:firstLine="4480"/>
        <w:rPr>
          <w:rFonts w:ascii="楷体" w:hAnsi="楷体"/>
          <w:sz w:val="32"/>
          <w:szCs w:val="32"/>
        </w:rPr>
      </w:pPr>
    </w:p>
    <w:p w14:paraId="12D1AAD2" w14:textId="77777777" w:rsidR="00F86BD7" w:rsidRPr="00415FD0" w:rsidRDefault="00F86BD7">
      <w:pPr>
        <w:widowControl/>
        <w:wordWrap/>
        <w:jc w:val="left"/>
        <w:rPr>
          <w:rFonts w:ascii="楷体" w:hAnsi="楷体"/>
          <w:sz w:val="32"/>
          <w:szCs w:val="32"/>
        </w:rPr>
      </w:pPr>
      <w:r w:rsidRPr="00415FD0">
        <w:rPr>
          <w:rFonts w:ascii="楷体" w:hAnsi="楷体"/>
          <w:sz w:val="32"/>
          <w:szCs w:val="32"/>
        </w:rPr>
        <w:br w:type="page"/>
      </w:r>
    </w:p>
    <w:p w14:paraId="3333AAD5" w14:textId="163EC8DD" w:rsidR="00594452" w:rsidRPr="00415FD0" w:rsidRDefault="00594452" w:rsidP="00594452">
      <w:pPr>
        <w:jc w:val="center"/>
        <w:rPr>
          <w:rFonts w:ascii="楷体" w:hAnsi="楷体"/>
          <w:b/>
          <w:bCs/>
          <w:sz w:val="32"/>
          <w:szCs w:val="32"/>
        </w:rPr>
      </w:pPr>
      <w:r w:rsidRPr="00415FD0">
        <w:rPr>
          <w:rFonts w:ascii="楷体" w:hAnsi="楷体" w:hint="eastAsia"/>
          <w:b/>
          <w:bCs/>
          <w:sz w:val="32"/>
          <w:szCs w:val="32"/>
        </w:rPr>
        <w:lastRenderedPageBreak/>
        <w:t>关于追究股东出资责任的征询函的回复</w:t>
      </w:r>
    </w:p>
    <w:p w14:paraId="602D72C3" w14:textId="77777777" w:rsidR="00594452" w:rsidRPr="00415FD0" w:rsidRDefault="00594452" w:rsidP="00594452">
      <w:pPr>
        <w:jc w:val="center"/>
        <w:rPr>
          <w:rFonts w:ascii="楷体" w:hAnsi="楷体"/>
          <w:sz w:val="32"/>
          <w:szCs w:val="32"/>
        </w:rPr>
      </w:pPr>
    </w:p>
    <w:p w14:paraId="4A988452" w14:textId="77777777" w:rsidR="00594452" w:rsidRPr="00415FD0" w:rsidRDefault="00594452" w:rsidP="00594452">
      <w:pPr>
        <w:rPr>
          <w:rFonts w:ascii="楷体" w:hAnsi="楷体"/>
          <w:sz w:val="32"/>
          <w:szCs w:val="32"/>
        </w:rPr>
      </w:pPr>
      <w:r w:rsidRPr="00415FD0">
        <w:rPr>
          <w:rFonts w:ascii="楷体" w:hAnsi="楷体" w:hint="eastAsia"/>
          <w:sz w:val="32"/>
          <w:szCs w:val="32"/>
        </w:rPr>
        <w:t>上海迤晟建筑材料科技有限公司管理人：</w:t>
      </w:r>
    </w:p>
    <w:p w14:paraId="581923B1"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《关于追究股东出资责任的征询函》已经收悉，本债权人(□同意/□不同意) 继续追究郑晓东的股东出资责任，并产生相关诉讼费用（包括但不限于案件受理费、保全费、公告费、执行费等）。</w:t>
      </w:r>
    </w:p>
    <w:p w14:paraId="577B1856"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本债权人(□有/□无)其他意见。</w:t>
      </w:r>
    </w:p>
    <w:p w14:paraId="28618FAF" w14:textId="77777777" w:rsidR="00594452" w:rsidRPr="00415FD0" w:rsidRDefault="00594452" w:rsidP="00594452">
      <w:pPr>
        <w:ind w:firstLineChars="200" w:firstLine="640"/>
        <w:rPr>
          <w:rFonts w:ascii="楷体" w:hAnsi="楷体"/>
          <w:sz w:val="32"/>
          <w:szCs w:val="32"/>
        </w:rPr>
      </w:pPr>
    </w:p>
    <w:p w14:paraId="41D1EA64" w14:textId="77777777" w:rsidR="00594452" w:rsidRPr="00415FD0" w:rsidRDefault="00594452" w:rsidP="00594452">
      <w:pPr>
        <w:ind w:firstLineChars="200" w:firstLine="640"/>
        <w:rPr>
          <w:rFonts w:ascii="楷体" w:hAnsi="楷体"/>
          <w:sz w:val="32"/>
          <w:szCs w:val="32"/>
        </w:rPr>
      </w:pPr>
    </w:p>
    <w:p w14:paraId="2D19D28D" w14:textId="77777777" w:rsidR="00594452" w:rsidRPr="00415FD0" w:rsidRDefault="00594452" w:rsidP="00594452">
      <w:pPr>
        <w:ind w:firstLineChars="200" w:firstLine="640"/>
        <w:rPr>
          <w:rFonts w:ascii="楷体" w:hAnsi="楷体"/>
          <w:sz w:val="32"/>
          <w:szCs w:val="32"/>
        </w:rPr>
      </w:pPr>
    </w:p>
    <w:p w14:paraId="52AF24FE" w14:textId="1063EA57" w:rsidR="00594452" w:rsidRPr="00415FD0" w:rsidRDefault="00594452" w:rsidP="00594452">
      <w:pPr>
        <w:jc w:val="right"/>
        <w:rPr>
          <w:rFonts w:ascii="楷体" w:hAnsi="楷体"/>
          <w:sz w:val="32"/>
          <w:szCs w:val="32"/>
        </w:rPr>
      </w:pPr>
      <w:r w:rsidRPr="00415FD0">
        <w:rPr>
          <w:rFonts w:ascii="楷体" w:hAnsi="楷体" w:hint="eastAsia"/>
          <w:sz w:val="32"/>
          <w:szCs w:val="32"/>
        </w:rPr>
        <w:t>债权人（签名/盖章）：</w:t>
      </w:r>
      <w:r w:rsidRPr="00594452">
        <w:rPr>
          <w:rFonts w:ascii="楷体" w:hAnsi="楷体" w:hint="eastAsia"/>
          <w:sz w:val="32"/>
          <w:szCs w:val="32"/>
        </w:rPr>
        <w:t>嘉善鹏翔商贸有限公司</w:t>
      </w:r>
    </w:p>
    <w:p w14:paraId="242AFFD6" w14:textId="77777777" w:rsidR="00594452" w:rsidRPr="00415FD0" w:rsidRDefault="00594452" w:rsidP="00594452">
      <w:pPr>
        <w:ind w:firstLineChars="1300" w:firstLine="4160"/>
        <w:rPr>
          <w:rFonts w:ascii="楷体" w:hAnsi="楷体"/>
          <w:sz w:val="32"/>
          <w:szCs w:val="32"/>
        </w:rPr>
      </w:pPr>
      <w:r w:rsidRPr="00415FD0">
        <w:rPr>
          <w:rFonts w:ascii="楷体" w:hAnsi="楷体" w:hint="eastAsia"/>
          <w:sz w:val="32"/>
          <w:szCs w:val="32"/>
        </w:rPr>
        <w:t>时间：2</w:t>
      </w:r>
      <w:r w:rsidRPr="00415FD0">
        <w:rPr>
          <w:rFonts w:ascii="楷体" w:hAnsi="楷体"/>
          <w:sz w:val="32"/>
          <w:szCs w:val="32"/>
        </w:rPr>
        <w:t>023</w:t>
      </w:r>
      <w:r w:rsidRPr="00415FD0">
        <w:rPr>
          <w:rFonts w:ascii="楷体" w:hAnsi="楷体" w:hint="eastAsia"/>
          <w:sz w:val="32"/>
          <w:szCs w:val="32"/>
        </w:rPr>
        <w:t>年9月1</w:t>
      </w:r>
      <w:r w:rsidRPr="00415FD0">
        <w:rPr>
          <w:rFonts w:ascii="楷体" w:hAnsi="楷体"/>
          <w:sz w:val="32"/>
          <w:szCs w:val="32"/>
        </w:rPr>
        <w:t>8</w:t>
      </w:r>
      <w:r w:rsidRPr="00415FD0">
        <w:rPr>
          <w:rFonts w:ascii="楷体" w:hAnsi="楷体" w:hint="eastAsia"/>
          <w:sz w:val="32"/>
          <w:szCs w:val="32"/>
        </w:rPr>
        <w:t>日</w:t>
      </w:r>
    </w:p>
    <w:p w14:paraId="20A58D3C" w14:textId="77777777" w:rsidR="00594452" w:rsidRPr="00415FD0" w:rsidRDefault="00594452" w:rsidP="00594452">
      <w:pPr>
        <w:ind w:firstLineChars="200" w:firstLine="640"/>
        <w:rPr>
          <w:rFonts w:ascii="楷体" w:hAnsi="楷体"/>
          <w:sz w:val="32"/>
          <w:szCs w:val="32"/>
        </w:rPr>
      </w:pPr>
    </w:p>
    <w:p w14:paraId="0A27FE22" w14:textId="77777777" w:rsidR="00594452" w:rsidRPr="00415FD0" w:rsidRDefault="00594452" w:rsidP="00594452">
      <w:pPr>
        <w:rPr>
          <w:rFonts w:ascii="楷体" w:hAnsi="楷体"/>
          <w:sz w:val="32"/>
          <w:szCs w:val="32"/>
        </w:rPr>
      </w:pPr>
    </w:p>
    <w:p w14:paraId="4524951E" w14:textId="3B4D0ED5" w:rsidR="00594452" w:rsidRPr="00594452" w:rsidRDefault="00594452">
      <w:pPr>
        <w:widowControl/>
        <w:wordWrap/>
        <w:jc w:val="left"/>
        <w:rPr>
          <w:rFonts w:ascii="楷体" w:hAnsi="楷体"/>
          <w:b/>
          <w:bCs/>
          <w:sz w:val="32"/>
          <w:szCs w:val="32"/>
        </w:rPr>
      </w:pPr>
    </w:p>
    <w:p w14:paraId="526BACA1" w14:textId="77777777" w:rsidR="00594452" w:rsidRDefault="00594452">
      <w:pPr>
        <w:widowControl/>
        <w:wordWrap/>
        <w:jc w:val="left"/>
        <w:rPr>
          <w:rFonts w:ascii="楷体" w:hAnsi="楷体"/>
          <w:b/>
          <w:bCs/>
          <w:sz w:val="32"/>
          <w:szCs w:val="32"/>
        </w:rPr>
      </w:pPr>
      <w:r>
        <w:rPr>
          <w:rFonts w:ascii="楷体" w:hAnsi="楷体"/>
          <w:b/>
          <w:bCs/>
          <w:sz w:val="32"/>
          <w:szCs w:val="32"/>
        </w:rPr>
        <w:br w:type="page"/>
      </w:r>
    </w:p>
    <w:p w14:paraId="6B33F696" w14:textId="01AC84B4" w:rsidR="00594452" w:rsidRPr="00415FD0" w:rsidRDefault="00594452" w:rsidP="00594452">
      <w:pPr>
        <w:jc w:val="center"/>
        <w:rPr>
          <w:rFonts w:ascii="楷体" w:hAnsi="楷体"/>
          <w:b/>
          <w:bCs/>
          <w:sz w:val="32"/>
          <w:szCs w:val="32"/>
        </w:rPr>
      </w:pPr>
      <w:r w:rsidRPr="00415FD0">
        <w:rPr>
          <w:rFonts w:ascii="楷体" w:hAnsi="楷体" w:hint="eastAsia"/>
          <w:b/>
          <w:bCs/>
          <w:sz w:val="32"/>
          <w:szCs w:val="32"/>
        </w:rPr>
        <w:lastRenderedPageBreak/>
        <w:t>关于追究股东出资责任的征询函的回复</w:t>
      </w:r>
    </w:p>
    <w:p w14:paraId="4387CA75" w14:textId="77777777" w:rsidR="00594452" w:rsidRPr="00415FD0" w:rsidRDefault="00594452" w:rsidP="00594452">
      <w:pPr>
        <w:jc w:val="center"/>
        <w:rPr>
          <w:rFonts w:ascii="楷体" w:hAnsi="楷体"/>
          <w:sz w:val="32"/>
          <w:szCs w:val="32"/>
        </w:rPr>
      </w:pPr>
    </w:p>
    <w:p w14:paraId="4B6ECEFB" w14:textId="77777777" w:rsidR="00594452" w:rsidRPr="00415FD0" w:rsidRDefault="00594452" w:rsidP="00594452">
      <w:pPr>
        <w:rPr>
          <w:rFonts w:ascii="楷体" w:hAnsi="楷体"/>
          <w:sz w:val="32"/>
          <w:szCs w:val="32"/>
        </w:rPr>
      </w:pPr>
      <w:r w:rsidRPr="00415FD0">
        <w:rPr>
          <w:rFonts w:ascii="楷体" w:hAnsi="楷体" w:hint="eastAsia"/>
          <w:sz w:val="32"/>
          <w:szCs w:val="32"/>
        </w:rPr>
        <w:t>上海迤晟建筑材料科技有限公司管理人：</w:t>
      </w:r>
    </w:p>
    <w:p w14:paraId="75076346"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《关于追究股东出资责任的征询函》已经收悉，本债权人(□同意/□不同意) 继续追究郑晓东的股东出资责任，并产生相关诉讼费用（包括但不限于案件受理费、保全费、公告费、执行费等）。</w:t>
      </w:r>
    </w:p>
    <w:p w14:paraId="37786A71"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本债权人(□有/□无)其他意见。</w:t>
      </w:r>
    </w:p>
    <w:p w14:paraId="21984E30" w14:textId="77777777" w:rsidR="00594452" w:rsidRPr="00415FD0" w:rsidRDefault="00594452" w:rsidP="00594452">
      <w:pPr>
        <w:ind w:firstLineChars="200" w:firstLine="640"/>
        <w:rPr>
          <w:rFonts w:ascii="楷体" w:hAnsi="楷体"/>
          <w:sz w:val="32"/>
          <w:szCs w:val="32"/>
        </w:rPr>
      </w:pPr>
    </w:p>
    <w:p w14:paraId="6AFC58CF" w14:textId="77777777" w:rsidR="00594452" w:rsidRPr="00415FD0" w:rsidRDefault="00594452" w:rsidP="00594452">
      <w:pPr>
        <w:ind w:firstLineChars="200" w:firstLine="640"/>
        <w:rPr>
          <w:rFonts w:ascii="楷体" w:hAnsi="楷体"/>
          <w:sz w:val="32"/>
          <w:szCs w:val="32"/>
        </w:rPr>
      </w:pPr>
    </w:p>
    <w:p w14:paraId="6DE7E113" w14:textId="77777777" w:rsidR="00594452" w:rsidRPr="00415FD0" w:rsidRDefault="00594452" w:rsidP="00594452">
      <w:pPr>
        <w:ind w:firstLineChars="200" w:firstLine="640"/>
        <w:rPr>
          <w:rFonts w:ascii="楷体" w:hAnsi="楷体"/>
          <w:sz w:val="32"/>
          <w:szCs w:val="32"/>
        </w:rPr>
      </w:pPr>
    </w:p>
    <w:p w14:paraId="73B29B0C" w14:textId="3EC40746" w:rsidR="00594452" w:rsidRPr="00415FD0" w:rsidRDefault="00594452" w:rsidP="004C567E">
      <w:pPr>
        <w:jc w:val="right"/>
        <w:rPr>
          <w:rFonts w:ascii="楷体" w:hAnsi="楷体"/>
          <w:sz w:val="32"/>
          <w:szCs w:val="32"/>
        </w:rPr>
      </w:pPr>
      <w:r w:rsidRPr="00415FD0">
        <w:rPr>
          <w:rFonts w:ascii="楷体" w:hAnsi="楷体" w:hint="eastAsia"/>
          <w:sz w:val="32"/>
          <w:szCs w:val="32"/>
        </w:rPr>
        <w:t>债权人（签名/盖章）：</w:t>
      </w:r>
      <w:r w:rsidR="004C567E" w:rsidRPr="004C567E">
        <w:rPr>
          <w:rFonts w:ascii="楷体" w:hAnsi="楷体" w:hint="eastAsia"/>
          <w:sz w:val="32"/>
          <w:szCs w:val="32"/>
        </w:rPr>
        <w:t>嘉善县三妙卫生用品经营部</w:t>
      </w:r>
    </w:p>
    <w:p w14:paraId="25F31306" w14:textId="77777777" w:rsidR="00594452" w:rsidRPr="00415FD0" w:rsidRDefault="00594452" w:rsidP="00594452">
      <w:pPr>
        <w:ind w:firstLineChars="1300" w:firstLine="4160"/>
        <w:rPr>
          <w:rFonts w:ascii="楷体" w:hAnsi="楷体"/>
          <w:sz w:val="32"/>
          <w:szCs w:val="32"/>
        </w:rPr>
      </w:pPr>
      <w:r w:rsidRPr="00415FD0">
        <w:rPr>
          <w:rFonts w:ascii="楷体" w:hAnsi="楷体" w:hint="eastAsia"/>
          <w:sz w:val="32"/>
          <w:szCs w:val="32"/>
        </w:rPr>
        <w:t>时间：2</w:t>
      </w:r>
      <w:r w:rsidRPr="00415FD0">
        <w:rPr>
          <w:rFonts w:ascii="楷体" w:hAnsi="楷体"/>
          <w:sz w:val="32"/>
          <w:szCs w:val="32"/>
        </w:rPr>
        <w:t>023</w:t>
      </w:r>
      <w:r w:rsidRPr="00415FD0">
        <w:rPr>
          <w:rFonts w:ascii="楷体" w:hAnsi="楷体" w:hint="eastAsia"/>
          <w:sz w:val="32"/>
          <w:szCs w:val="32"/>
        </w:rPr>
        <w:t>年9月1</w:t>
      </w:r>
      <w:r w:rsidRPr="00415FD0">
        <w:rPr>
          <w:rFonts w:ascii="楷体" w:hAnsi="楷体"/>
          <w:sz w:val="32"/>
          <w:szCs w:val="32"/>
        </w:rPr>
        <w:t>8</w:t>
      </w:r>
      <w:r w:rsidRPr="00415FD0">
        <w:rPr>
          <w:rFonts w:ascii="楷体" w:hAnsi="楷体" w:hint="eastAsia"/>
          <w:sz w:val="32"/>
          <w:szCs w:val="32"/>
        </w:rPr>
        <w:t>日</w:t>
      </w:r>
    </w:p>
    <w:p w14:paraId="792D83CD" w14:textId="77777777" w:rsidR="00594452" w:rsidRPr="00415FD0" w:rsidRDefault="00594452" w:rsidP="00594452">
      <w:pPr>
        <w:ind w:firstLineChars="200" w:firstLine="640"/>
        <w:rPr>
          <w:rFonts w:ascii="楷体" w:hAnsi="楷体"/>
          <w:sz w:val="32"/>
          <w:szCs w:val="32"/>
        </w:rPr>
      </w:pPr>
    </w:p>
    <w:p w14:paraId="62263945" w14:textId="77777777" w:rsidR="00594452" w:rsidRPr="00415FD0" w:rsidRDefault="00594452" w:rsidP="00594452">
      <w:pPr>
        <w:rPr>
          <w:rFonts w:ascii="楷体" w:hAnsi="楷体"/>
          <w:sz w:val="32"/>
          <w:szCs w:val="32"/>
        </w:rPr>
      </w:pPr>
    </w:p>
    <w:p w14:paraId="5DBB0822" w14:textId="6F6FF82F" w:rsidR="00594452" w:rsidRDefault="00594452">
      <w:pPr>
        <w:widowControl/>
        <w:wordWrap/>
        <w:jc w:val="left"/>
        <w:rPr>
          <w:rFonts w:ascii="楷体" w:hAnsi="楷体"/>
          <w:sz w:val="32"/>
          <w:szCs w:val="32"/>
        </w:rPr>
      </w:pPr>
      <w:r>
        <w:rPr>
          <w:rFonts w:ascii="楷体" w:hAnsi="楷体"/>
          <w:sz w:val="32"/>
          <w:szCs w:val="32"/>
        </w:rPr>
        <w:br w:type="page"/>
      </w:r>
    </w:p>
    <w:p w14:paraId="1CA14581" w14:textId="77777777" w:rsidR="00594452" w:rsidRPr="00415FD0" w:rsidRDefault="00594452" w:rsidP="00594452">
      <w:pPr>
        <w:jc w:val="center"/>
        <w:rPr>
          <w:rFonts w:ascii="楷体" w:hAnsi="楷体"/>
          <w:b/>
          <w:bCs/>
          <w:sz w:val="32"/>
          <w:szCs w:val="32"/>
        </w:rPr>
      </w:pPr>
      <w:r w:rsidRPr="00415FD0">
        <w:rPr>
          <w:rFonts w:ascii="楷体" w:hAnsi="楷体" w:hint="eastAsia"/>
          <w:b/>
          <w:bCs/>
          <w:sz w:val="32"/>
          <w:szCs w:val="32"/>
        </w:rPr>
        <w:lastRenderedPageBreak/>
        <w:t>关于追究股东出资责任的征询函的回复</w:t>
      </w:r>
    </w:p>
    <w:p w14:paraId="71F42A58" w14:textId="77777777" w:rsidR="00594452" w:rsidRPr="00415FD0" w:rsidRDefault="00594452" w:rsidP="00594452">
      <w:pPr>
        <w:jc w:val="center"/>
        <w:rPr>
          <w:rFonts w:ascii="楷体" w:hAnsi="楷体"/>
          <w:sz w:val="32"/>
          <w:szCs w:val="32"/>
        </w:rPr>
      </w:pPr>
    </w:p>
    <w:p w14:paraId="3F0972EC" w14:textId="77777777" w:rsidR="00594452" w:rsidRPr="00415FD0" w:rsidRDefault="00594452" w:rsidP="00594452">
      <w:pPr>
        <w:rPr>
          <w:rFonts w:ascii="楷体" w:hAnsi="楷体"/>
          <w:sz w:val="32"/>
          <w:szCs w:val="32"/>
        </w:rPr>
      </w:pPr>
      <w:r w:rsidRPr="00415FD0">
        <w:rPr>
          <w:rFonts w:ascii="楷体" w:hAnsi="楷体" w:hint="eastAsia"/>
          <w:sz w:val="32"/>
          <w:szCs w:val="32"/>
        </w:rPr>
        <w:t>上海迤晟建筑材料科技有限公司管理人：</w:t>
      </w:r>
    </w:p>
    <w:p w14:paraId="688A9270"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《关于追究股东出资责任的征询函》已经收悉，本债权人(□同意/□不同意) 继续追究郑晓东的股东出资责任，并产生相关诉讼费用（包括但不限于案件受理费、保全费、公告费、执行费等）。</w:t>
      </w:r>
    </w:p>
    <w:p w14:paraId="2720B033"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本债权人(□有/□无)其他意见。</w:t>
      </w:r>
    </w:p>
    <w:p w14:paraId="2C146261" w14:textId="77777777" w:rsidR="00594452" w:rsidRPr="00415FD0" w:rsidRDefault="00594452" w:rsidP="00594452">
      <w:pPr>
        <w:ind w:firstLineChars="200" w:firstLine="640"/>
        <w:rPr>
          <w:rFonts w:ascii="楷体" w:hAnsi="楷体"/>
          <w:sz w:val="32"/>
          <w:szCs w:val="32"/>
        </w:rPr>
      </w:pPr>
    </w:p>
    <w:p w14:paraId="250EF284" w14:textId="77777777" w:rsidR="00594452" w:rsidRPr="00415FD0" w:rsidRDefault="00594452" w:rsidP="00594452">
      <w:pPr>
        <w:ind w:firstLineChars="200" w:firstLine="640"/>
        <w:rPr>
          <w:rFonts w:ascii="楷体" w:hAnsi="楷体"/>
          <w:sz w:val="32"/>
          <w:szCs w:val="32"/>
        </w:rPr>
      </w:pPr>
    </w:p>
    <w:p w14:paraId="497A6C2C" w14:textId="77777777" w:rsidR="00594452" w:rsidRPr="00415FD0" w:rsidRDefault="00594452" w:rsidP="00594452">
      <w:pPr>
        <w:ind w:firstLineChars="200" w:firstLine="640"/>
        <w:rPr>
          <w:rFonts w:ascii="楷体" w:hAnsi="楷体"/>
          <w:sz w:val="32"/>
          <w:szCs w:val="32"/>
        </w:rPr>
      </w:pPr>
    </w:p>
    <w:p w14:paraId="7894B2FE" w14:textId="5849F2D1" w:rsidR="00594452" w:rsidRPr="00415FD0" w:rsidRDefault="00594452" w:rsidP="00CE473C">
      <w:pPr>
        <w:jc w:val="right"/>
        <w:rPr>
          <w:rFonts w:ascii="楷体" w:hAnsi="楷体"/>
          <w:sz w:val="32"/>
          <w:szCs w:val="32"/>
        </w:rPr>
      </w:pPr>
      <w:r w:rsidRPr="00415FD0">
        <w:rPr>
          <w:rFonts w:ascii="楷体" w:hAnsi="楷体" w:hint="eastAsia"/>
          <w:sz w:val="32"/>
          <w:szCs w:val="32"/>
        </w:rPr>
        <w:t>债权人（签名/盖章）：</w:t>
      </w:r>
      <w:r w:rsidR="00CE473C" w:rsidRPr="00CE473C">
        <w:rPr>
          <w:rFonts w:ascii="楷体" w:hAnsi="楷体" w:hint="eastAsia"/>
          <w:sz w:val="32"/>
          <w:szCs w:val="32"/>
        </w:rPr>
        <w:t>嘉善商城达旺化妆品批发部</w:t>
      </w:r>
    </w:p>
    <w:p w14:paraId="7BA3A066" w14:textId="77777777" w:rsidR="00594452" w:rsidRPr="00415FD0" w:rsidRDefault="00594452" w:rsidP="00594452">
      <w:pPr>
        <w:ind w:firstLineChars="1300" w:firstLine="4160"/>
        <w:rPr>
          <w:rFonts w:ascii="楷体" w:hAnsi="楷体"/>
          <w:sz w:val="32"/>
          <w:szCs w:val="32"/>
        </w:rPr>
      </w:pPr>
      <w:r w:rsidRPr="00415FD0">
        <w:rPr>
          <w:rFonts w:ascii="楷体" w:hAnsi="楷体" w:hint="eastAsia"/>
          <w:sz w:val="32"/>
          <w:szCs w:val="32"/>
        </w:rPr>
        <w:t>时间：2</w:t>
      </w:r>
      <w:r w:rsidRPr="00415FD0">
        <w:rPr>
          <w:rFonts w:ascii="楷体" w:hAnsi="楷体"/>
          <w:sz w:val="32"/>
          <w:szCs w:val="32"/>
        </w:rPr>
        <w:t>023</w:t>
      </w:r>
      <w:r w:rsidRPr="00415FD0">
        <w:rPr>
          <w:rFonts w:ascii="楷体" w:hAnsi="楷体" w:hint="eastAsia"/>
          <w:sz w:val="32"/>
          <w:szCs w:val="32"/>
        </w:rPr>
        <w:t>年9月1</w:t>
      </w:r>
      <w:r w:rsidRPr="00415FD0">
        <w:rPr>
          <w:rFonts w:ascii="楷体" w:hAnsi="楷体"/>
          <w:sz w:val="32"/>
          <w:szCs w:val="32"/>
        </w:rPr>
        <w:t>8</w:t>
      </w:r>
      <w:r w:rsidRPr="00415FD0">
        <w:rPr>
          <w:rFonts w:ascii="楷体" w:hAnsi="楷体" w:hint="eastAsia"/>
          <w:sz w:val="32"/>
          <w:szCs w:val="32"/>
        </w:rPr>
        <w:t>日</w:t>
      </w:r>
    </w:p>
    <w:p w14:paraId="4F4D5912" w14:textId="77777777" w:rsidR="00594452" w:rsidRPr="00415FD0" w:rsidRDefault="00594452" w:rsidP="00594452">
      <w:pPr>
        <w:ind w:firstLineChars="200" w:firstLine="640"/>
        <w:rPr>
          <w:rFonts w:ascii="楷体" w:hAnsi="楷体"/>
          <w:sz w:val="32"/>
          <w:szCs w:val="32"/>
        </w:rPr>
      </w:pPr>
    </w:p>
    <w:p w14:paraId="655EF6A8" w14:textId="77777777" w:rsidR="00594452" w:rsidRPr="00415FD0" w:rsidRDefault="00594452" w:rsidP="00594452">
      <w:pPr>
        <w:rPr>
          <w:rFonts w:ascii="楷体" w:hAnsi="楷体"/>
          <w:sz w:val="32"/>
          <w:szCs w:val="32"/>
        </w:rPr>
      </w:pPr>
    </w:p>
    <w:p w14:paraId="35912766" w14:textId="0729732F" w:rsidR="00594452" w:rsidRDefault="00594452">
      <w:pPr>
        <w:widowControl/>
        <w:wordWrap/>
        <w:jc w:val="left"/>
        <w:rPr>
          <w:rFonts w:ascii="楷体" w:hAnsi="楷体"/>
          <w:sz w:val="32"/>
          <w:szCs w:val="32"/>
        </w:rPr>
      </w:pPr>
      <w:r>
        <w:rPr>
          <w:rFonts w:ascii="楷体" w:hAnsi="楷体"/>
          <w:sz w:val="32"/>
          <w:szCs w:val="32"/>
        </w:rPr>
        <w:br w:type="page"/>
      </w:r>
    </w:p>
    <w:p w14:paraId="68B76414" w14:textId="77777777" w:rsidR="00594452" w:rsidRPr="00415FD0" w:rsidRDefault="00594452" w:rsidP="00594452">
      <w:pPr>
        <w:jc w:val="center"/>
        <w:rPr>
          <w:rFonts w:ascii="楷体" w:hAnsi="楷体"/>
          <w:b/>
          <w:bCs/>
          <w:sz w:val="32"/>
          <w:szCs w:val="32"/>
        </w:rPr>
      </w:pPr>
      <w:r w:rsidRPr="00415FD0">
        <w:rPr>
          <w:rFonts w:ascii="楷体" w:hAnsi="楷体" w:hint="eastAsia"/>
          <w:b/>
          <w:bCs/>
          <w:sz w:val="32"/>
          <w:szCs w:val="32"/>
        </w:rPr>
        <w:lastRenderedPageBreak/>
        <w:t>关于追究股东出资责任的征询函的回复</w:t>
      </w:r>
    </w:p>
    <w:p w14:paraId="5E8742AF" w14:textId="77777777" w:rsidR="00594452" w:rsidRPr="00415FD0" w:rsidRDefault="00594452" w:rsidP="00594452">
      <w:pPr>
        <w:jc w:val="center"/>
        <w:rPr>
          <w:rFonts w:ascii="楷体" w:hAnsi="楷体"/>
          <w:sz w:val="32"/>
          <w:szCs w:val="32"/>
        </w:rPr>
      </w:pPr>
    </w:p>
    <w:p w14:paraId="0616113D" w14:textId="77777777" w:rsidR="00594452" w:rsidRPr="00415FD0" w:rsidRDefault="00594452" w:rsidP="00594452">
      <w:pPr>
        <w:rPr>
          <w:rFonts w:ascii="楷体" w:hAnsi="楷体"/>
          <w:sz w:val="32"/>
          <w:szCs w:val="32"/>
        </w:rPr>
      </w:pPr>
      <w:r w:rsidRPr="00415FD0">
        <w:rPr>
          <w:rFonts w:ascii="楷体" w:hAnsi="楷体" w:hint="eastAsia"/>
          <w:sz w:val="32"/>
          <w:szCs w:val="32"/>
        </w:rPr>
        <w:t>上海迤晟建筑材料科技有限公司管理人：</w:t>
      </w:r>
    </w:p>
    <w:p w14:paraId="17A00696"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《关于追究股东出资责任的征询函》已经收悉，本债权人(□同意/□不同意) 继续追究郑晓东的股东出资责任，并产生相关诉讼费用（包括但不限于案件受理费、保全费、公告费、执行费等）。</w:t>
      </w:r>
    </w:p>
    <w:p w14:paraId="71296F86" w14:textId="77777777" w:rsidR="00594452" w:rsidRPr="00415FD0" w:rsidRDefault="00594452" w:rsidP="00594452">
      <w:pPr>
        <w:ind w:firstLineChars="200" w:firstLine="640"/>
        <w:rPr>
          <w:rFonts w:ascii="楷体" w:hAnsi="楷体"/>
          <w:sz w:val="32"/>
          <w:szCs w:val="32"/>
        </w:rPr>
      </w:pPr>
      <w:r w:rsidRPr="00415FD0">
        <w:rPr>
          <w:rFonts w:ascii="楷体" w:hAnsi="楷体" w:hint="eastAsia"/>
          <w:sz w:val="32"/>
          <w:szCs w:val="32"/>
        </w:rPr>
        <w:t>本债权人(□有/□无)其他意见。</w:t>
      </w:r>
    </w:p>
    <w:p w14:paraId="5DA84903" w14:textId="77777777" w:rsidR="00594452" w:rsidRPr="00415FD0" w:rsidRDefault="00594452" w:rsidP="00594452">
      <w:pPr>
        <w:ind w:firstLineChars="200" w:firstLine="640"/>
        <w:rPr>
          <w:rFonts w:ascii="楷体" w:hAnsi="楷体"/>
          <w:sz w:val="32"/>
          <w:szCs w:val="32"/>
        </w:rPr>
      </w:pPr>
    </w:p>
    <w:p w14:paraId="1C05D022" w14:textId="77777777" w:rsidR="00594452" w:rsidRPr="00415FD0" w:rsidRDefault="00594452" w:rsidP="00594452">
      <w:pPr>
        <w:ind w:firstLineChars="200" w:firstLine="640"/>
        <w:rPr>
          <w:rFonts w:ascii="楷体" w:hAnsi="楷体"/>
          <w:sz w:val="32"/>
          <w:szCs w:val="32"/>
        </w:rPr>
      </w:pPr>
    </w:p>
    <w:p w14:paraId="260E6C3D" w14:textId="77777777" w:rsidR="00594452" w:rsidRPr="00415FD0" w:rsidRDefault="00594452" w:rsidP="00594452">
      <w:pPr>
        <w:ind w:firstLineChars="200" w:firstLine="640"/>
        <w:rPr>
          <w:rFonts w:ascii="楷体" w:hAnsi="楷体"/>
          <w:sz w:val="32"/>
          <w:szCs w:val="32"/>
        </w:rPr>
      </w:pPr>
    </w:p>
    <w:p w14:paraId="125B295E" w14:textId="4E049D4C" w:rsidR="00594452" w:rsidRPr="00415FD0" w:rsidRDefault="00594452" w:rsidP="00594452">
      <w:pPr>
        <w:ind w:firstLineChars="1300" w:firstLine="4160"/>
        <w:rPr>
          <w:rFonts w:ascii="楷体" w:hAnsi="楷体"/>
          <w:sz w:val="32"/>
          <w:szCs w:val="32"/>
        </w:rPr>
      </w:pPr>
      <w:r w:rsidRPr="00415FD0">
        <w:rPr>
          <w:rFonts w:ascii="楷体" w:hAnsi="楷体" w:hint="eastAsia"/>
          <w:sz w:val="32"/>
          <w:szCs w:val="32"/>
        </w:rPr>
        <w:t>债权人（签名/盖章）：</w:t>
      </w:r>
      <w:r w:rsidR="004A4C3C" w:rsidRPr="004A4C3C">
        <w:rPr>
          <w:rFonts w:ascii="楷体" w:hAnsi="楷体" w:hint="eastAsia"/>
          <w:sz w:val="32"/>
          <w:szCs w:val="32"/>
        </w:rPr>
        <w:t>魏娟</w:t>
      </w:r>
    </w:p>
    <w:p w14:paraId="4E4EC062" w14:textId="77777777" w:rsidR="00594452" w:rsidRPr="00415FD0" w:rsidRDefault="00594452" w:rsidP="00594452">
      <w:pPr>
        <w:ind w:firstLineChars="1300" w:firstLine="4160"/>
        <w:rPr>
          <w:rFonts w:ascii="楷体" w:hAnsi="楷体"/>
          <w:sz w:val="32"/>
          <w:szCs w:val="32"/>
        </w:rPr>
      </w:pPr>
      <w:r w:rsidRPr="00415FD0">
        <w:rPr>
          <w:rFonts w:ascii="楷体" w:hAnsi="楷体" w:hint="eastAsia"/>
          <w:sz w:val="32"/>
          <w:szCs w:val="32"/>
        </w:rPr>
        <w:t>时间：2</w:t>
      </w:r>
      <w:r w:rsidRPr="00415FD0">
        <w:rPr>
          <w:rFonts w:ascii="楷体" w:hAnsi="楷体"/>
          <w:sz w:val="32"/>
          <w:szCs w:val="32"/>
        </w:rPr>
        <w:t>023</w:t>
      </w:r>
      <w:r w:rsidRPr="00415FD0">
        <w:rPr>
          <w:rFonts w:ascii="楷体" w:hAnsi="楷体" w:hint="eastAsia"/>
          <w:sz w:val="32"/>
          <w:szCs w:val="32"/>
        </w:rPr>
        <w:t>年9月1</w:t>
      </w:r>
      <w:r w:rsidRPr="00415FD0">
        <w:rPr>
          <w:rFonts w:ascii="楷体" w:hAnsi="楷体"/>
          <w:sz w:val="32"/>
          <w:szCs w:val="32"/>
        </w:rPr>
        <w:t>8</w:t>
      </w:r>
      <w:r w:rsidRPr="00415FD0">
        <w:rPr>
          <w:rFonts w:ascii="楷体" w:hAnsi="楷体" w:hint="eastAsia"/>
          <w:sz w:val="32"/>
          <w:szCs w:val="32"/>
        </w:rPr>
        <w:t>日</w:t>
      </w:r>
    </w:p>
    <w:p w14:paraId="5C3497FB" w14:textId="6A523124" w:rsidR="00B018C7" w:rsidRDefault="00B018C7">
      <w:pPr>
        <w:widowControl/>
        <w:wordWrap/>
        <w:jc w:val="left"/>
        <w:rPr>
          <w:rFonts w:ascii="楷体" w:hAnsi="楷体"/>
          <w:sz w:val="32"/>
          <w:szCs w:val="32"/>
        </w:rPr>
      </w:pPr>
      <w:r>
        <w:rPr>
          <w:rFonts w:ascii="楷体" w:hAnsi="楷体"/>
          <w:sz w:val="32"/>
          <w:szCs w:val="32"/>
        </w:rPr>
        <w:br w:type="page"/>
      </w:r>
    </w:p>
    <w:p w14:paraId="62F2ABE8" w14:textId="77777777" w:rsidR="00B018C7" w:rsidRPr="00415FD0" w:rsidRDefault="00B018C7" w:rsidP="00B018C7">
      <w:pPr>
        <w:jc w:val="center"/>
        <w:rPr>
          <w:rFonts w:ascii="楷体" w:hAnsi="楷体"/>
          <w:b/>
          <w:bCs/>
          <w:sz w:val="32"/>
          <w:szCs w:val="32"/>
        </w:rPr>
      </w:pPr>
      <w:r w:rsidRPr="00415FD0">
        <w:rPr>
          <w:rFonts w:ascii="楷体" w:hAnsi="楷体" w:hint="eastAsia"/>
          <w:b/>
          <w:bCs/>
          <w:sz w:val="32"/>
          <w:szCs w:val="32"/>
        </w:rPr>
        <w:lastRenderedPageBreak/>
        <w:t>关于追究股东出资责任的征询函的回复</w:t>
      </w:r>
    </w:p>
    <w:p w14:paraId="12B9BE9F" w14:textId="77777777" w:rsidR="00B018C7" w:rsidRPr="00415FD0" w:rsidRDefault="00B018C7" w:rsidP="00B018C7">
      <w:pPr>
        <w:jc w:val="center"/>
        <w:rPr>
          <w:rFonts w:ascii="楷体" w:hAnsi="楷体"/>
          <w:sz w:val="32"/>
          <w:szCs w:val="32"/>
        </w:rPr>
      </w:pPr>
    </w:p>
    <w:p w14:paraId="7AD29D58" w14:textId="77777777" w:rsidR="00B018C7" w:rsidRPr="00415FD0" w:rsidRDefault="00B018C7" w:rsidP="00B018C7">
      <w:pPr>
        <w:rPr>
          <w:rFonts w:ascii="楷体" w:hAnsi="楷体"/>
          <w:sz w:val="32"/>
          <w:szCs w:val="32"/>
        </w:rPr>
      </w:pPr>
      <w:r w:rsidRPr="00415FD0">
        <w:rPr>
          <w:rFonts w:ascii="楷体" w:hAnsi="楷体" w:hint="eastAsia"/>
          <w:sz w:val="32"/>
          <w:szCs w:val="32"/>
        </w:rPr>
        <w:t>上海迤晟建筑材料科技有限公司管理人：</w:t>
      </w:r>
    </w:p>
    <w:p w14:paraId="7CEB3306" w14:textId="77777777" w:rsidR="00B018C7" w:rsidRPr="00415FD0" w:rsidRDefault="00B018C7" w:rsidP="00B018C7">
      <w:pPr>
        <w:ind w:firstLineChars="200" w:firstLine="640"/>
        <w:rPr>
          <w:rFonts w:ascii="楷体" w:hAnsi="楷体"/>
          <w:sz w:val="32"/>
          <w:szCs w:val="32"/>
        </w:rPr>
      </w:pPr>
      <w:r w:rsidRPr="00415FD0">
        <w:rPr>
          <w:rFonts w:ascii="楷体" w:hAnsi="楷体" w:hint="eastAsia"/>
          <w:sz w:val="32"/>
          <w:szCs w:val="32"/>
        </w:rPr>
        <w:t>《关于追究股东出资责任的征询函》已经收悉，本债权人(□同意/□不同意) 继续追究郑晓东的股东出资责任，并产生相关诉讼费用（包括但不限于案件受理费、保全费、公告费、执行费等）。</w:t>
      </w:r>
    </w:p>
    <w:p w14:paraId="66116955" w14:textId="77777777" w:rsidR="00B018C7" w:rsidRPr="00415FD0" w:rsidRDefault="00B018C7" w:rsidP="00B018C7">
      <w:pPr>
        <w:ind w:firstLineChars="200" w:firstLine="640"/>
        <w:rPr>
          <w:rFonts w:ascii="楷体" w:hAnsi="楷体"/>
          <w:sz w:val="32"/>
          <w:szCs w:val="32"/>
        </w:rPr>
      </w:pPr>
      <w:r w:rsidRPr="00415FD0">
        <w:rPr>
          <w:rFonts w:ascii="楷体" w:hAnsi="楷体" w:hint="eastAsia"/>
          <w:sz w:val="32"/>
          <w:szCs w:val="32"/>
        </w:rPr>
        <w:t>本债权人(□有/□无)其他意见。</w:t>
      </w:r>
    </w:p>
    <w:p w14:paraId="4502E155" w14:textId="77777777" w:rsidR="00B018C7" w:rsidRPr="00415FD0" w:rsidRDefault="00B018C7" w:rsidP="00B018C7">
      <w:pPr>
        <w:ind w:firstLineChars="200" w:firstLine="640"/>
        <w:rPr>
          <w:rFonts w:ascii="楷体" w:hAnsi="楷体"/>
          <w:sz w:val="32"/>
          <w:szCs w:val="32"/>
        </w:rPr>
      </w:pPr>
    </w:p>
    <w:p w14:paraId="1A8B5299" w14:textId="77777777" w:rsidR="00B018C7" w:rsidRPr="00415FD0" w:rsidRDefault="00B018C7" w:rsidP="00B018C7">
      <w:pPr>
        <w:ind w:firstLineChars="200" w:firstLine="640"/>
        <w:rPr>
          <w:rFonts w:ascii="楷体" w:hAnsi="楷体"/>
          <w:sz w:val="32"/>
          <w:szCs w:val="32"/>
        </w:rPr>
      </w:pPr>
    </w:p>
    <w:p w14:paraId="6DEC6D74" w14:textId="77777777" w:rsidR="00B018C7" w:rsidRPr="00415FD0" w:rsidRDefault="00B018C7" w:rsidP="00B018C7">
      <w:pPr>
        <w:ind w:firstLineChars="200" w:firstLine="640"/>
        <w:rPr>
          <w:rFonts w:ascii="楷体" w:hAnsi="楷体"/>
          <w:sz w:val="32"/>
          <w:szCs w:val="32"/>
        </w:rPr>
      </w:pPr>
    </w:p>
    <w:p w14:paraId="222FEBFC" w14:textId="14F7BAD8" w:rsidR="00B018C7" w:rsidRPr="00415FD0" w:rsidRDefault="00B018C7" w:rsidP="00B018C7">
      <w:pPr>
        <w:jc w:val="right"/>
        <w:rPr>
          <w:rFonts w:ascii="楷体" w:hAnsi="楷体"/>
          <w:sz w:val="32"/>
          <w:szCs w:val="32"/>
        </w:rPr>
      </w:pPr>
      <w:r w:rsidRPr="00415FD0">
        <w:rPr>
          <w:rFonts w:ascii="楷体" w:hAnsi="楷体" w:hint="eastAsia"/>
          <w:sz w:val="32"/>
          <w:szCs w:val="32"/>
        </w:rPr>
        <w:t>债权人（签名/盖章）：</w:t>
      </w:r>
      <w:r w:rsidRPr="00B018C7">
        <w:rPr>
          <w:rFonts w:ascii="楷体" w:hAnsi="楷体" w:hint="eastAsia"/>
          <w:sz w:val="32"/>
          <w:szCs w:val="32"/>
        </w:rPr>
        <w:t>嘉善商城鲁兴副食品店</w:t>
      </w:r>
    </w:p>
    <w:p w14:paraId="237CEB4E" w14:textId="77777777" w:rsidR="00B018C7" w:rsidRPr="00415FD0" w:rsidRDefault="00B018C7" w:rsidP="00B018C7">
      <w:pPr>
        <w:ind w:firstLineChars="1300" w:firstLine="4160"/>
        <w:rPr>
          <w:rFonts w:ascii="楷体" w:hAnsi="楷体"/>
          <w:sz w:val="32"/>
          <w:szCs w:val="32"/>
        </w:rPr>
      </w:pPr>
      <w:r w:rsidRPr="00415FD0">
        <w:rPr>
          <w:rFonts w:ascii="楷体" w:hAnsi="楷体" w:hint="eastAsia"/>
          <w:sz w:val="32"/>
          <w:szCs w:val="32"/>
        </w:rPr>
        <w:t>时间：2</w:t>
      </w:r>
      <w:r w:rsidRPr="00415FD0">
        <w:rPr>
          <w:rFonts w:ascii="楷体" w:hAnsi="楷体"/>
          <w:sz w:val="32"/>
          <w:szCs w:val="32"/>
        </w:rPr>
        <w:t>023</w:t>
      </w:r>
      <w:r w:rsidRPr="00415FD0">
        <w:rPr>
          <w:rFonts w:ascii="楷体" w:hAnsi="楷体" w:hint="eastAsia"/>
          <w:sz w:val="32"/>
          <w:szCs w:val="32"/>
        </w:rPr>
        <w:t>年9月1</w:t>
      </w:r>
      <w:r w:rsidRPr="00415FD0">
        <w:rPr>
          <w:rFonts w:ascii="楷体" w:hAnsi="楷体"/>
          <w:sz w:val="32"/>
          <w:szCs w:val="32"/>
        </w:rPr>
        <w:t>8</w:t>
      </w:r>
      <w:r w:rsidRPr="00415FD0">
        <w:rPr>
          <w:rFonts w:ascii="楷体" w:hAnsi="楷体" w:hint="eastAsia"/>
          <w:sz w:val="32"/>
          <w:szCs w:val="32"/>
        </w:rPr>
        <w:t>日</w:t>
      </w:r>
    </w:p>
    <w:p w14:paraId="6E342EC2" w14:textId="77777777" w:rsidR="00594452" w:rsidRDefault="00594452">
      <w:pPr>
        <w:widowControl/>
        <w:wordWrap/>
        <w:jc w:val="left"/>
        <w:rPr>
          <w:rFonts w:ascii="楷体" w:hAnsi="楷体"/>
          <w:sz w:val="32"/>
          <w:szCs w:val="32"/>
        </w:rPr>
      </w:pPr>
    </w:p>
    <w:sectPr w:rsidR="005944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91514" w14:textId="77777777" w:rsidR="00085242" w:rsidRDefault="00085242" w:rsidP="00842A96">
      <w:r>
        <w:separator/>
      </w:r>
    </w:p>
  </w:endnote>
  <w:endnote w:type="continuationSeparator" w:id="0">
    <w:p w14:paraId="40E8A6A1" w14:textId="77777777" w:rsidR="00085242" w:rsidRDefault="00085242" w:rsidP="00842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9143C" w14:textId="77777777" w:rsidR="00085242" w:rsidRDefault="00085242" w:rsidP="00842A96">
      <w:r>
        <w:separator/>
      </w:r>
    </w:p>
  </w:footnote>
  <w:footnote w:type="continuationSeparator" w:id="0">
    <w:p w14:paraId="736D1C8E" w14:textId="77777777" w:rsidR="00085242" w:rsidRDefault="00085242" w:rsidP="00842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BE5"/>
    <w:rsid w:val="0006159B"/>
    <w:rsid w:val="00085242"/>
    <w:rsid w:val="000F0E44"/>
    <w:rsid w:val="001131A4"/>
    <w:rsid w:val="00192B64"/>
    <w:rsid w:val="002D57E7"/>
    <w:rsid w:val="00317FB0"/>
    <w:rsid w:val="00337476"/>
    <w:rsid w:val="00415FD0"/>
    <w:rsid w:val="00426A46"/>
    <w:rsid w:val="004320B5"/>
    <w:rsid w:val="00492494"/>
    <w:rsid w:val="004A4C3C"/>
    <w:rsid w:val="004C567E"/>
    <w:rsid w:val="004E6007"/>
    <w:rsid w:val="004F05C3"/>
    <w:rsid w:val="004F061F"/>
    <w:rsid w:val="00527A44"/>
    <w:rsid w:val="00532756"/>
    <w:rsid w:val="005551AC"/>
    <w:rsid w:val="0056373E"/>
    <w:rsid w:val="00594452"/>
    <w:rsid w:val="005A74DC"/>
    <w:rsid w:val="005B0B56"/>
    <w:rsid w:val="00631EC1"/>
    <w:rsid w:val="006B5A54"/>
    <w:rsid w:val="00727EC8"/>
    <w:rsid w:val="007A174E"/>
    <w:rsid w:val="007C35BB"/>
    <w:rsid w:val="007F2282"/>
    <w:rsid w:val="00842A96"/>
    <w:rsid w:val="008A1B2A"/>
    <w:rsid w:val="00972DCF"/>
    <w:rsid w:val="00975381"/>
    <w:rsid w:val="00A96BD9"/>
    <w:rsid w:val="00B018C7"/>
    <w:rsid w:val="00B25823"/>
    <w:rsid w:val="00B37147"/>
    <w:rsid w:val="00B53E5A"/>
    <w:rsid w:val="00BD0BE5"/>
    <w:rsid w:val="00BE54A0"/>
    <w:rsid w:val="00C24914"/>
    <w:rsid w:val="00C31337"/>
    <w:rsid w:val="00C45E01"/>
    <w:rsid w:val="00C61005"/>
    <w:rsid w:val="00CB30F7"/>
    <w:rsid w:val="00CE473C"/>
    <w:rsid w:val="00CF453C"/>
    <w:rsid w:val="00CF7AF5"/>
    <w:rsid w:val="00D36515"/>
    <w:rsid w:val="00D9318D"/>
    <w:rsid w:val="00DF6AF3"/>
    <w:rsid w:val="00E93771"/>
    <w:rsid w:val="00ED0112"/>
    <w:rsid w:val="00EF5334"/>
    <w:rsid w:val="00F86BD7"/>
    <w:rsid w:val="00F91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E688F4"/>
  <w15:chartTrackingRefBased/>
  <w15:docId w15:val="{0133CD7D-7D62-41EF-BF3A-BB7B6CF5B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7A44"/>
    <w:pPr>
      <w:widowControl w:val="0"/>
      <w:wordWrap w:val="0"/>
      <w:jc w:val="both"/>
    </w:pPr>
    <w:rPr>
      <w:rFonts w:ascii="Arial" w:eastAsia="楷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B5A54"/>
    <w:pPr>
      <w:ind w:leftChars="2500" w:left="100"/>
    </w:pPr>
  </w:style>
  <w:style w:type="character" w:customStyle="1" w:styleId="a4">
    <w:name w:val="日期 字符"/>
    <w:basedOn w:val="a0"/>
    <w:link w:val="a3"/>
    <w:uiPriority w:val="99"/>
    <w:semiHidden/>
    <w:rsid w:val="006B5A54"/>
    <w:rPr>
      <w:rFonts w:ascii="Arial" w:eastAsia="楷体" w:hAnsi="Arial"/>
      <w:sz w:val="24"/>
    </w:rPr>
  </w:style>
  <w:style w:type="paragraph" w:styleId="a5">
    <w:name w:val="header"/>
    <w:basedOn w:val="a"/>
    <w:link w:val="a6"/>
    <w:uiPriority w:val="99"/>
    <w:unhideWhenUsed/>
    <w:rsid w:val="00842A96"/>
    <w:pPr>
      <w:tabs>
        <w:tab w:val="center" w:pos="4153"/>
        <w:tab w:val="right" w:pos="8306"/>
      </w:tabs>
      <w:snapToGrid w:val="0"/>
      <w:jc w:val="center"/>
    </w:pPr>
    <w:rPr>
      <w:sz w:val="18"/>
      <w:szCs w:val="18"/>
    </w:rPr>
  </w:style>
  <w:style w:type="character" w:customStyle="1" w:styleId="a6">
    <w:name w:val="页眉 字符"/>
    <w:basedOn w:val="a0"/>
    <w:link w:val="a5"/>
    <w:uiPriority w:val="99"/>
    <w:rsid w:val="00842A96"/>
    <w:rPr>
      <w:rFonts w:ascii="Arial" w:eastAsia="楷体" w:hAnsi="Arial"/>
      <w:sz w:val="18"/>
      <w:szCs w:val="18"/>
    </w:rPr>
  </w:style>
  <w:style w:type="paragraph" w:styleId="a7">
    <w:name w:val="footer"/>
    <w:basedOn w:val="a"/>
    <w:link w:val="a8"/>
    <w:uiPriority w:val="99"/>
    <w:unhideWhenUsed/>
    <w:rsid w:val="00842A96"/>
    <w:pPr>
      <w:tabs>
        <w:tab w:val="center" w:pos="4153"/>
        <w:tab w:val="right" w:pos="8306"/>
      </w:tabs>
      <w:snapToGrid w:val="0"/>
      <w:jc w:val="left"/>
    </w:pPr>
    <w:rPr>
      <w:sz w:val="18"/>
      <w:szCs w:val="18"/>
    </w:rPr>
  </w:style>
  <w:style w:type="character" w:customStyle="1" w:styleId="a8">
    <w:name w:val="页脚 字符"/>
    <w:basedOn w:val="a0"/>
    <w:link w:val="a7"/>
    <w:uiPriority w:val="99"/>
    <w:rsid w:val="00842A96"/>
    <w:rPr>
      <w:rFonts w:ascii="Arial" w:eastAsia="楷体"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9</Pages>
  <Words>387</Words>
  <Characters>2209</Characters>
  <Application>Microsoft Office Word</Application>
  <DocSecurity>0</DocSecurity>
  <Lines>18</Lines>
  <Paragraphs>5</Paragraphs>
  <ScaleCrop>false</ScaleCrop>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Dentons</cp:lastModifiedBy>
  <cp:revision>61</cp:revision>
  <cp:lastPrinted>2023-09-18T09:37:00Z</cp:lastPrinted>
  <dcterms:created xsi:type="dcterms:W3CDTF">2023-05-11T07:24:00Z</dcterms:created>
  <dcterms:modified xsi:type="dcterms:W3CDTF">2023-09-19T06:01:00Z</dcterms:modified>
</cp:coreProperties>
</file>