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 w:line="520" w:lineRule="exact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附件一：</w:t>
      </w:r>
    </w:p>
    <w:p>
      <w:pPr>
        <w:spacing w:before="156" w:after="156" w:line="520" w:lineRule="exact"/>
        <w:ind w:firstLine="42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t xml:space="preserve">             </w:t>
      </w:r>
      <w:r>
        <w:rPr>
          <w:rFonts w:hint="eastAsia" w:ascii="仿宋" w:hAnsi="仿宋" w:eastAsia="仿宋" w:cs="Times New Roman"/>
          <w:b/>
          <w:sz w:val="32"/>
          <w:szCs w:val="32"/>
        </w:rPr>
        <w:t>法定代表人（负责人）</w:t>
      </w:r>
      <w:r>
        <w:rPr>
          <w:rStyle w:val="8"/>
          <w:rFonts w:ascii="仿宋" w:hAnsi="仿宋" w:eastAsia="仿宋" w:cs="Times New Roman"/>
          <w:b/>
          <w:sz w:val="32"/>
          <w:szCs w:val="32"/>
        </w:rPr>
        <w:footnoteReference w:id="0"/>
      </w:r>
      <w:r>
        <w:rPr>
          <w:rFonts w:hint="eastAsia" w:ascii="仿宋" w:hAnsi="仿宋" w:eastAsia="仿宋" w:cs="Times New Roman"/>
          <w:b/>
          <w:sz w:val="32"/>
          <w:szCs w:val="32"/>
        </w:rPr>
        <w:t>身份证明书</w:t>
      </w:r>
      <w:r>
        <w:rPr>
          <w:rFonts w:hint="eastAsia" w:ascii="仿宋" w:hAnsi="仿宋" w:eastAsia="仿宋" w:cs="Times New Roman"/>
          <w:b/>
          <w:sz w:val="32"/>
          <w:szCs w:val="32"/>
        </w:rPr>
        <w:cr/>
      </w:r>
      <w:r>
        <w:rPr>
          <w:rFonts w:hint="eastAsia" w:ascii="仿宋" w:hAnsi="仿宋" w:eastAsia="仿宋"/>
        </w:rPr>
        <w:cr/>
      </w:r>
      <w:r>
        <w:rPr>
          <w:rFonts w:ascii="仿宋" w:hAnsi="仿宋" w:eastAsia="仿宋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兹证明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</w:t>
      </w:r>
      <w:r>
        <w:rPr>
          <w:rFonts w:ascii="仿宋" w:hAnsi="仿宋" w:eastAsia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在我单位担任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</w:t>
      </w:r>
      <w:r>
        <w:rPr>
          <w:rFonts w:ascii="仿宋" w:hAnsi="仿宋" w:eastAsia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职务，系我单位法定代表人（负责人）。</w:t>
      </w:r>
    </w:p>
    <w:p>
      <w:pPr>
        <w:spacing w:before="156" w:after="156" w:line="520" w:lineRule="exact"/>
        <w:ind w:firstLine="480"/>
        <w:jc w:val="left"/>
        <w:rPr>
          <w:rFonts w:ascii="仿宋" w:hAnsi="仿宋" w:eastAsia="仿宋"/>
        </w:rPr>
      </w:pP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特此证明。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</w:rPr>
        <w:cr/>
      </w:r>
    </w:p>
    <w:p>
      <w:pPr>
        <w:spacing w:before="156" w:after="156" w:line="520" w:lineRule="exact"/>
        <w:ind w:firstLine="420" w:firstLineChars="200"/>
        <w:jc w:val="left"/>
        <w:rPr>
          <w:rFonts w:ascii="仿宋" w:hAnsi="仿宋" w:eastAsia="仿宋"/>
        </w:rPr>
      </w:pPr>
    </w:p>
    <w:p>
      <w:pPr>
        <w:widowControl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</w:rPr>
        <w:cr/>
      </w:r>
      <w:r>
        <w:rPr>
          <w:rFonts w:ascii="仿宋" w:hAnsi="仿宋" w:eastAsia="仿宋"/>
          <w:sz w:val="24"/>
          <w:szCs w:val="24"/>
        </w:rPr>
        <w:t xml:space="preserve">                                          </w:t>
      </w:r>
      <w:r>
        <w:rPr>
          <w:rFonts w:hint="eastAsia" w:ascii="仿宋" w:hAnsi="仿宋" w:eastAsia="仿宋"/>
          <w:sz w:val="24"/>
          <w:szCs w:val="24"/>
        </w:rPr>
        <w:t>单位名称（盖章）：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ascii="仿宋" w:hAnsi="仿宋" w:eastAsia="仿宋"/>
          <w:sz w:val="24"/>
          <w:szCs w:val="24"/>
        </w:rPr>
        <w:t xml:space="preserve">                                              </w:t>
      </w:r>
      <w:r>
        <w:rPr>
          <w:rFonts w:hint="eastAsia" w:ascii="仿宋" w:hAnsi="仿宋" w:eastAsia="仿宋"/>
          <w:sz w:val="24"/>
          <w:szCs w:val="24"/>
        </w:rPr>
        <w:t xml:space="preserve">年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 xml:space="preserve"> 月   日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ascii="仿宋" w:hAnsi="仿宋" w:eastAsia="仿宋"/>
          <w:sz w:val="24"/>
          <w:szCs w:val="24"/>
        </w:rPr>
        <w:br w:type="page"/>
      </w:r>
    </w:p>
    <w:p>
      <w:pPr>
        <w:spacing w:before="156" w:after="156" w:line="52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附件二：</w:t>
      </w:r>
    </w:p>
    <w:p>
      <w:pPr>
        <w:spacing w:before="156" w:after="156" w:line="52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授权委托书</w:t>
      </w:r>
    </w:p>
    <w:p>
      <w:pPr>
        <w:spacing w:before="156" w:after="156" w:line="52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cr/>
      </w:r>
      <w:r>
        <w:rPr>
          <w:rFonts w:hint="eastAsia" w:ascii="仿宋" w:hAnsi="仿宋" w:eastAsia="仿宋"/>
          <w:sz w:val="24"/>
          <w:szCs w:val="24"/>
        </w:rPr>
        <w:t>委托人名称/姓名：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t>住所地：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t>受委托人姓名：        身份证号/或律师执业证号</w:t>
      </w:r>
      <w:r>
        <w:rPr>
          <w:rStyle w:val="8"/>
          <w:rFonts w:ascii="仿宋" w:hAnsi="仿宋" w:eastAsia="仿宋"/>
          <w:sz w:val="24"/>
          <w:szCs w:val="24"/>
        </w:rPr>
        <w:footnoteReference w:id="1"/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t>工作单位：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t>联系电话：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就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  <w:r>
        <w:rPr>
          <w:rFonts w:ascii="仿宋" w:hAnsi="仿宋" w:eastAsia="仿宋" w:cs="Arial"/>
          <w:sz w:val="24"/>
          <w:szCs w:val="24"/>
          <w:u w:val="single"/>
          <w:shd w:val="clear" w:color="auto" w:fill="FFFFFF"/>
        </w:rPr>
        <w:t>四川耀坤实业发展有限公司</w:t>
      </w:r>
      <w:r>
        <w:rPr>
          <w:rFonts w:ascii="仿宋" w:hAnsi="仿宋" w:eastAsia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破产事宜，委托人就其向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  <w:r>
        <w:rPr>
          <w:rFonts w:ascii="仿宋" w:hAnsi="仿宋" w:eastAsia="仿宋" w:cs="Arial"/>
          <w:sz w:val="24"/>
          <w:szCs w:val="24"/>
          <w:u w:val="single"/>
          <w:shd w:val="clear" w:color="auto" w:fill="FFFFFF"/>
        </w:rPr>
        <w:t>四川耀坤实业发展有限公司</w:t>
      </w:r>
      <w:r>
        <w:rPr>
          <w:rFonts w:ascii="仿宋" w:hAnsi="仿宋" w:eastAsia="仿宋"/>
          <w:sz w:val="24"/>
          <w:szCs w:val="24"/>
          <w:u w:val="single"/>
        </w:rPr>
        <w:t xml:space="preserve">  </w:t>
      </w:r>
      <w:r>
        <w:rPr>
          <w:rFonts w:ascii="仿宋" w:hAnsi="仿宋" w:eastAsia="仿宋"/>
          <w:sz w:val="24"/>
          <w:szCs w:val="24"/>
        </w:rPr>
        <w:softHyphen/>
      </w:r>
      <w:r>
        <w:rPr>
          <w:rFonts w:hint="eastAsia" w:ascii="仿宋" w:hAnsi="仿宋" w:eastAsia="仿宋"/>
          <w:sz w:val="24"/>
          <w:szCs w:val="24"/>
        </w:rPr>
        <w:t>管理人申报债权和其他各项权利，以及参加债权人会议和参与破产程序，特委托上述受托人作为委托人的代理人代为处理相关事宜。上述受委托人的代理权限为特别授权，授权事项为以下第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  <w:r>
        <w:rPr>
          <w:rFonts w:ascii="仿宋" w:hAnsi="仿宋" w:eastAsia="仿宋"/>
          <w:sz w:val="24"/>
          <w:szCs w:val="24"/>
          <w:u w:val="single"/>
        </w:rPr>
        <w:t xml:space="preserve">                    </w:t>
      </w:r>
      <w:r>
        <w:rPr>
          <w:rFonts w:ascii="仿宋" w:hAnsi="仿宋" w:eastAsia="仿宋"/>
          <w:sz w:val="24"/>
          <w:szCs w:val="24"/>
        </w:rPr>
        <w:t>项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spacing w:before="156" w:after="156" w:line="520" w:lineRule="exact"/>
        <w:ind w:left="420" w:leftChars="200" w:firstLine="480"/>
        <w:rPr>
          <w:rFonts w:ascii="仿宋" w:hAnsi="仿宋" w:eastAsia="仿宋"/>
          <w:sz w:val="24"/>
          <w:szCs w:val="24"/>
        </w:rPr>
      </w:pPr>
    </w:p>
    <w:p>
      <w:pPr>
        <w:spacing w:before="156" w:after="156"/>
      </w:pPr>
      <w:r>
        <w:rPr>
          <w:rFonts w:hint="eastAsia" w:ascii="仿宋" w:hAnsi="仿宋" w:eastAsia="仿宋"/>
          <w:sz w:val="24"/>
          <w:szCs w:val="24"/>
        </w:rPr>
        <w:t>一、代为申报债权和其他各项权利、递交申报材料并受领回执；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t>二、书面或口头向管理人陈述委托人的立场、观点和主张；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t>三、代为与管理人联系，签署有关文件；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t>四、参加债权人会议，参与表决并发表意见；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hint="eastAsia" w:ascii="仿宋" w:hAnsi="仿宋" w:eastAsia="仿宋"/>
          <w:sz w:val="24"/>
          <w:szCs w:val="24"/>
        </w:rPr>
        <w:t>五、代为处理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  <w:r>
        <w:rPr>
          <w:rFonts w:ascii="仿宋" w:hAnsi="仿宋" w:eastAsia="仿宋"/>
          <w:sz w:val="24"/>
          <w:szCs w:val="24"/>
          <w:u w:val="single"/>
        </w:rPr>
        <w:t xml:space="preserve">                          </w:t>
      </w:r>
      <w:r>
        <w:rPr>
          <w:rFonts w:hint="eastAsia" w:ascii="仿宋" w:hAnsi="仿宋" w:eastAsia="仿宋"/>
          <w:sz w:val="24"/>
          <w:szCs w:val="24"/>
        </w:rPr>
        <w:t>相关事宜。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ascii="仿宋" w:hAnsi="仿宋" w:eastAsia="仿宋"/>
          <w:sz w:val="24"/>
          <w:szCs w:val="24"/>
        </w:rPr>
        <w:t xml:space="preserve">                                       </w:t>
      </w:r>
      <w:r>
        <w:rPr>
          <w:rFonts w:hint="eastAsia" w:ascii="仿宋" w:hAnsi="仿宋" w:eastAsia="仿宋"/>
          <w:sz w:val="24"/>
          <w:szCs w:val="24"/>
        </w:rPr>
        <w:t>委托人（盖章/签字）：</w:t>
      </w:r>
      <w:r>
        <w:rPr>
          <w:rFonts w:hint="eastAsia" w:ascii="仿宋" w:hAnsi="仿宋" w:eastAsia="仿宋"/>
          <w:sz w:val="24"/>
          <w:szCs w:val="24"/>
        </w:rPr>
        <w:cr/>
      </w:r>
      <w:r>
        <w:rPr>
          <w:rFonts w:ascii="仿宋" w:hAnsi="仿宋" w:eastAsia="仿宋"/>
          <w:sz w:val="24"/>
          <w:szCs w:val="24"/>
        </w:rPr>
        <w:t xml:space="preserve">                                         </w:t>
      </w:r>
      <w:r>
        <w:rPr>
          <w:rFonts w:hint="eastAsia" w:ascii="仿宋" w:hAnsi="仿宋" w:eastAsia="仿宋"/>
          <w:sz w:val="24"/>
          <w:szCs w:val="24"/>
        </w:rPr>
        <w:t xml:space="preserve">年 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 xml:space="preserve">月 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日</w:t>
      </w:r>
    </w:p>
    <w:p>
      <w:pPr>
        <w:widowControl/>
        <w:jc w:val="left"/>
      </w:pPr>
      <w:r>
        <w:br w:type="page"/>
      </w:r>
    </w:p>
    <w:p>
      <w:pPr>
        <w:spacing w:before="156" w:after="15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附件三：</w:t>
      </w:r>
    </w:p>
    <w:p>
      <w:pPr>
        <w:spacing w:before="156" w:after="156"/>
        <w:ind w:firstLine="643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诚信申报承诺书</w:t>
      </w:r>
    </w:p>
    <w:p>
      <w:pPr>
        <w:spacing w:before="156" w:after="156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Arial"/>
          <w:b/>
          <w:bCs/>
          <w:sz w:val="28"/>
          <w:szCs w:val="28"/>
          <w:shd w:val="clear" w:color="auto" w:fill="FFFFFF"/>
        </w:rPr>
        <w:t>四川耀坤实业发展有限公司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管理人：</w:t>
      </w:r>
    </w:p>
    <w:p>
      <w:pPr>
        <w:spacing w:before="156" w:after="156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本人/本单位已仔细阅读《</w:t>
      </w:r>
      <w:r>
        <w:rPr>
          <w:rFonts w:ascii="仿宋" w:hAnsi="仿宋" w:eastAsia="仿宋" w:cs="Arial"/>
          <w:sz w:val="28"/>
          <w:szCs w:val="28"/>
          <w:shd w:val="clear" w:color="auto" w:fill="FFFFFF"/>
        </w:rPr>
        <w:t>四川耀坤实业发展有限公司</w:t>
      </w:r>
      <w:r>
        <w:rPr>
          <w:rFonts w:hint="eastAsia" w:ascii="仿宋" w:hAnsi="仿宋" w:eastAsia="仿宋" w:cs="仿宋"/>
          <w:sz w:val="28"/>
          <w:szCs w:val="28"/>
        </w:rPr>
        <w:t>破产案债权申报须知》，清楚、理解其内容，并愿意严格遵守。在此，本人/本单位郑重承诺：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一、保证向管理人申报债权的基础关系真实，不存在与他人串通制造虚假债权的情形；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二、保证向管理人提交的证据材料内容真实，不存在伪造、变造、隐匿证据等情形；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三、保证所申报债权不存在隐瞒债务已经全部或者部分清偿的事实；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四、保证所申报债权不存在与他人恶意串通，捏造债权债务关系或者以物抵债协议；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五、保证所申报债权不存在与公司、企业的法定代表人、董事、监事、经理或者其他管理人员恶意串通，捏造公司、企业债务或者担保义务；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六、保证所申报债权不存在单方或者与他人恶意串通，捏造身份、合同、侵权、继承等民事法律关系的其他行为；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七、保证在本案破产程序中不会作出滥用程序权利、虚假陈述、隐瞒事实等不诚信诉讼行为；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八、保证在诉讼文书上的签名、印章真实，所提供的本人/本单位和其他当事人的信息真实；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九、保证积极配合管理人的债权审查、依法参加债权人会议，依法理性地行使权利、维护自身合法权益。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上述情形，如有违反，本人/本单位自愿承担一切风险和相应的法律责任。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before="156" w:after="156"/>
        <w:ind w:firstLine="560"/>
        <w:rPr>
          <w:rFonts w:ascii="仿宋" w:hAnsi="仿宋" w:eastAsia="仿宋" w:cs="仿宋"/>
          <w:sz w:val="28"/>
          <w:szCs w:val="28"/>
        </w:rPr>
      </w:pPr>
    </w:p>
    <w:p>
      <w:pPr>
        <w:spacing w:before="156" w:after="156"/>
        <w:ind w:firstLine="4200" w:firstLineChars="15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承诺人（签字或盖章）：</w:t>
      </w:r>
    </w:p>
    <w:p>
      <w:pPr>
        <w:spacing w:before="156" w:after="156"/>
        <w:ind w:firstLine="5040" w:firstLineChars="1800"/>
        <w:rPr>
          <w:rFonts w:ascii="仿宋" w:hAnsi="仿宋" w:eastAsia="仿宋" w:cs="仿宋"/>
          <w:sz w:val="28"/>
          <w:szCs w:val="28"/>
        </w:rPr>
      </w:pPr>
    </w:p>
    <w:p>
      <w:pPr>
        <w:spacing w:before="156" w:after="156"/>
        <w:ind w:firstLine="5040" w:firstLineChars="18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年 </w:t>
      </w: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月 </w:t>
      </w:r>
      <w:r>
        <w:rPr>
          <w:rFonts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spacing w:before="156" w:after="156"/>
        <w:ind w:firstLine="560"/>
      </w:pPr>
    </w:p>
    <w:p>
      <w:pPr>
        <w:widowControl/>
        <w:jc w:val="left"/>
      </w:pPr>
      <w:r>
        <w:br w:type="page"/>
      </w:r>
    </w:p>
    <w:p>
      <w:pPr>
        <w:spacing w:before="156" w:after="15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附件四</w:t>
      </w:r>
    </w:p>
    <w:p>
      <w:pPr>
        <w:spacing w:before="156" w:after="156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 w:cs="Arial"/>
          <w:b/>
          <w:bCs/>
          <w:sz w:val="32"/>
          <w:szCs w:val="32"/>
          <w:shd w:val="clear" w:color="auto" w:fill="FFFFFF"/>
        </w:rPr>
        <w:t>四川耀坤实业发展有限公司</w:t>
      </w:r>
      <w:r>
        <w:rPr>
          <w:rFonts w:hint="eastAsia" w:ascii="仿宋" w:hAnsi="仿宋" w:eastAsia="仿宋"/>
          <w:b/>
          <w:bCs/>
          <w:sz w:val="32"/>
          <w:szCs w:val="32"/>
        </w:rPr>
        <w:t>破产案</w:t>
      </w:r>
    </w:p>
    <w:p>
      <w:pPr>
        <w:spacing w:before="156" w:after="156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债权人送达信息确认单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华文楷体"/>
          <w:sz w:val="28"/>
          <w:szCs w:val="28"/>
        </w:rPr>
      </w:pPr>
      <w:r>
        <w:rPr>
          <w:rFonts w:hint="eastAsia" w:ascii="仿宋" w:hAnsi="仿宋" w:eastAsia="仿宋" w:cs="华文楷体"/>
          <w:sz w:val="28"/>
          <w:szCs w:val="28"/>
        </w:rPr>
        <w:t>为便于债权人能够及时接收法院、管理人的各项法律文书，保证破产清算程序顺利进行，债权人应当如实提供确切的送达地址。债权人的送达地址发生变更的，应当以书面形式告知管理人变更后的地址。如因为债权人提供的地址不确切，或者没有及时告知变更后的地址，使相关信息无法送达或者无法及时送达，债权人将自行承担由此产生的法律后果。为充分维护债权人的知情权、程序参与权，请债权人添加管理人工作微信，微信号为：</w:t>
      </w:r>
      <w:r>
        <w:rPr>
          <w:rFonts w:hint="default" w:ascii="仿宋" w:hAnsi="仿宋" w:eastAsia="仿宋" w:cs="仿宋"/>
          <w:sz w:val="28"/>
          <w:szCs w:val="28"/>
        </w:rPr>
        <w:t>18782277521</w:t>
      </w:r>
      <w:r>
        <w:rPr>
          <w:rFonts w:hint="eastAsia" w:ascii="仿宋" w:hAnsi="仿宋" w:eastAsia="仿宋" w:cs="华文楷体"/>
          <w:sz w:val="28"/>
          <w:szCs w:val="28"/>
        </w:rPr>
        <w:t>。已经添加不用重复添加，申请添加时请备注真实姓名。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华文楷体"/>
          <w:sz w:val="28"/>
          <w:szCs w:val="28"/>
        </w:rPr>
      </w:pPr>
      <w:r>
        <w:rPr>
          <w:rFonts w:hint="eastAsia" w:ascii="仿宋" w:hAnsi="仿宋" w:eastAsia="仿宋" w:cs="华文楷体"/>
          <w:sz w:val="28"/>
          <w:szCs w:val="28"/>
        </w:rPr>
        <w:t>债权人名称：</w:t>
      </w:r>
      <w:r>
        <w:rPr>
          <w:rFonts w:hint="eastAsia" w:ascii="仿宋" w:hAnsi="仿宋" w:eastAsia="仿宋" w:cs="华文楷体"/>
          <w:sz w:val="28"/>
          <w:szCs w:val="28"/>
          <w:u w:val="single"/>
        </w:rPr>
        <w:t xml:space="preserve"> </w:t>
      </w:r>
      <w:r>
        <w:rPr>
          <w:rFonts w:ascii="仿宋" w:hAnsi="仿宋" w:eastAsia="仿宋" w:cs="华文楷体"/>
          <w:sz w:val="28"/>
          <w:szCs w:val="28"/>
          <w:u w:val="single"/>
        </w:rPr>
        <w:t xml:space="preserve">                 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华文楷体"/>
          <w:sz w:val="28"/>
          <w:szCs w:val="28"/>
        </w:rPr>
      </w:pPr>
      <w:r>
        <w:rPr>
          <w:rFonts w:hint="eastAsia" w:ascii="仿宋" w:hAnsi="仿宋" w:eastAsia="仿宋" w:cs="华文楷体"/>
          <w:sz w:val="28"/>
          <w:szCs w:val="28"/>
        </w:rPr>
        <w:t>收件人：</w:t>
      </w:r>
      <w:r>
        <w:rPr>
          <w:rFonts w:hint="eastAsia" w:ascii="仿宋" w:hAnsi="仿宋" w:eastAsia="仿宋" w:cs="华文楷体"/>
          <w:sz w:val="28"/>
          <w:szCs w:val="28"/>
          <w:u w:val="single"/>
        </w:rPr>
        <w:t xml:space="preserve"> </w:t>
      </w:r>
      <w:r>
        <w:rPr>
          <w:rFonts w:ascii="仿宋" w:hAnsi="仿宋" w:eastAsia="仿宋" w:cs="华文楷体"/>
          <w:sz w:val="28"/>
          <w:szCs w:val="28"/>
          <w:u w:val="single"/>
        </w:rPr>
        <w:t xml:space="preserve">                     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华文楷体"/>
          <w:sz w:val="28"/>
          <w:szCs w:val="28"/>
        </w:rPr>
      </w:pPr>
      <w:r>
        <w:rPr>
          <w:rFonts w:hint="eastAsia" w:ascii="仿宋" w:hAnsi="仿宋" w:eastAsia="仿宋" w:cs="华文楷体"/>
          <w:sz w:val="28"/>
          <w:szCs w:val="28"/>
        </w:rPr>
        <w:t>联系地址：</w:t>
      </w:r>
      <w:r>
        <w:rPr>
          <w:rFonts w:hint="eastAsia" w:ascii="仿宋" w:hAnsi="仿宋" w:eastAsia="仿宋" w:cs="华文楷体"/>
          <w:sz w:val="28"/>
          <w:szCs w:val="28"/>
          <w:u w:val="single"/>
        </w:rPr>
        <w:t xml:space="preserve"> </w:t>
      </w:r>
      <w:r>
        <w:rPr>
          <w:rFonts w:ascii="仿宋" w:hAnsi="仿宋" w:eastAsia="仿宋" w:cs="华文楷体"/>
          <w:sz w:val="28"/>
          <w:szCs w:val="28"/>
          <w:u w:val="single"/>
        </w:rPr>
        <w:t xml:space="preserve">                   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华文楷体"/>
          <w:sz w:val="28"/>
          <w:szCs w:val="28"/>
        </w:rPr>
      </w:pPr>
      <w:r>
        <w:rPr>
          <w:rFonts w:hint="eastAsia" w:ascii="仿宋" w:hAnsi="仿宋" w:eastAsia="仿宋" w:cs="华文楷体"/>
          <w:sz w:val="28"/>
          <w:szCs w:val="28"/>
        </w:rPr>
        <w:t>联系电话：</w:t>
      </w:r>
      <w:r>
        <w:rPr>
          <w:rFonts w:hint="eastAsia" w:ascii="仿宋" w:hAnsi="仿宋" w:eastAsia="仿宋" w:cs="华文楷体"/>
          <w:sz w:val="28"/>
          <w:szCs w:val="28"/>
          <w:u w:val="single"/>
        </w:rPr>
        <w:t xml:space="preserve"> </w:t>
      </w:r>
      <w:r>
        <w:rPr>
          <w:rFonts w:ascii="仿宋" w:hAnsi="仿宋" w:eastAsia="仿宋" w:cs="华文楷体"/>
          <w:sz w:val="28"/>
          <w:szCs w:val="28"/>
          <w:u w:val="single"/>
        </w:rPr>
        <w:t xml:space="preserve">                   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华文楷体"/>
          <w:sz w:val="28"/>
          <w:szCs w:val="28"/>
          <w:u w:val="single"/>
        </w:rPr>
      </w:pPr>
      <w:r>
        <w:rPr>
          <w:rFonts w:hint="eastAsia" w:ascii="仿宋" w:hAnsi="仿宋" w:eastAsia="仿宋" w:cs="华文楷体"/>
          <w:sz w:val="28"/>
          <w:szCs w:val="28"/>
        </w:rPr>
        <w:t>电子邮箱：</w:t>
      </w:r>
      <w:r>
        <w:rPr>
          <w:rFonts w:hint="eastAsia" w:ascii="仿宋" w:hAnsi="仿宋" w:eastAsia="仿宋" w:cs="华文楷体"/>
          <w:sz w:val="28"/>
          <w:szCs w:val="28"/>
          <w:u w:val="single"/>
        </w:rPr>
        <w:t xml:space="preserve"> </w:t>
      </w:r>
      <w:r>
        <w:rPr>
          <w:rFonts w:ascii="仿宋" w:hAnsi="仿宋" w:eastAsia="仿宋" w:cs="华文楷体"/>
          <w:sz w:val="28"/>
          <w:szCs w:val="28"/>
          <w:u w:val="single"/>
        </w:rPr>
        <w:t xml:space="preserve">                   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华文楷体"/>
          <w:sz w:val="28"/>
          <w:szCs w:val="28"/>
        </w:rPr>
      </w:pPr>
      <w:r>
        <w:rPr>
          <w:rFonts w:hint="eastAsia" w:ascii="仿宋" w:hAnsi="仿宋" w:eastAsia="仿宋" w:cs="华文楷体"/>
          <w:sz w:val="28"/>
          <w:szCs w:val="28"/>
        </w:rPr>
        <w:t>微信号：</w:t>
      </w:r>
      <w:r>
        <w:rPr>
          <w:rFonts w:hint="eastAsia" w:ascii="仿宋" w:hAnsi="仿宋" w:eastAsia="仿宋" w:cs="华文楷体"/>
          <w:sz w:val="28"/>
          <w:szCs w:val="28"/>
          <w:u w:val="single"/>
        </w:rPr>
        <w:t xml:space="preserve"> </w:t>
      </w:r>
      <w:r>
        <w:rPr>
          <w:rFonts w:ascii="仿宋" w:hAnsi="仿宋" w:eastAsia="仿宋" w:cs="华文楷体"/>
          <w:sz w:val="28"/>
          <w:szCs w:val="28"/>
          <w:u w:val="single"/>
        </w:rPr>
        <w:t xml:space="preserve">                     </w:t>
      </w:r>
    </w:p>
    <w:p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华文楷体"/>
          <w:sz w:val="28"/>
          <w:szCs w:val="28"/>
        </w:rPr>
      </w:pPr>
      <w:r>
        <w:rPr>
          <w:rFonts w:hint="eastAsia" w:ascii="仿宋" w:hAnsi="仿宋" w:eastAsia="仿宋" w:cs="华文楷体"/>
          <w:sz w:val="28"/>
          <w:szCs w:val="28"/>
        </w:rPr>
        <w:t>本人（本单位）确认上述地址为送达地址。管理人按上述地址寄送邮件或</w:t>
      </w:r>
      <w:r>
        <w:rPr>
          <w:rFonts w:hint="eastAsia" w:ascii="仿宋" w:hAnsi="仿宋" w:eastAsia="仿宋" w:cs="华文楷体"/>
          <w:sz w:val="28"/>
          <w:szCs w:val="28"/>
          <w:lang w:val="en-US" w:eastAsia="zh-CN"/>
        </w:rPr>
        <w:t>发送</w:t>
      </w:r>
      <w:bookmarkStart w:id="0" w:name="_GoBack"/>
      <w:bookmarkEnd w:id="0"/>
      <w:r>
        <w:rPr>
          <w:rFonts w:hint="eastAsia" w:ascii="仿宋" w:hAnsi="仿宋" w:eastAsia="仿宋" w:cs="华文楷体"/>
          <w:sz w:val="28"/>
          <w:szCs w:val="28"/>
        </w:rPr>
        <w:t>电子邮件，邮件到达之日起视为送达。</w:t>
      </w:r>
    </w:p>
    <w:p>
      <w:pPr>
        <w:spacing w:before="156" w:beforeLines="50" w:after="156" w:afterLines="50" w:line="560" w:lineRule="exact"/>
        <w:ind w:firstLine="560" w:firstLineChars="200"/>
      </w:pPr>
      <w:r>
        <w:rPr>
          <w:rFonts w:hint="eastAsia" w:ascii="仿宋" w:hAnsi="仿宋" w:eastAsia="仿宋" w:cs="华文楷体"/>
          <w:sz w:val="28"/>
          <w:szCs w:val="28"/>
        </w:rPr>
        <w:t>本人（代理人）签章：</w:t>
      </w:r>
      <w:r>
        <w:rPr>
          <w:rFonts w:ascii="仿宋" w:hAnsi="仿宋" w:eastAsia="仿宋" w:cs="华文楷体"/>
          <w:sz w:val="28"/>
          <w:szCs w:val="28"/>
          <w:u w:val="single"/>
        </w:rPr>
        <w:t xml:space="preserve">                   </w:t>
      </w:r>
    </w:p>
    <w:p>
      <w:pPr>
        <w:spacing w:before="156" w:after="156"/>
        <w:ind w:firstLine="56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pStyle w:val="5"/>
        <w:spacing w:before="156" w:after="156"/>
        <w:ind w:firstLine="560"/>
      </w:pPr>
      <w:r>
        <w:rPr>
          <w:rStyle w:val="8"/>
        </w:rPr>
        <w:footnoteRef/>
      </w:r>
      <w:r>
        <w:rPr>
          <w:rFonts w:hint="eastAsia" w:ascii="Times New Roman" w:hAnsi="Times New Roman" w:eastAsia="仿宋_GB2312" w:cs="Times New Roman"/>
        </w:rPr>
        <w:t>法人请填写法定代表人的身份证明信息；其他组织请填写负责人的身份证明信息。</w:t>
      </w:r>
    </w:p>
  </w:footnote>
  <w:footnote w:id="1">
    <w:p>
      <w:pPr>
        <w:pStyle w:val="5"/>
        <w:spacing w:before="156" w:after="156"/>
        <w:ind w:firstLine="560"/>
      </w:pPr>
      <w:r>
        <w:rPr>
          <w:rStyle w:val="8"/>
        </w:rPr>
        <w:footnoteRef/>
      </w:r>
      <w:r>
        <w:rPr>
          <w:rFonts w:hint="eastAsia" w:ascii="Times New Roman" w:hAnsi="Times New Roman" w:eastAsia="仿宋_GB2312" w:cs="Times New Roman"/>
        </w:rPr>
        <w:t>若受托人为普通自然人，请填写第二代居民身份证号；若受托人为律师，请填写第二代居民身份证号以及律师执业证号。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mNTAxYTA0NTllZTU0OWY5NWY0MWNlMzBjNGU2OTYifQ=="/>
  </w:docVars>
  <w:rsids>
    <w:rsidRoot w:val="00FD26ED"/>
    <w:rsid w:val="000272E1"/>
    <w:rsid w:val="00042A2B"/>
    <w:rsid w:val="000518FB"/>
    <w:rsid w:val="00141492"/>
    <w:rsid w:val="001E5614"/>
    <w:rsid w:val="004E5479"/>
    <w:rsid w:val="005B6E7A"/>
    <w:rsid w:val="007C3231"/>
    <w:rsid w:val="0099522C"/>
    <w:rsid w:val="009E7D30"/>
    <w:rsid w:val="00AB1A8A"/>
    <w:rsid w:val="00AD2A3D"/>
    <w:rsid w:val="00DE71BE"/>
    <w:rsid w:val="00FB6250"/>
    <w:rsid w:val="00FD21B2"/>
    <w:rsid w:val="00FD26ED"/>
    <w:rsid w:val="54F50CCD"/>
    <w:rsid w:val="7AFF9B69"/>
    <w:rsid w:val="BBF4B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spacing w:before="50" w:beforeLines="50" w:after="50" w:afterLines="50" w:line="560" w:lineRule="exact"/>
      <w:jc w:val="center"/>
      <w:outlineLvl w:val="0"/>
    </w:pPr>
    <w:rPr>
      <w:rFonts w:ascii="Times New Roman" w:hAnsi="Times New Roman" w:eastAsia="宋体"/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0"/>
    <w:unhideWhenUsed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footnote reference"/>
    <w:basedOn w:val="7"/>
    <w:semiHidden/>
    <w:unhideWhenUsed/>
    <w:qFormat/>
    <w:uiPriority w:val="99"/>
    <w:rPr>
      <w:vertAlign w:val="superscript"/>
    </w:rPr>
  </w:style>
  <w:style w:type="character" w:customStyle="1" w:styleId="9">
    <w:name w:val="标题 1 字符"/>
    <w:basedOn w:val="7"/>
    <w:link w:val="2"/>
    <w:qFormat/>
    <w:uiPriority w:val="9"/>
    <w:rPr>
      <w:rFonts w:ascii="Times New Roman" w:hAnsi="Times New Roman" w:eastAsia="宋体"/>
      <w:b/>
      <w:bCs/>
      <w:kern w:val="44"/>
      <w:sz w:val="44"/>
      <w:szCs w:val="44"/>
    </w:rPr>
  </w:style>
  <w:style w:type="character" w:customStyle="1" w:styleId="10">
    <w:name w:val="脚注文本 字符"/>
    <w:basedOn w:val="7"/>
    <w:link w:val="5"/>
    <w:qFormat/>
    <w:uiPriority w:val="0"/>
    <w:rPr>
      <w:sz w:val="18"/>
      <w:szCs w:val="18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1490</Characters>
  <Lines>12</Lines>
  <Paragraphs>3</Paragraphs>
  <TotalTime>13</TotalTime>
  <ScaleCrop>false</ScaleCrop>
  <LinksUpToDate>false</LinksUpToDate>
  <CharactersWithSpaces>1748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2023-10-20T17:36:00Z</dcterms:created>
  <dc:creator>lv qimin</dc:creator>
  <cp:lastModifiedBy>Zhmq</cp:lastModifiedBy>
  <dcterms:modified xsi:type="dcterms:W3CDTF">2023-10-31T06:35:09Z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39FC1A4ED815E95D10273565E414C94C_42</vt:lpwstr>
  </property>
</Properties>
</file>