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 w:val="0"/>
          <w:bCs w:val="0"/>
          <w:spacing w:val="-4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附件五：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spacing w:val="-4"/>
          <w:sz w:val="32"/>
          <w:szCs w:val="32"/>
        </w:rPr>
        <w:t>法定代表人（负责人）身份证明书</w:t>
      </w:r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（身份证号码：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>）在本单位担任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职务，为本单位法定代表人（负责人）。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意向投资人（盖章）：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年   月   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1.企业事业单位、机关、团体的主要负责人为本单位法定代表人；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outlineLvl w:val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2.单位须写明全称，并加盖公安机关备案且先行有效的公章；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3.须附法定代表人身份证复印件。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8"/>
        <w:gridCol w:w="42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4258" w:type="dxa"/>
            <w:tcBorders>
              <w:top w:val="thinThickSmallGap" w:color="auto" w:sz="24" w:space="0"/>
              <w:left w:val="thinThickSmallGap" w:color="auto" w:sz="24" w:space="0"/>
              <w:bottom w:val="thinThickSmallGap" w:color="auto" w:sz="24" w:space="0"/>
              <w:right w:val="thinThickSmallGap" w:color="auto" w:sz="2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法定代表人（负责人）身份证复印件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（正面）</w:t>
            </w:r>
          </w:p>
        </w:tc>
        <w:tc>
          <w:tcPr>
            <w:tcW w:w="4258" w:type="dxa"/>
            <w:tcBorders>
              <w:top w:val="thinThickSmallGap" w:color="auto" w:sz="24" w:space="0"/>
              <w:left w:val="thinThickSmallGap" w:color="auto" w:sz="24" w:space="0"/>
              <w:bottom w:val="thinThickSmallGap" w:color="auto" w:sz="24" w:space="0"/>
              <w:right w:val="thinThickSmallGap" w:color="auto" w:sz="2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法定代表人（负责人）身份证复印件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157" w:afterLines="50"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（反面）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MWNkM2RhMzI4NzQ2MzlmNWVmYmZkNzFmZDBkMjUifQ=="/>
  </w:docVars>
  <w:rsids>
    <w:rsidRoot w:val="00000000"/>
    <w:rsid w:val="0B4D2798"/>
    <w:rsid w:val="1D1A0B55"/>
    <w:rsid w:val="407654D0"/>
    <w:rsid w:val="59B92E3F"/>
    <w:rsid w:val="7028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2023-11-15T03:19:04Z</dcterms:created>
  <dc:creator>admin</dc:creator>
  <cp:lastModifiedBy>罗丽萍</cp:lastModifiedBy>
  <dcterms:modified xsi:type="dcterms:W3CDTF">2023-11-15T03:21:29Z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BFF295D519534993B5DB7250CB43D07A_13</vt:lpwstr>
  </property>
</Properties>
</file>