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jc w:val="both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债权</w:t>
      </w:r>
      <w:r>
        <w:rPr>
          <w:rFonts w:hint="eastAsia" w:ascii="仿宋" w:hAnsi="仿宋" w:eastAsia="仿宋" w:cs="仿宋"/>
          <w:b/>
          <w:bCs/>
          <w:w w:val="104"/>
          <w:sz w:val="36"/>
          <w:szCs w:val="36"/>
          <w:lang w:val="en-US" w:eastAsia="zh-CN"/>
        </w:rPr>
        <w:t>申报</w:t>
      </w: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表</w:t>
      </w:r>
    </w:p>
    <w:tbl>
      <w:tblPr>
        <w:tblStyle w:val="8"/>
        <w:tblpPr w:leftFromText="180" w:rightFromText="180" w:vertAnchor="text" w:horzAnchor="page" w:tblpX="786" w:tblpY="400"/>
        <w:tblOverlap w:val="never"/>
        <w:tblW w:w="978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628"/>
        <w:gridCol w:w="1538"/>
        <w:gridCol w:w="377"/>
        <w:gridCol w:w="1161"/>
        <w:gridCol w:w="563"/>
        <w:gridCol w:w="1076"/>
        <w:gridCol w:w="606"/>
        <w:gridCol w:w="833"/>
        <w:gridCol w:w="1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62" w:type="dxa"/>
            <w:vMerge w:val="restart"/>
          </w:tcPr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spacing w:before="174" w:line="187" w:lineRule="auto"/>
              <w:ind w:left="119" w:right="22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债权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人基本信息</w:t>
            </w:r>
          </w:p>
        </w:tc>
        <w:tc>
          <w:tcPr>
            <w:tcW w:w="1628" w:type="dxa"/>
          </w:tcPr>
          <w:p>
            <w:pPr>
              <w:pStyle w:val="11"/>
              <w:ind w:left="364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  <w:p>
            <w:pPr>
              <w:pStyle w:val="11"/>
              <w:ind w:left="364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（单位名称）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pStyle w:val="11"/>
              <w:spacing w:line="48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联系电话</w:t>
            </w:r>
          </w:p>
        </w:tc>
        <w:tc>
          <w:tcPr>
            <w:tcW w:w="2878" w:type="dxa"/>
            <w:gridSpan w:val="3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</w:tcPr>
          <w:p>
            <w:pPr>
              <w:pStyle w:val="11"/>
              <w:spacing w:before="25"/>
              <w:ind w:left="431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法定代表人/</w:t>
            </w:r>
          </w:p>
          <w:p>
            <w:pPr>
              <w:pStyle w:val="11"/>
              <w:spacing w:before="43" w:line="267" w:lineRule="exact"/>
              <w:ind w:left="483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负责人姓名</w:t>
            </w:r>
          </w:p>
        </w:tc>
        <w:tc>
          <w:tcPr>
            <w:tcW w:w="1538" w:type="dxa"/>
            <w:vAlign w:val="center"/>
          </w:tcPr>
          <w:p>
            <w:pPr>
              <w:pStyle w:val="11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pStyle w:val="11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委托代理人（如有）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pStyle w:val="11"/>
              <w:spacing w:before="4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tabs>
                <w:tab w:val="left" w:pos="994"/>
              </w:tabs>
              <w:ind w:left="364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pStyle w:val="11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439" w:type="dxa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Align w:val="center"/>
          </w:tcPr>
          <w:p>
            <w:pPr>
              <w:pStyle w:val="11"/>
              <w:spacing w:before="43" w:line="267" w:lineRule="exact"/>
              <w:ind w:left="378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债权类别</w:t>
            </w:r>
          </w:p>
        </w:tc>
        <w:tc>
          <w:tcPr>
            <w:tcW w:w="7593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221" w:type="dxa"/>
            <w:gridSpan w:val="9"/>
          </w:tcPr>
          <w:p>
            <w:pPr>
              <w:pStyle w:val="11"/>
              <w:spacing w:before="2" w:line="310" w:lineRule="atLeast"/>
              <w:ind w:left="104" w:right="102" w:firstLine="422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登记人应当如实提供确切的送达地址。管理人通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过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本表载明的邮寄地址、电子邮件、电话短信、微信等方式公告、送达有关材料的，视为管理人已送达、告知。如送达地址、方式变更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，需3日内书面通知管理人。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</w:tcPr>
          <w:p>
            <w:pPr>
              <w:pStyle w:val="11"/>
              <w:spacing w:before="140"/>
              <w:ind w:left="358" w:right="352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收件人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pStyle w:val="11"/>
              <w:spacing w:before="135"/>
              <w:ind w:left="234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78" w:type="dxa"/>
            <w:gridSpan w:val="3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</w:tcPr>
          <w:p>
            <w:pPr>
              <w:pStyle w:val="11"/>
              <w:spacing w:before="78"/>
              <w:ind w:left="358" w:right="352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邮寄地址</w:t>
            </w:r>
          </w:p>
        </w:tc>
        <w:tc>
          <w:tcPr>
            <w:tcW w:w="7593" w:type="dxa"/>
            <w:gridSpan w:val="8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电子邮件地址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pStyle w:val="11"/>
              <w:spacing w:before="145"/>
              <w:ind w:left="508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微信号</w:t>
            </w:r>
          </w:p>
        </w:tc>
        <w:tc>
          <w:tcPr>
            <w:tcW w:w="2878" w:type="dxa"/>
            <w:gridSpan w:val="3"/>
          </w:tcPr>
          <w:p>
            <w:pPr>
              <w:pStyle w:val="1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221" w:type="dxa"/>
            <w:gridSpan w:val="9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right="0" w:firstLine="404" w:firstLineChars="20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  <w:t>【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银行账户确认】为便于债权人受领债权分配款项，债权人应当如实向管理人提供准确的银行账户。管理人根据财产分配方案，将款项转入债权人提供的银行账户的，视为债权人已经受领。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户名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账（卡）号</w:t>
            </w:r>
          </w:p>
        </w:tc>
        <w:tc>
          <w:tcPr>
            <w:tcW w:w="2878" w:type="dxa"/>
            <w:gridSpan w:val="3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开户行</w:t>
            </w:r>
          </w:p>
        </w:tc>
        <w:tc>
          <w:tcPr>
            <w:tcW w:w="7593" w:type="dxa"/>
            <w:gridSpan w:val="8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  <w:vMerge w:val="restart"/>
          </w:tcPr>
          <w:p>
            <w:pPr>
              <w:pStyle w:val="11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spacing w:before="8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>
            <w:pPr>
              <w:pStyle w:val="11"/>
              <w:spacing w:line="278" w:lineRule="auto"/>
              <w:ind w:left="172" w:right="165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债权情况</w:t>
            </w:r>
          </w:p>
        </w:tc>
        <w:tc>
          <w:tcPr>
            <w:tcW w:w="1628" w:type="dxa"/>
            <w:vMerge w:val="restart"/>
            <w:vAlign w:val="center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登记金额</w:t>
            </w:r>
          </w:p>
        </w:tc>
        <w:tc>
          <w:tcPr>
            <w:tcW w:w="1915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债权总金额</w:t>
            </w:r>
          </w:p>
        </w:tc>
        <w:tc>
          <w:tcPr>
            <w:tcW w:w="5678" w:type="dxa"/>
            <w:gridSpan w:val="6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Merge w:val="continue"/>
            <w:tcBorders>
              <w:top w:val="nil"/>
            </w:tcBorders>
            <w:vAlign w:val="center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15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债权本金</w:t>
            </w:r>
          </w:p>
        </w:tc>
        <w:tc>
          <w:tcPr>
            <w:tcW w:w="1724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2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利息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及其他</w:t>
            </w:r>
          </w:p>
        </w:tc>
        <w:tc>
          <w:tcPr>
            <w:tcW w:w="2272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Align w:val="center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债权发生时间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245" w:type="dxa"/>
            <w:gridSpan w:val="3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最后一次追偿时间</w:t>
            </w:r>
          </w:p>
        </w:tc>
        <w:tc>
          <w:tcPr>
            <w:tcW w:w="2272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Align w:val="center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债权担保状态</w:t>
            </w:r>
          </w:p>
        </w:tc>
        <w:tc>
          <w:tcPr>
            <w:tcW w:w="3639" w:type="dxa"/>
            <w:gridSpan w:val="4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抵押   质押   留置  保证</w:t>
            </w:r>
          </w:p>
        </w:tc>
        <w:tc>
          <w:tcPr>
            <w:tcW w:w="1682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担保数额</w:t>
            </w:r>
          </w:p>
        </w:tc>
        <w:tc>
          <w:tcPr>
            <w:tcW w:w="2272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190" w:type="dxa"/>
            <w:gridSpan w:val="2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连带债权人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有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无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连带债权人名称</w:t>
            </w:r>
          </w:p>
        </w:tc>
        <w:tc>
          <w:tcPr>
            <w:tcW w:w="4517" w:type="dxa"/>
            <w:gridSpan w:val="5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190" w:type="dxa"/>
            <w:gridSpan w:val="2"/>
          </w:tcPr>
          <w:p>
            <w:pPr>
              <w:pStyle w:val="11"/>
              <w:spacing w:before="145"/>
              <w:ind w:right="-62" w:rightChars="0" w:firstLine="210" w:firstLineChars="1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连带债务人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有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无</w:t>
            </w:r>
          </w:p>
        </w:tc>
        <w:tc>
          <w:tcPr>
            <w:tcW w:w="3076" w:type="dxa"/>
            <w:gridSpan w:val="3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连带债务人名称</w:t>
            </w:r>
          </w:p>
        </w:tc>
        <w:tc>
          <w:tcPr>
            <w:tcW w:w="4517" w:type="dxa"/>
            <w:gridSpan w:val="5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190" w:type="dxa"/>
            <w:gridSpan w:val="2"/>
            <w:vMerge w:val="restart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是否涉及司法程序</w:t>
            </w:r>
          </w:p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诉讼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仲裁  执行</w:t>
            </w:r>
          </w:p>
        </w:tc>
        <w:tc>
          <w:tcPr>
            <w:tcW w:w="3076" w:type="dxa"/>
            <w:gridSpan w:val="3"/>
            <w:vMerge w:val="restart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已结案，需提供生效法律文书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未结案，需提供受案法院信息</w:t>
            </w:r>
          </w:p>
        </w:tc>
        <w:tc>
          <w:tcPr>
            <w:tcW w:w="4517" w:type="dxa"/>
            <w:gridSpan w:val="5"/>
          </w:tcPr>
          <w:p>
            <w:pPr>
              <w:pStyle w:val="11"/>
              <w:spacing w:before="145"/>
              <w:ind w:right="-62" w:right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已结案 案号：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190" w:type="dxa"/>
            <w:gridSpan w:val="2"/>
            <w:vMerge w:val="continue"/>
            <w:tcBorders>
              <w:top w:val="nil"/>
            </w:tcBorders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076" w:type="dxa"/>
            <w:gridSpan w:val="3"/>
            <w:vMerge w:val="continue"/>
            <w:tcBorders>
              <w:top w:val="nil"/>
            </w:tcBorders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517" w:type="dxa"/>
            <w:gridSpan w:val="5"/>
          </w:tcPr>
          <w:p>
            <w:pPr>
              <w:pStyle w:val="11"/>
              <w:spacing w:before="145"/>
              <w:ind w:right="-62" w:right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未结案 案号：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562" w:type="dxa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11"/>
              <w:spacing w:before="145"/>
              <w:ind w:right="-62" w:right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登记</w:t>
            </w:r>
          </w:p>
        </w:tc>
        <w:tc>
          <w:tcPr>
            <w:tcW w:w="9221" w:type="dxa"/>
            <w:gridSpan w:val="9"/>
          </w:tcPr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本人/单位保证所提供的上述信息均真实、准确、有效。本人愿意承担因信息错误导致的一切不利后果。</w:t>
            </w:r>
          </w:p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债权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人（签名或盖章）：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法定代表人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签名或盖章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:</w:t>
            </w:r>
          </w:p>
          <w:p>
            <w:pPr>
              <w:pStyle w:val="11"/>
              <w:spacing w:before="145"/>
              <w:ind w:right="-62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登记日期：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</w:tbl>
    <w:p>
      <w:pPr>
        <w:spacing w:before="78"/>
        <w:jc w:val="left"/>
        <w:rPr>
          <w:rFonts w:hint="eastAsia" w:ascii="方正仿宋_GB2312" w:hAnsi="方正仿宋_GB2312" w:eastAsia="方正仿宋_GB2312" w:cs="方正仿宋_GB2312"/>
          <w:b/>
          <w:w w:val="104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w w:val="104"/>
          <w:sz w:val="21"/>
          <w:szCs w:val="21"/>
        </w:rPr>
        <w:t>附表：</w:t>
      </w:r>
    </w:p>
    <w:p>
      <w:pPr>
        <w:spacing w:beforeLines="0" w:afterLines="0" w:line="360" w:lineRule="auto"/>
        <w:jc w:val="both"/>
        <w:rPr>
          <w:rFonts w:hint="eastAsia" w:ascii="方正仿宋_GB2312" w:hAnsi="方正仿宋_GB2312" w:eastAsia="方正仿宋_GB2312" w:cs="方正仿宋_GB2312"/>
          <w:b/>
          <w:sz w:val="32"/>
          <w:szCs w:val="32"/>
          <w:lang w:val="en-US" w:eastAsia="zh-CN"/>
        </w:rPr>
      </w:pPr>
    </w:p>
    <w:p>
      <w:pPr>
        <w:spacing w:beforeLines="0" w:afterLines="0" w:line="360" w:lineRule="auto"/>
        <w:jc w:val="both"/>
        <w:rPr>
          <w:rFonts w:hint="eastAsia" w:ascii="方正仿宋_GB2312" w:hAnsi="方正仿宋_GB2312" w:eastAsia="方正仿宋_GB2312" w:cs="方正仿宋_GB2312"/>
          <w:b/>
          <w:w w:val="104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val="en-US" w:eastAsia="zh-CN"/>
        </w:rPr>
        <w:t>附表</w:t>
      </w:r>
    </w:p>
    <w:p>
      <w:pPr>
        <w:spacing w:before="78"/>
        <w:jc w:val="left"/>
        <w:rPr>
          <w:rFonts w:hint="eastAsia" w:ascii="方正仿宋_GB2312" w:hAnsi="方正仿宋_GB2312" w:eastAsia="方正仿宋_GB2312" w:cs="方正仿宋_GB2312"/>
          <w:b/>
          <w:w w:val="104"/>
          <w:sz w:val="21"/>
          <w:szCs w:val="21"/>
          <w:lang w:val="en-US" w:eastAsia="zh-CN"/>
        </w:rPr>
      </w:pPr>
    </w:p>
    <w:tbl>
      <w:tblPr>
        <w:tblStyle w:val="8"/>
        <w:tblW w:w="9790" w:type="dxa"/>
        <w:tblInd w:w="-10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79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790" w:type="dxa"/>
            <w:gridSpan w:val="2"/>
            <w:shd w:val="clear" w:color="auto" w:fill="E7E6E6"/>
            <w:vAlign w:val="center"/>
          </w:tcPr>
          <w:p>
            <w:pPr>
              <w:pStyle w:val="11"/>
              <w:spacing w:before="141" w:line="360" w:lineRule="auto"/>
              <w:ind w:left="1722" w:leftChars="0" w:right="-51" w:hanging="1722" w:hangingChars="689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w w:val="104"/>
                <w:sz w:val="24"/>
                <w:szCs w:val="24"/>
              </w:rPr>
              <w:t>债权形成原因、过程及现状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3" w:hRule="atLeast"/>
        </w:trPr>
        <w:tc>
          <w:tcPr>
            <w:tcW w:w="9790" w:type="dxa"/>
            <w:gridSpan w:val="2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9790" w:type="dxa"/>
            <w:gridSpan w:val="2"/>
            <w:shd w:val="clear" w:color="auto" w:fill="E7E6E6"/>
            <w:vAlign w:val="center"/>
          </w:tcPr>
          <w:p>
            <w:pPr>
              <w:pStyle w:val="11"/>
              <w:spacing w:before="127" w:line="360" w:lineRule="auto"/>
              <w:ind w:left="12" w:right="-51" w:hanging="12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w w:val="104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方正仿宋_GB2312" w:hAnsi="方正仿宋_GB2312" w:eastAsia="方正仿宋_GB2312" w:cs="方正仿宋_GB2312"/>
                <w:b/>
                <w:w w:val="104"/>
                <w:sz w:val="24"/>
                <w:szCs w:val="24"/>
              </w:rPr>
              <w:t>债权金额构成（附计算公式）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830" w:type="dxa"/>
            <w:vAlign w:val="center"/>
          </w:tcPr>
          <w:p>
            <w:pPr>
              <w:pStyle w:val="11"/>
              <w:spacing w:line="360" w:lineRule="auto"/>
              <w:ind w:left="0" w:right="39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本金金额</w:t>
            </w:r>
          </w:p>
        </w:tc>
        <w:tc>
          <w:tcPr>
            <w:tcW w:w="7960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830" w:type="dxa"/>
            <w:vAlign w:val="center"/>
          </w:tcPr>
          <w:p>
            <w:pPr>
              <w:pStyle w:val="11"/>
              <w:spacing w:line="360" w:lineRule="auto"/>
              <w:ind w:left="0" w:right="59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利息\违约金</w:t>
            </w:r>
          </w:p>
        </w:tc>
        <w:tc>
          <w:tcPr>
            <w:tcW w:w="7960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830" w:type="dxa"/>
            <w:vAlign w:val="center"/>
          </w:tcPr>
          <w:p>
            <w:pPr>
              <w:pStyle w:val="11"/>
              <w:spacing w:line="360" w:lineRule="auto"/>
              <w:ind w:left="0" w:right="39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诉讼费</w:t>
            </w:r>
          </w:p>
        </w:tc>
        <w:tc>
          <w:tcPr>
            <w:tcW w:w="7960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830" w:type="dxa"/>
            <w:vAlign w:val="center"/>
          </w:tcPr>
          <w:p>
            <w:pPr>
              <w:pStyle w:val="11"/>
              <w:spacing w:line="360" w:lineRule="auto"/>
              <w:ind w:left="0" w:right="39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其他</w:t>
            </w:r>
          </w:p>
        </w:tc>
        <w:tc>
          <w:tcPr>
            <w:tcW w:w="7960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备注：附表可另行自己添加页码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D13632B-80CC-4449-AC81-9FA03FD1D06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30A9AEA-6FF1-4FE5-898A-4A31082C0BE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E81C599-1DAD-4376-9469-02CA3A5BE80C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  <w:rPr>
        <w:rFonts w:hint="eastAsia" w:ascii="仿宋" w:hAnsi="仿宋" w:eastAsia="仿宋" w:cs="仿宋"/>
        <w:sz w:val="24"/>
        <w:szCs w:val="24"/>
        <w:lang w:val="en-US" w:eastAsia="zh-CN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000000"/>
    <w:rsid w:val="012E019A"/>
    <w:rsid w:val="0147153B"/>
    <w:rsid w:val="02F00971"/>
    <w:rsid w:val="02F456F2"/>
    <w:rsid w:val="03A50C56"/>
    <w:rsid w:val="04843F01"/>
    <w:rsid w:val="0596483F"/>
    <w:rsid w:val="07207B86"/>
    <w:rsid w:val="0C7E6E47"/>
    <w:rsid w:val="0D2070E4"/>
    <w:rsid w:val="0F9A317D"/>
    <w:rsid w:val="11F34DC7"/>
    <w:rsid w:val="12080872"/>
    <w:rsid w:val="19793E03"/>
    <w:rsid w:val="1C024E86"/>
    <w:rsid w:val="1C7731E4"/>
    <w:rsid w:val="1D76522A"/>
    <w:rsid w:val="204D009C"/>
    <w:rsid w:val="25337558"/>
    <w:rsid w:val="285C14C0"/>
    <w:rsid w:val="29A03612"/>
    <w:rsid w:val="2BD041B5"/>
    <w:rsid w:val="2DB31B82"/>
    <w:rsid w:val="305D54F4"/>
    <w:rsid w:val="30AC7FEA"/>
    <w:rsid w:val="353A66E5"/>
    <w:rsid w:val="37B704C1"/>
    <w:rsid w:val="383B2EA0"/>
    <w:rsid w:val="39B20F40"/>
    <w:rsid w:val="3E10092B"/>
    <w:rsid w:val="3E8A248B"/>
    <w:rsid w:val="42785905"/>
    <w:rsid w:val="432976AC"/>
    <w:rsid w:val="433A56D6"/>
    <w:rsid w:val="4981092F"/>
    <w:rsid w:val="4F9C5D85"/>
    <w:rsid w:val="53A604E0"/>
    <w:rsid w:val="56EB4052"/>
    <w:rsid w:val="58772929"/>
    <w:rsid w:val="5A405C9C"/>
    <w:rsid w:val="5AF30E7D"/>
    <w:rsid w:val="5E035F4D"/>
    <w:rsid w:val="60434337"/>
    <w:rsid w:val="613A0A1F"/>
    <w:rsid w:val="647153D0"/>
    <w:rsid w:val="65222B6E"/>
    <w:rsid w:val="65C72EA8"/>
    <w:rsid w:val="693F6AEE"/>
    <w:rsid w:val="6A170D32"/>
    <w:rsid w:val="6B573DBB"/>
    <w:rsid w:val="6CD97FB6"/>
    <w:rsid w:val="6E025BD7"/>
    <w:rsid w:val="70180C3F"/>
    <w:rsid w:val="70422316"/>
    <w:rsid w:val="71CB10D2"/>
    <w:rsid w:val="7298621E"/>
    <w:rsid w:val="73167893"/>
    <w:rsid w:val="74893C7E"/>
    <w:rsid w:val="76A71125"/>
    <w:rsid w:val="76FF2D0F"/>
    <w:rsid w:val="780954C8"/>
    <w:rsid w:val="786F7A21"/>
    <w:rsid w:val="7C09430B"/>
    <w:rsid w:val="7C73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ind w:left="1499"/>
      <w:outlineLvl w:val="1"/>
    </w:pPr>
    <w:rPr>
      <w:rFonts w:ascii="宋体" w:hAnsi="宋体" w:eastAsia="宋体" w:cs="宋体"/>
      <w:sz w:val="32"/>
      <w:szCs w:val="32"/>
      <w:lang w:val="zh-CN" w:bidi="zh-CN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240"/>
      <w:ind w:left="86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003fe3e0-9a9e-4fc0-aab3-e94eb6cd8b1f}">
  <ds:schemaRefs/>
</ds:datastoreItem>
</file>

<file path=customXml/itemProps2.xml><?xml version="1.0" encoding="utf-8"?>
<ds:datastoreItem xmlns:ds="http://schemas.openxmlformats.org/officeDocument/2006/customXml" ds:itemID="{d7c47123-a079-4c69-8387-0c307f2b9d4c}">
  <ds:schemaRefs/>
</ds:datastoreItem>
</file>

<file path=customXml/itemProps3.xml><?xml version="1.0" encoding="utf-8"?>
<ds:datastoreItem xmlns:ds="http://schemas.openxmlformats.org/officeDocument/2006/customXml" ds:itemID="{3e21e83c-9ad2-41c0-b4d5-12241c7ea590}">
  <ds:schemaRefs/>
</ds:datastoreItem>
</file>

<file path=customXml/itemProps4.xml><?xml version="1.0" encoding="utf-8"?>
<ds:datastoreItem xmlns:ds="http://schemas.openxmlformats.org/officeDocument/2006/customXml" ds:itemID="{6f02677d-157b-4b02-b7b2-a5cb174b4e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553</Characters>
  <Paragraphs>322</Paragraphs>
  <TotalTime>24</TotalTime>
  <ScaleCrop>false</ScaleCrop>
  <LinksUpToDate>false</LinksUpToDate>
  <CharactersWithSpaces>595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2021-06-08T07:13:00Z</dcterms:created>
  <dc:creator>。。。。</dc:creator>
  <cp:lastModifiedBy>思敬律所｜李敬路</cp:lastModifiedBy>
  <dcterms:modified xsi:type="dcterms:W3CDTF">2023-11-10T09:35:14Z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C021F35C3B194868A5A8ED090E7C478A</vt:lpwstr>
  </property>
</Properties>
</file>