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both"/>
        <w:rPr>
          <w:rFonts w:hint="default" w:ascii="仿宋" w:hAnsi="仿宋" w:eastAsia="仿宋" w:cs="仿宋"/>
          <w:b/>
          <w:bCs/>
          <w:color w:val="000000"/>
          <w:spacing w:val="1"/>
          <w:sz w:val="28"/>
          <w:szCs w:val="28"/>
          <w:lang w:val="en-US" w:eastAsia="zh-CN"/>
        </w:rPr>
      </w:pPr>
      <w:r>
        <w:rPr>
          <w:rFonts w:hint="eastAsia" w:ascii="仿宋" w:hAnsi="仿宋" w:eastAsia="仿宋" w:cs="仿宋"/>
          <w:b/>
          <w:bCs/>
          <w:color w:val="000000"/>
          <w:spacing w:val="1"/>
          <w:sz w:val="28"/>
          <w:szCs w:val="28"/>
          <w:lang w:val="en-US" w:eastAsia="zh-CN"/>
        </w:rPr>
        <w:t>附件1</w:t>
      </w:r>
    </w:p>
    <w:p>
      <w:pPr>
        <w:spacing w:before="156" w:beforeLines="50" w:after="156" w:afterLines="50" w:line="500" w:lineRule="exact"/>
        <w:jc w:val="center"/>
        <w:rPr>
          <w:rFonts w:hint="eastAsia" w:ascii="宋体" w:hAnsi="宋体" w:eastAsia="宋体" w:cs="宋体"/>
          <w:b/>
          <w:bCs/>
          <w:color w:val="000000"/>
          <w:spacing w:val="1"/>
          <w:sz w:val="44"/>
          <w:szCs w:val="44"/>
        </w:rPr>
      </w:pPr>
      <w:r>
        <w:rPr>
          <w:rFonts w:hint="eastAsia" w:ascii="宋体" w:hAnsi="宋体" w:eastAsia="宋体" w:cs="宋体"/>
          <w:b/>
          <w:bCs/>
          <w:color w:val="000000"/>
          <w:spacing w:val="1"/>
          <w:sz w:val="44"/>
          <w:szCs w:val="44"/>
        </w:rPr>
        <w:t>债权</w:t>
      </w:r>
      <w:r>
        <w:rPr>
          <w:rFonts w:hint="eastAsia" w:ascii="宋体" w:hAnsi="宋体" w:eastAsia="宋体" w:cs="宋体"/>
          <w:b/>
          <w:bCs/>
          <w:color w:val="000000"/>
          <w:spacing w:val="1"/>
          <w:sz w:val="44"/>
          <w:szCs w:val="44"/>
          <w:lang w:val="en-US" w:eastAsia="zh-CN"/>
        </w:rPr>
        <w:t>登记</w:t>
      </w:r>
      <w:r>
        <w:rPr>
          <w:rFonts w:hint="eastAsia" w:ascii="宋体" w:hAnsi="宋体" w:eastAsia="宋体" w:cs="宋体"/>
          <w:b/>
          <w:bCs/>
          <w:color w:val="000000"/>
          <w:spacing w:val="1"/>
          <w:sz w:val="44"/>
          <w:szCs w:val="44"/>
        </w:rPr>
        <w:t>材料目录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165"/>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jc w:val="center"/>
              <w:rPr>
                <w:rFonts w:hint="eastAsia" w:ascii="仿宋" w:hAnsi="仿宋" w:eastAsia="仿宋" w:cs="仿宋"/>
                <w:b/>
                <w:bCs/>
                <w:color w:val="000000"/>
                <w:spacing w:val="1"/>
                <w:sz w:val="28"/>
                <w:szCs w:val="28"/>
              </w:rPr>
            </w:pPr>
            <w:r>
              <w:rPr>
                <w:rFonts w:hint="eastAsia" w:ascii="仿宋" w:hAnsi="仿宋" w:eastAsia="仿宋" w:cs="仿宋"/>
                <w:b/>
                <w:bCs/>
                <w:color w:val="000000"/>
                <w:spacing w:val="1"/>
                <w:sz w:val="28"/>
                <w:szCs w:val="28"/>
              </w:rPr>
              <w:t>序号</w:t>
            </w:r>
          </w:p>
        </w:tc>
        <w:tc>
          <w:tcPr>
            <w:tcW w:w="6165" w:type="dxa"/>
          </w:tcPr>
          <w:p>
            <w:pPr>
              <w:spacing w:before="156" w:beforeLines="50" w:after="156" w:afterLines="50" w:line="500" w:lineRule="exact"/>
              <w:jc w:val="center"/>
              <w:rPr>
                <w:rFonts w:hint="eastAsia" w:ascii="仿宋" w:hAnsi="仿宋" w:eastAsia="仿宋" w:cs="仿宋"/>
                <w:b/>
                <w:bCs/>
                <w:color w:val="000000"/>
                <w:spacing w:val="1"/>
                <w:sz w:val="28"/>
                <w:szCs w:val="28"/>
              </w:rPr>
            </w:pPr>
            <w:r>
              <w:rPr>
                <w:rFonts w:hint="eastAsia" w:ascii="仿宋" w:hAnsi="仿宋" w:eastAsia="仿宋" w:cs="仿宋"/>
                <w:b/>
                <w:bCs/>
                <w:color w:val="000000"/>
                <w:spacing w:val="1"/>
                <w:sz w:val="28"/>
                <w:szCs w:val="28"/>
              </w:rPr>
              <w:t>材料名称</w:t>
            </w:r>
          </w:p>
        </w:tc>
        <w:tc>
          <w:tcPr>
            <w:tcW w:w="1441" w:type="dxa"/>
          </w:tcPr>
          <w:p>
            <w:pPr>
              <w:spacing w:before="156" w:beforeLines="50" w:after="156" w:afterLines="50" w:line="500" w:lineRule="exact"/>
              <w:jc w:val="center"/>
              <w:rPr>
                <w:rFonts w:hint="eastAsia" w:ascii="仿宋" w:hAnsi="仿宋" w:eastAsia="仿宋" w:cs="仿宋"/>
                <w:b/>
                <w:bCs/>
                <w:color w:val="000000"/>
                <w:spacing w:val="1"/>
                <w:sz w:val="28"/>
                <w:szCs w:val="28"/>
              </w:rPr>
            </w:pPr>
            <w:r>
              <w:rPr>
                <w:rFonts w:hint="eastAsia" w:ascii="仿宋" w:hAnsi="仿宋" w:eastAsia="仿宋" w:cs="仿宋"/>
                <w:b/>
                <w:bCs/>
                <w:color w:val="000000"/>
                <w:spacing w:val="1"/>
                <w:sz w:val="28"/>
                <w:szCs w:val="28"/>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6165" w:type="dxa"/>
          </w:tcPr>
          <w:p>
            <w:pPr>
              <w:spacing w:before="156" w:beforeLines="50" w:after="156" w:afterLines="50" w:line="500" w:lineRule="exact"/>
              <w:rPr>
                <w:rFonts w:hint="eastAsia" w:ascii="仿宋" w:hAnsi="仿宋" w:eastAsia="仿宋" w:cs="仿宋"/>
                <w:b/>
                <w:bCs/>
                <w:color w:val="000000"/>
                <w:spacing w:val="1"/>
                <w:sz w:val="44"/>
                <w:szCs w:val="44"/>
              </w:rPr>
            </w:pPr>
          </w:p>
        </w:tc>
        <w:tc>
          <w:tcPr>
            <w:tcW w:w="1441" w:type="dxa"/>
          </w:tcPr>
          <w:p>
            <w:pPr>
              <w:spacing w:before="156" w:beforeLines="50" w:after="156" w:afterLines="50" w:line="500" w:lineRule="exact"/>
              <w:rPr>
                <w:rFonts w:hint="eastAsia" w:ascii="仿宋" w:hAnsi="仿宋" w:eastAsia="仿宋" w:cs="仿宋"/>
                <w:b/>
                <w:bCs/>
                <w:color w:val="000000"/>
                <w:spacing w:val="1"/>
                <w:sz w:val="44"/>
                <w:szCs w:val="44"/>
              </w:rPr>
            </w:pPr>
          </w:p>
        </w:tc>
      </w:tr>
    </w:tbl>
    <w:p>
      <w:pPr>
        <w:spacing w:before="156" w:beforeLines="50" w:after="156" w:afterLines="50" w:line="500" w:lineRule="exact"/>
        <w:rPr>
          <w:rFonts w:hint="eastAsia" w:ascii="仿宋" w:hAnsi="仿宋" w:eastAsia="仿宋" w:cs="仿宋"/>
          <w:color w:val="000000"/>
          <w:spacing w:val="1"/>
          <w:sz w:val="28"/>
          <w:szCs w:val="28"/>
        </w:rPr>
      </w:pPr>
      <w:r>
        <w:rPr>
          <w:rFonts w:hint="eastAsia" w:ascii="仿宋" w:hAnsi="仿宋" w:eastAsia="仿宋" w:cs="仿宋"/>
          <w:color w:val="000000"/>
          <w:spacing w:val="1"/>
          <w:sz w:val="28"/>
          <w:szCs w:val="28"/>
        </w:rPr>
        <w:t xml:space="preserve">提交人（签字、盖章）：               </w:t>
      </w:r>
    </w:p>
    <w:p>
      <w:pPr>
        <w:spacing w:before="156" w:beforeLines="50" w:after="156" w:afterLines="50" w:line="500" w:lineRule="exact"/>
        <w:ind w:firstLine="4230" w:firstLineChars="1500"/>
        <w:rPr>
          <w:rFonts w:hint="eastAsia" w:ascii="仿宋" w:hAnsi="仿宋" w:eastAsia="仿宋" w:cs="仿宋"/>
          <w:b/>
          <w:bCs/>
          <w:color w:val="000000"/>
          <w:spacing w:val="1"/>
          <w:sz w:val="28"/>
          <w:szCs w:val="28"/>
        </w:rPr>
      </w:pPr>
      <w:r>
        <w:rPr>
          <w:rFonts w:hint="eastAsia" w:ascii="仿宋" w:hAnsi="仿宋" w:eastAsia="仿宋" w:cs="仿宋"/>
          <w:color w:val="000000"/>
          <w:spacing w:val="1"/>
          <w:sz w:val="28"/>
          <w:szCs w:val="28"/>
        </w:rPr>
        <w:t xml:space="preserve">日期：       年    月   日         </w:t>
      </w:r>
      <w:r>
        <w:rPr>
          <w:rFonts w:hint="eastAsia" w:ascii="仿宋" w:hAnsi="仿宋" w:eastAsia="仿宋" w:cs="仿宋"/>
          <w:b/>
          <w:bCs/>
          <w:color w:val="000000"/>
          <w:spacing w:val="1"/>
          <w:sz w:val="28"/>
          <w:szCs w:val="28"/>
        </w:rPr>
        <w:t xml:space="preserve">          </w:t>
      </w:r>
    </w:p>
    <w:p>
      <w:pPr>
        <w:spacing w:before="156" w:beforeLines="50" w:after="156" w:afterLines="50" w:line="500" w:lineRule="exact"/>
        <w:rPr>
          <w:rFonts w:hint="eastAsia" w:ascii="仿宋" w:hAnsi="仿宋" w:eastAsia="仿宋" w:cs="仿宋"/>
          <w:b/>
          <w:bCs/>
          <w:color w:val="000000"/>
          <w:spacing w:val="1"/>
          <w:sz w:val="28"/>
          <w:szCs w:val="28"/>
        </w:rPr>
      </w:pPr>
    </w:p>
    <w:p>
      <w:pPr>
        <w:spacing w:before="156" w:beforeLines="50" w:after="156" w:afterLines="50" w:line="500" w:lineRule="exact"/>
        <w:rPr>
          <w:rFonts w:hint="eastAsia" w:ascii="仿宋" w:hAnsi="仿宋" w:eastAsia="仿宋" w:cs="仿宋"/>
          <w:color w:val="000000"/>
          <w:spacing w:val="1"/>
          <w:sz w:val="28"/>
          <w:szCs w:val="28"/>
        </w:rPr>
      </w:pPr>
      <w:r>
        <w:rPr>
          <w:rFonts w:hint="eastAsia" w:ascii="仿宋" w:hAnsi="仿宋" w:eastAsia="仿宋" w:cs="仿宋"/>
          <w:b/>
          <w:bCs/>
          <w:color w:val="000000"/>
          <w:spacing w:val="1"/>
          <w:sz w:val="28"/>
          <w:szCs w:val="28"/>
        </w:rPr>
        <w:t>注：</w:t>
      </w:r>
      <w:r>
        <w:rPr>
          <w:rFonts w:hint="eastAsia" w:ascii="仿宋" w:hAnsi="仿宋" w:eastAsia="仿宋" w:cs="仿宋"/>
          <w:color w:val="000000"/>
          <w:spacing w:val="1"/>
          <w:sz w:val="28"/>
          <w:szCs w:val="28"/>
        </w:rPr>
        <w:t>1、如表不够，可自行续表</w:t>
      </w:r>
    </w:p>
    <w:p>
      <w:pPr>
        <w:spacing w:before="156" w:beforeLines="50" w:after="156" w:afterLines="50" w:line="500" w:lineRule="exact"/>
        <w:rPr>
          <w:rFonts w:ascii="仿宋_GB2312" w:hAnsi="仿宋_GB2312" w:eastAsia="仿宋_GB2312" w:cs="仿宋_GB2312"/>
          <w:color w:val="000000"/>
          <w:spacing w:val="1"/>
          <w:sz w:val="28"/>
          <w:szCs w:val="28"/>
        </w:rPr>
      </w:pPr>
      <w:r>
        <w:rPr>
          <w:rFonts w:hint="eastAsia" w:ascii="仿宋" w:hAnsi="仿宋" w:eastAsia="仿宋" w:cs="仿宋"/>
          <w:color w:val="000000"/>
          <w:spacing w:val="1"/>
          <w:sz w:val="28"/>
          <w:szCs w:val="28"/>
        </w:rPr>
        <w:t xml:space="preserve">    2、请在提交人处签字、盖章</w:t>
      </w:r>
    </w:p>
    <w:p>
      <w:pPr>
        <w:spacing w:before="156" w:beforeLines="50" w:after="156" w:afterLines="50" w:line="500" w:lineRule="exact"/>
        <w:jc w:val="both"/>
        <w:rPr>
          <w:rFonts w:hint="eastAsia" w:ascii="仿宋" w:hAnsi="仿宋" w:eastAsia="仿宋" w:cs="仿宋"/>
          <w:b/>
          <w:bCs/>
          <w:color w:val="000000"/>
          <w:spacing w:val="1"/>
          <w:sz w:val="28"/>
          <w:szCs w:val="28"/>
          <w:lang w:val="en-US" w:eastAsia="zh-CN"/>
        </w:rPr>
      </w:pPr>
      <w:r>
        <w:rPr>
          <w:rFonts w:hint="eastAsia" w:ascii="仿宋" w:hAnsi="仿宋" w:eastAsia="仿宋" w:cs="仿宋"/>
          <w:b/>
          <w:bCs/>
          <w:color w:val="000000"/>
          <w:spacing w:val="1"/>
          <w:sz w:val="28"/>
          <w:szCs w:val="28"/>
          <w:lang w:val="en-US" w:eastAsia="zh-CN"/>
        </w:rPr>
        <w:t>附件2</w:t>
      </w:r>
    </w:p>
    <w:p>
      <w:pPr>
        <w:spacing w:line="240" w:lineRule="atLeast"/>
        <w:jc w:val="center"/>
        <w:rPr>
          <w:rFonts w:hint="eastAsia" w:ascii="宋体" w:hAnsi="宋体" w:eastAsia="宋体" w:cs="宋体"/>
          <w:b/>
          <w:kern w:val="0"/>
          <w:sz w:val="44"/>
          <w:szCs w:val="44"/>
        </w:rPr>
      </w:pPr>
      <w:bookmarkStart w:id="0" w:name="_Hlk11835459"/>
      <w:r>
        <w:rPr>
          <w:rFonts w:hint="eastAsia" w:ascii="宋体" w:hAnsi="宋体" w:eastAsia="宋体" w:cs="宋体"/>
          <w:b/>
          <w:kern w:val="0"/>
          <w:sz w:val="44"/>
          <w:szCs w:val="44"/>
          <w:lang w:val="en-US" w:eastAsia="zh-CN"/>
        </w:rPr>
        <w:t>华贯建设有限</w:t>
      </w:r>
      <w:r>
        <w:rPr>
          <w:rFonts w:hint="eastAsia" w:ascii="宋体" w:hAnsi="宋体" w:eastAsia="宋体" w:cs="宋体"/>
          <w:b/>
          <w:kern w:val="0"/>
          <w:sz w:val="44"/>
          <w:szCs w:val="44"/>
        </w:rPr>
        <w:t>公司债权</w:t>
      </w:r>
      <w:r>
        <w:rPr>
          <w:rFonts w:hint="eastAsia" w:ascii="宋体" w:hAnsi="宋体" w:eastAsia="宋体" w:cs="宋体"/>
          <w:b/>
          <w:kern w:val="0"/>
          <w:sz w:val="44"/>
          <w:szCs w:val="44"/>
          <w:lang w:val="en-US" w:eastAsia="zh-CN"/>
        </w:rPr>
        <w:t>登记</w:t>
      </w:r>
      <w:r>
        <w:rPr>
          <w:rFonts w:hint="eastAsia" w:ascii="宋体" w:hAnsi="宋体" w:eastAsia="宋体" w:cs="宋体"/>
          <w:b/>
          <w:kern w:val="0"/>
          <w:sz w:val="44"/>
          <w:szCs w:val="44"/>
        </w:rPr>
        <w:t>表</w:t>
      </w:r>
    </w:p>
    <w:tbl>
      <w:tblPr>
        <w:tblStyle w:val="3"/>
        <w:tblpPr w:leftFromText="180" w:rightFromText="180" w:vertAnchor="text" w:horzAnchor="margin" w:tblpXSpec="center" w:tblpY="217"/>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630"/>
        <w:gridCol w:w="303"/>
        <w:gridCol w:w="469"/>
        <w:gridCol w:w="425"/>
        <w:gridCol w:w="1433"/>
        <w:gridCol w:w="410"/>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2093" w:type="dxa"/>
            <w:noWrap w:val="0"/>
            <w:vAlign w:val="center"/>
          </w:tcPr>
          <w:p>
            <w:pPr>
              <w:jc w:val="left"/>
              <w:rPr>
                <w:rFonts w:hint="eastAsia" w:ascii="仿宋" w:hAnsi="仿宋" w:eastAsia="仿宋" w:cs="仿宋"/>
                <w:szCs w:val="21"/>
              </w:rPr>
            </w:pPr>
            <w:r>
              <w:rPr>
                <w:rFonts w:hint="eastAsia" w:ascii="仿宋" w:hAnsi="仿宋" w:eastAsia="仿宋" w:cs="仿宋"/>
                <w:szCs w:val="21"/>
              </w:rPr>
              <w:t>债权人名称</w:t>
            </w:r>
          </w:p>
        </w:tc>
        <w:tc>
          <w:tcPr>
            <w:tcW w:w="3827" w:type="dxa"/>
            <w:gridSpan w:val="4"/>
            <w:noWrap w:val="0"/>
            <w:vAlign w:val="center"/>
          </w:tcPr>
          <w:p>
            <w:pPr>
              <w:jc w:val="left"/>
              <w:rPr>
                <w:rFonts w:hint="eastAsia" w:ascii="仿宋" w:hAnsi="仿宋" w:eastAsia="仿宋" w:cs="仿宋"/>
                <w:color w:val="000000"/>
              </w:rPr>
            </w:pPr>
          </w:p>
        </w:tc>
        <w:tc>
          <w:tcPr>
            <w:tcW w:w="1843" w:type="dxa"/>
            <w:gridSpan w:val="2"/>
            <w:tcBorders>
              <w:bottom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联系人姓名、电话（手机）</w:t>
            </w:r>
          </w:p>
        </w:tc>
        <w:tc>
          <w:tcPr>
            <w:tcW w:w="2221" w:type="dxa"/>
            <w:tcBorders>
              <w:bottom w:val="single" w:color="auto" w:sz="4" w:space="0"/>
            </w:tcBorders>
            <w:noWrap w:val="0"/>
            <w:vAlign w:val="center"/>
          </w:tcPr>
          <w:p>
            <w:pPr>
              <w:jc w:val="left"/>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6" w:hRule="atLeast"/>
        </w:trPr>
        <w:tc>
          <w:tcPr>
            <w:tcW w:w="2093" w:type="dxa"/>
            <w:noWrap w:val="0"/>
            <w:vAlign w:val="center"/>
          </w:tcPr>
          <w:p>
            <w:pPr>
              <w:jc w:val="left"/>
              <w:rPr>
                <w:rFonts w:hint="eastAsia" w:ascii="仿宋" w:hAnsi="仿宋" w:eastAsia="仿宋" w:cs="仿宋"/>
                <w:szCs w:val="21"/>
              </w:rPr>
            </w:pPr>
            <w:r>
              <w:rPr>
                <w:rFonts w:hint="eastAsia" w:ascii="仿宋" w:hAnsi="仿宋" w:eastAsia="仿宋" w:cs="仿宋"/>
                <w:szCs w:val="21"/>
                <w:lang w:val="en-US" w:eastAsia="zh-CN"/>
              </w:rPr>
              <w:t>联系</w:t>
            </w:r>
            <w:r>
              <w:rPr>
                <w:rFonts w:hint="eastAsia" w:ascii="仿宋" w:hAnsi="仿宋" w:eastAsia="仿宋" w:cs="仿宋"/>
                <w:szCs w:val="21"/>
              </w:rPr>
              <w:t>地址</w:t>
            </w:r>
          </w:p>
        </w:tc>
        <w:tc>
          <w:tcPr>
            <w:tcW w:w="3827" w:type="dxa"/>
            <w:gridSpan w:val="4"/>
            <w:noWrap w:val="0"/>
            <w:vAlign w:val="center"/>
          </w:tcPr>
          <w:p>
            <w:pPr>
              <w:widowControl/>
              <w:jc w:val="left"/>
              <w:rPr>
                <w:rFonts w:hint="eastAsia" w:ascii="仿宋" w:hAnsi="仿宋" w:eastAsia="仿宋" w:cs="仿宋"/>
                <w:color w:val="000000"/>
              </w:rPr>
            </w:pPr>
          </w:p>
        </w:tc>
        <w:tc>
          <w:tcPr>
            <w:tcW w:w="1843" w:type="dxa"/>
            <w:gridSpan w:val="2"/>
            <w:tcBorders>
              <w:top w:val="single" w:color="auto" w:sz="4" w:space="0"/>
              <w:bottom w:val="nil"/>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联系电子邮箱</w:t>
            </w:r>
          </w:p>
        </w:tc>
        <w:tc>
          <w:tcPr>
            <w:tcW w:w="2221" w:type="dxa"/>
            <w:tcBorders>
              <w:top w:val="single" w:color="auto" w:sz="4" w:space="0"/>
              <w:bottom w:val="nil"/>
              <w:right w:val="single" w:color="auto" w:sz="4" w:space="0"/>
            </w:tcBorders>
            <w:noWrap w:val="0"/>
            <w:vAlign w:val="center"/>
          </w:tcPr>
          <w:p>
            <w:pPr>
              <w:widowControl/>
              <w:jc w:val="left"/>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8" w:hRule="atLeast"/>
        </w:trPr>
        <w:tc>
          <w:tcPr>
            <w:tcW w:w="2093" w:type="dxa"/>
            <w:noWrap w:val="0"/>
            <w:vAlign w:val="center"/>
          </w:tcPr>
          <w:p>
            <w:pPr>
              <w:jc w:val="left"/>
              <w:rPr>
                <w:rFonts w:hint="eastAsia" w:ascii="仿宋" w:hAnsi="仿宋" w:eastAsia="仿宋" w:cs="仿宋"/>
                <w:szCs w:val="21"/>
              </w:rPr>
            </w:pPr>
            <w:r>
              <w:rPr>
                <w:rFonts w:hint="eastAsia" w:ascii="仿宋" w:hAnsi="仿宋" w:eastAsia="仿宋" w:cs="仿宋"/>
                <w:szCs w:val="21"/>
              </w:rPr>
              <w:t>法定代表人</w:t>
            </w:r>
          </w:p>
          <w:p>
            <w:pPr>
              <w:jc w:val="left"/>
              <w:rPr>
                <w:rFonts w:hint="eastAsia" w:ascii="仿宋" w:hAnsi="仿宋" w:eastAsia="仿宋" w:cs="仿宋"/>
                <w:szCs w:val="21"/>
              </w:rPr>
            </w:pPr>
            <w:r>
              <w:rPr>
                <w:rFonts w:hint="eastAsia" w:ascii="仿宋" w:hAnsi="仿宋" w:eastAsia="仿宋" w:cs="仿宋"/>
                <w:szCs w:val="21"/>
              </w:rPr>
              <w:t>（负责人）</w:t>
            </w:r>
          </w:p>
        </w:tc>
        <w:tc>
          <w:tcPr>
            <w:tcW w:w="3827" w:type="dxa"/>
            <w:gridSpan w:val="4"/>
            <w:noWrap w:val="0"/>
            <w:vAlign w:val="center"/>
          </w:tcPr>
          <w:p>
            <w:pPr>
              <w:jc w:val="left"/>
              <w:rPr>
                <w:rFonts w:hint="eastAsia" w:ascii="仿宋" w:hAnsi="仿宋" w:eastAsia="仿宋" w:cs="仿宋"/>
                <w:color w:val="000000"/>
              </w:rPr>
            </w:pPr>
          </w:p>
        </w:tc>
        <w:tc>
          <w:tcPr>
            <w:tcW w:w="1843" w:type="dxa"/>
            <w:gridSpan w:val="2"/>
            <w:tcBorders>
              <w:top w:val="single" w:color="auto" w:sz="4" w:space="0"/>
              <w:bottom w:val="nil"/>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法定代表人</w:t>
            </w:r>
          </w:p>
          <w:p>
            <w:pPr>
              <w:jc w:val="left"/>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负责人</w:t>
            </w:r>
            <w:r>
              <w:rPr>
                <w:rFonts w:hint="eastAsia" w:ascii="仿宋" w:hAnsi="仿宋" w:eastAsia="仿宋" w:cs="仿宋"/>
                <w:szCs w:val="21"/>
                <w:lang w:eastAsia="zh-CN"/>
              </w:rPr>
              <w:t>）</w:t>
            </w:r>
            <w:r>
              <w:rPr>
                <w:rFonts w:hint="eastAsia" w:ascii="仿宋" w:hAnsi="仿宋" w:eastAsia="仿宋" w:cs="仿宋"/>
                <w:szCs w:val="21"/>
                <w:lang w:val="en-US" w:eastAsia="zh-CN"/>
              </w:rPr>
              <w:t>公民</w:t>
            </w:r>
            <w:r>
              <w:rPr>
                <w:rFonts w:hint="eastAsia" w:ascii="仿宋" w:hAnsi="仿宋" w:eastAsia="仿宋" w:cs="仿宋"/>
                <w:szCs w:val="21"/>
              </w:rPr>
              <w:t>身份号码</w:t>
            </w:r>
          </w:p>
        </w:tc>
        <w:tc>
          <w:tcPr>
            <w:tcW w:w="2221" w:type="dxa"/>
            <w:tcBorders>
              <w:top w:val="single" w:color="auto" w:sz="4" w:space="0"/>
              <w:bottom w:val="nil"/>
              <w:right w:val="single" w:color="auto" w:sz="4" w:space="0"/>
            </w:tcBorders>
            <w:noWrap w:val="0"/>
            <w:vAlign w:val="center"/>
          </w:tcPr>
          <w:p>
            <w:pPr>
              <w:jc w:val="left"/>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2093" w:type="dxa"/>
            <w:noWrap w:val="0"/>
            <w:vAlign w:val="center"/>
          </w:tcPr>
          <w:p>
            <w:pPr>
              <w:jc w:val="left"/>
              <w:rPr>
                <w:rFonts w:hint="eastAsia" w:ascii="仿宋" w:hAnsi="仿宋" w:eastAsia="仿宋" w:cs="仿宋"/>
                <w:sz w:val="24"/>
              </w:rPr>
            </w:pPr>
            <w:r>
              <w:rPr>
                <w:rFonts w:hint="eastAsia" w:ascii="仿宋" w:hAnsi="仿宋" w:eastAsia="仿宋" w:cs="仿宋"/>
                <w:color w:val="000000"/>
              </w:rPr>
              <w:t>委托代理人</w:t>
            </w:r>
          </w:p>
        </w:tc>
        <w:tc>
          <w:tcPr>
            <w:tcW w:w="3827" w:type="dxa"/>
            <w:gridSpan w:val="4"/>
            <w:noWrap w:val="0"/>
            <w:vAlign w:val="center"/>
          </w:tcPr>
          <w:p>
            <w:pPr>
              <w:spacing w:line="360" w:lineRule="auto"/>
              <w:jc w:val="left"/>
              <w:rPr>
                <w:rFonts w:hint="eastAsia" w:ascii="仿宋" w:hAnsi="仿宋" w:eastAsia="仿宋" w:cs="仿宋"/>
                <w:color w:val="000000"/>
              </w:rPr>
            </w:pPr>
          </w:p>
        </w:tc>
        <w:tc>
          <w:tcPr>
            <w:tcW w:w="1843" w:type="dxa"/>
            <w:gridSpan w:val="2"/>
            <w:noWrap w:val="0"/>
            <w:vAlign w:val="center"/>
          </w:tcPr>
          <w:p>
            <w:pPr>
              <w:jc w:val="left"/>
              <w:rPr>
                <w:rFonts w:hint="eastAsia" w:ascii="仿宋" w:hAnsi="仿宋" w:eastAsia="仿宋" w:cs="仿宋"/>
                <w:color w:val="000000"/>
              </w:rPr>
            </w:pPr>
            <w:r>
              <w:rPr>
                <w:rFonts w:hint="eastAsia" w:ascii="仿宋" w:hAnsi="仿宋" w:eastAsia="仿宋" w:cs="仿宋"/>
                <w:color w:val="000000"/>
              </w:rPr>
              <w:t>委托代理人证件号码</w:t>
            </w:r>
          </w:p>
        </w:tc>
        <w:tc>
          <w:tcPr>
            <w:tcW w:w="2221" w:type="dxa"/>
            <w:noWrap w:val="0"/>
            <w:vAlign w:val="center"/>
          </w:tcPr>
          <w:p>
            <w:pPr>
              <w:spacing w:line="360" w:lineRule="auto"/>
              <w:jc w:val="left"/>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2093" w:type="dxa"/>
            <w:vMerge w:val="restart"/>
            <w:noWrap w:val="0"/>
            <w:vAlign w:val="center"/>
          </w:tcPr>
          <w:p>
            <w:pPr>
              <w:jc w:val="center"/>
              <w:rPr>
                <w:rFonts w:hint="eastAsia" w:ascii="仿宋" w:hAnsi="仿宋" w:eastAsia="仿宋" w:cs="仿宋"/>
              </w:rPr>
            </w:pPr>
            <w:r>
              <w:rPr>
                <w:rFonts w:hint="eastAsia" w:ascii="仿宋" w:hAnsi="仿宋" w:eastAsia="仿宋" w:cs="仿宋"/>
              </w:rPr>
              <w:t>申报债权金额（小写/币种）</w:t>
            </w:r>
          </w:p>
        </w:tc>
        <w:tc>
          <w:tcPr>
            <w:tcW w:w="7891" w:type="dxa"/>
            <w:gridSpan w:val="7"/>
            <w:tcBorders>
              <w:bottom w:val="single" w:color="auto" w:sz="4" w:space="0"/>
            </w:tcBorders>
            <w:noWrap w:val="0"/>
            <w:vAlign w:val="bottom"/>
          </w:tcPr>
          <w:p>
            <w:pPr>
              <w:rPr>
                <w:rFonts w:hint="eastAsia" w:ascii="仿宋" w:hAnsi="仿宋" w:eastAsia="仿宋" w:cs="仿宋"/>
                <w:color w:val="000000"/>
                <w:lang w:eastAsia="zh-CN"/>
              </w:rPr>
            </w:pPr>
            <w:r>
              <w:rPr>
                <w:rFonts w:hint="eastAsia" w:ascii="仿宋" w:hAnsi="仿宋" w:eastAsia="仿宋" w:cs="仿宋"/>
                <w:color w:val="000000"/>
              </w:rPr>
              <w:t>总金额</w:t>
            </w:r>
            <w:r>
              <w:rPr>
                <w:rFonts w:hint="eastAsia" w:ascii="仿宋" w:hAnsi="仿宋" w:eastAsia="仿宋" w:cs="仿宋"/>
                <w:color w:val="000000"/>
                <w:lang w:eastAsia="zh-CN"/>
              </w:rPr>
              <w:t>：</w:t>
            </w:r>
          </w:p>
          <w:p>
            <w:pP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2093" w:type="dxa"/>
            <w:vMerge w:val="continue"/>
            <w:noWrap w:val="0"/>
            <w:vAlign w:val="center"/>
          </w:tcPr>
          <w:p>
            <w:pPr>
              <w:jc w:val="center"/>
              <w:rPr>
                <w:rFonts w:hint="eastAsia" w:ascii="仿宋" w:hAnsi="仿宋" w:eastAsia="仿宋" w:cs="仿宋"/>
              </w:rPr>
            </w:pPr>
          </w:p>
        </w:tc>
        <w:tc>
          <w:tcPr>
            <w:tcW w:w="3402" w:type="dxa"/>
            <w:gridSpan w:val="3"/>
            <w:tcBorders>
              <w:bottom w:val="single" w:color="auto" w:sz="4" w:space="0"/>
            </w:tcBorders>
            <w:noWrap w:val="0"/>
            <w:vAlign w:val="bottom"/>
          </w:tcPr>
          <w:p>
            <w:pPr>
              <w:rPr>
                <w:rFonts w:hint="eastAsia" w:ascii="仿宋" w:hAnsi="仿宋" w:eastAsia="仿宋" w:cs="仿宋"/>
                <w:color w:val="000000"/>
              </w:rPr>
            </w:pPr>
            <w:r>
              <w:rPr>
                <w:rFonts w:hint="eastAsia" w:ascii="仿宋" w:hAnsi="仿宋" w:eastAsia="仿宋" w:cs="仿宋"/>
                <w:color w:val="000000"/>
              </w:rPr>
              <w:t>本金：</w:t>
            </w:r>
          </w:p>
          <w:p>
            <w:pPr>
              <w:rPr>
                <w:rFonts w:hint="eastAsia" w:ascii="仿宋" w:hAnsi="仿宋" w:eastAsia="仿宋" w:cs="仿宋"/>
                <w:color w:val="000000"/>
              </w:rPr>
            </w:pPr>
          </w:p>
        </w:tc>
        <w:tc>
          <w:tcPr>
            <w:tcW w:w="4489" w:type="dxa"/>
            <w:gridSpan w:val="4"/>
            <w:tcBorders>
              <w:bottom w:val="single" w:color="auto" w:sz="4" w:space="0"/>
            </w:tcBorders>
            <w:noWrap w:val="0"/>
            <w:vAlign w:val="bottom"/>
          </w:tcPr>
          <w:p>
            <w:pPr>
              <w:rPr>
                <w:rFonts w:hint="eastAsia" w:ascii="仿宋" w:hAnsi="仿宋" w:eastAsia="仿宋" w:cs="仿宋"/>
                <w:color w:val="000000"/>
              </w:rPr>
            </w:pPr>
          </w:p>
          <w:p>
            <w:pPr>
              <w:rPr>
                <w:rFonts w:hint="eastAsia" w:ascii="仿宋" w:hAnsi="仿宋" w:eastAsia="仿宋" w:cs="仿宋"/>
                <w:color w:val="000000"/>
                <w:lang w:eastAsia="zh-CN"/>
              </w:rPr>
            </w:pPr>
            <w:r>
              <w:rPr>
                <w:rFonts w:hint="eastAsia" w:ascii="仿宋" w:hAnsi="仿宋" w:eastAsia="仿宋" w:cs="仿宋"/>
                <w:color w:val="000000"/>
              </w:rPr>
              <w:t>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2093" w:type="dxa"/>
            <w:vMerge w:val="continue"/>
            <w:tcBorders>
              <w:bottom w:val="single" w:color="auto" w:sz="4" w:space="0"/>
            </w:tcBorders>
            <w:noWrap w:val="0"/>
            <w:vAlign w:val="center"/>
          </w:tcPr>
          <w:p>
            <w:pPr>
              <w:jc w:val="center"/>
              <w:rPr>
                <w:rFonts w:hint="eastAsia" w:ascii="仿宋" w:hAnsi="仿宋" w:eastAsia="仿宋" w:cs="仿宋"/>
              </w:rPr>
            </w:pPr>
          </w:p>
        </w:tc>
        <w:tc>
          <w:tcPr>
            <w:tcW w:w="7891" w:type="dxa"/>
            <w:gridSpan w:val="7"/>
            <w:tcBorders>
              <w:bottom w:val="single" w:color="auto" w:sz="4" w:space="0"/>
            </w:tcBorders>
            <w:noWrap w:val="0"/>
            <w:vAlign w:val="bottom"/>
          </w:tcPr>
          <w:p>
            <w:pPr>
              <w:rPr>
                <w:rFonts w:hint="eastAsia" w:ascii="仿宋" w:hAnsi="仿宋" w:eastAsia="仿宋" w:cs="仿宋"/>
                <w:color w:val="000000"/>
                <w:lang w:eastAsia="zh-CN"/>
              </w:rPr>
            </w:pPr>
            <w:r>
              <w:rPr>
                <w:rFonts w:hint="eastAsia" w:ascii="仿宋" w:hAnsi="仿宋" w:eastAsia="仿宋" w:cs="仿宋"/>
                <w:color w:val="000000"/>
              </w:rPr>
              <w:t>其他（如罚息、违约金、滞纳金等）</w:t>
            </w:r>
            <w:r>
              <w:rPr>
                <w:rFonts w:hint="eastAsia" w:ascii="仿宋" w:hAnsi="仿宋" w:eastAsia="仿宋" w:cs="仿宋"/>
                <w:color w:val="000000"/>
                <w:lang w:eastAsia="zh-CN"/>
              </w:rPr>
              <w:t>：</w:t>
            </w:r>
          </w:p>
          <w:p>
            <w:pP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trPr>
        <w:tc>
          <w:tcPr>
            <w:tcW w:w="2093" w:type="dxa"/>
            <w:tcBorders>
              <w:right w:val="nil"/>
            </w:tcBorders>
            <w:noWrap w:val="0"/>
            <w:vAlign w:val="center"/>
          </w:tcPr>
          <w:p>
            <w:pPr>
              <w:jc w:val="left"/>
              <w:rPr>
                <w:rFonts w:hint="eastAsia" w:ascii="仿宋" w:hAnsi="仿宋" w:eastAsia="仿宋" w:cs="仿宋"/>
                <w:color w:val="000000"/>
              </w:rPr>
            </w:pPr>
            <w:r>
              <w:rPr>
                <w:rFonts w:hint="eastAsia" w:ascii="仿宋" w:hAnsi="仿宋" w:eastAsia="仿宋" w:cs="仿宋"/>
                <w:color w:val="000000"/>
              </w:rPr>
              <w:t>债权性质</w:t>
            </w:r>
          </w:p>
        </w:tc>
        <w:tc>
          <w:tcPr>
            <w:tcW w:w="7891" w:type="dxa"/>
            <w:gridSpan w:val="7"/>
            <w:tcBorders>
              <w:top w:val="single" w:color="auto" w:sz="4" w:space="0"/>
              <w:left w:val="single" w:color="auto" w:sz="4" w:space="0"/>
              <w:bottom w:val="nil"/>
              <w:right w:val="single" w:color="auto" w:sz="4" w:space="0"/>
            </w:tcBorders>
            <w:noWrap w:val="0"/>
            <w:vAlign w:val="center"/>
          </w:tcPr>
          <w:p>
            <w:pPr>
              <w:rPr>
                <w:rFonts w:hint="eastAsia" w:ascii="仿宋" w:hAnsi="仿宋" w:eastAsia="仿宋" w:cs="仿宋"/>
                <w:color w:val="000000"/>
                <w:sz w:val="36"/>
              </w:rPr>
            </w:pPr>
            <w:r>
              <w:rPr>
                <w:rFonts w:hint="eastAsia" w:ascii="仿宋" w:hAnsi="仿宋" w:eastAsia="仿宋" w:cs="仿宋"/>
                <w:color w:val="000000"/>
              </w:rPr>
              <w:t xml:space="preserve">1、有特定财产担保债权  </w:t>
            </w:r>
            <w:r>
              <w:rPr>
                <w:rFonts w:hint="eastAsia" w:ascii="仿宋" w:hAnsi="仿宋" w:eastAsia="仿宋" w:cs="仿宋"/>
                <w:color w:val="000000"/>
                <w:sz w:val="36"/>
              </w:rPr>
              <w:t>□</w:t>
            </w:r>
            <w:r>
              <w:rPr>
                <w:rFonts w:hint="eastAsia" w:ascii="仿宋" w:hAnsi="仿宋" w:eastAsia="仿宋" w:cs="仿宋"/>
                <w:color w:val="000000"/>
              </w:rPr>
              <w:t xml:space="preserve">       2、税款债权 </w:t>
            </w:r>
            <w:r>
              <w:rPr>
                <w:rFonts w:hint="eastAsia" w:ascii="仿宋" w:hAnsi="仿宋" w:eastAsia="仿宋" w:cs="仿宋"/>
                <w:color w:val="000000"/>
                <w:sz w:val="36"/>
              </w:rPr>
              <w:t>□</w:t>
            </w:r>
            <w:r>
              <w:rPr>
                <w:rFonts w:hint="eastAsia" w:ascii="仿宋" w:hAnsi="仿宋" w:eastAsia="仿宋" w:cs="仿宋"/>
                <w:color w:val="000000"/>
              </w:rPr>
              <w:t xml:space="preserve">  </w:t>
            </w:r>
            <w:r>
              <w:rPr>
                <w:rFonts w:hint="eastAsia" w:ascii="仿宋" w:hAnsi="仿宋" w:eastAsia="仿宋" w:cs="仿宋"/>
                <w:color w:val="000000"/>
                <w:sz w:val="36"/>
              </w:rPr>
              <w:t xml:space="preserve">   </w:t>
            </w:r>
            <w:r>
              <w:rPr>
                <w:rFonts w:hint="eastAsia" w:ascii="仿宋" w:hAnsi="仿宋" w:eastAsia="仿宋" w:cs="仿宋"/>
                <w:color w:val="000000"/>
              </w:rPr>
              <w:t xml:space="preserve">3、社保债权  </w:t>
            </w:r>
            <w:r>
              <w:rPr>
                <w:rFonts w:hint="eastAsia" w:ascii="仿宋" w:hAnsi="仿宋" w:eastAsia="仿宋" w:cs="仿宋"/>
                <w:color w:val="000000"/>
                <w:sz w:val="36"/>
              </w:rPr>
              <w:t>□</w:t>
            </w:r>
          </w:p>
          <w:p>
            <w:pPr>
              <w:rPr>
                <w:rFonts w:hint="eastAsia" w:ascii="仿宋" w:hAnsi="仿宋" w:eastAsia="仿宋" w:cs="仿宋"/>
                <w:color w:val="000000"/>
              </w:rPr>
            </w:pPr>
            <w:r>
              <w:rPr>
                <w:rFonts w:hint="eastAsia" w:ascii="仿宋" w:hAnsi="仿宋" w:eastAsia="仿宋" w:cs="仿宋"/>
                <w:color w:val="000000"/>
              </w:rPr>
              <w:t xml:space="preserve">4、普通债权  </w:t>
            </w:r>
            <w:r>
              <w:rPr>
                <w:rFonts w:hint="eastAsia" w:ascii="仿宋" w:hAnsi="仿宋" w:eastAsia="仿宋" w:cs="仿宋"/>
                <w:color w:val="000000"/>
                <w:sz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trPr>
        <w:tc>
          <w:tcPr>
            <w:tcW w:w="2093" w:type="dxa"/>
            <w:vMerge w:val="restart"/>
            <w:tcBorders>
              <w:right w:val="nil"/>
            </w:tcBorders>
            <w:noWrap w:val="0"/>
            <w:vAlign w:val="center"/>
          </w:tcPr>
          <w:p>
            <w:pPr>
              <w:jc w:val="left"/>
              <w:rPr>
                <w:rFonts w:hint="eastAsia" w:ascii="仿宋" w:hAnsi="仿宋" w:eastAsia="仿宋" w:cs="仿宋"/>
                <w:color w:val="000000"/>
              </w:rPr>
            </w:pPr>
            <w:r>
              <w:rPr>
                <w:rFonts w:hint="eastAsia" w:ascii="仿宋" w:hAnsi="仿宋" w:eastAsia="仿宋" w:cs="仿宋"/>
                <w:color w:val="000000"/>
              </w:rPr>
              <w:t>有财产担保债权</w:t>
            </w:r>
          </w:p>
          <w:p>
            <w:pPr>
              <w:jc w:val="left"/>
              <w:rPr>
                <w:rFonts w:hint="eastAsia" w:ascii="仿宋" w:hAnsi="仿宋" w:eastAsia="仿宋" w:cs="仿宋"/>
                <w:color w:val="000000"/>
              </w:rPr>
            </w:pPr>
            <w:r>
              <w:rPr>
                <w:rFonts w:hint="eastAsia" w:ascii="仿宋" w:hAnsi="仿宋" w:eastAsia="仿宋" w:cs="仿宋"/>
                <w:color w:val="000000"/>
              </w:rPr>
              <w:t>情况</w:t>
            </w:r>
          </w:p>
        </w:tc>
        <w:tc>
          <w:tcPr>
            <w:tcW w:w="2933" w:type="dxa"/>
            <w:gridSpan w:val="2"/>
            <w:vMerge w:val="restart"/>
            <w:tcBorders>
              <w:top w:val="single" w:color="auto" w:sz="4" w:space="0"/>
              <w:left w:val="single" w:color="auto" w:sz="4" w:space="0"/>
              <w:bottom w:val="nil"/>
              <w:right w:val="single" w:color="auto" w:sz="4" w:space="0"/>
            </w:tcBorders>
            <w:noWrap w:val="0"/>
            <w:vAlign w:val="center"/>
          </w:tcPr>
          <w:p>
            <w:pPr>
              <w:jc w:val="center"/>
              <w:rPr>
                <w:rFonts w:hint="eastAsia" w:ascii="仿宋" w:hAnsi="仿宋" w:eastAsia="仿宋" w:cs="仿宋"/>
                <w:color w:val="000000"/>
              </w:rPr>
            </w:pPr>
            <w:r>
              <w:rPr>
                <w:rFonts w:hint="eastAsia" w:ascii="仿宋" w:hAnsi="仿宋" w:eastAsia="仿宋" w:cs="仿宋"/>
                <w:color w:val="000000"/>
              </w:rPr>
              <w:t xml:space="preserve">1、无 </w:t>
            </w:r>
            <w:r>
              <w:rPr>
                <w:rFonts w:hint="eastAsia" w:ascii="仿宋" w:hAnsi="仿宋" w:eastAsia="仿宋" w:cs="仿宋"/>
                <w:color w:val="000000"/>
                <w:sz w:val="36"/>
              </w:rPr>
              <w:t>□</w:t>
            </w:r>
            <w:r>
              <w:rPr>
                <w:rFonts w:hint="eastAsia" w:ascii="仿宋" w:hAnsi="仿宋" w:eastAsia="仿宋" w:cs="仿宋"/>
                <w:color w:val="000000"/>
              </w:rPr>
              <w:t xml:space="preserve">     2、有 </w:t>
            </w:r>
            <w:r>
              <w:rPr>
                <w:rFonts w:hint="eastAsia" w:ascii="仿宋" w:hAnsi="仿宋" w:eastAsia="仿宋" w:cs="仿宋"/>
                <w:color w:val="000000"/>
                <w:sz w:val="36"/>
              </w:rPr>
              <w:t>□</w:t>
            </w:r>
          </w:p>
        </w:tc>
        <w:tc>
          <w:tcPr>
            <w:tcW w:w="4958" w:type="dxa"/>
            <w:gridSpan w:val="5"/>
            <w:tcBorders>
              <w:top w:val="single" w:color="auto" w:sz="4" w:space="0"/>
              <w:left w:val="single" w:color="auto" w:sz="4" w:space="0"/>
              <w:right w:val="single" w:color="auto" w:sz="4" w:space="0"/>
            </w:tcBorders>
            <w:noWrap w:val="0"/>
            <w:vAlign w:val="center"/>
          </w:tcPr>
          <w:p>
            <w:pPr>
              <w:rPr>
                <w:rFonts w:hint="eastAsia" w:ascii="仿宋" w:hAnsi="仿宋" w:eastAsia="仿宋" w:cs="仿宋"/>
                <w:color w:val="000000"/>
              </w:rPr>
            </w:pPr>
            <w:r>
              <w:rPr>
                <w:rFonts w:hint="eastAsia" w:ascii="仿宋" w:hAnsi="仿宋" w:eastAsia="仿宋" w:cs="仿宋"/>
                <w:color w:val="000000"/>
              </w:rPr>
              <w:t>有财产担保债权金额：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7" w:hRule="atLeast"/>
        </w:trPr>
        <w:tc>
          <w:tcPr>
            <w:tcW w:w="2093" w:type="dxa"/>
            <w:vMerge w:val="continue"/>
            <w:tcBorders>
              <w:right w:val="single" w:color="auto" w:sz="4" w:space="0"/>
            </w:tcBorders>
            <w:noWrap w:val="0"/>
            <w:vAlign w:val="center"/>
          </w:tcPr>
          <w:p>
            <w:pPr>
              <w:jc w:val="center"/>
              <w:rPr>
                <w:rFonts w:hint="eastAsia" w:ascii="仿宋" w:hAnsi="仿宋" w:eastAsia="仿宋" w:cs="仿宋"/>
                <w:color w:val="000000"/>
              </w:rPr>
            </w:pPr>
          </w:p>
        </w:tc>
        <w:tc>
          <w:tcPr>
            <w:tcW w:w="2933" w:type="dxa"/>
            <w:gridSpan w:val="2"/>
            <w:vMerge w:val="continue"/>
            <w:tcBorders>
              <w:top w:val="nil"/>
              <w:left w:val="single" w:color="auto" w:sz="4" w:space="0"/>
              <w:right w:val="single" w:color="auto" w:sz="4" w:space="0"/>
            </w:tcBorders>
            <w:noWrap w:val="0"/>
            <w:vAlign w:val="center"/>
          </w:tcPr>
          <w:p>
            <w:pPr>
              <w:jc w:val="center"/>
              <w:rPr>
                <w:rFonts w:hint="eastAsia" w:ascii="仿宋" w:hAnsi="仿宋" w:eastAsia="仿宋" w:cs="仿宋"/>
                <w:color w:val="000000"/>
              </w:rPr>
            </w:pPr>
          </w:p>
        </w:tc>
        <w:tc>
          <w:tcPr>
            <w:tcW w:w="4958" w:type="dxa"/>
            <w:gridSpan w:val="5"/>
            <w:tcBorders>
              <w:top w:val="single" w:color="auto" w:sz="4" w:space="0"/>
              <w:left w:val="single" w:color="auto" w:sz="4" w:space="0"/>
            </w:tcBorders>
            <w:noWrap w:val="0"/>
            <w:vAlign w:val="center"/>
          </w:tcPr>
          <w:p>
            <w:pPr>
              <w:jc w:val="center"/>
              <w:rPr>
                <w:rFonts w:hint="eastAsia" w:ascii="仿宋" w:hAnsi="仿宋" w:eastAsia="仿宋" w:cs="仿宋"/>
                <w:color w:val="000000"/>
              </w:rPr>
            </w:pPr>
            <w:r>
              <w:rPr>
                <w:rFonts w:hint="eastAsia" w:ascii="仿宋" w:hAnsi="仿宋" w:eastAsia="仿宋" w:cs="仿宋"/>
                <w:color w:val="000000"/>
              </w:rPr>
              <w:t xml:space="preserve">担保形式：1、抵押 </w:t>
            </w:r>
            <w:r>
              <w:rPr>
                <w:rFonts w:hint="eastAsia" w:ascii="仿宋" w:hAnsi="仿宋" w:eastAsia="仿宋" w:cs="仿宋"/>
                <w:color w:val="000000"/>
                <w:sz w:val="36"/>
              </w:rPr>
              <w:t>□</w:t>
            </w:r>
            <w:r>
              <w:rPr>
                <w:rFonts w:hint="eastAsia" w:ascii="仿宋" w:hAnsi="仿宋" w:eastAsia="仿宋" w:cs="仿宋"/>
                <w:color w:val="000000"/>
              </w:rPr>
              <w:t xml:space="preserve">  2、质押 </w:t>
            </w:r>
            <w:r>
              <w:rPr>
                <w:rFonts w:hint="eastAsia" w:ascii="仿宋" w:hAnsi="仿宋" w:eastAsia="仿宋" w:cs="仿宋"/>
                <w:color w:val="000000"/>
                <w:sz w:val="36"/>
              </w:rPr>
              <w:t xml:space="preserve">□ </w:t>
            </w:r>
            <w:r>
              <w:rPr>
                <w:rFonts w:hint="eastAsia" w:ascii="仿宋" w:hAnsi="仿宋" w:eastAsia="仿宋" w:cs="仿宋"/>
                <w:color w:val="000000"/>
              </w:rPr>
              <w:t xml:space="preserve">3、留置 </w:t>
            </w:r>
            <w:r>
              <w:rPr>
                <w:rFonts w:hint="eastAsia" w:ascii="仿宋" w:hAnsi="仿宋" w:eastAsia="仿宋" w:cs="仿宋"/>
                <w:color w:val="000000"/>
                <w:sz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093" w:type="dxa"/>
            <w:noWrap w:val="0"/>
            <w:vAlign w:val="center"/>
          </w:tcPr>
          <w:p>
            <w:pPr>
              <w:rPr>
                <w:rFonts w:hint="eastAsia" w:ascii="仿宋" w:hAnsi="仿宋" w:eastAsia="仿宋" w:cs="仿宋"/>
                <w:color w:val="000000"/>
              </w:rPr>
            </w:pPr>
            <w:r>
              <w:rPr>
                <w:rFonts w:hint="eastAsia" w:ascii="仿宋" w:hAnsi="仿宋" w:eastAsia="仿宋" w:cs="仿宋"/>
                <w:color w:val="000000"/>
              </w:rPr>
              <w:t>是否为建设工程优先权</w:t>
            </w:r>
          </w:p>
        </w:tc>
        <w:tc>
          <w:tcPr>
            <w:tcW w:w="2630" w:type="dxa"/>
            <w:noWrap w:val="0"/>
            <w:vAlign w:val="center"/>
          </w:tcPr>
          <w:p>
            <w:pPr>
              <w:jc w:val="center"/>
              <w:rPr>
                <w:rFonts w:hint="eastAsia" w:ascii="仿宋" w:hAnsi="仿宋" w:eastAsia="仿宋" w:cs="仿宋"/>
                <w:color w:val="000000"/>
              </w:rPr>
            </w:pPr>
          </w:p>
        </w:tc>
        <w:tc>
          <w:tcPr>
            <w:tcW w:w="2630" w:type="dxa"/>
            <w:gridSpan w:val="4"/>
            <w:noWrap w:val="0"/>
            <w:vAlign w:val="center"/>
          </w:tcPr>
          <w:p>
            <w:pPr>
              <w:jc w:val="center"/>
              <w:rPr>
                <w:rFonts w:hint="eastAsia" w:ascii="仿宋" w:hAnsi="仿宋" w:eastAsia="仿宋" w:cs="仿宋"/>
                <w:color w:val="000000"/>
              </w:rPr>
            </w:pPr>
            <w:r>
              <w:rPr>
                <w:rFonts w:hint="eastAsia" w:ascii="仿宋" w:hAnsi="仿宋" w:eastAsia="仿宋" w:cs="仿宋"/>
                <w:color w:val="000000"/>
              </w:rPr>
              <w:t>建设工程优先权金额</w:t>
            </w:r>
          </w:p>
        </w:tc>
        <w:tc>
          <w:tcPr>
            <w:tcW w:w="2631" w:type="dxa"/>
            <w:gridSpan w:val="2"/>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093" w:type="dxa"/>
            <w:noWrap w:val="0"/>
            <w:vAlign w:val="center"/>
          </w:tcPr>
          <w:p>
            <w:pPr>
              <w:rPr>
                <w:rFonts w:hint="eastAsia" w:ascii="仿宋" w:hAnsi="仿宋" w:eastAsia="仿宋" w:cs="仿宋"/>
                <w:color w:val="000000"/>
              </w:rPr>
            </w:pPr>
            <w:r>
              <w:rPr>
                <w:rFonts w:hint="eastAsia" w:ascii="仿宋" w:hAnsi="仿宋" w:eastAsia="仿宋" w:cs="仿宋"/>
                <w:color w:val="000000"/>
              </w:rPr>
              <w:t>其他共同债务人（如有请列明其他共同债务人名称及具体情况）</w:t>
            </w:r>
          </w:p>
        </w:tc>
        <w:tc>
          <w:tcPr>
            <w:tcW w:w="7891" w:type="dxa"/>
            <w:gridSpan w:val="7"/>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2093" w:type="dxa"/>
            <w:noWrap w:val="0"/>
            <w:vAlign w:val="center"/>
          </w:tcPr>
          <w:p>
            <w:pPr>
              <w:rPr>
                <w:rFonts w:hint="eastAsia" w:ascii="仿宋" w:hAnsi="仿宋" w:eastAsia="仿宋" w:cs="仿宋"/>
                <w:color w:val="000000"/>
              </w:rPr>
            </w:pPr>
            <w:r>
              <w:rPr>
                <w:rFonts w:hint="eastAsia" w:ascii="仿宋" w:hAnsi="仿宋" w:eastAsia="仿宋" w:cs="仿宋"/>
                <w:color w:val="000000"/>
              </w:rPr>
              <w:t>有无诉讼、仲裁文书或公证文件</w:t>
            </w:r>
          </w:p>
        </w:tc>
        <w:tc>
          <w:tcPr>
            <w:tcW w:w="7891" w:type="dxa"/>
            <w:gridSpan w:val="7"/>
            <w:noWrap w:val="0"/>
            <w:vAlign w:val="center"/>
          </w:tcPr>
          <w:p>
            <w:pPr>
              <w:jc w:val="center"/>
              <w:rPr>
                <w:rFonts w:hint="eastAsia" w:ascii="仿宋" w:hAnsi="仿宋" w:eastAsia="仿宋" w:cs="仿宋"/>
                <w:color w:val="000000"/>
              </w:rPr>
            </w:pPr>
            <w:r>
              <w:rPr>
                <w:rFonts w:hint="eastAsia" w:ascii="仿宋" w:hAnsi="仿宋" w:eastAsia="仿宋" w:cs="仿宋"/>
                <w:color w:val="000000"/>
              </w:rPr>
              <w:t xml:space="preserve">1、无 </w:t>
            </w:r>
            <w:r>
              <w:rPr>
                <w:rFonts w:hint="eastAsia" w:ascii="仿宋" w:hAnsi="仿宋" w:eastAsia="仿宋" w:cs="仿宋"/>
                <w:color w:val="000000"/>
                <w:sz w:val="36"/>
              </w:rPr>
              <w:t>□</w:t>
            </w:r>
            <w:r>
              <w:rPr>
                <w:rFonts w:hint="eastAsia" w:ascii="仿宋" w:hAnsi="仿宋" w:eastAsia="仿宋" w:cs="仿宋"/>
                <w:color w:val="000000"/>
              </w:rPr>
              <w:t xml:space="preserve">                     2、有 </w:t>
            </w:r>
            <w:r>
              <w:rPr>
                <w:rFonts w:hint="eastAsia" w:ascii="仿宋" w:hAnsi="仿宋" w:eastAsia="仿宋" w:cs="仿宋"/>
                <w:color w:val="000000"/>
                <w:sz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2093" w:type="dxa"/>
            <w:noWrap w:val="0"/>
            <w:vAlign w:val="center"/>
          </w:tcPr>
          <w:p>
            <w:pPr>
              <w:rPr>
                <w:rFonts w:hint="eastAsia" w:ascii="仿宋" w:hAnsi="仿宋" w:eastAsia="仿宋" w:cs="仿宋"/>
                <w:color w:val="000000"/>
              </w:rPr>
            </w:pPr>
            <w:r>
              <w:rPr>
                <w:rFonts w:hint="eastAsia" w:ascii="仿宋" w:hAnsi="仿宋" w:eastAsia="仿宋" w:cs="仿宋"/>
                <w:color w:val="000000"/>
              </w:rPr>
              <w:t>诉讼、仲裁详情（法律文书是否已生效、是否已申请执行、执行情况等）</w:t>
            </w:r>
          </w:p>
        </w:tc>
        <w:tc>
          <w:tcPr>
            <w:tcW w:w="7891" w:type="dxa"/>
            <w:gridSpan w:val="7"/>
            <w:noWrap w:val="0"/>
            <w:vAlign w:val="center"/>
          </w:tcPr>
          <w:p>
            <w:pPr>
              <w:jc w:val="center"/>
              <w:rPr>
                <w:rFonts w:hint="eastAsia" w:ascii="仿宋" w:hAnsi="仿宋" w:eastAsia="仿宋" w:cs="仿宋"/>
                <w:color w:val="000000"/>
              </w:rPr>
            </w:pPr>
          </w:p>
          <w:p>
            <w:pPr>
              <w:jc w:val="center"/>
              <w:rPr>
                <w:rFonts w:hint="eastAsia" w:ascii="仿宋" w:hAnsi="仿宋" w:eastAsia="仿宋" w:cs="仿宋"/>
                <w:color w:val="000000"/>
              </w:rPr>
            </w:pPr>
          </w:p>
          <w:p>
            <w:pPr>
              <w:jc w:val="center"/>
              <w:rPr>
                <w:rFonts w:hint="eastAsia" w:ascii="仿宋" w:hAnsi="仿宋" w:eastAsia="仿宋" w:cs="仿宋"/>
                <w:color w:val="000000"/>
              </w:rPr>
            </w:pPr>
          </w:p>
          <w:p>
            <w:pPr>
              <w:jc w:val="center"/>
              <w:rPr>
                <w:rFonts w:hint="eastAsia" w:ascii="仿宋" w:hAnsi="仿宋" w:eastAsia="仿宋" w:cs="仿宋"/>
                <w:color w:val="000000"/>
              </w:rPr>
            </w:pPr>
          </w:p>
          <w:p>
            <w:pPr>
              <w:jc w:val="center"/>
              <w:rPr>
                <w:rFonts w:hint="eastAsia" w:ascii="仿宋" w:hAnsi="仿宋" w:eastAsia="仿宋" w:cs="仿宋"/>
                <w:color w:val="000000"/>
              </w:rPr>
            </w:pPr>
          </w:p>
          <w:p>
            <w:pPr>
              <w:jc w:val="center"/>
              <w:rPr>
                <w:rFonts w:hint="eastAsia" w:ascii="仿宋" w:hAnsi="仿宋" w:eastAsia="仿宋" w:cs="仿宋"/>
                <w:color w:val="000000"/>
              </w:rPr>
            </w:pPr>
          </w:p>
          <w:p>
            <w:pPr>
              <w:jc w:val="center"/>
              <w:rPr>
                <w:rFonts w:hint="eastAsia" w:ascii="仿宋" w:hAnsi="仿宋" w:eastAsia="仿宋" w:cs="仿宋"/>
                <w:color w:val="000000"/>
              </w:rPr>
            </w:pPr>
          </w:p>
          <w:p>
            <w:pPr>
              <w:jc w:val="center"/>
              <w:rPr>
                <w:rFonts w:hint="eastAsia" w:ascii="仿宋" w:hAnsi="仿宋" w:eastAsia="仿宋" w:cs="仿宋"/>
                <w:color w:val="000000"/>
              </w:rPr>
            </w:pPr>
          </w:p>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trPr>
        <w:tc>
          <w:tcPr>
            <w:tcW w:w="2093" w:type="dxa"/>
            <w:noWrap w:val="0"/>
            <w:vAlign w:val="center"/>
          </w:tcPr>
          <w:p>
            <w:pPr>
              <w:jc w:val="left"/>
              <w:rPr>
                <w:rFonts w:hint="eastAsia" w:ascii="仿宋" w:hAnsi="仿宋" w:eastAsia="仿宋" w:cs="仿宋"/>
              </w:rPr>
            </w:pPr>
            <w:r>
              <w:rPr>
                <w:rFonts w:hint="eastAsia" w:ascii="仿宋" w:hAnsi="仿宋" w:eastAsia="仿宋" w:cs="仿宋"/>
              </w:rPr>
              <w:t>债权诉讼时效情况（说明债权到期日及到期后催收情况）</w:t>
            </w:r>
          </w:p>
        </w:tc>
        <w:tc>
          <w:tcPr>
            <w:tcW w:w="7891" w:type="dxa"/>
            <w:gridSpan w:val="7"/>
            <w:noWrap w:val="0"/>
            <w:vAlign w:val="top"/>
          </w:tcPr>
          <w:p>
            <w:pPr>
              <w:jc w:val="right"/>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6" w:hRule="atLeast"/>
        </w:trPr>
        <w:tc>
          <w:tcPr>
            <w:tcW w:w="2093" w:type="dxa"/>
            <w:noWrap w:val="0"/>
            <w:vAlign w:val="center"/>
          </w:tcPr>
          <w:p>
            <w:pPr>
              <w:rPr>
                <w:rFonts w:hint="eastAsia" w:ascii="仿宋" w:hAnsi="仿宋" w:eastAsia="仿宋" w:cs="仿宋"/>
              </w:rPr>
            </w:pPr>
            <w:r>
              <w:rPr>
                <w:rFonts w:hint="eastAsia" w:ascii="仿宋" w:hAnsi="仿宋" w:eastAsia="仿宋" w:cs="仿宋"/>
                <w:color w:val="000000"/>
              </w:rPr>
              <w:t>债权形成基本情况（包括但不限于债权形成的时间、原因、过程、利息及申报债权中其他类别的计算方法等，可专门附件说明）：</w:t>
            </w:r>
          </w:p>
        </w:tc>
        <w:tc>
          <w:tcPr>
            <w:tcW w:w="7891" w:type="dxa"/>
            <w:gridSpan w:val="7"/>
            <w:noWrap w:val="0"/>
            <w:vAlign w:val="top"/>
          </w:tcPr>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p>
            <w:pP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0" w:hRule="atLeast"/>
        </w:trPr>
        <w:tc>
          <w:tcPr>
            <w:tcW w:w="2093" w:type="dxa"/>
            <w:noWrap w:val="0"/>
            <w:vAlign w:val="center"/>
          </w:tcPr>
          <w:p>
            <w:pPr>
              <w:rPr>
                <w:rFonts w:hint="eastAsia" w:ascii="仿宋" w:hAnsi="仿宋" w:eastAsia="仿宋" w:cs="仿宋"/>
                <w:color w:val="000000"/>
              </w:rPr>
            </w:pPr>
            <w:r>
              <w:rPr>
                <w:rFonts w:hint="eastAsia" w:ascii="仿宋" w:hAnsi="仿宋" w:eastAsia="仿宋" w:cs="仿宋"/>
                <w:b/>
                <w:color w:val="000000"/>
              </w:rPr>
              <w:t>备注</w:t>
            </w:r>
          </w:p>
        </w:tc>
        <w:tc>
          <w:tcPr>
            <w:tcW w:w="7891" w:type="dxa"/>
            <w:gridSpan w:val="7"/>
            <w:noWrap w:val="0"/>
            <w:vAlign w:val="top"/>
          </w:tcPr>
          <w:p>
            <w:pPr>
              <w:spacing w:line="240" w:lineRule="exact"/>
              <w:rPr>
                <w:rFonts w:hint="eastAsia" w:ascii="仿宋" w:hAnsi="仿宋" w:eastAsia="仿宋" w:cs="仿宋"/>
                <w:color w:val="000000"/>
              </w:rPr>
            </w:pPr>
            <w:r>
              <w:rPr>
                <w:rFonts w:hint="eastAsia" w:ascii="仿宋" w:hAnsi="仿宋" w:eastAsia="仿宋" w:cs="仿宋"/>
                <w:color w:val="000000"/>
              </w:rPr>
              <w:t>1、本债权</w:t>
            </w:r>
            <w:r>
              <w:rPr>
                <w:rFonts w:hint="eastAsia" w:ascii="仿宋" w:hAnsi="仿宋" w:eastAsia="仿宋" w:cs="仿宋"/>
                <w:color w:val="000000"/>
                <w:lang w:val="en-US" w:eastAsia="zh-CN"/>
              </w:rPr>
              <w:t>登记</w:t>
            </w:r>
            <w:r>
              <w:rPr>
                <w:rFonts w:hint="eastAsia" w:ascii="仿宋" w:hAnsi="仿宋" w:eastAsia="仿宋" w:cs="仿宋"/>
                <w:color w:val="000000"/>
              </w:rPr>
              <w:t>表不构成无效债权（包括但不限于已过诉讼时效的债权等）的重新有效确认；</w:t>
            </w:r>
          </w:p>
          <w:p>
            <w:pPr>
              <w:spacing w:line="240" w:lineRule="exact"/>
              <w:rPr>
                <w:rFonts w:hint="eastAsia" w:ascii="仿宋" w:hAnsi="仿宋" w:eastAsia="仿宋" w:cs="仿宋"/>
                <w:color w:val="000000"/>
              </w:rPr>
            </w:pPr>
            <w:r>
              <w:rPr>
                <w:rFonts w:hint="eastAsia" w:ascii="仿宋" w:hAnsi="仿宋" w:eastAsia="仿宋" w:cs="仿宋"/>
                <w:color w:val="000000"/>
              </w:rPr>
              <w:t>2、债权人已全面、完整知晓本次债权登记的有关要求并保证提供资料及情况的真实、合法、完整，否则，一切法律责任和后果由债权人承担；</w:t>
            </w:r>
          </w:p>
          <w:p>
            <w:pPr>
              <w:spacing w:line="240" w:lineRule="exact"/>
              <w:rPr>
                <w:rFonts w:hint="eastAsia" w:ascii="仿宋" w:hAnsi="仿宋" w:eastAsia="仿宋" w:cs="仿宋"/>
                <w:color w:val="000000"/>
              </w:rPr>
            </w:pPr>
            <w:r>
              <w:rPr>
                <w:rFonts w:hint="eastAsia" w:ascii="仿宋" w:hAnsi="仿宋" w:eastAsia="仿宋" w:cs="仿宋"/>
                <w:color w:val="000000"/>
              </w:rPr>
              <w:t>3、请填写本债权</w:t>
            </w:r>
            <w:r>
              <w:rPr>
                <w:rFonts w:hint="eastAsia" w:ascii="仿宋" w:hAnsi="仿宋" w:eastAsia="仿宋" w:cs="仿宋"/>
                <w:color w:val="000000"/>
                <w:lang w:val="en-US" w:eastAsia="zh-CN"/>
              </w:rPr>
              <w:t>登记</w:t>
            </w:r>
            <w:r>
              <w:rPr>
                <w:rFonts w:hint="eastAsia" w:ascii="仿宋" w:hAnsi="仿宋" w:eastAsia="仿宋" w:cs="仿宋"/>
                <w:color w:val="000000"/>
              </w:rPr>
              <w:t>表所附的申报材料目录并提供相应的材料，仅提交</w:t>
            </w:r>
            <w:r>
              <w:rPr>
                <w:rFonts w:hint="eastAsia" w:ascii="仿宋" w:hAnsi="仿宋" w:eastAsia="仿宋" w:cs="仿宋"/>
                <w:color w:val="000000"/>
                <w:lang w:val="en-US" w:eastAsia="zh-CN"/>
              </w:rPr>
              <w:t>债权登记</w:t>
            </w:r>
            <w:r>
              <w:rPr>
                <w:rFonts w:hint="eastAsia" w:ascii="仿宋" w:hAnsi="仿宋" w:eastAsia="仿宋" w:cs="仿宋"/>
                <w:color w:val="000000"/>
              </w:rPr>
              <w:t>表而无任何证据材料的，将无法完成债权</w:t>
            </w:r>
            <w:r>
              <w:rPr>
                <w:rFonts w:hint="eastAsia" w:ascii="仿宋" w:hAnsi="仿宋" w:eastAsia="仿宋" w:cs="仿宋"/>
                <w:color w:val="000000"/>
                <w:lang w:val="en-US" w:eastAsia="zh-CN"/>
              </w:rPr>
              <w:t>登记</w:t>
            </w:r>
            <w:r>
              <w:rPr>
                <w:rFonts w:hint="eastAsia" w:ascii="仿宋" w:hAnsi="仿宋" w:eastAsia="仿宋" w:cs="仿宋"/>
                <w:color w:val="000000"/>
              </w:rPr>
              <w:t>。</w:t>
            </w:r>
          </w:p>
        </w:tc>
      </w:tr>
      <w:bookmarkEnd w:id="0"/>
    </w:tbl>
    <w:p>
      <w:pPr>
        <w:spacing w:before="312" w:beforeLines="100"/>
        <w:rPr>
          <w:rFonts w:hint="eastAsia" w:ascii="仿宋" w:hAnsi="仿宋" w:eastAsia="仿宋" w:cs="仿宋"/>
          <w:color w:val="000000"/>
          <w:sz w:val="24"/>
          <w:szCs w:val="32"/>
        </w:rPr>
      </w:pPr>
      <w:r>
        <w:rPr>
          <w:rFonts w:hint="eastAsia" w:ascii="仿宋" w:hAnsi="仿宋" w:eastAsia="仿宋" w:cs="仿宋"/>
          <w:color w:val="000000"/>
          <w:sz w:val="24"/>
          <w:szCs w:val="32"/>
        </w:rPr>
        <w:t>债权人签名/盖章：</w:t>
      </w:r>
    </w:p>
    <w:p>
      <w:pPr>
        <w:spacing w:before="312" w:beforeLines="100"/>
        <w:rPr>
          <w:rFonts w:hint="default" w:ascii="仿宋" w:hAnsi="仿宋" w:eastAsia="仿宋" w:cs="仿宋"/>
          <w:color w:val="000000"/>
          <w:sz w:val="24"/>
          <w:szCs w:val="32"/>
          <w:lang w:val="en-US" w:eastAsia="zh-CN"/>
        </w:rPr>
      </w:pPr>
      <w:r>
        <w:rPr>
          <w:rFonts w:hint="eastAsia" w:ascii="仿宋" w:hAnsi="仿宋" w:eastAsia="仿宋" w:cs="仿宋"/>
          <w:color w:val="000000"/>
          <w:sz w:val="24"/>
          <w:szCs w:val="32"/>
          <w:lang w:val="en-US" w:eastAsia="zh-CN"/>
        </w:rPr>
        <w:t>代理人（签字）：</w:t>
      </w:r>
    </w:p>
    <w:p>
      <w:pPr>
        <w:spacing w:before="312" w:beforeLines="100"/>
        <w:rPr>
          <w:rFonts w:hint="eastAsia" w:ascii="仿宋" w:hAnsi="仿宋" w:eastAsia="仿宋" w:cs="仿宋"/>
          <w:color w:val="000000"/>
          <w:sz w:val="24"/>
          <w:szCs w:val="32"/>
        </w:rPr>
      </w:pPr>
      <w:r>
        <w:rPr>
          <w:rFonts w:hint="eastAsia" w:ascii="仿宋" w:hAnsi="仿宋" w:eastAsia="仿宋" w:cs="仿宋"/>
          <w:color w:val="000000"/>
          <w:sz w:val="24"/>
          <w:szCs w:val="32"/>
        </w:rPr>
        <w:t xml:space="preserve">日期： </w:t>
      </w:r>
      <w:r>
        <w:rPr>
          <w:rFonts w:hint="eastAsia" w:ascii="仿宋" w:hAnsi="仿宋" w:eastAsia="仿宋" w:cs="仿宋"/>
          <w:color w:val="000000"/>
          <w:sz w:val="24"/>
          <w:szCs w:val="32"/>
          <w:lang w:val="en-US" w:eastAsia="zh-CN"/>
        </w:rPr>
        <w:t xml:space="preserve">    </w:t>
      </w:r>
      <w:r>
        <w:rPr>
          <w:rFonts w:hint="eastAsia" w:ascii="仿宋" w:hAnsi="仿宋" w:eastAsia="仿宋" w:cs="仿宋"/>
          <w:color w:val="000000"/>
          <w:sz w:val="24"/>
          <w:szCs w:val="32"/>
        </w:rPr>
        <w:t xml:space="preserve"> 年  月  日</w:t>
      </w:r>
    </w:p>
    <w:p>
      <w:pPr>
        <w:spacing w:before="156" w:beforeLines="50" w:after="156" w:afterLines="50" w:line="500" w:lineRule="exact"/>
        <w:jc w:val="center"/>
        <w:rPr>
          <w:rFonts w:hint="eastAsia" w:ascii="仿宋" w:hAnsi="仿宋" w:eastAsia="仿宋" w:cs="仿宋"/>
          <w:b/>
          <w:bCs/>
          <w:color w:val="000000"/>
          <w:spacing w:val="1"/>
          <w:sz w:val="28"/>
          <w:szCs w:val="28"/>
          <w:lang w:val="en-US" w:eastAsia="zh-CN"/>
        </w:rPr>
      </w:pPr>
    </w:p>
    <w:p>
      <w:pPr>
        <w:spacing w:before="156" w:beforeLines="50" w:after="156" w:afterLines="50" w:line="500" w:lineRule="exact"/>
        <w:rPr>
          <w:rFonts w:hint="eastAsia" w:ascii="仿宋" w:hAnsi="仿宋" w:eastAsia="仿宋" w:cs="仿宋"/>
          <w:b/>
          <w:bCs/>
          <w:color w:val="000000"/>
          <w:spacing w:val="1"/>
          <w:sz w:val="44"/>
          <w:szCs w:val="44"/>
        </w:rPr>
      </w:pPr>
    </w:p>
    <w:p>
      <w:pPr>
        <w:rPr>
          <w:rFonts w:hint="eastAsia" w:ascii="仿宋" w:hAnsi="仿宋" w:eastAsia="仿宋" w:cs="仿宋"/>
        </w:rPr>
      </w:pPr>
    </w:p>
    <w:p>
      <w:pPr>
        <w:rPr>
          <w:rFonts w:hint="eastAsia" w:ascii="仿宋" w:hAnsi="仿宋" w:eastAsia="仿宋" w:cs="仿宋"/>
        </w:rPr>
      </w:pPr>
    </w:p>
    <w:p>
      <w:pPr>
        <w:spacing w:before="156" w:beforeLines="50" w:after="156" w:afterLines="50" w:line="500" w:lineRule="exact"/>
        <w:jc w:val="both"/>
        <w:rPr>
          <w:rFonts w:hint="eastAsia" w:ascii="仿宋" w:hAnsi="仿宋" w:eastAsia="仿宋" w:cs="仿宋"/>
          <w:b/>
          <w:bCs/>
          <w:color w:val="000000"/>
          <w:spacing w:val="1"/>
          <w:sz w:val="28"/>
          <w:szCs w:val="28"/>
          <w:lang w:val="en-US" w:eastAsia="zh-CN"/>
        </w:rPr>
      </w:pPr>
      <w:r>
        <w:rPr>
          <w:rFonts w:hint="eastAsia" w:ascii="仿宋" w:hAnsi="仿宋" w:eastAsia="仿宋" w:cs="仿宋"/>
          <w:b/>
          <w:bCs/>
          <w:color w:val="000000"/>
          <w:spacing w:val="1"/>
          <w:sz w:val="28"/>
          <w:szCs w:val="28"/>
          <w:lang w:val="en-US" w:eastAsia="zh-CN"/>
        </w:rPr>
        <w:t>附件3</w:t>
      </w:r>
    </w:p>
    <w:p>
      <w:pPr>
        <w:spacing w:before="156" w:beforeLines="50" w:after="156" w:afterLines="50" w:line="500" w:lineRule="exact"/>
        <w:jc w:val="center"/>
        <w:rPr>
          <w:rFonts w:hint="eastAsia" w:ascii="宋体" w:hAnsi="宋体" w:eastAsia="宋体" w:cs="宋体"/>
          <w:b/>
          <w:bCs/>
          <w:color w:val="000000"/>
          <w:sz w:val="44"/>
          <w:szCs w:val="44"/>
          <w:lang w:val="en-US" w:eastAsia="zh-CN"/>
        </w:rPr>
      </w:pPr>
      <w:r>
        <w:rPr>
          <w:rFonts w:hint="eastAsia" w:ascii="宋体" w:hAnsi="宋体" w:eastAsia="宋体" w:cs="宋体"/>
          <w:b/>
          <w:bCs/>
          <w:color w:val="000000"/>
          <w:spacing w:val="1"/>
          <w:sz w:val="44"/>
          <w:szCs w:val="44"/>
        </w:rPr>
        <w:t>法定代表人（负责人）身份证明</w:t>
      </w:r>
      <w:r>
        <w:rPr>
          <w:rFonts w:hint="eastAsia" w:ascii="宋体" w:hAnsi="宋体" w:eastAsia="宋体" w:cs="宋体"/>
          <w:b/>
          <w:bCs/>
          <w:color w:val="000000"/>
          <w:spacing w:val="1"/>
          <w:sz w:val="44"/>
          <w:szCs w:val="44"/>
          <w:lang w:val="en-US" w:eastAsia="zh-CN"/>
        </w:rPr>
        <w:t>书</w:t>
      </w:r>
    </w:p>
    <w:p>
      <w:pPr>
        <w:spacing w:before="156" w:beforeLines="50" w:after="156" w:afterLines="50" w:line="500" w:lineRule="exact"/>
        <w:ind w:left="559"/>
        <w:rPr>
          <w:rFonts w:ascii="仿宋" w:hAnsi="仿宋" w:cs="仿宋"/>
          <w:color w:val="000000"/>
          <w:spacing w:val="2"/>
          <w:sz w:val="28"/>
          <w:szCs w:val="22"/>
        </w:rPr>
      </w:pPr>
    </w:p>
    <w:p>
      <w:pPr>
        <w:spacing w:before="156" w:beforeLines="50" w:after="156" w:afterLines="50" w:line="500" w:lineRule="exact"/>
        <w:ind w:firstLine="568" w:firstLineChars="200"/>
        <w:rPr>
          <w:rFonts w:hint="eastAsia" w:ascii="仿宋" w:hAnsi="仿宋" w:eastAsia="仿宋" w:cs="仿宋"/>
          <w:color w:val="000000"/>
          <w:sz w:val="28"/>
          <w:szCs w:val="28"/>
        </w:rPr>
      </w:pPr>
      <w:r>
        <w:rPr>
          <w:rFonts w:hint="eastAsia" w:ascii="仿宋" w:hAnsi="仿宋" w:eastAsia="仿宋" w:cs="仿宋"/>
          <w:color w:val="000000"/>
          <w:spacing w:val="2"/>
          <w:sz w:val="28"/>
          <w:szCs w:val="28"/>
        </w:rPr>
        <w:t>兹证明</w:t>
      </w:r>
      <w:r>
        <w:rPr>
          <w:rFonts w:hint="eastAsia" w:ascii="仿宋" w:hAnsi="仿宋" w:eastAsia="仿宋" w:cs="仿宋"/>
          <w:color w:val="000000"/>
          <w:spacing w:val="2"/>
          <w:sz w:val="28"/>
          <w:szCs w:val="28"/>
          <w:u w:val="single"/>
        </w:rPr>
        <w:t xml:space="preserve">       </w:t>
      </w:r>
      <w:r>
        <w:rPr>
          <w:rFonts w:hint="eastAsia" w:ascii="仿宋" w:hAnsi="仿宋" w:eastAsia="仿宋" w:cs="仿宋"/>
          <w:color w:val="000000"/>
          <w:spacing w:val="1"/>
          <w:sz w:val="28"/>
          <w:szCs w:val="28"/>
        </w:rPr>
        <w:t>在本单位担任</w:t>
      </w:r>
      <w:r>
        <w:rPr>
          <w:rFonts w:hint="eastAsia" w:ascii="仿宋" w:hAnsi="仿宋" w:eastAsia="仿宋" w:cs="仿宋"/>
          <w:color w:val="000000"/>
          <w:spacing w:val="1"/>
          <w:sz w:val="28"/>
          <w:szCs w:val="28"/>
          <w:u w:val="single"/>
        </w:rPr>
        <w:t xml:space="preserve">        </w:t>
      </w:r>
      <w:r>
        <w:rPr>
          <w:rFonts w:hint="eastAsia" w:ascii="仿宋" w:hAnsi="仿宋" w:eastAsia="仿宋" w:cs="仿宋"/>
          <w:color w:val="000000"/>
          <w:spacing w:val="2"/>
          <w:sz w:val="28"/>
          <w:szCs w:val="28"/>
        </w:rPr>
        <w:t>职务，为本单位</w:t>
      </w:r>
      <w:r>
        <w:rPr>
          <w:rFonts w:hint="eastAsia" w:ascii="仿宋" w:hAnsi="仿宋" w:eastAsia="仿宋" w:cs="仿宋"/>
          <w:color w:val="000000"/>
          <w:sz w:val="28"/>
          <w:szCs w:val="28"/>
        </w:rPr>
        <w:t>法定代表人</w:t>
      </w:r>
      <w:r>
        <w:rPr>
          <w:rFonts w:hint="eastAsia" w:ascii="仿宋" w:hAnsi="仿宋" w:eastAsia="仿宋" w:cs="仿宋"/>
          <w:color w:val="000000"/>
          <w:spacing w:val="-1"/>
          <w:sz w:val="28"/>
          <w:szCs w:val="28"/>
        </w:rPr>
        <w:t>/</w:t>
      </w:r>
      <w:r>
        <w:rPr>
          <w:rFonts w:hint="eastAsia" w:ascii="仿宋" w:hAnsi="仿宋" w:eastAsia="仿宋" w:cs="仿宋"/>
          <w:color w:val="000000"/>
          <w:sz w:val="28"/>
          <w:szCs w:val="28"/>
        </w:rPr>
        <w:t>负责人。</w:t>
      </w:r>
    </w:p>
    <w:p>
      <w:pPr>
        <w:spacing w:before="156" w:beforeLines="50" w:after="156" w:afterLines="50" w:line="500" w:lineRule="exact"/>
        <w:ind w:left="4650"/>
        <w:rPr>
          <w:rFonts w:hint="eastAsia" w:ascii="仿宋" w:hAnsi="仿宋" w:eastAsia="仿宋" w:cs="仿宋"/>
          <w:color w:val="000000"/>
          <w:spacing w:val="-20"/>
          <w:sz w:val="28"/>
          <w:szCs w:val="28"/>
        </w:rPr>
      </w:pPr>
    </w:p>
    <w:p>
      <w:pPr>
        <w:spacing w:before="156" w:beforeLines="50" w:after="156" w:afterLines="50" w:line="500" w:lineRule="exact"/>
        <w:ind w:left="4650"/>
        <w:rPr>
          <w:rFonts w:hint="eastAsia" w:ascii="仿宋" w:hAnsi="仿宋" w:eastAsia="仿宋" w:cs="仿宋"/>
          <w:color w:val="000000"/>
          <w:spacing w:val="-20"/>
          <w:sz w:val="28"/>
          <w:szCs w:val="28"/>
        </w:rPr>
      </w:pPr>
    </w:p>
    <w:p>
      <w:pPr>
        <w:spacing w:before="156" w:beforeLines="50" w:after="156" w:afterLines="50" w:line="500" w:lineRule="exact"/>
        <w:ind w:left="4650"/>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单位：（盖章）</w:t>
      </w:r>
    </w:p>
    <w:p>
      <w:pPr>
        <w:spacing w:before="333" w:line="291" w:lineRule="exact"/>
        <w:ind w:left="465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日期：     年   月   日</w:t>
      </w:r>
    </w:p>
    <w:p>
      <w:pPr>
        <w:spacing w:before="333" w:line="291" w:lineRule="exact"/>
        <w:rPr>
          <w:rFonts w:hint="eastAsia" w:ascii="仿宋" w:hAnsi="仿宋" w:eastAsia="仿宋" w:cs="仿宋"/>
          <w:color w:val="000000"/>
          <w:sz w:val="28"/>
          <w:szCs w:val="28"/>
        </w:rPr>
      </w:pPr>
    </w:p>
    <w:p>
      <w:pPr>
        <w:spacing w:before="333" w:line="291" w:lineRule="exact"/>
        <w:rPr>
          <w:rFonts w:hint="eastAsia" w:ascii="仿宋" w:hAnsi="仿宋" w:eastAsia="仿宋" w:cs="仿宋"/>
          <w:color w:val="000000"/>
          <w:sz w:val="28"/>
          <w:szCs w:val="28"/>
        </w:rPr>
      </w:pPr>
    </w:p>
    <w:p>
      <w:pPr>
        <w:spacing w:before="333" w:line="291"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附：法定代表人（负责人）身份证复印件</w:t>
      </w: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sz w:val="28"/>
          <w:szCs w:val="28"/>
        </w:rPr>
      </w:pPr>
    </w:p>
    <w:p>
      <w:pPr>
        <w:spacing w:before="156" w:beforeLines="50" w:after="156" w:afterLines="50"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附件4</w:t>
      </w:r>
    </w:p>
    <w:p>
      <w:pPr>
        <w:spacing w:before="156" w:beforeLines="50" w:after="156" w:afterLines="5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授权委托书</w:t>
      </w:r>
    </w:p>
    <w:p>
      <w:pPr>
        <w:spacing w:before="156" w:beforeLines="50" w:after="156" w:afterLines="50" w:line="500" w:lineRule="exact"/>
        <w:rPr>
          <w:rFonts w:ascii="黑体" w:hAnsi="黑体" w:eastAsia="黑体" w:cs="黑体"/>
          <w:sz w:val="44"/>
          <w:szCs w:val="44"/>
        </w:rPr>
      </w:pPr>
    </w:p>
    <w:p>
      <w:pPr>
        <w:spacing w:before="156" w:beforeLines="50" w:after="156" w:afterLines="50" w:line="400" w:lineRule="exact"/>
        <w:rPr>
          <w:rFonts w:ascii="仿宋_GB2312" w:hAnsi="仿宋_GB2312" w:eastAsia="仿宋_GB2312" w:cs="仿宋_GB2312"/>
          <w:sz w:val="24"/>
        </w:rPr>
      </w:pPr>
      <w:r>
        <w:rPr>
          <w:rFonts w:hint="eastAsia" w:ascii="仿宋_GB2312" w:hAnsi="仿宋_GB2312" w:eastAsia="仿宋_GB2312" w:cs="仿宋_GB2312"/>
          <w:b/>
          <w:bCs/>
          <w:sz w:val="24"/>
        </w:rPr>
        <w:t xml:space="preserve">委托人（债权人）：   </w:t>
      </w:r>
      <w:r>
        <w:rPr>
          <w:rFonts w:hint="eastAsia" w:ascii="仿宋_GB2312" w:hAnsi="仿宋_GB2312" w:eastAsia="仿宋_GB2312" w:cs="仿宋_GB2312"/>
          <w:sz w:val="24"/>
        </w:rPr>
        <w:t xml:space="preserve">                    法定代表人（负责人）：</w:t>
      </w:r>
    </w:p>
    <w:p>
      <w:pPr>
        <w:spacing w:before="156" w:beforeLines="50" w:after="156" w:afterLines="50" w:line="400" w:lineRule="exact"/>
        <w:rPr>
          <w:rFonts w:ascii="仿宋_GB2312" w:hAnsi="仿宋_GB2312" w:eastAsia="仿宋_GB2312" w:cs="仿宋_GB2312"/>
          <w:sz w:val="24"/>
        </w:rPr>
      </w:pPr>
      <w:r>
        <w:rPr>
          <w:rFonts w:ascii="仿宋_GB2312" w:hAnsi="仿宋_GB2312" w:eastAsia="仿宋_GB2312" w:cs="仿宋_GB2312"/>
          <w:sz w:val="24"/>
        </w:rPr>
        <w:t>统一社会信用代码（</w:t>
      </w:r>
      <w:r>
        <w:rPr>
          <w:rFonts w:hint="eastAsia" w:ascii="仿宋_GB2312" w:hAnsi="仿宋_GB2312" w:eastAsia="仿宋_GB2312" w:cs="仿宋_GB2312"/>
          <w:sz w:val="24"/>
          <w:lang w:val="en-US" w:eastAsia="zh-CN"/>
        </w:rPr>
        <w:t>公民</w:t>
      </w:r>
      <w:r>
        <w:rPr>
          <w:rFonts w:ascii="仿宋_GB2312" w:hAnsi="仿宋_GB2312" w:eastAsia="仿宋_GB2312" w:cs="仿宋_GB2312"/>
          <w:sz w:val="24"/>
        </w:rPr>
        <w:t>身份号码）：</w:t>
      </w:r>
    </w:p>
    <w:p>
      <w:pPr>
        <w:spacing w:before="156" w:beforeLines="50" w:after="156" w:afterLines="50" w:line="400" w:lineRule="exact"/>
        <w:rPr>
          <w:rFonts w:ascii="仿宋_GB2312" w:hAnsi="仿宋_GB2312" w:eastAsia="仿宋_GB2312" w:cs="仿宋_GB2312"/>
          <w:sz w:val="24"/>
        </w:rPr>
      </w:pPr>
      <w:r>
        <w:rPr>
          <w:rFonts w:hint="eastAsia" w:ascii="仿宋_GB2312" w:hAnsi="仿宋_GB2312" w:eastAsia="仿宋_GB2312" w:cs="仿宋_GB2312"/>
          <w:sz w:val="24"/>
        </w:rPr>
        <w:t>住所地：                                联系方式：</w:t>
      </w:r>
    </w:p>
    <w:p>
      <w:pPr>
        <w:spacing w:before="156" w:beforeLines="50" w:after="156" w:afterLines="50" w:line="400" w:lineRule="exact"/>
        <w:rPr>
          <w:rFonts w:ascii="仿宋_GB2312" w:hAnsi="仿宋_GB2312" w:eastAsia="仿宋_GB2312" w:cs="仿宋_GB2312"/>
          <w:sz w:val="24"/>
        </w:rPr>
      </w:pPr>
    </w:p>
    <w:p>
      <w:pPr>
        <w:spacing w:before="156" w:beforeLines="50" w:after="156" w:afterLines="50" w:line="400" w:lineRule="exact"/>
        <w:rPr>
          <w:rFonts w:ascii="仿宋_GB2312" w:hAnsi="仿宋_GB2312" w:eastAsia="仿宋_GB2312" w:cs="仿宋_GB2312"/>
          <w:sz w:val="24"/>
        </w:rPr>
      </w:pPr>
      <w:r>
        <w:rPr>
          <w:rFonts w:hint="eastAsia" w:ascii="仿宋_GB2312" w:hAnsi="仿宋_GB2312" w:eastAsia="仿宋_GB2312" w:cs="仿宋_GB2312"/>
          <w:b/>
          <w:bCs/>
          <w:sz w:val="24"/>
        </w:rPr>
        <w:t>受托人：</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公民身份号码</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律师</w:t>
      </w:r>
      <w:r>
        <w:rPr>
          <w:rFonts w:hint="eastAsia" w:ascii="仿宋_GB2312" w:hAnsi="仿宋_GB2312" w:eastAsia="仿宋_GB2312" w:cs="仿宋_GB2312"/>
          <w:sz w:val="24"/>
        </w:rPr>
        <w:t>执业证号码：</w:t>
      </w:r>
    </w:p>
    <w:p>
      <w:pPr>
        <w:spacing w:before="156" w:beforeLines="50" w:after="156" w:afterLines="50"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工作单位：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联系方式：</w:t>
      </w:r>
    </w:p>
    <w:p>
      <w:pPr>
        <w:spacing w:before="156" w:beforeLines="50" w:after="156" w:afterLines="50" w:line="40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委托人就</w:t>
      </w:r>
      <w:r>
        <w:rPr>
          <w:rFonts w:hint="eastAsia" w:ascii="仿宋_GB2312" w:hAnsi="仿宋_GB2312" w:eastAsia="仿宋_GB2312" w:cs="仿宋_GB2312"/>
          <w:sz w:val="24"/>
          <w:lang w:val="en-US" w:eastAsia="zh-CN"/>
        </w:rPr>
        <w:t>华贯建设</w:t>
      </w:r>
      <w:r>
        <w:rPr>
          <w:rFonts w:ascii="仿宋_GB2312" w:hAnsi="仿宋_GB2312" w:eastAsia="仿宋_GB2312" w:cs="仿宋_GB2312"/>
          <w:sz w:val="24"/>
        </w:rPr>
        <w:t>有限公司</w:t>
      </w:r>
      <w:r>
        <w:rPr>
          <w:rFonts w:hint="eastAsia" w:ascii="仿宋_GB2312" w:hAnsi="仿宋_GB2312" w:eastAsia="仿宋_GB2312" w:cs="仿宋_GB2312"/>
          <w:sz w:val="24"/>
          <w:lang w:val="en-US" w:eastAsia="zh-CN"/>
        </w:rPr>
        <w:t>预</w:t>
      </w:r>
      <w:r>
        <w:rPr>
          <w:rFonts w:ascii="仿宋_GB2312" w:hAnsi="仿宋_GB2312" w:eastAsia="仿宋_GB2312" w:cs="仿宋_GB2312"/>
          <w:sz w:val="24"/>
        </w:rPr>
        <w:t>重整一案（以下简称“本案”），特委托上述受托人作为代理人，参加本案的</w:t>
      </w:r>
      <w:r>
        <w:rPr>
          <w:rFonts w:hint="eastAsia" w:ascii="仿宋_GB2312" w:hAnsi="仿宋_GB2312" w:eastAsia="仿宋_GB2312" w:cs="仿宋_GB2312"/>
          <w:sz w:val="24"/>
          <w:lang w:val="en-US" w:eastAsia="zh-CN"/>
        </w:rPr>
        <w:t>预</w:t>
      </w:r>
      <w:r>
        <w:rPr>
          <w:rFonts w:ascii="仿宋_GB2312" w:hAnsi="仿宋_GB2312" w:eastAsia="仿宋_GB2312" w:cs="仿宋_GB2312"/>
          <w:sz w:val="24"/>
        </w:rPr>
        <w:t>重整程序。受托人的代理权限为特别授权，包括但不限于：</w:t>
      </w:r>
    </w:p>
    <w:p>
      <w:pPr>
        <w:spacing w:before="156" w:beforeLines="50" w:line="46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代为向本案预重整管理人登记债权，提交债权登记相关资料，变更或放弃所登记的债权，代为对相关事项发表意见、回答询问，并配合本案预重整管理人债权登记及审查工作； </w:t>
      </w:r>
    </w:p>
    <w:p>
      <w:pPr>
        <w:spacing w:before="156" w:beforeLines="50" w:line="460" w:lineRule="exact"/>
        <w:ind w:firstLine="0" w:firstLineChars="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　　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确认预重整管理人审定的债权及预重整管理人编制的所有债权表，代为查询有关债权的证明材料；</w:t>
      </w:r>
    </w:p>
    <w:p>
      <w:pPr>
        <w:spacing w:before="156" w:beforeLines="50" w:line="460" w:lineRule="exact"/>
        <w:ind w:firstLine="0" w:firstLineChars="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　　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参加本案相关的会议，并代表委托人发表意见及行使权利；</w:t>
      </w:r>
    </w:p>
    <w:p>
      <w:pPr>
        <w:spacing w:before="156" w:beforeLines="50" w:line="460" w:lineRule="exact"/>
        <w:ind w:firstLine="0" w:firstLineChars="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　　</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签署、递交、接收和转送有关本案件的各类法律文件及其他文件；</w:t>
      </w:r>
    </w:p>
    <w:p>
      <w:pPr>
        <w:spacing w:before="156" w:beforeLines="50" w:line="460" w:lineRule="exact"/>
        <w:ind w:firstLine="0" w:firstLineChars="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　　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处理与本案相关的其他法律事务。</w:t>
      </w:r>
    </w:p>
    <w:p>
      <w:pPr>
        <w:spacing w:before="156" w:beforeLines="50" w:line="460" w:lineRule="exact"/>
        <w:ind w:firstLine="0" w:firstLineChars="0"/>
        <w:contextualSpacing/>
        <w:rPr>
          <w:rFonts w:hint="eastAsia" w:ascii="仿宋" w:hAnsi="仿宋" w:eastAsia="仿宋" w:cs="仿宋"/>
          <w:bCs/>
          <w:color w:val="000000"/>
          <w:sz w:val="24"/>
          <w:szCs w:val="24"/>
        </w:rPr>
      </w:pPr>
      <w:r>
        <w:rPr>
          <w:rFonts w:hint="eastAsia" w:ascii="仿宋" w:hAnsi="仿宋" w:eastAsia="仿宋" w:cs="仿宋"/>
          <w:color w:val="000000"/>
          <w:sz w:val="24"/>
          <w:szCs w:val="24"/>
        </w:rPr>
        <w:t>　　受委托人作出的相关行为对委托人均具有法律效力。</w:t>
      </w:r>
      <w:r>
        <w:rPr>
          <w:rFonts w:hint="eastAsia" w:ascii="仿宋" w:hAnsi="仿宋" w:eastAsia="仿宋" w:cs="仿宋"/>
          <w:bCs/>
          <w:color w:val="000000"/>
          <w:sz w:val="24"/>
          <w:szCs w:val="24"/>
        </w:rPr>
        <w:t>除委托人书面撤销外，代理期限自本授权书签署之日起至重整程序终结时止。</w:t>
      </w:r>
    </w:p>
    <w:p>
      <w:pPr>
        <w:spacing w:before="156" w:beforeLines="50" w:after="156" w:afterLines="50" w:line="400" w:lineRule="exact"/>
        <w:ind w:firstLine="720" w:firstLineChars="300"/>
        <w:rPr>
          <w:rFonts w:ascii="仿宋_GB2312" w:hAnsi="仿宋_GB2312" w:eastAsia="仿宋_GB2312" w:cs="仿宋_GB2312"/>
          <w:sz w:val="24"/>
        </w:rPr>
      </w:pPr>
    </w:p>
    <w:p>
      <w:pPr>
        <w:spacing w:before="156" w:beforeLines="50" w:after="156" w:afterLines="50" w:line="400" w:lineRule="exact"/>
        <w:ind w:firstLine="4800" w:firstLineChars="2000"/>
        <w:rPr>
          <w:rFonts w:ascii="仿宋_GB2312" w:hAnsi="仿宋_GB2312" w:eastAsia="仿宋_GB2312" w:cs="仿宋_GB2312"/>
          <w:sz w:val="24"/>
        </w:rPr>
      </w:pPr>
      <w:r>
        <w:rPr>
          <w:rFonts w:ascii="仿宋_GB2312" w:hAnsi="仿宋_GB2312" w:eastAsia="仿宋_GB2312" w:cs="仿宋_GB2312"/>
          <w:sz w:val="24"/>
        </w:rPr>
        <w:t>委托人盖章/签字：</w:t>
      </w:r>
    </w:p>
    <w:p>
      <w:pPr>
        <w:spacing w:before="156" w:beforeLines="50" w:after="156" w:afterLines="50" w:line="400" w:lineRule="exact"/>
        <w:ind w:firstLine="4080" w:firstLineChars="1700"/>
        <w:rPr>
          <w:rFonts w:ascii="仿宋_GB2312" w:hAnsi="仿宋_GB2312" w:eastAsia="仿宋_GB2312" w:cs="仿宋_GB2312"/>
          <w:sz w:val="24"/>
        </w:rPr>
      </w:pPr>
      <w:r>
        <w:rPr>
          <w:rFonts w:ascii="仿宋_GB2312" w:hAnsi="仿宋_GB2312" w:eastAsia="仿宋_GB2312" w:cs="仿宋_GB2312"/>
          <w:sz w:val="24"/>
        </w:rPr>
        <w:t>法定代表人或负责人签字：</w:t>
      </w:r>
    </w:p>
    <w:p>
      <w:pPr>
        <w:spacing w:before="156" w:beforeLines="50" w:after="156" w:afterLines="50" w:line="400" w:lineRule="exact"/>
        <w:ind w:firstLine="5280" w:firstLineChars="2200"/>
        <w:rPr>
          <w:rFonts w:ascii="仿宋_GB2312" w:hAnsi="仿宋_GB2312" w:eastAsia="仿宋_GB2312" w:cs="仿宋_GB2312"/>
          <w:sz w:val="24"/>
        </w:rPr>
      </w:pPr>
      <w:r>
        <w:rPr>
          <w:rFonts w:ascii="仿宋_GB2312" w:hAnsi="仿宋_GB2312" w:eastAsia="仿宋_GB2312" w:cs="仿宋_GB2312"/>
          <w:sz w:val="24"/>
        </w:rPr>
        <w:t xml:space="preserve">年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月 </w:t>
      </w:r>
      <w:r>
        <w:rPr>
          <w:rFonts w:hint="eastAsia" w:ascii="仿宋_GB2312" w:hAnsi="仿宋_GB2312" w:eastAsia="仿宋_GB2312" w:cs="仿宋_GB2312"/>
          <w:sz w:val="24"/>
        </w:rPr>
        <w:t xml:space="preserve">  </w:t>
      </w:r>
      <w:r>
        <w:rPr>
          <w:rFonts w:ascii="仿宋_GB2312" w:hAnsi="仿宋_GB2312" w:eastAsia="仿宋_GB2312" w:cs="仿宋_GB2312"/>
          <w:sz w:val="24"/>
        </w:rPr>
        <w:t>日</w:t>
      </w:r>
    </w:p>
    <w:p>
      <w:pPr>
        <w:spacing w:before="156" w:beforeLines="50" w:after="156" w:afterLines="50"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附件5</w:t>
      </w:r>
    </w:p>
    <w:p>
      <w:pPr>
        <w:ind w:firstLine="2643" w:firstLineChars="600"/>
        <w:rPr>
          <w:rFonts w:ascii="黑体" w:hAnsi="黑体" w:eastAsia="黑体" w:cs="黑体"/>
          <w:b/>
          <w:sz w:val="36"/>
          <w:szCs w:val="36"/>
        </w:rPr>
      </w:pPr>
      <w:r>
        <w:rPr>
          <w:rFonts w:hint="eastAsia" w:ascii="宋体" w:hAnsi="宋体" w:eastAsia="宋体" w:cs="宋体"/>
          <w:b/>
          <w:bCs w:val="0"/>
          <w:sz w:val="44"/>
          <w:szCs w:val="44"/>
        </w:rPr>
        <w:t>债权人送达地址确认书</w:t>
      </w:r>
    </w:p>
    <w:tbl>
      <w:tblPr>
        <w:tblStyle w:val="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699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1529" w:type="dxa"/>
            <w:vAlign w:val="center"/>
          </w:tcPr>
          <w:p>
            <w:pPr>
              <w:widowControl/>
              <w:jc w:val="center"/>
              <w:rPr>
                <w:rFonts w:hint="eastAsia" w:ascii="仿宋" w:hAnsi="仿宋" w:eastAsia="仿宋" w:cs="仿宋"/>
                <w:sz w:val="24"/>
              </w:rPr>
            </w:pPr>
            <w:r>
              <w:rPr>
                <w:rFonts w:hint="eastAsia" w:ascii="仿宋" w:hAnsi="仿宋" w:eastAsia="仿宋" w:cs="仿宋"/>
                <w:sz w:val="24"/>
              </w:rPr>
              <w:t>债权人</w:t>
            </w:r>
          </w:p>
        </w:tc>
        <w:tc>
          <w:tcPr>
            <w:tcW w:w="7000" w:type="dxa"/>
            <w:gridSpan w:val="2"/>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1529" w:type="dxa"/>
            <w:vAlign w:val="center"/>
          </w:tcPr>
          <w:p>
            <w:pPr>
              <w:widowControl/>
              <w:jc w:val="center"/>
              <w:rPr>
                <w:rFonts w:hint="eastAsia" w:ascii="仿宋" w:hAnsi="仿宋" w:eastAsia="仿宋" w:cs="仿宋"/>
                <w:sz w:val="24"/>
              </w:rPr>
            </w:pPr>
            <w:r>
              <w:rPr>
                <w:rFonts w:hint="eastAsia" w:ascii="仿宋" w:hAnsi="仿宋" w:eastAsia="仿宋" w:cs="仿宋"/>
                <w:sz w:val="24"/>
              </w:rPr>
              <w:t>债务人</w:t>
            </w:r>
          </w:p>
        </w:tc>
        <w:tc>
          <w:tcPr>
            <w:tcW w:w="7000" w:type="dxa"/>
            <w:gridSpan w:val="2"/>
            <w:vAlign w:val="center"/>
          </w:tcPr>
          <w:p>
            <w:pPr>
              <w:widowControl/>
              <w:jc w:val="center"/>
              <w:rPr>
                <w:rFonts w:hint="eastAsia" w:ascii="仿宋" w:hAnsi="仿宋" w:eastAsia="仿宋" w:cs="仿宋"/>
                <w:sz w:val="24"/>
              </w:rPr>
            </w:pPr>
            <w:r>
              <w:rPr>
                <w:rFonts w:hint="eastAsia" w:ascii="仿宋" w:hAnsi="仿宋" w:eastAsia="仿宋" w:cs="仿宋"/>
                <w:sz w:val="24"/>
                <w:lang w:val="en-US" w:eastAsia="zh-CN"/>
              </w:rPr>
              <w:t>华贯建设</w:t>
            </w:r>
            <w:r>
              <w:rPr>
                <w:rFonts w:hint="eastAsia" w:ascii="仿宋" w:hAnsi="仿宋" w:eastAsia="仿宋" w:cs="仿宋"/>
                <w:sz w:val="24"/>
              </w:rPr>
              <w:t>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7" w:type="dxa"/>
          <w:trHeight w:val="5097" w:hRule="atLeast"/>
          <w:jc w:val="center"/>
        </w:trPr>
        <w:tc>
          <w:tcPr>
            <w:tcW w:w="1529" w:type="dxa"/>
            <w:vAlign w:val="center"/>
          </w:tcPr>
          <w:p>
            <w:pPr>
              <w:rPr>
                <w:rFonts w:hint="eastAsia" w:ascii="仿宋" w:hAnsi="仿宋" w:eastAsia="仿宋" w:cs="仿宋"/>
                <w:sz w:val="24"/>
              </w:rPr>
            </w:pPr>
            <w:r>
              <w:rPr>
                <w:rFonts w:hint="eastAsia" w:ascii="仿宋" w:hAnsi="仿宋" w:eastAsia="仿宋" w:cs="仿宋"/>
                <w:sz w:val="24"/>
              </w:rPr>
              <w:t>管理人对债权人填写送达地址确认书的告知事项</w:t>
            </w:r>
          </w:p>
        </w:tc>
        <w:tc>
          <w:tcPr>
            <w:tcW w:w="6993" w:type="dxa"/>
          </w:tcPr>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1.为了便于债权人及时收到法院、管理人各项文书，保证破产程序顺利进行，债权人应当如实提供准确、有效的送达地址；</w:t>
            </w:r>
          </w:p>
          <w:p>
            <w:pPr>
              <w:rPr>
                <w:rFonts w:hint="eastAsia" w:ascii="仿宋" w:hAnsi="仿宋" w:eastAsia="仿宋" w:cs="仿宋"/>
                <w:szCs w:val="21"/>
              </w:rPr>
            </w:pPr>
            <w:r>
              <w:rPr>
                <w:rFonts w:hint="eastAsia" w:ascii="仿宋" w:hAnsi="仿宋" w:eastAsia="仿宋" w:cs="仿宋"/>
                <w:szCs w:val="21"/>
              </w:rPr>
              <w:t>2.确认的送达地址适用于</w:t>
            </w:r>
            <w:r>
              <w:rPr>
                <w:rFonts w:hint="eastAsia" w:ascii="仿宋" w:hAnsi="仿宋" w:eastAsia="仿宋" w:cs="仿宋"/>
                <w:szCs w:val="21"/>
                <w:lang w:val="en-US" w:eastAsia="zh-CN"/>
              </w:rPr>
              <w:t>预</w:t>
            </w:r>
            <w:r>
              <w:rPr>
                <w:rFonts w:hint="eastAsia" w:ascii="仿宋" w:hAnsi="仿宋" w:eastAsia="仿宋" w:cs="仿宋"/>
                <w:szCs w:val="21"/>
              </w:rPr>
              <w:t>重整</w:t>
            </w:r>
            <w:r>
              <w:rPr>
                <w:rFonts w:hint="eastAsia" w:ascii="仿宋" w:hAnsi="仿宋" w:eastAsia="仿宋" w:cs="仿宋"/>
                <w:szCs w:val="21"/>
                <w:lang w:val="en-US" w:eastAsia="zh-CN"/>
              </w:rPr>
              <w:t>/重整</w:t>
            </w:r>
            <w:r>
              <w:rPr>
                <w:rFonts w:hint="eastAsia" w:ascii="仿宋" w:hAnsi="仿宋" w:eastAsia="仿宋" w:cs="仿宋"/>
                <w:szCs w:val="21"/>
              </w:rPr>
              <w:t>工作的各个阶段及各项事宜；</w:t>
            </w:r>
          </w:p>
          <w:p>
            <w:pPr>
              <w:rPr>
                <w:rFonts w:hint="eastAsia" w:ascii="仿宋" w:hAnsi="仿宋" w:eastAsia="仿宋" w:cs="仿宋"/>
                <w:szCs w:val="21"/>
              </w:rPr>
            </w:pPr>
            <w:r>
              <w:rPr>
                <w:rFonts w:hint="eastAsia" w:ascii="仿宋" w:hAnsi="仿宋" w:eastAsia="仿宋" w:cs="仿宋"/>
                <w:szCs w:val="21"/>
              </w:rPr>
              <w:t>3.债权人的送达地址发生变更的，应当及时告知管理人变更后的送达地址；</w:t>
            </w:r>
          </w:p>
          <w:p>
            <w:pPr>
              <w:rPr>
                <w:rFonts w:hint="eastAsia" w:ascii="仿宋" w:hAnsi="仿宋" w:eastAsia="仿宋" w:cs="仿宋"/>
                <w:szCs w:val="21"/>
              </w:rPr>
            </w:pPr>
            <w:r>
              <w:rPr>
                <w:rFonts w:hint="eastAsia" w:ascii="仿宋" w:hAnsi="仿宋" w:eastAsia="仿宋" w:cs="仿宋"/>
                <w:szCs w:val="21"/>
              </w:rPr>
              <w:t>4.债权人提供的地址不准确，或不及时告知变更后的地址，导致有关文书无法送达或未及时送达，债权人将自行承担由此可能产生的法律后果：</w:t>
            </w:r>
          </w:p>
          <w:p>
            <w:pPr>
              <w:rPr>
                <w:rFonts w:hint="eastAsia" w:ascii="仿宋" w:hAnsi="仿宋" w:eastAsia="仿宋" w:cs="仿宋"/>
                <w:szCs w:val="21"/>
              </w:rPr>
            </w:pPr>
            <w:r>
              <w:rPr>
                <w:rFonts w:hint="eastAsia" w:ascii="仿宋" w:hAnsi="仿宋" w:eastAsia="仿宋" w:cs="仿宋"/>
                <w:szCs w:val="21"/>
              </w:rPr>
              <w:t>（1）债权人拒不提供送达地址的，以其户籍登记、工商登记或者其他依法登记、备案的住所地为送达地址。</w:t>
            </w:r>
          </w:p>
          <w:p>
            <w:pPr>
              <w:rPr>
                <w:rFonts w:hint="eastAsia" w:ascii="仿宋" w:hAnsi="仿宋" w:eastAsia="仿宋" w:cs="仿宋"/>
                <w:szCs w:val="21"/>
              </w:rPr>
            </w:pPr>
            <w:r>
              <w:rPr>
                <w:rFonts w:hint="eastAsia" w:ascii="仿宋" w:hAnsi="仿宋" w:eastAsia="仿宋" w:cs="仿宋"/>
                <w:szCs w:val="21"/>
              </w:rPr>
              <w:t>（2）因为债权人自己提供的送达地址不准确、地址变更后未及时告知管理人、或者债权人拒不提供送达地址导致各项文书未能被债权人实际接收的，按下列方式处理：</w:t>
            </w:r>
          </w:p>
          <w:p>
            <w:pPr>
              <w:rPr>
                <w:rFonts w:hint="eastAsia" w:ascii="仿宋" w:hAnsi="仿宋" w:eastAsia="仿宋" w:cs="仿宋"/>
                <w:szCs w:val="21"/>
              </w:rPr>
            </w:pPr>
            <w:r>
              <w:rPr>
                <w:rFonts w:hint="eastAsia" w:ascii="仿宋" w:hAnsi="仿宋" w:eastAsia="仿宋" w:cs="仿宋"/>
                <w:szCs w:val="21"/>
              </w:rPr>
              <w:t>a.邮寄送达的，邮件回执上注明的退回之日视为送达之日；</w:t>
            </w:r>
          </w:p>
          <w:p>
            <w:pPr>
              <w:rPr>
                <w:rFonts w:hint="eastAsia" w:ascii="仿宋" w:hAnsi="仿宋" w:eastAsia="仿宋" w:cs="仿宋"/>
                <w:szCs w:val="21"/>
              </w:rPr>
            </w:pPr>
            <w:r>
              <w:rPr>
                <w:rFonts w:hint="eastAsia" w:ascii="仿宋" w:hAnsi="仿宋" w:eastAsia="仿宋" w:cs="仿宋"/>
                <w:szCs w:val="21"/>
              </w:rPr>
              <w:t>b.直接送达的，送达人当场在送达回执上记明情况之日视为送达之日。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7" w:type="dxa"/>
          <w:trHeight w:val="2972" w:hRule="atLeast"/>
          <w:jc w:val="center"/>
        </w:trPr>
        <w:tc>
          <w:tcPr>
            <w:tcW w:w="1529" w:type="dxa"/>
            <w:vAlign w:val="center"/>
          </w:tcPr>
          <w:p>
            <w:pPr>
              <w:jc w:val="left"/>
              <w:rPr>
                <w:rFonts w:hint="eastAsia" w:ascii="仿宋" w:hAnsi="仿宋" w:eastAsia="仿宋" w:cs="仿宋"/>
                <w:sz w:val="24"/>
              </w:rPr>
            </w:pPr>
            <w:r>
              <w:rPr>
                <w:rFonts w:hint="eastAsia" w:ascii="仿宋" w:hAnsi="仿宋" w:eastAsia="仿宋" w:cs="仿宋"/>
                <w:sz w:val="24"/>
              </w:rPr>
              <w:t>债权人提供自己的送达地址</w:t>
            </w:r>
          </w:p>
        </w:tc>
        <w:tc>
          <w:tcPr>
            <w:tcW w:w="6993" w:type="dxa"/>
          </w:tcPr>
          <w:p>
            <w:pPr>
              <w:rPr>
                <w:rFonts w:hint="eastAsia" w:ascii="仿宋" w:hAnsi="仿宋" w:eastAsia="仿宋" w:cs="仿宋"/>
                <w:szCs w:val="21"/>
              </w:rPr>
            </w:pPr>
            <w:r>
              <w:rPr>
                <w:rFonts w:hint="eastAsia" w:ascii="仿宋" w:hAnsi="仿宋" w:eastAsia="仿宋" w:cs="仿宋"/>
                <w:szCs w:val="21"/>
              </w:rPr>
              <w:t>本人（本单位）确认下列地址为送达地址：</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lang w:val="en-US" w:eastAsia="zh-CN"/>
              </w:rPr>
              <w:t>联系</w:t>
            </w:r>
            <w:r>
              <w:rPr>
                <w:rFonts w:hint="eastAsia" w:ascii="仿宋" w:hAnsi="仿宋" w:eastAsia="仿宋" w:cs="仿宋"/>
                <w:szCs w:val="21"/>
              </w:rPr>
              <w:t xml:space="preserve">地址：                               </w:t>
            </w:r>
          </w:p>
          <w:p>
            <w:pPr>
              <w:rPr>
                <w:rFonts w:hint="eastAsia" w:ascii="仿宋" w:hAnsi="仿宋" w:eastAsia="仿宋" w:cs="仿宋"/>
                <w:szCs w:val="21"/>
              </w:rPr>
            </w:pPr>
            <w:r>
              <w:rPr>
                <w:rFonts w:hint="eastAsia" w:ascii="仿宋" w:hAnsi="仿宋" w:eastAsia="仿宋" w:cs="仿宋"/>
                <w:szCs w:val="21"/>
              </w:rPr>
              <w:t xml:space="preserve">               </w:t>
            </w:r>
          </w:p>
          <w:p>
            <w:pPr>
              <w:rPr>
                <w:rFonts w:hint="eastAsia" w:ascii="仿宋" w:hAnsi="仿宋" w:eastAsia="仿宋" w:cs="仿宋"/>
                <w:szCs w:val="21"/>
              </w:rPr>
            </w:pPr>
            <w:r>
              <w:rPr>
                <w:rFonts w:hint="eastAsia" w:ascii="仿宋" w:hAnsi="仿宋" w:eastAsia="仿宋" w:cs="仿宋"/>
                <w:szCs w:val="21"/>
              </w:rPr>
              <w:t xml:space="preserve">收件人： </w:t>
            </w:r>
          </w:p>
          <w:p>
            <w:pPr>
              <w:rPr>
                <w:rFonts w:hint="eastAsia" w:ascii="仿宋" w:hAnsi="仿宋" w:eastAsia="仿宋" w:cs="仿宋"/>
                <w:szCs w:val="21"/>
              </w:rPr>
            </w:pPr>
            <w:r>
              <w:rPr>
                <w:rFonts w:hint="eastAsia" w:ascii="仿宋" w:hAnsi="仿宋" w:eastAsia="仿宋" w:cs="仿宋"/>
                <w:szCs w:val="21"/>
              </w:rPr>
              <w:t xml:space="preserve">                                    </w:t>
            </w:r>
          </w:p>
          <w:p>
            <w:pPr>
              <w:rPr>
                <w:rFonts w:hint="eastAsia" w:ascii="仿宋" w:hAnsi="仿宋" w:eastAsia="仿宋" w:cs="仿宋"/>
                <w:szCs w:val="21"/>
              </w:rPr>
            </w:pPr>
            <w:r>
              <w:rPr>
                <w:rFonts w:hint="eastAsia" w:ascii="仿宋" w:hAnsi="仿宋" w:eastAsia="仿宋" w:cs="仿宋"/>
                <w:szCs w:val="21"/>
              </w:rPr>
              <w:t>联系电话：</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 xml:space="preserve">电子邮箱：                </w:t>
            </w:r>
          </w:p>
          <w:p>
            <w:pPr>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7" w:type="dxa"/>
          <w:jc w:val="center"/>
        </w:trPr>
        <w:tc>
          <w:tcPr>
            <w:tcW w:w="1529" w:type="dxa"/>
            <w:vAlign w:val="center"/>
          </w:tcPr>
          <w:p>
            <w:pPr>
              <w:jc w:val="left"/>
              <w:rPr>
                <w:rFonts w:hint="eastAsia" w:ascii="仿宋" w:hAnsi="仿宋" w:eastAsia="仿宋" w:cs="仿宋"/>
                <w:sz w:val="24"/>
              </w:rPr>
            </w:pPr>
            <w:r>
              <w:rPr>
                <w:rFonts w:hint="eastAsia" w:ascii="仿宋" w:hAnsi="仿宋" w:eastAsia="仿宋" w:cs="仿宋"/>
                <w:sz w:val="24"/>
              </w:rPr>
              <w:t>债权人对自己送达地址的确认</w:t>
            </w:r>
          </w:p>
        </w:tc>
        <w:tc>
          <w:tcPr>
            <w:tcW w:w="6993" w:type="dxa"/>
          </w:tcPr>
          <w:p>
            <w:pPr>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Cs w:val="21"/>
              </w:rPr>
              <w:t xml:space="preserve"> 我已经阅读了管理人对债权人填写送达地址确认书的告知事项，并保证上述送达地址是准确、有效的。</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 xml:space="preserve">     债权人或其代理人签名、盖章或捺印：    </w:t>
            </w:r>
          </w:p>
          <w:p>
            <w:pPr>
              <w:rPr>
                <w:rFonts w:hint="eastAsia" w:ascii="仿宋" w:hAnsi="仿宋" w:eastAsia="仿宋" w:cs="仿宋"/>
                <w:sz w:val="24"/>
              </w:rPr>
            </w:pPr>
            <w:r>
              <w:rPr>
                <w:rFonts w:hint="eastAsia" w:ascii="仿宋" w:hAnsi="仿宋" w:eastAsia="仿宋" w:cs="仿宋"/>
                <w:szCs w:val="21"/>
              </w:rPr>
              <w:t xml:space="preserve">                                                 年    月    日</w:t>
            </w:r>
          </w:p>
        </w:tc>
      </w:tr>
    </w:tbl>
    <w:p>
      <w:pPr>
        <w:spacing w:before="156" w:beforeLines="50" w:after="156" w:afterLines="50" w:line="500" w:lineRule="exact"/>
        <w:rPr>
          <w:rFonts w:hint="eastAsia" w:ascii="仿宋" w:hAnsi="仿宋" w:eastAsia="仿宋" w:cs="仿宋"/>
          <w:b/>
          <w:bCs/>
          <w:sz w:val="28"/>
          <w:szCs w:val="28"/>
          <w:lang w:val="en-US" w:eastAsia="zh-CN"/>
        </w:rPr>
      </w:pPr>
    </w:p>
    <w:p>
      <w:pPr>
        <w:spacing w:before="156" w:beforeLines="50" w:after="156" w:afterLines="50" w:line="50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附件6</w:t>
      </w:r>
    </w:p>
    <w:p>
      <w:pPr>
        <w:jc w:val="center"/>
        <w:rPr>
          <w:rFonts w:ascii="宋体" w:hAnsi="宋体" w:eastAsia="宋体"/>
          <w:b/>
          <w:bCs/>
          <w:sz w:val="44"/>
          <w:szCs w:val="44"/>
        </w:rPr>
      </w:pPr>
      <w:r>
        <w:rPr>
          <w:rFonts w:hint="eastAsia" w:ascii="宋体" w:hAnsi="宋体" w:eastAsia="宋体"/>
          <w:b/>
          <w:bCs/>
          <w:sz w:val="44"/>
          <w:szCs w:val="44"/>
        </w:rPr>
        <w:t>关于指定接受偿债资金银行账户的函</w:t>
      </w:r>
    </w:p>
    <w:p>
      <w:pPr>
        <w:rPr>
          <w:rFonts w:ascii="仿宋" w:hAnsi="仿宋" w:eastAsia="仿宋"/>
          <w:b/>
          <w:bCs/>
          <w:sz w:val="28"/>
          <w:szCs w:val="28"/>
        </w:rPr>
      </w:pPr>
    </w:p>
    <w:p>
      <w:pPr>
        <w:rPr>
          <w:rFonts w:ascii="仿宋" w:hAnsi="仿宋" w:eastAsia="仿宋"/>
          <w:b/>
          <w:bCs/>
          <w:sz w:val="28"/>
          <w:szCs w:val="28"/>
        </w:rPr>
      </w:pPr>
      <w:r>
        <w:rPr>
          <w:rFonts w:hint="eastAsia" w:ascii="仿宋" w:hAnsi="仿宋" w:eastAsia="仿宋"/>
          <w:b/>
          <w:bCs/>
          <w:sz w:val="28"/>
          <w:szCs w:val="28"/>
          <w:lang w:val="en-US" w:eastAsia="zh-CN"/>
        </w:rPr>
        <w:t>华贯建设</w:t>
      </w:r>
      <w:r>
        <w:rPr>
          <w:rFonts w:hint="eastAsia" w:ascii="仿宋" w:hAnsi="仿宋" w:eastAsia="仿宋"/>
          <w:b/>
          <w:bCs/>
          <w:sz w:val="28"/>
          <w:szCs w:val="28"/>
        </w:rPr>
        <w:t>有限公司</w:t>
      </w:r>
      <w:r>
        <w:rPr>
          <w:rFonts w:hint="eastAsia" w:ascii="仿宋" w:hAnsi="仿宋" w:eastAsia="仿宋"/>
          <w:b/>
          <w:bCs/>
          <w:sz w:val="28"/>
          <w:szCs w:val="28"/>
          <w:lang w:val="en-US" w:eastAsia="zh-CN"/>
        </w:rPr>
        <w:t>预重整</w:t>
      </w:r>
      <w:r>
        <w:rPr>
          <w:rFonts w:hint="eastAsia" w:ascii="仿宋" w:hAnsi="仿宋" w:eastAsia="仿宋"/>
          <w:b/>
          <w:bCs/>
          <w:sz w:val="28"/>
          <w:szCs w:val="28"/>
        </w:rPr>
        <w:t>管理人：</w:t>
      </w:r>
    </w:p>
    <w:p>
      <w:pPr>
        <w:spacing w:before="312" w:beforeLines="100" w:after="312" w:afterLines="100" w:line="560" w:lineRule="exact"/>
        <w:ind w:firstLine="561"/>
        <w:rPr>
          <w:rFonts w:ascii="仿宋" w:hAnsi="仿宋" w:eastAsia="仿宋"/>
          <w:sz w:val="28"/>
          <w:szCs w:val="28"/>
        </w:rPr>
      </w:pPr>
      <w:r>
        <w:rPr>
          <w:rFonts w:hint="eastAsia" w:ascii="仿宋" w:hAnsi="仿宋" w:eastAsia="仿宋"/>
          <w:sz w:val="28"/>
          <w:szCs w:val="28"/>
          <w:lang w:val="en-US" w:eastAsia="zh-CN"/>
        </w:rPr>
        <w:t>后续华贯建设有限公司转为重整程序，</w:t>
      </w:r>
      <w:r>
        <w:rPr>
          <w:rFonts w:hint="eastAsia" w:ascii="仿宋" w:hAnsi="仿宋" w:eastAsia="仿宋"/>
          <w:sz w:val="28"/>
          <w:szCs w:val="28"/>
        </w:rPr>
        <w:t>请将本人/公司根据</w:t>
      </w:r>
      <w:r>
        <w:rPr>
          <w:rFonts w:hint="eastAsia" w:ascii="仿宋" w:hAnsi="仿宋" w:eastAsia="仿宋"/>
          <w:sz w:val="28"/>
          <w:szCs w:val="28"/>
          <w:lang w:val="en-US" w:eastAsia="zh-CN"/>
        </w:rPr>
        <w:t>重整计划</w:t>
      </w:r>
      <w:r>
        <w:rPr>
          <w:rFonts w:hint="eastAsia" w:ascii="仿宋" w:hAnsi="仿宋" w:eastAsia="仿宋"/>
          <w:sz w:val="28"/>
          <w:szCs w:val="28"/>
        </w:rPr>
        <w:t>中应受偿的资金转入如下银行账户：</w:t>
      </w:r>
    </w:p>
    <w:p>
      <w:pPr>
        <w:spacing w:before="312" w:beforeLines="100" w:after="312" w:afterLines="100" w:line="560" w:lineRule="exact"/>
        <w:ind w:firstLine="561"/>
        <w:rPr>
          <w:rFonts w:ascii="仿宋" w:hAnsi="仿宋" w:eastAsia="仿宋"/>
          <w:sz w:val="28"/>
          <w:szCs w:val="28"/>
          <w:u w:val="single"/>
        </w:rPr>
      </w:pPr>
      <w:r>
        <w:rPr>
          <w:rFonts w:hint="eastAsia" w:ascii="仿宋" w:hAnsi="仿宋" w:eastAsia="仿宋"/>
          <w:sz w:val="28"/>
          <w:szCs w:val="28"/>
        </w:rPr>
        <w:t xml:space="preserve">账 </w:t>
      </w:r>
      <w:r>
        <w:rPr>
          <w:rFonts w:ascii="仿宋" w:hAnsi="仿宋" w:eastAsia="仿宋"/>
          <w:sz w:val="28"/>
          <w:szCs w:val="28"/>
        </w:rPr>
        <w:t xml:space="preserve"> </w:t>
      </w:r>
      <w:r>
        <w:rPr>
          <w:rFonts w:hint="eastAsia" w:ascii="仿宋" w:hAnsi="仿宋" w:eastAsia="仿宋"/>
          <w:sz w:val="28"/>
          <w:szCs w:val="28"/>
        </w:rPr>
        <w:t>号：</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pacing w:before="312" w:beforeLines="100" w:after="312" w:afterLines="100" w:line="560" w:lineRule="exact"/>
        <w:ind w:firstLine="561"/>
        <w:rPr>
          <w:rFonts w:ascii="仿宋" w:hAnsi="仿宋" w:eastAsia="仿宋"/>
          <w:sz w:val="28"/>
          <w:szCs w:val="28"/>
        </w:rPr>
      </w:pPr>
      <w:r>
        <w:rPr>
          <w:rFonts w:hint="eastAsia" w:ascii="仿宋" w:hAnsi="仿宋" w:eastAsia="仿宋"/>
          <w:sz w:val="28"/>
          <w:szCs w:val="28"/>
        </w:rPr>
        <w:t xml:space="preserve">户 </w:t>
      </w:r>
      <w:r>
        <w:rPr>
          <w:rFonts w:ascii="仿宋" w:hAnsi="仿宋" w:eastAsia="仿宋"/>
          <w:sz w:val="28"/>
          <w:szCs w:val="28"/>
        </w:rPr>
        <w:t xml:space="preserve"> </w:t>
      </w:r>
      <w:r>
        <w:rPr>
          <w:rFonts w:hint="eastAsia" w:ascii="仿宋" w:hAnsi="仿宋" w:eastAsia="仿宋"/>
          <w:sz w:val="28"/>
          <w:szCs w:val="28"/>
        </w:rPr>
        <w:t>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 xml:space="preserve"> </w:t>
      </w:r>
    </w:p>
    <w:p>
      <w:pPr>
        <w:spacing w:before="312" w:beforeLines="100" w:after="312" w:afterLines="100" w:line="560" w:lineRule="exact"/>
        <w:ind w:firstLine="561"/>
        <w:rPr>
          <w:rFonts w:ascii="仿宋" w:hAnsi="仿宋" w:eastAsia="仿宋"/>
          <w:sz w:val="28"/>
          <w:szCs w:val="28"/>
        </w:rPr>
      </w:pPr>
      <w:r>
        <w:rPr>
          <w:rFonts w:hint="eastAsia" w:ascii="仿宋" w:hAnsi="仿宋" w:eastAsia="仿宋"/>
          <w:sz w:val="28"/>
          <w:szCs w:val="28"/>
        </w:rPr>
        <w:t>开户行：</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 xml:space="preserve"> </w:t>
      </w:r>
    </w:p>
    <w:p>
      <w:pPr>
        <w:rPr>
          <w:rFonts w:ascii="仿宋" w:hAnsi="仿宋" w:eastAsia="仿宋"/>
          <w:b/>
          <w:bCs/>
          <w:sz w:val="28"/>
          <w:szCs w:val="28"/>
        </w:rPr>
      </w:pPr>
      <w:r>
        <w:rPr>
          <w:rFonts w:hint="eastAsia" w:ascii="仿宋" w:hAnsi="仿宋" w:eastAsia="仿宋"/>
          <w:b/>
          <w:bCs/>
          <w:sz w:val="28"/>
          <w:szCs w:val="28"/>
        </w:rPr>
        <w:t>债权人申明：管理人将我方根据</w:t>
      </w:r>
      <w:r>
        <w:rPr>
          <w:rFonts w:hint="eastAsia" w:ascii="仿宋" w:hAnsi="仿宋" w:eastAsia="仿宋"/>
          <w:b/>
          <w:bCs/>
          <w:sz w:val="28"/>
          <w:szCs w:val="28"/>
          <w:lang w:val="en-US" w:eastAsia="zh-CN"/>
        </w:rPr>
        <w:t>成都市武侯区</w:t>
      </w:r>
      <w:r>
        <w:rPr>
          <w:rFonts w:hint="eastAsia" w:ascii="仿宋" w:hAnsi="仿宋" w:eastAsia="仿宋"/>
          <w:b/>
          <w:bCs/>
          <w:sz w:val="28"/>
          <w:szCs w:val="28"/>
        </w:rPr>
        <w:t>人民法院裁定批准的</w:t>
      </w:r>
      <w:r>
        <w:rPr>
          <w:rFonts w:hint="eastAsia" w:ascii="仿宋" w:hAnsi="仿宋" w:eastAsia="仿宋"/>
          <w:b/>
          <w:bCs/>
          <w:sz w:val="28"/>
          <w:szCs w:val="28"/>
          <w:lang w:val="en-US" w:eastAsia="zh-CN"/>
        </w:rPr>
        <w:t>重整计划</w:t>
      </w:r>
      <w:r>
        <w:rPr>
          <w:rFonts w:hint="eastAsia" w:ascii="仿宋" w:hAnsi="仿宋" w:eastAsia="仿宋"/>
          <w:b/>
          <w:bCs/>
          <w:sz w:val="28"/>
          <w:szCs w:val="28"/>
        </w:rPr>
        <w:t>应分配的清偿款项转入上述银行账户，即视为我方获得了清偿，非因管理人原因导致偿债资金损失的相应后果有我方自行承担，与管理人无关。</w:t>
      </w:r>
    </w:p>
    <w:p>
      <w:pPr>
        <w:rPr>
          <w:rFonts w:ascii="仿宋" w:hAnsi="仿宋" w:eastAsia="仿宋"/>
          <w:b/>
          <w:bCs/>
          <w:sz w:val="28"/>
          <w:szCs w:val="28"/>
        </w:rPr>
      </w:pPr>
    </w:p>
    <w:p>
      <w:pPr>
        <w:ind w:firstLine="4216" w:firstLineChars="1500"/>
        <w:rPr>
          <w:rFonts w:ascii="仿宋" w:hAnsi="仿宋" w:eastAsia="仿宋"/>
          <w:b/>
          <w:bCs/>
          <w:sz w:val="28"/>
          <w:szCs w:val="28"/>
        </w:rPr>
      </w:pPr>
      <w:r>
        <w:rPr>
          <w:rFonts w:hint="eastAsia" w:ascii="仿宋" w:hAnsi="仿宋" w:eastAsia="仿宋"/>
          <w:b/>
          <w:bCs/>
          <w:sz w:val="28"/>
          <w:szCs w:val="28"/>
        </w:rPr>
        <w:t>债权人（</w:t>
      </w:r>
      <w:r>
        <w:rPr>
          <w:rFonts w:hint="eastAsia" w:ascii="仿宋" w:hAnsi="仿宋" w:eastAsia="仿宋"/>
          <w:b/>
          <w:bCs/>
          <w:sz w:val="28"/>
          <w:szCs w:val="28"/>
          <w:lang w:val="en-US" w:eastAsia="zh-CN"/>
        </w:rPr>
        <w:t>签字、</w:t>
      </w:r>
      <w:r>
        <w:rPr>
          <w:rFonts w:hint="eastAsia" w:ascii="仿宋" w:hAnsi="仿宋" w:eastAsia="仿宋"/>
          <w:b/>
          <w:bCs/>
          <w:sz w:val="28"/>
          <w:szCs w:val="28"/>
        </w:rPr>
        <w:t>签章）：</w:t>
      </w:r>
    </w:p>
    <w:p>
      <w:pPr>
        <w:ind w:firstLine="5060" w:firstLineChars="1800"/>
        <w:rPr>
          <w:rFonts w:ascii="仿宋" w:hAnsi="仿宋" w:eastAsia="仿宋"/>
          <w:b/>
          <w:bCs/>
          <w:sz w:val="28"/>
          <w:szCs w:val="28"/>
        </w:rPr>
      </w:pPr>
      <w:r>
        <w:rPr>
          <w:rFonts w:hint="eastAsia" w:ascii="仿宋" w:hAnsi="仿宋" w:eastAsia="仿宋"/>
          <w:b/>
          <w:bCs/>
          <w:sz w:val="28"/>
          <w:szCs w:val="28"/>
        </w:rPr>
        <w:t xml:space="preserve">年 </w:t>
      </w:r>
      <w:r>
        <w:rPr>
          <w:rFonts w:ascii="仿宋" w:hAnsi="仿宋" w:eastAsia="仿宋"/>
          <w:b/>
          <w:bCs/>
          <w:sz w:val="28"/>
          <w:szCs w:val="28"/>
        </w:rPr>
        <w:t xml:space="preserve">   </w:t>
      </w:r>
      <w:r>
        <w:rPr>
          <w:rFonts w:hint="eastAsia" w:ascii="仿宋" w:hAnsi="仿宋" w:eastAsia="仿宋"/>
          <w:b/>
          <w:bCs/>
          <w:sz w:val="28"/>
          <w:szCs w:val="28"/>
        </w:rPr>
        <w:t xml:space="preserve">月 </w:t>
      </w:r>
      <w:r>
        <w:rPr>
          <w:rFonts w:ascii="仿宋" w:hAnsi="仿宋" w:eastAsia="仿宋"/>
          <w:b/>
          <w:bCs/>
          <w:sz w:val="28"/>
          <w:szCs w:val="28"/>
        </w:rPr>
        <w:t xml:space="preserve">   </w:t>
      </w:r>
      <w:r>
        <w:rPr>
          <w:rFonts w:hint="eastAsia" w:ascii="仿宋" w:hAnsi="仿宋" w:eastAsia="仿宋"/>
          <w:b/>
          <w:bCs/>
          <w:sz w:val="28"/>
          <w:szCs w:val="28"/>
        </w:rPr>
        <w:t>日</w:t>
      </w:r>
    </w:p>
    <w:p>
      <w:pPr>
        <w:ind w:firstLine="5341" w:firstLineChars="1900"/>
        <w:rPr>
          <w:rFonts w:ascii="仿宋" w:hAnsi="仿宋" w:eastAsia="仿宋"/>
          <w:b/>
          <w:bCs/>
          <w:sz w:val="28"/>
          <w:szCs w:val="28"/>
        </w:rPr>
      </w:pPr>
    </w:p>
    <w:p>
      <w:pPr>
        <w:rPr>
          <w:rFonts w:hint="eastAsia" w:ascii="仿宋" w:hAnsi="仿宋" w:eastAsia="仿宋"/>
          <w:b/>
          <w:bCs/>
          <w:sz w:val="28"/>
          <w:szCs w:val="28"/>
        </w:rPr>
      </w:pPr>
    </w:p>
    <w:p>
      <w:pPr>
        <w:rPr>
          <w:rFonts w:hint="eastAsia" w:ascii="仿宋" w:hAnsi="仿宋" w:eastAsia="仿宋"/>
          <w:b/>
          <w:bCs/>
          <w:sz w:val="28"/>
          <w:szCs w:val="28"/>
        </w:rPr>
      </w:pPr>
      <w:r>
        <w:rPr>
          <w:rFonts w:hint="eastAsia" w:ascii="仿宋" w:hAnsi="仿宋" w:eastAsia="仿宋"/>
          <w:b/>
          <w:bCs/>
          <w:sz w:val="28"/>
          <w:szCs w:val="28"/>
        </w:rPr>
        <w:t>注：银行账号的户名必须与债权名称一致，否则债权人须另行向管理人提供情况说明。</w:t>
      </w: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附件7</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承诺函</w:t>
      </w:r>
    </w:p>
    <w:p>
      <w:pPr>
        <w:jc w:val="both"/>
        <w:rPr>
          <w:rFonts w:hint="eastAsia" w:ascii="仿宋" w:hAnsi="仿宋" w:eastAsia="仿宋" w:cs="仿宋"/>
          <w:b/>
          <w:bCs/>
          <w:sz w:val="28"/>
          <w:szCs w:val="28"/>
          <w:lang w:val="en-US" w:eastAsia="zh-CN"/>
        </w:rPr>
      </w:pP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华贯建设有限公司预重整管理人：</w:t>
      </w:r>
    </w:p>
    <w:p>
      <w:pPr>
        <w:ind w:firstLine="560" w:firstLineChars="200"/>
        <w:jc w:val="both"/>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我公司/本人承诺提交的所有债权申报材料无论盖章、签名与否，</w:t>
      </w:r>
    </w:p>
    <w:p>
      <w:pPr>
        <w:jc w:val="both"/>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均真实、准确、有效，所有复印件已与原件核对无异，否则一切法律</w:t>
      </w:r>
    </w:p>
    <w:p>
      <w:pPr>
        <w:jc w:val="both"/>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后果自负。</w:t>
      </w:r>
    </w:p>
    <w:p>
      <w:pPr>
        <w:jc w:val="both"/>
        <w:rPr>
          <w:rFonts w:hint="default" w:ascii="仿宋" w:hAnsi="仿宋" w:eastAsia="仿宋" w:cs="仿宋"/>
          <w:b w:val="0"/>
          <w:bCs w:val="0"/>
          <w:sz w:val="28"/>
          <w:szCs w:val="28"/>
          <w:lang w:val="en-US" w:eastAsia="zh-CN"/>
        </w:rPr>
      </w:pPr>
    </w:p>
    <w:p>
      <w:pPr>
        <w:jc w:val="both"/>
        <w:rPr>
          <w:rFonts w:hint="default" w:ascii="仿宋" w:hAnsi="仿宋" w:eastAsia="仿宋" w:cs="仿宋"/>
          <w:b/>
          <w:bCs/>
          <w:sz w:val="28"/>
          <w:szCs w:val="28"/>
          <w:lang w:val="en-US" w:eastAsia="zh-CN"/>
        </w:rPr>
      </w:pPr>
    </w:p>
    <w:p>
      <w:pPr>
        <w:jc w:val="both"/>
        <w:rPr>
          <w:rFonts w:hint="default" w:ascii="仿宋" w:hAnsi="仿宋" w:eastAsia="仿宋" w:cs="仿宋"/>
          <w:b/>
          <w:bCs/>
          <w:sz w:val="28"/>
          <w:szCs w:val="28"/>
          <w:lang w:val="en-US" w:eastAsia="zh-CN"/>
        </w:rPr>
      </w:pPr>
    </w:p>
    <w:p>
      <w:pPr>
        <w:jc w:val="both"/>
        <w:rPr>
          <w:rFonts w:hint="default" w:ascii="仿宋" w:hAnsi="仿宋" w:eastAsia="仿宋" w:cs="仿宋"/>
          <w:b/>
          <w:bCs/>
          <w:sz w:val="28"/>
          <w:szCs w:val="28"/>
          <w:lang w:val="en-US" w:eastAsia="zh-CN"/>
        </w:rPr>
      </w:pPr>
    </w:p>
    <w:p>
      <w:pPr>
        <w:jc w:val="both"/>
        <w:rPr>
          <w:rFonts w:hint="default" w:ascii="仿宋" w:hAnsi="仿宋" w:eastAsia="仿宋" w:cs="仿宋"/>
          <w:b/>
          <w:bCs/>
          <w:sz w:val="28"/>
          <w:szCs w:val="28"/>
          <w:lang w:val="en-US" w:eastAsia="zh-CN"/>
        </w:rPr>
      </w:pPr>
    </w:p>
    <w:p>
      <w:pPr>
        <w:jc w:val="center"/>
        <w:rPr>
          <w:rFonts w:hint="default"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承诺人（盖章/签字）：</w:t>
      </w:r>
    </w:p>
    <w:p>
      <w:pPr>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 xml:space="preserve">年  </w:t>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 xml:space="preserve">月 </w:t>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 xml:space="preserve"> 日</w:t>
      </w:r>
    </w:p>
    <w:p>
      <w:pPr>
        <w:rPr>
          <w:rFonts w:hint="default"/>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F3B87"/>
    <w:rsid w:val="3EDF3B87"/>
    <w:rsid w:val="77B52B7E"/>
    <w:rsid w:val="7FFEF3E4"/>
    <w:rsid w:val="BF8FADD1"/>
    <w:rsid w:val="EFDD4E8F"/>
    <w:rsid w:val="FCBD0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2023-11-09T22:14:00Z</dcterms:created>
  <dc:creator>桂亚巍</dc:creator>
  <cp:lastModifiedBy>桂亚巍</cp:lastModifiedBy>
  <dcterms:modified xsi:type="dcterms:W3CDTF">2023-11-10T16:07:27Z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3763E5964F116016AE784C65BC1437AD_41</vt:lpwstr>
  </property>
</Properties>
</file>