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307B" w:rsidRPr="00C2307B" w:rsidRDefault="00C2307B" w:rsidP="00C2307B">
      <w:pPr>
        <w:pStyle w:val="a3"/>
        <w:spacing w:before="0" w:beforeAutospacing="0" w:after="0" w:afterAutospacing="0" w:line="360" w:lineRule="auto"/>
        <w:jc w:val="center"/>
        <w:rPr>
          <w:rFonts w:ascii="Helvetica" w:hAnsi="Helvetica" w:cs="Helvetica"/>
          <w:color w:val="000000" w:themeColor="text1"/>
          <w:sz w:val="21"/>
          <w:szCs w:val="21"/>
        </w:rPr>
      </w:pPr>
      <w:r w:rsidRPr="00C2307B">
        <w:rPr>
          <w:rStyle w:val="a4"/>
          <w:rFonts w:ascii="Helvetica" w:hAnsi="Helvetica" w:cs="Helvetica"/>
          <w:color w:val="000000" w:themeColor="text1"/>
          <w:sz w:val="32"/>
          <w:szCs w:val="32"/>
        </w:rPr>
        <w:t>竞买须知</w:t>
      </w:r>
    </w:p>
    <w:p w:rsidR="00C2307B" w:rsidRPr="00C2307B" w:rsidRDefault="00C2307B" w:rsidP="00C2307B">
      <w:pPr>
        <w:pStyle w:val="a3"/>
        <w:shd w:val="clear" w:color="auto" w:fill="FFFFFF"/>
        <w:spacing w:before="0" w:beforeAutospacing="0" w:after="0" w:afterAutospacing="0" w:line="360" w:lineRule="auto"/>
        <w:ind w:firstLineChars="200" w:firstLine="420"/>
        <w:rPr>
          <w:rFonts w:ascii="Helvetica" w:hAnsi="Helvetica" w:cs="Helvetica"/>
          <w:color w:val="000000" w:themeColor="text1"/>
          <w:sz w:val="21"/>
          <w:szCs w:val="21"/>
        </w:rPr>
      </w:pPr>
      <w:r w:rsidRPr="00C2307B">
        <w:rPr>
          <w:rFonts w:ascii="Helvetica" w:hAnsi="Helvetica" w:cs="Helvetica"/>
          <w:color w:val="000000" w:themeColor="text1"/>
          <w:sz w:val="21"/>
          <w:szCs w:val="21"/>
        </w:rPr>
        <w:t> </w:t>
      </w:r>
    </w:p>
    <w:p w:rsidR="00C2307B" w:rsidRPr="00C2307B" w:rsidRDefault="00C2307B" w:rsidP="00C2307B">
      <w:pPr>
        <w:pStyle w:val="a3"/>
        <w:shd w:val="clear" w:color="auto" w:fill="FFFFFF"/>
        <w:spacing w:before="0" w:beforeAutospacing="0" w:after="0" w:afterAutospacing="0" w:line="360" w:lineRule="auto"/>
        <w:ind w:firstLineChars="200" w:firstLine="480"/>
        <w:rPr>
          <w:rFonts w:ascii="Helvetica" w:hAnsi="Helvetica" w:cs="Helvetica"/>
          <w:color w:val="000000" w:themeColor="text1"/>
          <w:sz w:val="21"/>
          <w:szCs w:val="21"/>
        </w:rPr>
      </w:pPr>
      <w:r w:rsidRPr="00C2307B">
        <w:rPr>
          <w:rFonts w:ascii="Helvetica" w:hAnsi="Helvetica" w:cs="Helvetica"/>
          <w:color w:val="000000" w:themeColor="text1"/>
        </w:rPr>
        <w:t>一、本须知根据《中华人民共和国民事诉讼法》《中华人民共和国企业破产法》、大连市中级人民法院关于《破产财产网络拍卖的实施办法（试行）》等相关法律规定所制订，本次拍卖竞买人应认真仔细阅读，了解本须知的全部内容。</w:t>
      </w:r>
    </w:p>
    <w:p w:rsidR="00C2307B" w:rsidRPr="00C2307B" w:rsidRDefault="00C2307B" w:rsidP="00C2307B">
      <w:pPr>
        <w:pStyle w:val="a3"/>
        <w:shd w:val="clear" w:color="auto" w:fill="FFFFFF"/>
        <w:spacing w:before="0" w:beforeAutospacing="0" w:after="0" w:afterAutospacing="0" w:line="360" w:lineRule="auto"/>
        <w:ind w:firstLineChars="200" w:firstLine="480"/>
        <w:rPr>
          <w:rFonts w:ascii="Helvetica" w:hAnsi="Helvetica" w:cs="Helvetica"/>
          <w:color w:val="000000" w:themeColor="text1"/>
          <w:sz w:val="21"/>
          <w:szCs w:val="21"/>
        </w:rPr>
      </w:pPr>
      <w:r w:rsidRPr="00C2307B">
        <w:rPr>
          <w:rFonts w:ascii="Helvetica" w:hAnsi="Helvetica" w:cs="Helvetica"/>
          <w:color w:val="000000" w:themeColor="text1"/>
        </w:rPr>
        <w:t>二、本次拍卖活动遵循</w:t>
      </w:r>
      <w:r w:rsidRPr="00C2307B">
        <w:rPr>
          <w:rFonts w:ascii="Helvetica" w:hAnsi="Helvetica" w:cs="Helvetica"/>
          <w:color w:val="000000" w:themeColor="text1"/>
        </w:rPr>
        <w:t>“</w:t>
      </w:r>
      <w:r w:rsidRPr="00C2307B">
        <w:rPr>
          <w:rFonts w:ascii="Helvetica" w:hAnsi="Helvetica" w:cs="Helvetica"/>
          <w:color w:val="000000" w:themeColor="text1"/>
        </w:rPr>
        <w:t>公开、公平、公正、诚实守信</w:t>
      </w:r>
      <w:r w:rsidRPr="00C2307B">
        <w:rPr>
          <w:rFonts w:ascii="Helvetica" w:hAnsi="Helvetica" w:cs="Helvetica"/>
          <w:color w:val="000000" w:themeColor="text1"/>
        </w:rPr>
        <w:t>”</w:t>
      </w:r>
      <w:r w:rsidRPr="00C2307B">
        <w:rPr>
          <w:rFonts w:ascii="Helvetica" w:hAnsi="Helvetica" w:cs="Helvetica"/>
          <w:color w:val="000000" w:themeColor="text1"/>
        </w:rPr>
        <w:t>的原则，拍卖活动具备法律效力。参加本次拍卖活动的当事人和竞买人必须遵守本须知的各项条款，并对自己的行为承担法律责任。</w:t>
      </w:r>
    </w:p>
    <w:p w:rsidR="00C2307B" w:rsidRPr="00C2307B" w:rsidRDefault="00C2307B" w:rsidP="00C2307B">
      <w:pPr>
        <w:pStyle w:val="a3"/>
        <w:shd w:val="clear" w:color="auto" w:fill="FFFFFF"/>
        <w:spacing w:before="0" w:beforeAutospacing="0" w:after="0" w:afterAutospacing="0" w:line="360" w:lineRule="auto"/>
        <w:ind w:firstLineChars="200" w:firstLine="480"/>
        <w:rPr>
          <w:rFonts w:ascii="Helvetica" w:hAnsi="Helvetica" w:cs="Helvetica"/>
          <w:color w:val="000000" w:themeColor="text1"/>
          <w:sz w:val="21"/>
          <w:szCs w:val="21"/>
        </w:rPr>
      </w:pPr>
      <w:r w:rsidRPr="00C2307B">
        <w:rPr>
          <w:rFonts w:ascii="Helvetica" w:hAnsi="Helvetica" w:cs="Helvetica"/>
          <w:color w:val="000000" w:themeColor="text1"/>
        </w:rPr>
        <w:t>三、本次拍卖会在淘宝网阿里拍卖平台组织进行，各方需遵守该平台的运行规则。</w:t>
      </w:r>
    </w:p>
    <w:p w:rsidR="00C2307B" w:rsidRPr="00C2307B" w:rsidRDefault="00C2307B" w:rsidP="00C2307B">
      <w:pPr>
        <w:pStyle w:val="a3"/>
        <w:shd w:val="clear" w:color="auto" w:fill="FFFFFF"/>
        <w:spacing w:before="0" w:beforeAutospacing="0" w:after="0" w:afterAutospacing="0" w:line="360" w:lineRule="auto"/>
        <w:ind w:firstLineChars="200" w:firstLine="480"/>
        <w:rPr>
          <w:rFonts w:ascii="Helvetica" w:hAnsi="Helvetica" w:cs="Helvetica"/>
          <w:color w:val="000000" w:themeColor="text1"/>
          <w:sz w:val="21"/>
          <w:szCs w:val="21"/>
        </w:rPr>
      </w:pPr>
      <w:r w:rsidRPr="00C2307B">
        <w:rPr>
          <w:rFonts w:ascii="Helvetica" w:hAnsi="Helvetica" w:cs="Helvetica"/>
          <w:color w:val="000000" w:themeColor="text1"/>
        </w:rPr>
        <w:t>四、本次拍卖是经法定公告期和展示期后举行的，拍卖标的物已知及可能存在的瑕疵已在本次拍卖资料中作了详尽的说明。管理人对拍卖标的物所作的说明和提供的资料、图片、文字等，仅供竞买人参考，不构成对标的物的任何担保。请竞买人在拍卖前必须仔细审查拍卖标的物，调查是否存在瑕疵，认真研究查看所竞买标的物的实际情况，并请亲临展示现场，未看样咨询的竞买人视为对本标的现状认可，责任自负。竞买人一旦作出竞买决定，即表明已完全了解，并接受标的物现状和一切已知及未知的瑕疵。</w:t>
      </w:r>
    </w:p>
    <w:p w:rsidR="00C2307B" w:rsidRPr="00C2307B" w:rsidRDefault="00C2307B" w:rsidP="00C2307B">
      <w:pPr>
        <w:pStyle w:val="a3"/>
        <w:spacing w:before="0" w:beforeAutospacing="0" w:after="0" w:afterAutospacing="0" w:line="360" w:lineRule="auto"/>
        <w:ind w:firstLineChars="200" w:firstLine="480"/>
        <w:rPr>
          <w:rFonts w:ascii="Helvetica" w:hAnsi="Helvetica" w:cs="Helvetica"/>
          <w:color w:val="000000" w:themeColor="text1"/>
          <w:sz w:val="21"/>
          <w:szCs w:val="21"/>
        </w:rPr>
      </w:pPr>
      <w:r w:rsidRPr="00C2307B">
        <w:rPr>
          <w:rFonts w:ascii="Helvetica" w:hAnsi="Helvetica" w:cs="Helvetica"/>
          <w:color w:val="000000" w:themeColor="text1"/>
        </w:rPr>
        <w:t>五、竞拍前竞买人应通过支付宝账户缴纳足额的拍卖保证金。竞买人在对拍卖标的物第一次确认出价竞拍前，按淘宝网阿里拍卖平台系统提示报名缴纳保证金，系统会自动锁定该笔款项。拍卖成交的，买受人锁定的保证金将在买受人支付</w:t>
      </w:r>
      <w:r w:rsidRPr="00C2307B">
        <w:rPr>
          <w:rFonts w:ascii="Helvetica" w:hAnsi="Helvetica" w:cs="Helvetica"/>
          <w:color w:val="000000" w:themeColor="text1"/>
          <w:shd w:val="clear" w:color="auto" w:fill="FFFFFF"/>
        </w:rPr>
        <w:t>软件服务费及综合服务费后</w:t>
      </w:r>
      <w:r w:rsidRPr="00C2307B">
        <w:rPr>
          <w:rFonts w:ascii="Helvetica" w:hAnsi="Helvetica" w:cs="Helvetica"/>
          <w:color w:val="000000" w:themeColor="text1"/>
          <w:shd w:val="clear" w:color="auto" w:fill="FFFFFF"/>
        </w:rPr>
        <w:t>24</w:t>
      </w:r>
      <w:r w:rsidRPr="00C2307B">
        <w:rPr>
          <w:rFonts w:ascii="Helvetica" w:hAnsi="Helvetica" w:cs="Helvetica"/>
          <w:color w:val="000000" w:themeColor="text1"/>
          <w:shd w:val="clear" w:color="auto" w:fill="FFFFFF"/>
        </w:rPr>
        <w:t>小时以内自动转入管理人指定账户，其他竞买人的保证金在拍卖结束以后</w:t>
      </w:r>
      <w:r w:rsidRPr="00C2307B">
        <w:rPr>
          <w:rFonts w:ascii="Helvetica" w:hAnsi="Helvetica" w:cs="Helvetica"/>
          <w:color w:val="000000" w:themeColor="text1"/>
          <w:shd w:val="clear" w:color="auto" w:fill="FFFFFF"/>
        </w:rPr>
        <w:t>24</w:t>
      </w:r>
      <w:r w:rsidRPr="00C2307B">
        <w:rPr>
          <w:rFonts w:ascii="Helvetica" w:hAnsi="Helvetica" w:cs="Helvetica"/>
          <w:color w:val="000000" w:themeColor="text1"/>
          <w:shd w:val="clear" w:color="auto" w:fill="FFFFFF"/>
        </w:rPr>
        <w:t>小时以内自动解锁。保证金锁定期间不计利息。</w:t>
      </w:r>
    </w:p>
    <w:p w:rsidR="00C2307B" w:rsidRPr="00C2307B" w:rsidRDefault="00C2307B" w:rsidP="00C2307B">
      <w:pPr>
        <w:pStyle w:val="a3"/>
        <w:shd w:val="clear" w:color="auto" w:fill="FFFFFF"/>
        <w:spacing w:before="0" w:beforeAutospacing="0" w:after="0" w:afterAutospacing="0" w:line="360" w:lineRule="auto"/>
        <w:ind w:firstLineChars="200" w:firstLine="480"/>
        <w:rPr>
          <w:rFonts w:ascii="Helvetica" w:hAnsi="Helvetica" w:cs="Helvetica"/>
          <w:color w:val="000000" w:themeColor="text1"/>
          <w:sz w:val="21"/>
          <w:szCs w:val="21"/>
        </w:rPr>
      </w:pPr>
      <w:r w:rsidRPr="00C2307B">
        <w:rPr>
          <w:rFonts w:ascii="Helvetica" w:hAnsi="Helvetica" w:cs="Helvetica"/>
          <w:color w:val="000000" w:themeColor="text1"/>
        </w:rPr>
        <w:t>破产企业财产拍卖过程中，因标的物本身价值导致其起拍价、保证金、竞拍成交价格相对较高的，竞买人参与竞拍时，支付保证金及余款可能会遇到因限额而导致当天无法支付的问题，请竞买人根据自身情况选择网上充值银行。各大银行充值和支付的限额情况可上网查询，网址：</w:t>
      </w:r>
      <w:hyperlink r:id="rId5" w:anchor="q1" w:history="1">
        <w:r w:rsidRPr="00C2307B">
          <w:rPr>
            <w:rStyle w:val="a5"/>
            <w:rFonts w:ascii="Helvetica" w:hAnsi="Helvetica" w:cs="Helvetica"/>
            <w:color w:val="000000" w:themeColor="text1"/>
            <w:u w:val="none"/>
          </w:rPr>
          <w:t>https://www.taobao.com/market/paimai/sf-helpcenter.php?path=sf-hc-right-content5#q1</w:t>
        </w:r>
      </w:hyperlink>
    </w:p>
    <w:p w:rsidR="00C2307B" w:rsidRPr="00C2307B" w:rsidRDefault="00C2307B" w:rsidP="00C2307B">
      <w:pPr>
        <w:pStyle w:val="a3"/>
        <w:shd w:val="clear" w:color="auto" w:fill="FFFFFF"/>
        <w:spacing w:before="0" w:beforeAutospacing="0" w:after="0" w:afterAutospacing="0" w:line="360" w:lineRule="auto"/>
        <w:ind w:firstLineChars="200" w:firstLine="480"/>
        <w:rPr>
          <w:rFonts w:ascii="Helvetica" w:hAnsi="Helvetica" w:cs="Helvetica"/>
          <w:color w:val="000000" w:themeColor="text1"/>
          <w:sz w:val="21"/>
          <w:szCs w:val="21"/>
        </w:rPr>
      </w:pPr>
      <w:r w:rsidRPr="00C2307B">
        <w:rPr>
          <w:rFonts w:ascii="Helvetica" w:hAnsi="Helvetica" w:cs="Helvetica"/>
          <w:color w:val="000000" w:themeColor="text1"/>
        </w:rPr>
        <w:lastRenderedPageBreak/>
        <w:t>六、拍卖成交后，标的物买受人原锁定的保证金作为预付成交款自动转入管理人指定账户。买受人应于现场称重确定交易总价之日起</w:t>
      </w:r>
      <w:r w:rsidRPr="00C2307B">
        <w:rPr>
          <w:rFonts w:ascii="Helvetica" w:hAnsi="Helvetica" w:cs="Helvetica"/>
          <w:color w:val="000000" w:themeColor="text1"/>
        </w:rPr>
        <w:t>5</w:t>
      </w:r>
      <w:r w:rsidRPr="00C2307B">
        <w:rPr>
          <w:rFonts w:ascii="Helvetica" w:hAnsi="Helvetica" w:cs="Helvetica"/>
          <w:color w:val="000000" w:themeColor="text1"/>
        </w:rPr>
        <w:t>日内将竞价成交价余款（扣除保证金后的余款，多退少补），缴入管理人指定账户【户名：大连油脂化学厂管理人；开户银行：大连银行股份有限公司中山支行；账号：</w:t>
      </w:r>
      <w:r w:rsidRPr="00C2307B">
        <w:rPr>
          <w:rFonts w:ascii="Helvetica" w:hAnsi="Helvetica" w:cs="Helvetica"/>
          <w:color w:val="000000" w:themeColor="text1"/>
        </w:rPr>
        <w:t>800228000000834</w:t>
      </w:r>
      <w:r w:rsidRPr="00C2307B">
        <w:rPr>
          <w:rFonts w:ascii="Helvetica" w:hAnsi="Helvetica" w:cs="Helvetica"/>
          <w:color w:val="000000" w:themeColor="text1"/>
        </w:rPr>
        <w:t>】；款项性质为</w:t>
      </w:r>
      <w:r w:rsidRPr="00C2307B">
        <w:rPr>
          <w:rFonts w:ascii="Helvetica" w:hAnsi="Helvetica" w:cs="Helvetica"/>
          <w:color w:val="000000" w:themeColor="text1"/>
        </w:rPr>
        <w:t>“</w:t>
      </w:r>
      <w:r w:rsidRPr="00C2307B">
        <w:rPr>
          <w:rFonts w:ascii="Helvetica" w:hAnsi="Helvetica" w:cs="Helvetica"/>
          <w:color w:val="000000" w:themeColor="text1"/>
        </w:rPr>
        <w:t>破产财产拍卖尾款</w:t>
      </w:r>
      <w:r w:rsidRPr="00C2307B">
        <w:rPr>
          <w:rFonts w:ascii="Helvetica" w:hAnsi="Helvetica" w:cs="Helvetica"/>
          <w:color w:val="000000" w:themeColor="text1"/>
        </w:rPr>
        <w:t>”</w:t>
      </w:r>
      <w:r w:rsidRPr="00C2307B">
        <w:rPr>
          <w:rFonts w:ascii="Helvetica" w:hAnsi="Helvetica" w:cs="Helvetica"/>
          <w:color w:val="000000" w:themeColor="text1"/>
        </w:rPr>
        <w:t>。逾期则视为买受人违约，竞买保证金不予退还。</w:t>
      </w:r>
    </w:p>
    <w:p w:rsidR="00C2307B" w:rsidRPr="00C2307B" w:rsidRDefault="00C2307B" w:rsidP="00C2307B">
      <w:pPr>
        <w:pStyle w:val="a3"/>
        <w:shd w:val="clear" w:color="auto" w:fill="FFFFFF"/>
        <w:spacing w:before="0" w:beforeAutospacing="0" w:after="0" w:afterAutospacing="0" w:line="360" w:lineRule="auto"/>
        <w:ind w:firstLineChars="200" w:firstLine="480"/>
        <w:rPr>
          <w:rFonts w:ascii="Helvetica" w:hAnsi="Helvetica" w:cs="Helvetica"/>
          <w:color w:val="000000" w:themeColor="text1"/>
          <w:sz w:val="21"/>
          <w:szCs w:val="21"/>
        </w:rPr>
      </w:pPr>
      <w:r w:rsidRPr="00C2307B">
        <w:rPr>
          <w:rFonts w:ascii="Helvetica" w:hAnsi="Helvetica" w:cs="Helvetica"/>
          <w:color w:val="000000" w:themeColor="text1"/>
        </w:rPr>
        <w:t>本次拍卖买受人须承担拍卖成交价款，同时另行支付标的拍卖成交总额</w:t>
      </w:r>
      <w:r w:rsidRPr="00C2307B">
        <w:rPr>
          <w:rFonts w:ascii="Helvetica" w:hAnsi="Helvetica" w:cs="Helvetica"/>
          <w:color w:val="000000" w:themeColor="text1"/>
        </w:rPr>
        <w:t>2%</w:t>
      </w:r>
      <w:r w:rsidRPr="00C2307B">
        <w:rPr>
          <w:rFonts w:ascii="Helvetica" w:hAnsi="Helvetica" w:cs="Helvetica"/>
          <w:color w:val="000000" w:themeColor="text1"/>
        </w:rPr>
        <w:t>综合服务费及</w:t>
      </w:r>
      <w:r w:rsidRPr="00C2307B">
        <w:rPr>
          <w:rFonts w:ascii="Helvetica" w:hAnsi="Helvetica" w:cs="Helvetica"/>
          <w:color w:val="000000" w:themeColor="text1"/>
          <w:shd w:val="clear" w:color="auto" w:fill="FFFFFF"/>
        </w:rPr>
        <w:t>阿里平台</w:t>
      </w:r>
      <w:r w:rsidRPr="00C2307B">
        <w:rPr>
          <w:rFonts w:ascii="Helvetica" w:hAnsi="Helvetica" w:cs="Helvetica"/>
          <w:color w:val="000000" w:themeColor="text1"/>
        </w:rPr>
        <w:t>0.5</w:t>
      </w:r>
      <w:r w:rsidRPr="00C2307B">
        <w:rPr>
          <w:rFonts w:ascii="Helvetica" w:hAnsi="Helvetica" w:cs="Helvetica"/>
          <w:color w:val="000000" w:themeColor="text1"/>
        </w:rPr>
        <w:t>％软件</w:t>
      </w:r>
      <w:r w:rsidRPr="00C2307B">
        <w:rPr>
          <w:rFonts w:ascii="Helvetica" w:hAnsi="Helvetica" w:cs="Helvetica"/>
          <w:color w:val="000000" w:themeColor="text1"/>
          <w:shd w:val="clear" w:color="auto" w:fill="FFFFFF"/>
        </w:rPr>
        <w:t>服务费。</w:t>
      </w:r>
    </w:p>
    <w:p w:rsidR="00C2307B" w:rsidRPr="00C2307B" w:rsidRDefault="00C2307B" w:rsidP="00C2307B">
      <w:pPr>
        <w:pStyle w:val="a3"/>
        <w:shd w:val="clear" w:color="auto" w:fill="FFFFFF"/>
        <w:spacing w:before="0" w:beforeAutospacing="0" w:after="0" w:afterAutospacing="0" w:line="360" w:lineRule="auto"/>
        <w:ind w:firstLineChars="200" w:firstLine="480"/>
        <w:rPr>
          <w:rFonts w:ascii="Helvetica" w:hAnsi="Helvetica" w:cs="Helvetica"/>
          <w:color w:val="000000" w:themeColor="text1"/>
          <w:sz w:val="21"/>
          <w:szCs w:val="21"/>
        </w:rPr>
      </w:pPr>
      <w:r w:rsidRPr="00C2307B">
        <w:rPr>
          <w:rFonts w:ascii="Helvetica" w:hAnsi="Helvetica" w:cs="Helvetica"/>
          <w:color w:val="000000" w:themeColor="text1"/>
        </w:rPr>
        <w:t>综合服务费由拍卖服务商收取，买受人须在成交当日将综合服务费</w:t>
      </w:r>
      <w:r w:rsidRPr="00C2307B">
        <w:rPr>
          <w:rFonts w:ascii="Helvetica" w:hAnsi="Helvetica" w:cs="Helvetica"/>
          <w:color w:val="000000" w:themeColor="text1"/>
          <w:shd w:val="clear" w:color="auto" w:fill="FFFFFF"/>
        </w:rPr>
        <w:t>缴至服务商指定账户【户名：辽宁嘉禾国际拍卖有限公司；开户银行：中国农业银行大连中山支行；银行账号：</w:t>
      </w:r>
      <w:r w:rsidRPr="00C2307B">
        <w:rPr>
          <w:rFonts w:ascii="Helvetica" w:hAnsi="Helvetica" w:cs="Helvetica"/>
          <w:color w:val="000000" w:themeColor="text1"/>
          <w:shd w:val="clear" w:color="auto" w:fill="FFFFFF"/>
        </w:rPr>
        <w:t>34092001040024330</w:t>
      </w:r>
      <w:r w:rsidRPr="00C2307B">
        <w:rPr>
          <w:rFonts w:ascii="Helvetica" w:hAnsi="Helvetica" w:cs="Helvetica"/>
          <w:color w:val="000000" w:themeColor="text1"/>
          <w:shd w:val="clear" w:color="auto" w:fill="FFFFFF"/>
        </w:rPr>
        <w:t>】。</w:t>
      </w:r>
    </w:p>
    <w:p w:rsidR="00C2307B" w:rsidRPr="00C2307B" w:rsidRDefault="00C2307B" w:rsidP="00C2307B">
      <w:pPr>
        <w:pStyle w:val="a3"/>
        <w:shd w:val="clear" w:color="auto" w:fill="FFFFFF"/>
        <w:spacing w:before="0" w:beforeAutospacing="0" w:after="0" w:afterAutospacing="0" w:line="360" w:lineRule="auto"/>
        <w:ind w:firstLineChars="200" w:firstLine="480"/>
        <w:rPr>
          <w:rFonts w:ascii="Helvetica" w:hAnsi="Helvetica" w:cs="Helvetica"/>
          <w:color w:val="000000" w:themeColor="text1"/>
          <w:sz w:val="21"/>
          <w:szCs w:val="21"/>
        </w:rPr>
      </w:pPr>
      <w:r w:rsidRPr="00C2307B">
        <w:rPr>
          <w:rFonts w:ascii="Helvetica" w:hAnsi="Helvetica" w:cs="Helvetica"/>
          <w:color w:val="000000" w:themeColor="text1"/>
        </w:rPr>
        <w:t>软件服务费由阿里拍卖平台收取，付费方式及软件服务费金额等请详见《阿里拍卖平台破产资产处置频道收费规则》。买受人须于成交后通过线上完成相应费用的支付。</w:t>
      </w:r>
    </w:p>
    <w:p w:rsidR="00C2307B" w:rsidRPr="00C2307B" w:rsidRDefault="00C2307B" w:rsidP="00C2307B">
      <w:pPr>
        <w:pStyle w:val="a3"/>
        <w:shd w:val="clear" w:color="auto" w:fill="FFFFFF"/>
        <w:spacing w:before="0" w:beforeAutospacing="0" w:after="0" w:afterAutospacing="0" w:line="360" w:lineRule="auto"/>
        <w:ind w:firstLineChars="200" w:firstLine="480"/>
        <w:rPr>
          <w:rFonts w:ascii="Helvetica" w:hAnsi="Helvetica" w:cs="Helvetica"/>
          <w:color w:val="000000" w:themeColor="text1"/>
          <w:sz w:val="21"/>
          <w:szCs w:val="21"/>
        </w:rPr>
      </w:pPr>
      <w:r w:rsidRPr="00C2307B">
        <w:rPr>
          <w:rFonts w:ascii="Helvetica" w:hAnsi="Helvetica" w:cs="Helvetica"/>
          <w:color w:val="000000" w:themeColor="text1"/>
        </w:rPr>
        <w:t>综合服务费和软件服务费，买受人逾期未全额缴纳的，拍卖服务商和阿里拍卖平台可对其进行依法追缴。买受人缴纳相关费用后如需索取发票的，综合服务费买受人可与拍卖服务商联系开具，软件服务费由买受人联系阿里拍卖平台开具。</w:t>
      </w:r>
    </w:p>
    <w:p w:rsidR="00C2307B" w:rsidRPr="00C2307B" w:rsidRDefault="00C2307B" w:rsidP="00C2307B">
      <w:pPr>
        <w:pStyle w:val="a3"/>
        <w:shd w:val="clear" w:color="auto" w:fill="FFFFFF"/>
        <w:spacing w:before="0" w:beforeAutospacing="0" w:after="0" w:afterAutospacing="0" w:line="360" w:lineRule="auto"/>
        <w:ind w:firstLineChars="200" w:firstLine="480"/>
        <w:rPr>
          <w:rFonts w:ascii="Helvetica" w:hAnsi="Helvetica" w:cs="Helvetica"/>
          <w:color w:val="000000" w:themeColor="text1"/>
          <w:sz w:val="21"/>
          <w:szCs w:val="21"/>
        </w:rPr>
      </w:pPr>
      <w:r w:rsidRPr="00C2307B">
        <w:rPr>
          <w:rFonts w:ascii="Helvetica" w:hAnsi="Helvetica" w:cs="Helvetica"/>
          <w:color w:val="000000" w:themeColor="text1"/>
        </w:rPr>
        <w:t>七、买受人逾期未足额支付拍卖款或未办理交接手续，视为悔拍。买受人悔拍的，交纳的保证金不予退还，依次用于支付拍卖产生的费用损失、拍卖服务费、弥补重新拍卖价款低于原拍卖价款的差价等。因买受人悔拍的，管理人可重新拍卖。重新拍卖时，原买受人不得参加竞买。重新拍卖的价款若低于原拍卖价款所造成的差价、费用等损失，由原买受人承担。若原买受人所缴纳的保证金足以弥补该差价、费用等损失的，则以该保证金填补差价、费用等损失；若其缴纳的保证金不足以弥补该差价、费用等损失，则由原买受人承担不足部分的全部损失，拒不补交的，有权通过司法途径主张追偿。</w:t>
      </w:r>
    </w:p>
    <w:p w:rsidR="00C2307B" w:rsidRPr="00C2307B" w:rsidRDefault="00C2307B" w:rsidP="00C2307B">
      <w:pPr>
        <w:pStyle w:val="a3"/>
        <w:shd w:val="clear" w:color="auto" w:fill="FFFFFF"/>
        <w:spacing w:before="0" w:beforeAutospacing="0" w:after="0" w:afterAutospacing="0" w:line="360" w:lineRule="auto"/>
        <w:ind w:firstLineChars="200" w:firstLine="480"/>
        <w:rPr>
          <w:rFonts w:ascii="Helvetica" w:hAnsi="Helvetica" w:cs="Helvetica"/>
          <w:color w:val="000000" w:themeColor="text1"/>
          <w:sz w:val="21"/>
          <w:szCs w:val="21"/>
        </w:rPr>
      </w:pPr>
      <w:r w:rsidRPr="00C2307B">
        <w:rPr>
          <w:rFonts w:ascii="Helvetica" w:hAnsi="Helvetica" w:cs="Helvetica"/>
          <w:color w:val="000000" w:themeColor="text1"/>
        </w:rPr>
        <w:t>买受人所支付的软件服务费由买受人自行与相关方协商，管理人对此不承担任何责任。</w:t>
      </w:r>
    </w:p>
    <w:p w:rsidR="00C2307B" w:rsidRPr="00C2307B" w:rsidRDefault="00C2307B" w:rsidP="00C2307B">
      <w:pPr>
        <w:pStyle w:val="a3"/>
        <w:shd w:val="clear" w:color="auto" w:fill="FFFFFF"/>
        <w:spacing w:before="0" w:beforeAutospacing="0" w:after="0" w:afterAutospacing="0" w:line="360" w:lineRule="auto"/>
        <w:ind w:firstLineChars="200" w:firstLine="480"/>
        <w:rPr>
          <w:rFonts w:ascii="Helvetica" w:hAnsi="Helvetica" w:cs="Helvetica"/>
          <w:color w:val="000000" w:themeColor="text1"/>
          <w:sz w:val="21"/>
          <w:szCs w:val="21"/>
        </w:rPr>
      </w:pPr>
      <w:r w:rsidRPr="00C2307B">
        <w:rPr>
          <w:rFonts w:ascii="Helvetica" w:hAnsi="Helvetica" w:cs="Helvetica"/>
          <w:color w:val="000000" w:themeColor="text1"/>
        </w:rPr>
        <w:t>八、本次拍卖活动计价货币为人民币，拍卖时的起拍价、成交价均不含买受人在拍卖标的物交割、权属变更、补办证照时所发生的费用和税费。</w:t>
      </w:r>
    </w:p>
    <w:p w:rsidR="00C2307B" w:rsidRPr="00C2307B" w:rsidRDefault="00C2307B" w:rsidP="00C2307B">
      <w:pPr>
        <w:pStyle w:val="a3"/>
        <w:shd w:val="clear" w:color="auto" w:fill="FFFFFF"/>
        <w:spacing w:before="0" w:beforeAutospacing="0" w:after="0" w:afterAutospacing="0" w:line="360" w:lineRule="auto"/>
        <w:ind w:firstLineChars="200" w:firstLine="480"/>
        <w:rPr>
          <w:rFonts w:ascii="Helvetica" w:hAnsi="Helvetica" w:cs="Helvetica"/>
          <w:color w:val="000000" w:themeColor="text1"/>
          <w:sz w:val="21"/>
          <w:szCs w:val="21"/>
        </w:rPr>
      </w:pPr>
      <w:r w:rsidRPr="00C2307B">
        <w:rPr>
          <w:rFonts w:ascii="Helvetica" w:hAnsi="Helvetica" w:cs="Helvetica"/>
          <w:color w:val="000000" w:themeColor="text1"/>
        </w:rPr>
        <w:lastRenderedPageBreak/>
        <w:t>九、参加竞买的人应当遵守本须知的规定，不得阻挠其他竞买人竞价，不得操纵、垄断竞价价格，严禁竞买人恶意串标，上述行为一经发现，将取消其竞买资格，并追究相关的法律责任。</w:t>
      </w:r>
    </w:p>
    <w:p w:rsidR="00C2307B" w:rsidRPr="00C2307B" w:rsidRDefault="00C2307B" w:rsidP="00C2307B">
      <w:pPr>
        <w:pStyle w:val="a3"/>
        <w:shd w:val="clear" w:color="auto" w:fill="FFFFFF"/>
        <w:spacing w:before="0" w:beforeAutospacing="0" w:after="0" w:afterAutospacing="0" w:line="360" w:lineRule="auto"/>
        <w:ind w:firstLineChars="200" w:firstLine="480"/>
        <w:rPr>
          <w:rFonts w:ascii="Helvetica" w:hAnsi="Helvetica" w:cs="Helvetica"/>
          <w:color w:val="000000" w:themeColor="text1"/>
          <w:sz w:val="21"/>
          <w:szCs w:val="21"/>
        </w:rPr>
      </w:pPr>
      <w:r w:rsidRPr="00C2307B">
        <w:rPr>
          <w:rFonts w:ascii="Helvetica" w:hAnsi="Helvetica" w:cs="Helvetica"/>
          <w:color w:val="000000" w:themeColor="text1"/>
        </w:rPr>
        <w:t>十、为便于买受人及时收到相关的法律文书及通知，竞买人在竞价前如实向淘宝网阿里拍卖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rsidR="00C2307B" w:rsidRPr="00C2307B" w:rsidRDefault="00C2307B" w:rsidP="00C2307B">
      <w:pPr>
        <w:pStyle w:val="a3"/>
        <w:shd w:val="clear" w:color="auto" w:fill="FFFFFF"/>
        <w:spacing w:before="0" w:beforeAutospacing="0" w:after="0" w:afterAutospacing="0" w:line="360" w:lineRule="auto"/>
        <w:ind w:firstLineChars="200" w:firstLine="480"/>
        <w:rPr>
          <w:rFonts w:ascii="Helvetica" w:hAnsi="Helvetica" w:cs="Helvetica"/>
          <w:color w:val="000000" w:themeColor="text1"/>
          <w:sz w:val="21"/>
          <w:szCs w:val="21"/>
        </w:rPr>
      </w:pPr>
      <w:r w:rsidRPr="00C2307B">
        <w:rPr>
          <w:rFonts w:ascii="Helvetica" w:hAnsi="Helvetica" w:cs="Helvetica"/>
          <w:color w:val="000000" w:themeColor="text1"/>
        </w:rPr>
        <w:t>十一、网络拍卖存在多种不确定因素或风险，如遇网络迟滞、断网或其他不可抗力等不可预知因素，导致竞价无法正常进行的，管理人待以上因素消除后视情决定重新竞价，管理人不承担由此给竞买人造成的直接或间接的损失。</w:t>
      </w:r>
    </w:p>
    <w:p w:rsidR="00C2307B" w:rsidRPr="00C2307B" w:rsidRDefault="00C2307B" w:rsidP="00C2307B">
      <w:pPr>
        <w:pStyle w:val="a3"/>
        <w:shd w:val="clear" w:color="auto" w:fill="FFFFFF"/>
        <w:spacing w:before="0" w:beforeAutospacing="0" w:after="0" w:afterAutospacing="0" w:line="360" w:lineRule="auto"/>
        <w:ind w:firstLineChars="200" w:firstLine="480"/>
        <w:rPr>
          <w:rFonts w:ascii="Helvetica" w:hAnsi="Helvetica" w:cs="Helvetica"/>
          <w:color w:val="000000" w:themeColor="text1"/>
          <w:sz w:val="21"/>
          <w:szCs w:val="21"/>
        </w:rPr>
      </w:pPr>
      <w:r w:rsidRPr="00C2307B">
        <w:rPr>
          <w:rFonts w:ascii="Helvetica" w:hAnsi="Helvetica" w:cs="Helvetica"/>
          <w:color w:val="000000" w:themeColor="text1"/>
        </w:rPr>
        <w:t>十二、竞买人在竞价前请务必仔细阅读《竞买须知》。本须知其他未尽事宜，请予咨询。</w:t>
      </w:r>
      <w:bookmarkStart w:id="0" w:name="_GoBack"/>
      <w:bookmarkEnd w:id="0"/>
    </w:p>
    <w:p w:rsidR="00C2307B" w:rsidRPr="00C2307B" w:rsidRDefault="00C2307B" w:rsidP="00C2307B">
      <w:pPr>
        <w:pStyle w:val="a3"/>
        <w:shd w:val="clear" w:color="auto" w:fill="FFFFFF"/>
        <w:spacing w:before="0" w:beforeAutospacing="0" w:after="0" w:afterAutospacing="0" w:line="360" w:lineRule="auto"/>
        <w:ind w:firstLineChars="200" w:firstLine="420"/>
        <w:rPr>
          <w:rFonts w:ascii="Helvetica" w:hAnsi="Helvetica" w:cs="Helvetica"/>
          <w:color w:val="000000" w:themeColor="text1"/>
          <w:sz w:val="21"/>
          <w:szCs w:val="21"/>
        </w:rPr>
      </w:pPr>
    </w:p>
    <w:p w:rsidR="00C2307B" w:rsidRPr="00C2307B" w:rsidRDefault="00C2307B" w:rsidP="00C2307B">
      <w:pPr>
        <w:pStyle w:val="a3"/>
        <w:shd w:val="clear" w:color="auto" w:fill="FFFFFF"/>
        <w:spacing w:before="0" w:beforeAutospacing="0" w:after="0" w:afterAutospacing="0" w:line="360" w:lineRule="auto"/>
        <w:ind w:firstLineChars="200" w:firstLine="480"/>
        <w:rPr>
          <w:rFonts w:ascii="Helvetica" w:hAnsi="Helvetica" w:cs="Helvetica"/>
          <w:color w:val="000000" w:themeColor="text1"/>
          <w:sz w:val="21"/>
          <w:szCs w:val="21"/>
        </w:rPr>
      </w:pPr>
      <w:r w:rsidRPr="00C2307B">
        <w:rPr>
          <w:rFonts w:ascii="Helvetica" w:hAnsi="Helvetica" w:cs="Helvetica"/>
          <w:color w:val="000000" w:themeColor="text1"/>
        </w:rPr>
        <w:t>服务商：辽宁嘉禾国际拍卖有限公司</w:t>
      </w:r>
    </w:p>
    <w:p w:rsidR="00C2307B" w:rsidRPr="00C2307B" w:rsidRDefault="00C2307B" w:rsidP="00C2307B">
      <w:pPr>
        <w:pStyle w:val="a3"/>
        <w:shd w:val="clear" w:color="auto" w:fill="FFFFFF"/>
        <w:spacing w:before="0" w:beforeAutospacing="0" w:after="0" w:afterAutospacing="0" w:line="360" w:lineRule="auto"/>
        <w:ind w:firstLineChars="200" w:firstLine="480"/>
        <w:rPr>
          <w:rFonts w:ascii="Helvetica" w:hAnsi="Helvetica" w:cs="Helvetica"/>
          <w:color w:val="000000" w:themeColor="text1"/>
          <w:sz w:val="21"/>
          <w:szCs w:val="21"/>
        </w:rPr>
      </w:pPr>
      <w:r w:rsidRPr="00C2307B">
        <w:rPr>
          <w:rFonts w:ascii="Helvetica" w:hAnsi="Helvetica" w:cs="Helvetica"/>
          <w:color w:val="000000" w:themeColor="text1"/>
        </w:rPr>
        <w:t>咨询电话：吴先生</w:t>
      </w:r>
      <w:r w:rsidRPr="00C2307B">
        <w:rPr>
          <w:rFonts w:ascii="Helvetica" w:hAnsi="Helvetica" w:cs="Helvetica"/>
          <w:color w:val="000000" w:themeColor="text1"/>
        </w:rPr>
        <w:t xml:space="preserve"> 13842839111</w:t>
      </w:r>
    </w:p>
    <w:p w:rsidR="00C2307B" w:rsidRPr="00C2307B" w:rsidRDefault="00C2307B" w:rsidP="00C2307B">
      <w:pPr>
        <w:pStyle w:val="a3"/>
        <w:shd w:val="clear" w:color="auto" w:fill="FFFFFF"/>
        <w:spacing w:before="0" w:beforeAutospacing="0" w:after="0" w:afterAutospacing="0" w:line="360" w:lineRule="auto"/>
        <w:ind w:firstLineChars="200" w:firstLine="480"/>
        <w:rPr>
          <w:rFonts w:ascii="Helvetica" w:hAnsi="Helvetica" w:cs="Helvetica"/>
          <w:color w:val="000000" w:themeColor="text1"/>
          <w:sz w:val="21"/>
          <w:szCs w:val="21"/>
        </w:rPr>
      </w:pPr>
      <w:r w:rsidRPr="00C2307B">
        <w:rPr>
          <w:rFonts w:ascii="Helvetica" w:hAnsi="Helvetica" w:cs="Helvetica"/>
          <w:color w:val="000000" w:themeColor="text1"/>
        </w:rPr>
        <w:t>凡发现竞价中有违规行为，可如实举报。</w:t>
      </w:r>
    </w:p>
    <w:p w:rsidR="00C2307B" w:rsidRPr="00C2307B" w:rsidRDefault="00C2307B" w:rsidP="00C2307B">
      <w:pPr>
        <w:pStyle w:val="a3"/>
        <w:shd w:val="clear" w:color="auto" w:fill="FFFFFF"/>
        <w:spacing w:before="0" w:beforeAutospacing="0" w:after="0" w:afterAutospacing="0" w:line="360" w:lineRule="auto"/>
        <w:ind w:firstLineChars="200" w:firstLine="480"/>
        <w:rPr>
          <w:rFonts w:ascii="Helvetica" w:hAnsi="Helvetica" w:cs="Helvetica"/>
          <w:color w:val="000000" w:themeColor="text1"/>
          <w:sz w:val="21"/>
          <w:szCs w:val="21"/>
        </w:rPr>
      </w:pPr>
      <w:r w:rsidRPr="00C2307B">
        <w:rPr>
          <w:rFonts w:ascii="Helvetica" w:hAnsi="Helvetica" w:cs="Helvetica"/>
          <w:color w:val="000000" w:themeColor="text1"/>
        </w:rPr>
        <w:t>淘宝技术咨询：</w:t>
      </w:r>
      <w:r w:rsidRPr="00C2307B">
        <w:rPr>
          <w:rFonts w:ascii="Helvetica" w:hAnsi="Helvetica" w:cs="Helvetica"/>
          <w:color w:val="000000" w:themeColor="text1"/>
        </w:rPr>
        <w:t>400-822-2870</w:t>
      </w:r>
    </w:p>
    <w:p w:rsidR="00C2307B" w:rsidRPr="00C2307B" w:rsidRDefault="00C2307B" w:rsidP="00C2307B">
      <w:pPr>
        <w:pStyle w:val="a3"/>
        <w:shd w:val="clear" w:color="auto" w:fill="FFFFFF"/>
        <w:spacing w:before="0" w:beforeAutospacing="0" w:after="0" w:afterAutospacing="0" w:line="360" w:lineRule="auto"/>
        <w:ind w:firstLineChars="200" w:firstLine="480"/>
        <w:rPr>
          <w:rFonts w:ascii="Helvetica" w:hAnsi="Helvetica" w:cs="Helvetica"/>
          <w:color w:val="000000" w:themeColor="text1"/>
          <w:sz w:val="21"/>
          <w:szCs w:val="21"/>
        </w:rPr>
      </w:pPr>
      <w:r w:rsidRPr="00C2307B">
        <w:rPr>
          <w:rFonts w:ascii="Helvetica" w:hAnsi="Helvetica" w:cs="Helvetica"/>
          <w:color w:val="000000" w:themeColor="text1"/>
        </w:rPr>
        <w:t>此公告在全国企业破产重整案件信息网、</w:t>
      </w:r>
      <w:r w:rsidRPr="00C2307B">
        <w:rPr>
          <w:rFonts w:ascii="Helvetica" w:hAnsi="Helvetica" w:cs="Helvetica"/>
          <w:color w:val="000000" w:themeColor="text1"/>
        </w:rPr>
        <w:t>“</w:t>
      </w:r>
      <w:r w:rsidRPr="00C2307B">
        <w:rPr>
          <w:rFonts w:ascii="Helvetica" w:hAnsi="Helvetica" w:cs="Helvetica"/>
          <w:color w:val="000000" w:themeColor="text1"/>
        </w:rPr>
        <w:t>淘宝网阿里拍卖平台</w:t>
      </w:r>
      <w:r w:rsidRPr="00C2307B">
        <w:rPr>
          <w:rFonts w:ascii="Helvetica" w:hAnsi="Helvetica" w:cs="Helvetica"/>
          <w:color w:val="000000" w:themeColor="text1"/>
        </w:rPr>
        <w:t>”</w:t>
      </w:r>
      <w:r w:rsidRPr="00C2307B">
        <w:rPr>
          <w:rFonts w:ascii="Helvetica" w:hAnsi="Helvetica" w:cs="Helvetica"/>
          <w:color w:val="000000" w:themeColor="text1"/>
        </w:rPr>
        <w:t>上发布，</w:t>
      </w:r>
    </w:p>
    <w:p w:rsidR="00C2307B" w:rsidRPr="00C2307B" w:rsidRDefault="00C2307B" w:rsidP="00C2307B">
      <w:pPr>
        <w:pStyle w:val="a3"/>
        <w:shd w:val="clear" w:color="auto" w:fill="FFFFFF"/>
        <w:spacing w:before="0" w:beforeAutospacing="0" w:after="0" w:afterAutospacing="0" w:line="360" w:lineRule="auto"/>
        <w:ind w:firstLineChars="200" w:firstLine="480"/>
        <w:rPr>
          <w:rFonts w:ascii="Helvetica" w:hAnsi="Helvetica" w:cs="Helvetica"/>
          <w:color w:val="000000" w:themeColor="text1"/>
          <w:sz w:val="21"/>
          <w:szCs w:val="21"/>
        </w:rPr>
      </w:pPr>
      <w:r w:rsidRPr="00C2307B">
        <w:rPr>
          <w:rFonts w:ascii="Helvetica" w:hAnsi="Helvetica" w:cs="Helvetica"/>
          <w:color w:val="000000" w:themeColor="text1"/>
        </w:rPr>
        <w:t>网址</w:t>
      </w:r>
      <w:r w:rsidRPr="00C2307B">
        <w:rPr>
          <w:rFonts w:ascii="Helvetica" w:hAnsi="Helvetica" w:cs="Helvetica"/>
          <w:color w:val="000000" w:themeColor="text1"/>
        </w:rPr>
        <w:t>:http://pccz.court.gov.cn/pcajxxw/index/xxwsy</w:t>
      </w:r>
      <w:r w:rsidRPr="00C2307B">
        <w:rPr>
          <w:rFonts w:ascii="Helvetica" w:hAnsi="Helvetica" w:cs="Helvetica"/>
          <w:color w:val="000000" w:themeColor="text1"/>
        </w:rPr>
        <w:t>、</w:t>
      </w:r>
      <w:r w:rsidRPr="00C2307B">
        <w:rPr>
          <w:rFonts w:ascii="Helvetica" w:hAnsi="Helvetica" w:cs="Helvetica"/>
          <w:color w:val="000000" w:themeColor="text1"/>
        </w:rPr>
        <w:t>https://susong.taobao.com/</w:t>
      </w:r>
      <w:r w:rsidRPr="00C2307B">
        <w:rPr>
          <w:rFonts w:ascii="Helvetica" w:hAnsi="Helvetica" w:cs="Helvetica"/>
          <w:color w:val="000000" w:themeColor="text1"/>
        </w:rPr>
        <w:t>。</w:t>
      </w:r>
    </w:p>
    <w:p w:rsidR="00C2307B" w:rsidRPr="00C2307B" w:rsidRDefault="00C2307B" w:rsidP="00C2307B">
      <w:pPr>
        <w:pStyle w:val="a3"/>
        <w:shd w:val="clear" w:color="auto" w:fill="FFFFFF"/>
        <w:spacing w:before="0" w:beforeAutospacing="0" w:after="0" w:afterAutospacing="0" w:line="360" w:lineRule="auto"/>
        <w:ind w:firstLineChars="200" w:firstLine="420"/>
        <w:rPr>
          <w:rFonts w:ascii="Helvetica" w:hAnsi="Helvetica" w:cs="Helvetica"/>
          <w:color w:val="000000" w:themeColor="text1"/>
          <w:sz w:val="21"/>
          <w:szCs w:val="21"/>
        </w:rPr>
      </w:pPr>
    </w:p>
    <w:p w:rsidR="00C2307B" w:rsidRPr="00C2307B" w:rsidRDefault="00C2307B" w:rsidP="00C2307B">
      <w:pPr>
        <w:pStyle w:val="a3"/>
        <w:shd w:val="clear" w:color="auto" w:fill="FFFFFF"/>
        <w:spacing w:before="0" w:beforeAutospacing="0" w:after="0" w:afterAutospacing="0" w:line="360" w:lineRule="auto"/>
        <w:ind w:firstLineChars="200" w:firstLine="480"/>
        <w:jc w:val="right"/>
        <w:rPr>
          <w:rFonts w:ascii="Helvetica" w:hAnsi="Helvetica" w:cs="Helvetica"/>
          <w:color w:val="000000" w:themeColor="text1"/>
          <w:sz w:val="21"/>
          <w:szCs w:val="21"/>
        </w:rPr>
      </w:pPr>
      <w:r w:rsidRPr="00C2307B">
        <w:rPr>
          <w:rFonts w:ascii="Helvetica" w:hAnsi="Helvetica" w:cs="Helvetica"/>
          <w:color w:val="000000" w:themeColor="text1"/>
        </w:rPr>
        <w:t>大连油脂化学厂管理人</w:t>
      </w:r>
    </w:p>
    <w:p w:rsidR="00C2307B" w:rsidRPr="00122B9D" w:rsidRDefault="00C2307B" w:rsidP="00C2307B">
      <w:pPr>
        <w:pStyle w:val="a3"/>
        <w:shd w:val="clear" w:color="auto" w:fill="FFFFFF"/>
        <w:spacing w:before="0" w:beforeAutospacing="0" w:after="0" w:afterAutospacing="0" w:line="360" w:lineRule="auto"/>
        <w:ind w:firstLineChars="200" w:firstLine="480"/>
        <w:jc w:val="right"/>
        <w:rPr>
          <w:rFonts w:ascii="Helvetica" w:hAnsi="Helvetica" w:cs="Helvetica"/>
          <w:color w:val="FF0000"/>
          <w:sz w:val="21"/>
          <w:szCs w:val="21"/>
        </w:rPr>
      </w:pPr>
      <w:r w:rsidRPr="00122B9D">
        <w:rPr>
          <w:rFonts w:ascii="Helvetica" w:hAnsi="Helvetica" w:cs="Helvetica"/>
          <w:color w:val="FF0000"/>
        </w:rPr>
        <w:t>二零二三年</w:t>
      </w:r>
      <w:r w:rsidRPr="00122B9D">
        <w:rPr>
          <w:rFonts w:ascii="Helvetica" w:hAnsi="Helvetica" w:cs="Helvetica" w:hint="eastAsia"/>
          <w:color w:val="FF0000"/>
        </w:rPr>
        <w:t>十一</w:t>
      </w:r>
      <w:r w:rsidRPr="00122B9D">
        <w:rPr>
          <w:rFonts w:ascii="Helvetica" w:hAnsi="Helvetica" w:cs="Helvetica"/>
          <w:color w:val="FF0000"/>
        </w:rPr>
        <w:t>月</w:t>
      </w:r>
      <w:r w:rsidRPr="00122B9D">
        <w:rPr>
          <w:rFonts w:ascii="Helvetica" w:hAnsi="Helvetica" w:cs="Helvetica" w:hint="eastAsia"/>
          <w:color w:val="FF0000"/>
        </w:rPr>
        <w:t>十</w:t>
      </w:r>
      <w:r w:rsidRPr="00122B9D">
        <w:rPr>
          <w:rFonts w:ascii="Helvetica" w:hAnsi="Helvetica" w:cs="Helvetica"/>
          <w:color w:val="FF0000"/>
        </w:rPr>
        <w:t>日</w:t>
      </w:r>
    </w:p>
    <w:p w:rsidR="00C2307B" w:rsidRPr="00C2307B" w:rsidRDefault="00C2307B" w:rsidP="00C2307B">
      <w:pPr>
        <w:pStyle w:val="a3"/>
        <w:spacing w:before="0" w:beforeAutospacing="0" w:after="0" w:afterAutospacing="0" w:line="360" w:lineRule="auto"/>
        <w:ind w:firstLineChars="200" w:firstLine="420"/>
        <w:rPr>
          <w:rFonts w:ascii="Helvetica" w:hAnsi="Helvetica" w:cs="Helvetica"/>
          <w:color w:val="000000" w:themeColor="text1"/>
          <w:sz w:val="21"/>
          <w:szCs w:val="21"/>
        </w:rPr>
      </w:pPr>
      <w:r w:rsidRPr="00C2307B">
        <w:rPr>
          <w:rFonts w:ascii="Helvetica" w:hAnsi="Helvetica" w:cs="Helvetica"/>
          <w:color w:val="000000" w:themeColor="text1"/>
          <w:sz w:val="21"/>
          <w:szCs w:val="21"/>
        </w:rPr>
        <w:t> </w:t>
      </w:r>
    </w:p>
    <w:p w:rsidR="006E621D" w:rsidRPr="00C2307B" w:rsidRDefault="00122B9D" w:rsidP="00C2307B">
      <w:pPr>
        <w:spacing w:line="360" w:lineRule="auto"/>
        <w:ind w:firstLineChars="200" w:firstLine="420"/>
        <w:rPr>
          <w:color w:val="000000" w:themeColor="text1"/>
        </w:rPr>
      </w:pPr>
    </w:p>
    <w:sectPr w:rsidR="006E621D" w:rsidRPr="00C2307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307B"/>
    <w:rsid w:val="00122B9D"/>
    <w:rsid w:val="0087383D"/>
    <w:rsid w:val="00B37956"/>
    <w:rsid w:val="00C230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2307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2307B"/>
    <w:rPr>
      <w:b/>
      <w:bCs/>
    </w:rPr>
  </w:style>
  <w:style w:type="character" w:styleId="a5">
    <w:name w:val="Hyperlink"/>
    <w:basedOn w:val="a0"/>
    <w:uiPriority w:val="99"/>
    <w:semiHidden/>
    <w:unhideWhenUsed/>
    <w:rsid w:val="00C2307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2307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2307B"/>
    <w:rPr>
      <w:b/>
      <w:bCs/>
    </w:rPr>
  </w:style>
  <w:style w:type="character" w:styleId="a5">
    <w:name w:val="Hyperlink"/>
    <w:basedOn w:val="a0"/>
    <w:uiPriority w:val="99"/>
    <w:semiHidden/>
    <w:unhideWhenUsed/>
    <w:rsid w:val="00C2307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029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taobao.com/market/paimai/sf-helpcenter.php?path=sf-hc-right-content5"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360</Words>
  <Characters>2056</Characters>
  <Application>Microsoft Office Word</Application>
  <DocSecurity>0</DocSecurity>
  <Lines>17</Lines>
  <Paragraphs>4</Paragraphs>
  <ScaleCrop>false</ScaleCrop>
  <Company/>
  <LinksUpToDate>false</LinksUpToDate>
  <CharactersWithSpaces>2412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2</cp:revision>
  <dcterms:created xsi:type="dcterms:W3CDTF">2023-11-08T06:03:00Z</dcterms:created>
  <dcterms:modified xsi:type="dcterms:W3CDTF">2023-11-08T06:05:00Z</dcterms:modified>
</cp:coreProperties>
</file>