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F1DB35" w14:textId="00A45AF7" w:rsidR="00E25FD2" w:rsidRPr="00E25FD2" w:rsidRDefault="00E25FD2" w:rsidP="00E25FD2">
      <w:pPr>
        <w:kinsoku/>
        <w:spacing w:line="360" w:lineRule="auto"/>
        <w:rPr>
          <w:rFonts w:ascii="宋体" w:eastAsia="宋体" w:hAnsi="宋体" w:cs="宋体" w:hint="eastAsia"/>
          <w:sz w:val="28"/>
          <w:szCs w:val="28"/>
        </w:rPr>
      </w:pPr>
      <w:r w:rsidRPr="00E25FD2">
        <w:rPr>
          <w:rFonts w:ascii="宋体" w:eastAsia="宋体" w:hAnsi="宋体" w:cs="宋体" w:hint="eastAsia"/>
          <w:sz w:val="28"/>
          <w:szCs w:val="28"/>
        </w:rPr>
        <w:t>附件4</w:t>
      </w:r>
      <w:r>
        <w:rPr>
          <w:rFonts w:ascii="宋体" w:eastAsia="宋体" w:hAnsi="宋体" w:cs="宋体" w:hint="eastAsia"/>
          <w:sz w:val="28"/>
          <w:szCs w:val="28"/>
        </w:rPr>
        <w:t>：</w:t>
      </w:r>
    </w:p>
    <w:p w14:paraId="1E3C9AE6" w14:textId="2BA14505" w:rsidR="00E25FD2" w:rsidRPr="00E25FD2" w:rsidRDefault="00E25FD2" w:rsidP="00E25FD2">
      <w:pPr>
        <w:kinsoku/>
        <w:spacing w:line="360" w:lineRule="auto"/>
        <w:jc w:val="center"/>
        <w:rPr>
          <w:rFonts w:ascii="宋体" w:eastAsia="宋体" w:hAnsi="宋体" w:cs="宋体" w:hint="eastAsia"/>
          <w:sz w:val="28"/>
          <w:szCs w:val="28"/>
        </w:rPr>
      </w:pPr>
      <w:r w:rsidRPr="00E25FD2">
        <w:rPr>
          <w:rFonts w:ascii="宋体" w:eastAsia="宋体" w:hAnsi="宋体" w:cs="宋体" w:hint="eastAsia"/>
          <w:b/>
          <w:bCs/>
          <w:sz w:val="28"/>
          <w:szCs w:val="28"/>
        </w:rPr>
        <w:t>尽调保密承诺书</w:t>
      </w:r>
    </w:p>
    <w:p w14:paraId="160F2367" w14:textId="77777777" w:rsidR="00E25FD2" w:rsidRPr="00E25FD2" w:rsidRDefault="00E25FD2" w:rsidP="00E25FD2">
      <w:pPr>
        <w:kinsoku/>
        <w:spacing w:line="360" w:lineRule="auto"/>
        <w:rPr>
          <w:rFonts w:ascii="宋体" w:eastAsia="宋体" w:hAnsi="宋体" w:cs="宋体"/>
          <w:sz w:val="28"/>
          <w:szCs w:val="28"/>
        </w:rPr>
      </w:pPr>
      <w:r w:rsidRPr="00E25FD2">
        <w:rPr>
          <w:rFonts w:ascii="宋体" w:eastAsia="宋体" w:hAnsi="宋体" w:cs="宋体" w:hint="eastAsia"/>
          <w:sz w:val="28"/>
          <w:szCs w:val="28"/>
        </w:rPr>
        <w:t>河北工程建设有限责任公司临时管理人：</w:t>
      </w:r>
    </w:p>
    <w:p w14:paraId="7822B2B6" w14:textId="77777777" w:rsidR="00E25FD2" w:rsidRPr="00E25FD2" w:rsidRDefault="00E25FD2" w:rsidP="00E25FD2">
      <w:pPr>
        <w:kinsoku/>
        <w:spacing w:line="360" w:lineRule="auto"/>
        <w:ind w:firstLineChars="200" w:firstLine="560"/>
        <w:rPr>
          <w:rFonts w:ascii="宋体" w:eastAsia="宋体" w:hAnsi="宋体" w:cs="宋体"/>
          <w:sz w:val="28"/>
          <w:szCs w:val="28"/>
        </w:rPr>
      </w:pPr>
      <w:r w:rsidRPr="00E25FD2">
        <w:rPr>
          <w:rFonts w:ascii="宋体" w:eastAsia="宋体" w:hAnsi="宋体" w:cs="宋体" w:hint="eastAsia"/>
          <w:sz w:val="28"/>
          <w:szCs w:val="28"/>
        </w:rPr>
        <w:t>我方拟报名参与河北工程建设有限责任公司预重整意向投资人的招募活动。对参与招募过程以及尽调过程中可能了解到的关于河北工程建设有限责任公司及其关联公司一切信息【包括但不限于资质情况、案件信息、资产状况等，下称“保密信息”】，我方郑重承诺如下：</w:t>
      </w:r>
    </w:p>
    <w:p w14:paraId="6C64202E" w14:textId="77777777" w:rsidR="00E25FD2" w:rsidRPr="00E25FD2" w:rsidRDefault="00E25FD2" w:rsidP="00E25FD2">
      <w:pPr>
        <w:kinsoku/>
        <w:spacing w:line="360" w:lineRule="auto"/>
        <w:ind w:firstLineChars="200" w:firstLine="560"/>
        <w:rPr>
          <w:rFonts w:ascii="宋体" w:eastAsia="宋体" w:hAnsi="宋体" w:cs="宋体"/>
          <w:sz w:val="28"/>
          <w:szCs w:val="28"/>
        </w:rPr>
      </w:pPr>
      <w:r w:rsidRPr="00E25FD2">
        <w:rPr>
          <w:rFonts w:ascii="宋体" w:eastAsia="宋体" w:hAnsi="宋体" w:cs="宋体" w:hint="eastAsia"/>
          <w:sz w:val="28"/>
          <w:szCs w:val="28"/>
        </w:rPr>
        <w:t>一、我方将遵循诚信原则，对我方或我方聘请的中介机构在尽调期间所获得的河北工程建设有限责任公司及其关联公司保密信息负有保密义务；未经贵方书面许可，不得向任何第三方泄露。</w:t>
      </w:r>
    </w:p>
    <w:p w14:paraId="015B9AC2" w14:textId="77777777" w:rsidR="00E25FD2" w:rsidRPr="00E25FD2" w:rsidRDefault="00E25FD2" w:rsidP="00E25FD2">
      <w:pPr>
        <w:kinsoku/>
        <w:spacing w:line="360" w:lineRule="auto"/>
        <w:ind w:firstLineChars="200" w:firstLine="560"/>
        <w:rPr>
          <w:rFonts w:ascii="宋体" w:eastAsia="宋体" w:hAnsi="宋体" w:cs="宋体"/>
          <w:sz w:val="28"/>
          <w:szCs w:val="28"/>
        </w:rPr>
      </w:pPr>
      <w:r w:rsidRPr="00E25FD2">
        <w:rPr>
          <w:rFonts w:ascii="宋体" w:eastAsia="宋体" w:hAnsi="宋体" w:cs="宋体" w:hint="eastAsia"/>
          <w:sz w:val="28"/>
          <w:szCs w:val="28"/>
        </w:rPr>
        <w:t>二、我方所知悉的保密信息仅用于参与本次意向投资人招募所必要的用途，且使用者仅限于我方参与本次招募活动的人员，以及我方聘请的中介机构中提供相关服务的人员；因前述人员或单位泄密而导致的贵方或河北工程建设有限责任公司及其关联公司发生损失的，由我方承担。</w:t>
      </w:r>
    </w:p>
    <w:p w14:paraId="4FC0BC98" w14:textId="4BE0925B" w:rsidR="00E25FD2" w:rsidRPr="00E25FD2" w:rsidRDefault="00E25FD2" w:rsidP="00E25FD2">
      <w:pPr>
        <w:kinsoku/>
        <w:spacing w:line="360" w:lineRule="auto"/>
        <w:ind w:firstLineChars="200" w:firstLine="560"/>
        <w:rPr>
          <w:rFonts w:ascii="宋体" w:eastAsia="宋体" w:hAnsi="宋体" w:cs="宋体"/>
          <w:sz w:val="28"/>
          <w:szCs w:val="28"/>
        </w:rPr>
      </w:pPr>
      <w:r w:rsidRPr="00E25FD2">
        <w:rPr>
          <w:rFonts w:ascii="宋体" w:eastAsia="宋体" w:hAnsi="宋体" w:cs="宋体" w:hint="eastAsia"/>
          <w:sz w:val="28"/>
          <w:szCs w:val="28"/>
        </w:rPr>
        <w:t xml:space="preserve">三、我方的保密期限自获知有关保密信息之日起持续至该保密信息非因我方原因而为公众知晓之日。 </w:t>
      </w:r>
    </w:p>
    <w:p w14:paraId="300FEC76" w14:textId="77777777" w:rsidR="00E25FD2" w:rsidRPr="00E25FD2" w:rsidRDefault="00E25FD2" w:rsidP="00E25FD2">
      <w:pPr>
        <w:kinsoku/>
        <w:spacing w:line="360" w:lineRule="auto"/>
        <w:ind w:firstLineChars="200" w:firstLine="560"/>
        <w:rPr>
          <w:rFonts w:ascii="宋体" w:eastAsia="宋体" w:hAnsi="宋体" w:cs="宋体"/>
          <w:sz w:val="28"/>
          <w:szCs w:val="28"/>
        </w:rPr>
      </w:pPr>
      <w:r w:rsidRPr="00E25FD2">
        <w:rPr>
          <w:rFonts w:ascii="宋体" w:eastAsia="宋体" w:hAnsi="宋体" w:cs="宋体" w:hint="eastAsia"/>
          <w:sz w:val="28"/>
          <w:szCs w:val="28"/>
        </w:rPr>
        <w:t>特此承诺。</w:t>
      </w:r>
    </w:p>
    <w:p w14:paraId="6DEF2B27" w14:textId="77777777" w:rsidR="00E25FD2" w:rsidRPr="00E25FD2" w:rsidRDefault="00E25FD2" w:rsidP="00E25FD2">
      <w:pPr>
        <w:kinsoku/>
        <w:spacing w:line="360" w:lineRule="auto"/>
        <w:rPr>
          <w:rFonts w:ascii="宋体" w:eastAsia="宋体" w:hAnsi="宋体" w:cs="宋体"/>
          <w:sz w:val="28"/>
          <w:szCs w:val="28"/>
        </w:rPr>
      </w:pPr>
    </w:p>
    <w:p w14:paraId="0B577188" w14:textId="77777777" w:rsidR="00E25FD2" w:rsidRPr="00E25FD2" w:rsidRDefault="00E25FD2" w:rsidP="00E25FD2">
      <w:pPr>
        <w:kinsoku/>
        <w:spacing w:line="360" w:lineRule="auto"/>
        <w:rPr>
          <w:rFonts w:ascii="宋体" w:eastAsia="宋体" w:hAnsi="宋体" w:cs="宋体"/>
          <w:sz w:val="28"/>
          <w:szCs w:val="28"/>
        </w:rPr>
      </w:pPr>
    </w:p>
    <w:p w14:paraId="34AB1359" w14:textId="77777777" w:rsidR="00E25FD2" w:rsidRPr="00E25FD2" w:rsidRDefault="00E25FD2" w:rsidP="00E25FD2">
      <w:pPr>
        <w:kinsoku/>
        <w:spacing w:line="360" w:lineRule="auto"/>
        <w:ind w:firstLineChars="1900" w:firstLine="5320"/>
        <w:rPr>
          <w:rFonts w:ascii="宋体" w:eastAsia="宋体" w:hAnsi="宋体" w:cs="宋体"/>
          <w:sz w:val="28"/>
          <w:szCs w:val="28"/>
        </w:rPr>
      </w:pPr>
      <w:r w:rsidRPr="00E25FD2">
        <w:rPr>
          <w:rFonts w:ascii="宋体" w:eastAsia="宋体" w:hAnsi="宋体" w:cs="宋体" w:hint="eastAsia"/>
          <w:sz w:val="28"/>
          <w:szCs w:val="28"/>
        </w:rPr>
        <w:t>单位全称（公章）：</w:t>
      </w:r>
    </w:p>
    <w:p w14:paraId="221205DD" w14:textId="77777777" w:rsidR="00E25FD2" w:rsidRPr="00E25FD2" w:rsidRDefault="00E25FD2" w:rsidP="00E25FD2">
      <w:pPr>
        <w:kinsoku/>
        <w:spacing w:line="360" w:lineRule="auto"/>
        <w:rPr>
          <w:rFonts w:ascii="宋体" w:eastAsia="宋体" w:hAnsi="宋体" w:cs="宋体"/>
          <w:sz w:val="28"/>
          <w:szCs w:val="28"/>
        </w:rPr>
      </w:pPr>
    </w:p>
    <w:p w14:paraId="2877C288" w14:textId="77777777" w:rsidR="00E25FD2" w:rsidRPr="00E25FD2" w:rsidRDefault="00E25FD2" w:rsidP="00E25FD2">
      <w:pPr>
        <w:kinsoku/>
        <w:spacing w:line="360" w:lineRule="auto"/>
        <w:ind w:firstLineChars="1900" w:firstLine="5320"/>
        <w:rPr>
          <w:rFonts w:ascii="宋体" w:eastAsia="宋体" w:hAnsi="宋体" w:cs="宋体"/>
          <w:sz w:val="28"/>
          <w:szCs w:val="28"/>
        </w:rPr>
      </w:pPr>
      <w:r w:rsidRPr="00E25FD2">
        <w:rPr>
          <w:rFonts w:ascii="宋体" w:eastAsia="宋体" w:hAnsi="宋体" w:cs="宋体" w:hint="eastAsia"/>
          <w:sz w:val="28"/>
          <w:szCs w:val="28"/>
        </w:rPr>
        <w:t>二〇二三年  月  日</w:t>
      </w:r>
    </w:p>
    <w:sectPr w:rsidR="00E25FD2" w:rsidRPr="00E25FD2" w:rsidSect="008C3FB4">
      <w:headerReference w:type="default" r:id="rId4"/>
      <w:footerReference w:type="default" r:id="rId5"/>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ED8DDA" w14:textId="77777777" w:rsidR="00532903" w:rsidRDefault="00E25FD2">
    <w:pPr>
      <w:pStyle w:val="a3"/>
    </w:pPr>
    <w:r>
      <w:rPr>
        <w:noProof/>
      </w:rPr>
      <mc:AlternateContent>
        <mc:Choice Requires="wps">
          <w:drawing>
            <wp:anchor distT="0" distB="0" distL="0" distR="0" simplePos="0" relativeHeight="251659264" behindDoc="0" locked="0" layoutInCell="1" allowOverlap="1" wp14:anchorId="5E2CDEEC" wp14:editId="7A70FADE">
              <wp:simplePos x="0" y="0"/>
              <wp:positionH relativeFrom="margin">
                <wp:align>center</wp:align>
              </wp:positionH>
              <wp:positionV relativeFrom="paragraph">
                <wp:posOffset>0</wp:posOffset>
              </wp:positionV>
              <wp:extent cx="1828800" cy="1828800"/>
              <wp:effectExtent l="0" t="0" r="0" b="0"/>
              <wp:wrapNone/>
              <wp:docPr id="2"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1EF1B82E" w14:textId="77777777" w:rsidR="00532903" w:rsidRDefault="00E25FD2">
                          <w:pPr>
                            <w:pStyle w:val="a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12</w:t>
                          </w:r>
                          <w:r>
                            <w:fldChar w:fldCharType="end"/>
                          </w:r>
                        </w:p>
                      </w:txbxContent>
                    </wps:txbx>
                    <wps:bodyPr rot="0" vert="horz" wrap="square" lIns="91440" tIns="45720" rIns="91440" bIns="45720" anchor="t" anchorCtr="0"/>
                  </wps:wsp>
                </a:graphicData>
              </a:graphic>
            </wp:anchor>
          </w:drawing>
        </mc:Choice>
        <mc:Fallback>
          <w:pict>
            <v:rect w14:anchorId="5E2CDEEC" id="_x0000_s2049" o:spid="_x0000_s1026" style="position:absolute;margin-left:0;margin-top:0;width:2in;height:2in;z-index:251659264;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" filled="f" stroked="f">
              <v:textbox>
                <w:txbxContent>
                  <w:p w14:paraId="1EF1B82E" w14:textId="77777777" w:rsidR="00532903" w:rsidRDefault="00E25FD2">
                    <w:pPr>
                      <w:pStyle w:val="a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12</w:t>
                    </w:r>
                    <w:r>
                      <w:fldChar w:fldCharType="end"/>
                    </w:r>
                  </w:p>
                </w:txbxContent>
              </v:textbox>
              <w10:wrap anchorx="margin"/>
            </v:rect>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E45F3F" w14:textId="77777777" w:rsidR="00532903" w:rsidRDefault="00E25FD2">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FD2"/>
    <w:rsid w:val="005178D0"/>
    <w:rsid w:val="0084412E"/>
    <w:rsid w:val="00E25F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426EF02"/>
  <w15:chartTrackingRefBased/>
  <w15:docId w15:val="{DA308940-8F92-3A4A-BF06-B00144C74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5FD2"/>
    <w:pPr>
      <w:kinsoku w:val="0"/>
      <w:autoSpaceDE w:val="0"/>
      <w:autoSpaceDN w:val="0"/>
      <w:snapToGrid w:val="0"/>
    </w:pPr>
    <w:rPr>
      <w:rFonts w:ascii="Arial" w:eastAsia="Arial" w:hAnsi="Arial" w:cs="Times New Roman"/>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rsid w:val="00E25FD2"/>
    <w:pPr>
      <w:tabs>
        <w:tab w:val="center" w:pos="4153"/>
        <w:tab w:val="right" w:pos="8306"/>
      </w:tabs>
    </w:pPr>
    <w:rPr>
      <w:sz w:val="18"/>
    </w:rPr>
  </w:style>
  <w:style w:type="character" w:customStyle="1" w:styleId="a4">
    <w:name w:val="页脚 字符"/>
    <w:basedOn w:val="a0"/>
    <w:link w:val="a3"/>
    <w:rsid w:val="00E25FD2"/>
    <w:rPr>
      <w:rFonts w:ascii="Arial" w:eastAsia="Arial" w:hAnsi="Arial" w:cs="Times New Roman"/>
      <w:color w:val="000000"/>
      <w:kern w:val="0"/>
      <w:sz w:val="18"/>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65</Words>
  <Characters>372</Characters>
  <Application>Microsoft Office Word</Application>
  <DocSecurity>0</DocSecurity>
  <Lines>3</Lines>
  <Paragraphs>1</Paragraphs>
  <ScaleCrop>false</ScaleCrop>
  <Company/>
  <LinksUpToDate>false</LinksUpToDate>
  <CharactersWithSpaces>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梁进律师、税务师</dc:creator>
  <cp:keywords/>
  <dc:description/>
  <cp:lastModifiedBy>梁进律师、税务师</cp:lastModifiedBy>
  <cp:revision>1</cp:revision>
  <dcterms:created xsi:type="dcterms:W3CDTF">2023-11-18T15:03:00Z</dcterms:created>
  <dcterms:modified xsi:type="dcterms:W3CDTF">2023-11-18T15:04:00Z</dcterms:modified>
</cp:coreProperties>
</file>